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27674F">
        <w:rPr>
          <w:rFonts w:ascii="Times New Roman" w:hAnsi="Times New Roman" w:cs="Times New Roman"/>
          <w:sz w:val="24"/>
          <w:szCs w:val="28"/>
        </w:rPr>
        <w:t>ФГБОУ ВО КрасГМУим. проф. В.Ф. Войно-Ясенецкого Минздрава России Фармацевтический колледж</w:t>
      </w:r>
    </w:p>
    <w:p w:rsidR="0027674F" w:rsidRDefault="0027674F" w:rsidP="0027674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</w:p>
    <w:p w:rsidR="0027674F" w:rsidRDefault="0027674F" w:rsidP="0027674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</w:p>
    <w:p w:rsidR="0027674F" w:rsidRDefault="0027674F" w:rsidP="0027674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</w:p>
    <w:p w:rsidR="0027674F" w:rsidRPr="0027674F" w:rsidRDefault="0027674F" w:rsidP="0027674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8"/>
        </w:rPr>
      </w:pPr>
    </w:p>
    <w:p w:rsidR="0027674F" w:rsidRDefault="0027674F" w:rsidP="008F35E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b/>
          <w:sz w:val="40"/>
          <w:szCs w:val="28"/>
        </w:rPr>
        <w:t>ДНЕВНИК</w:t>
      </w: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674F" w:rsidRDefault="0027674F" w:rsidP="008F35E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674F">
        <w:rPr>
          <w:rFonts w:ascii="Times New Roman" w:hAnsi="Times New Roman" w:cs="Times New Roman"/>
          <w:b/>
          <w:sz w:val="28"/>
          <w:szCs w:val="28"/>
        </w:rPr>
        <w:t>преддипломной практики</w:t>
      </w:r>
    </w:p>
    <w:p w:rsidR="0027674F" w:rsidRDefault="0027674F" w:rsidP="0027674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674F" w:rsidRPr="0027674F" w:rsidRDefault="0027674F" w:rsidP="0027674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674F" w:rsidRPr="0027674F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МДК. 02.01. Технология изготовления лекарственных форм </w:t>
      </w:r>
    </w:p>
    <w:p w:rsidR="0027674F" w:rsidRPr="005E09F1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Ф.И.О. </w:t>
      </w:r>
      <w:r w:rsidR="005E09F1" w:rsidRPr="005E09F1">
        <w:rPr>
          <w:rFonts w:ascii="Times New Roman" w:hAnsi="Times New Roman" w:cs="Times New Roman"/>
          <w:sz w:val="28"/>
          <w:szCs w:val="28"/>
        </w:rPr>
        <w:t xml:space="preserve"> </w:t>
      </w:r>
      <w:r w:rsidR="005E09F1" w:rsidRPr="005E09F1">
        <w:rPr>
          <w:rFonts w:ascii="Times New Roman" w:hAnsi="Times New Roman" w:cs="Times New Roman"/>
          <w:sz w:val="28"/>
          <w:szCs w:val="28"/>
          <w:u w:val="single"/>
        </w:rPr>
        <w:t>Чибисова Виктория Васильевна</w:t>
      </w:r>
      <w:r w:rsidR="005E09F1">
        <w:rPr>
          <w:rFonts w:ascii="Times New Roman" w:hAnsi="Times New Roman" w:cs="Times New Roman"/>
          <w:sz w:val="24"/>
          <w:szCs w:val="28"/>
        </w:rPr>
        <w:t>________________________________</w:t>
      </w:r>
    </w:p>
    <w:p w:rsidR="0027674F" w:rsidRPr="005E09F1" w:rsidRDefault="005E09F1" w:rsidP="0027674F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5E09F1">
        <w:rPr>
          <w:rFonts w:ascii="Times New Roman" w:hAnsi="Times New Roman" w:cs="Times New Roman"/>
          <w:sz w:val="28"/>
          <w:szCs w:val="28"/>
          <w:u w:val="single"/>
        </w:rPr>
        <w:t>301</w:t>
      </w:r>
      <w:r>
        <w:rPr>
          <w:rFonts w:ascii="Times New Roman" w:hAnsi="Times New Roman" w:cs="Times New Roman"/>
          <w:sz w:val="24"/>
          <w:szCs w:val="28"/>
        </w:rPr>
        <w:t>____________________________________________________________</w:t>
      </w:r>
    </w:p>
    <w:p w:rsidR="005E09F1" w:rsidRPr="005E09F1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Место прохождения практики </w:t>
      </w:r>
      <w:r w:rsidR="005E09F1" w:rsidRPr="005E09F1">
        <w:rPr>
          <w:rFonts w:ascii="Times New Roman" w:hAnsi="Times New Roman" w:cs="Times New Roman"/>
          <w:sz w:val="28"/>
          <w:szCs w:val="28"/>
          <w:u w:val="single"/>
        </w:rPr>
        <w:t>АО «Губернские аптеки» Аптека №4</w:t>
      </w:r>
      <w:r w:rsidR="005E09F1">
        <w:rPr>
          <w:rFonts w:ascii="Times New Roman" w:hAnsi="Times New Roman" w:cs="Times New Roman"/>
          <w:sz w:val="24"/>
          <w:szCs w:val="28"/>
        </w:rPr>
        <w:t>_____</w:t>
      </w:r>
    </w:p>
    <w:p w:rsidR="0027674F" w:rsidRPr="0027674F" w:rsidRDefault="0027674F" w:rsidP="005E09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(медицинская/фармацевтическая организация)</w:t>
      </w:r>
    </w:p>
    <w:p w:rsidR="0027674F" w:rsidRPr="0027674F" w:rsidRDefault="005E09F1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«12» мая 2020 г.   по «23» мая 2020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27674F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674F" w:rsidRPr="0027674F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Руководители практики: </w:t>
      </w:r>
    </w:p>
    <w:p w:rsidR="0027674F" w:rsidRPr="0027674F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Общий – Ф.И.О. (его должность) _____________________________________ </w:t>
      </w:r>
    </w:p>
    <w:p w:rsidR="0027674F" w:rsidRPr="0027674F" w:rsidRDefault="0027674F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Непосредственный – Ф.И.О. (его должность) ___________________________ </w:t>
      </w:r>
    </w:p>
    <w:p w:rsidR="0027674F" w:rsidRPr="0027674F" w:rsidRDefault="005E09F1" w:rsidP="002767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Методический – Дроздова Ирина Владимировна, преподаватель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4F" w:rsidRPr="0027674F" w:rsidRDefault="0027674F" w:rsidP="0027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Красноярск</w:t>
      </w:r>
    </w:p>
    <w:p w:rsidR="0027674F" w:rsidRDefault="0027674F" w:rsidP="008F35E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</w:t>
      </w:r>
    </w:p>
    <w:p w:rsidR="0027674F" w:rsidRDefault="0027674F" w:rsidP="008F35E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35E6">
        <w:rPr>
          <w:rFonts w:ascii="Times New Roman" w:hAnsi="Times New Roman" w:cs="Times New Roman"/>
          <w:b/>
          <w:sz w:val="28"/>
          <w:szCs w:val="28"/>
        </w:rPr>
        <w:lastRenderedPageBreak/>
        <w:t>Методические указания к преддипломной практике</w:t>
      </w:r>
    </w:p>
    <w:p w:rsidR="008F35E6" w:rsidRPr="008F35E6" w:rsidRDefault="008F35E6" w:rsidP="008F35E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35E6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Содержание дневника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1. Цели и задачи практики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 3. Тематический план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4. График прохождения практики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5. Инструктаж по технике безопасности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6. Содержание и объем проведенной работы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7. Манипуляционный лист (изготовление лекарственных форм) </w:t>
      </w:r>
    </w:p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8. Отчет (цифровой, текстовой)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Pr="0027674F">
        <w:rPr>
          <w:rFonts w:ascii="Times New Roman" w:hAnsi="Times New Roman" w:cs="Times New Roman"/>
          <w:sz w:val="28"/>
          <w:szCs w:val="28"/>
        </w:rPr>
        <w:t xml:space="preserve">преддипломной практики МДК.02.01. Технология </w:t>
      </w:r>
      <w:r w:rsidR="005E09F1">
        <w:rPr>
          <w:rFonts w:ascii="Times New Roman" w:hAnsi="Times New Roman" w:cs="Times New Roman"/>
          <w:sz w:val="28"/>
          <w:szCs w:val="28"/>
        </w:rPr>
        <w:t>изготовления лекарственных форм</w:t>
      </w:r>
      <w:r w:rsidRPr="0027674F">
        <w:rPr>
          <w:rFonts w:ascii="Times New Roman" w:hAnsi="Times New Roman" w:cs="Times New Roman"/>
          <w:sz w:val="28"/>
          <w:szCs w:val="28"/>
        </w:rPr>
        <w:t xml:space="preserve">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27674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1. Формирование умений и практического опыта при изготовлении лекарственных форм;</w:t>
      </w:r>
      <w:r w:rsidR="005E09F1">
        <w:rPr>
          <w:rFonts w:ascii="Times New Roman" w:hAnsi="Times New Roman" w:cs="Times New Roman"/>
          <w:sz w:val="28"/>
          <w:szCs w:val="28"/>
        </w:rPr>
        <w:t xml:space="preserve"> </w:t>
      </w:r>
      <w:r w:rsidRPr="0027674F">
        <w:rPr>
          <w:rFonts w:ascii="Times New Roman" w:hAnsi="Times New Roman" w:cs="Times New Roman"/>
          <w:sz w:val="28"/>
          <w:szCs w:val="28"/>
        </w:rPr>
        <w:t xml:space="preserve">оформления документов первичного учета. </w:t>
      </w:r>
    </w:p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2. Обучение организации рабочего места фармацевта, соблюдение санитарно</w:t>
      </w:r>
      <w:r w:rsidR="005E09F1">
        <w:rPr>
          <w:rFonts w:ascii="Times New Roman" w:hAnsi="Times New Roman" w:cs="Times New Roman"/>
          <w:sz w:val="28"/>
          <w:szCs w:val="28"/>
        </w:rPr>
        <w:t>-</w:t>
      </w:r>
      <w:r w:rsidRPr="0027674F">
        <w:rPr>
          <w:rFonts w:ascii="Times New Roman" w:hAnsi="Times New Roman" w:cs="Times New Roman"/>
          <w:sz w:val="28"/>
          <w:szCs w:val="28"/>
        </w:rPr>
        <w:t xml:space="preserve">гигиенического режима, охраны труда, техники безопасности и противопожарной безопасности.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>2. Знания, умения, практический опыт, общие и профессиональные компетенции, которыми должен овладеть студент после прохождения практики</w:t>
      </w: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 xml:space="preserve">Практический опыт: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ПО 1. Приготовления лекарственных средств;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ПО 2. Проведения обязательных видов внутриаптечного контроля лекарственных средств и оформления их к отпуску; </w:t>
      </w:r>
    </w:p>
    <w:p w:rsidR="00EA7133" w:rsidRDefault="00EA7133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>Освоить умения:</w:t>
      </w: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У 1. Готовить твердые, жидкие, мягкие, стерильные, асептические</w:t>
      </w:r>
      <w:r w:rsidR="005E09F1">
        <w:rPr>
          <w:rFonts w:ascii="Times New Roman" w:hAnsi="Times New Roman" w:cs="Times New Roman"/>
          <w:sz w:val="28"/>
          <w:szCs w:val="28"/>
        </w:rPr>
        <w:t xml:space="preserve"> </w:t>
      </w:r>
      <w:r w:rsidRPr="0027674F">
        <w:rPr>
          <w:rFonts w:ascii="Times New Roman" w:hAnsi="Times New Roman" w:cs="Times New Roman"/>
          <w:sz w:val="28"/>
          <w:szCs w:val="28"/>
        </w:rPr>
        <w:t xml:space="preserve">лекарственные формы;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У2. Проводить обязательные виды внутриаптечного контроля качества лекарственных средств, регистрировать результаты контроля, упаковывать и оформлять лекарственные средства к отпуску, пользоваться нормативной документацией;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Знать: З1. Нормативно-правовую базу по изготовлению лекарственных форм и внутриаптечному контролю;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З2. Порядок выписывания рецептов и требований; </w:t>
      </w:r>
    </w:p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З3. Требования производственной санитарии;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З4. Правила изготовления твердых, жидких, мягких, стерильных и асептических лекарственных форм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З5. Физико-химические свойства лекарственных средств;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З7. Виды внутриаптечного контроля;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З8. Правила оформления лекарственных средств к отпуску;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>Общие компетенции</w:t>
      </w: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ОК 1. Понимать сущность и социальную значимость своей будущей профессии, проявлять к ней устойчивый интерес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ОК 2. Организовывать собственную деятельность, определять методы и способы выполнения профессиональных зад</w:t>
      </w:r>
      <w:r w:rsidR="005E09F1">
        <w:rPr>
          <w:rFonts w:ascii="Times New Roman" w:hAnsi="Times New Roman" w:cs="Times New Roman"/>
          <w:sz w:val="28"/>
          <w:szCs w:val="28"/>
        </w:rPr>
        <w:t xml:space="preserve">ач, оценивать их эффективность, </w:t>
      </w:r>
      <w:r w:rsidRPr="0027674F">
        <w:rPr>
          <w:rFonts w:ascii="Times New Roman" w:hAnsi="Times New Roman" w:cs="Times New Roman"/>
          <w:sz w:val="28"/>
          <w:szCs w:val="28"/>
        </w:rPr>
        <w:t xml:space="preserve">качество. </w:t>
      </w:r>
    </w:p>
    <w:p w:rsidR="00EA7133" w:rsidRDefault="005E09F1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 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3. Принимать решения в стандартных и нестандартных ситуациях и нести за них ответственность.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ОК 4. 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ОК 5.</w:t>
      </w:r>
      <w:r w:rsidR="005E09F1">
        <w:rPr>
          <w:rFonts w:ascii="Times New Roman" w:hAnsi="Times New Roman" w:cs="Times New Roman"/>
          <w:sz w:val="28"/>
          <w:szCs w:val="28"/>
        </w:rPr>
        <w:t xml:space="preserve"> </w:t>
      </w:r>
      <w:r w:rsidRPr="0027674F">
        <w:rPr>
          <w:rFonts w:ascii="Times New Roman" w:hAnsi="Times New Roman" w:cs="Times New Roman"/>
          <w:sz w:val="28"/>
          <w:szCs w:val="28"/>
        </w:rPr>
        <w:t xml:space="preserve">Использовать информационно-коммуникационные технологии в профессиональной деятельности. </w:t>
      </w:r>
    </w:p>
    <w:p w:rsidR="00EA7133" w:rsidRDefault="005E09F1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ОК </w:t>
      </w:r>
      <w:r w:rsidR="0027674F" w:rsidRPr="0027674F"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Работать в коллективе и команде, эффективно общаться с коллегами, руководством, потребителями.  </w:t>
      </w:r>
    </w:p>
    <w:p w:rsidR="00EA713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ОК 7.</w:t>
      </w:r>
      <w:r w:rsidR="005E09F1">
        <w:rPr>
          <w:rFonts w:ascii="Times New Roman" w:hAnsi="Times New Roman" w:cs="Times New Roman"/>
          <w:sz w:val="28"/>
          <w:szCs w:val="28"/>
        </w:rPr>
        <w:t xml:space="preserve"> </w:t>
      </w:r>
      <w:r w:rsidRPr="0027674F">
        <w:rPr>
          <w:rFonts w:ascii="Times New Roman" w:hAnsi="Times New Roman" w:cs="Times New Roman"/>
          <w:sz w:val="28"/>
          <w:szCs w:val="28"/>
        </w:rPr>
        <w:t xml:space="preserve">Брать на себя ответственность за работу членов команды (подчиненных), результат выполнения заданий. </w:t>
      </w:r>
    </w:p>
    <w:p w:rsidR="00EA7133" w:rsidRDefault="005E09F1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 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8.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ОК 9.</w:t>
      </w:r>
      <w:r w:rsidR="005E09F1">
        <w:rPr>
          <w:rFonts w:ascii="Times New Roman" w:hAnsi="Times New Roman" w:cs="Times New Roman"/>
          <w:sz w:val="28"/>
          <w:szCs w:val="28"/>
        </w:rPr>
        <w:t xml:space="preserve"> </w:t>
      </w:r>
      <w:r w:rsidRPr="0027674F">
        <w:rPr>
          <w:rFonts w:ascii="Times New Roman" w:hAnsi="Times New Roman" w:cs="Times New Roman"/>
          <w:sz w:val="28"/>
          <w:szCs w:val="28"/>
        </w:rPr>
        <w:t xml:space="preserve">Ориентироваться в условиях частной смены технологии в профессиональной деятельности.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ОК 10. Бережно относиться к историческому наследию и культурным традициям народа, уважать социальные, культурные и религиозные различия.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ОК 11. Быть готовым брать на себя нравственные обязательства по отношению к природе, обществу и человеку.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ОК 12. Вести здоровый образ жизни, заниматься физической культурой и спортом для укрепления здоровья, достижения жизненных и профессиональных целей.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t>Профессиональные компетенции</w:t>
      </w:r>
      <w:r w:rsidRPr="0027674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ПК. 1.2. Отпускать лекарственные средства населению, в том числе по льготным рецептам и по требованиям учреждений здравоохранения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ПК 2.1. Изготавливать лекарственные формы по рецептам и требованиям учреждений здравоохранения. </w:t>
      </w:r>
    </w:p>
    <w:p w:rsidR="00EA7133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ПК 2.2. Изготавливать внутриаптечную заготовку и фасовать лекарственные средства для последующей реализации. </w:t>
      </w:r>
    </w:p>
    <w:p w:rsidR="0027674F" w:rsidRPr="0027674F" w:rsidRDefault="0027674F" w:rsidP="00EA71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ПК 2.4. ПК 1.6. Соблюдать правила санитарно-гигиенического режима, охраны труда, техники безопасности и</w:t>
      </w:r>
      <w:r w:rsidR="00EA7133">
        <w:rPr>
          <w:rFonts w:ascii="Times New Roman" w:hAnsi="Times New Roman" w:cs="Times New Roman"/>
          <w:sz w:val="28"/>
          <w:szCs w:val="28"/>
        </w:rPr>
        <w:t xml:space="preserve"> противопожарной безопасности. </w:t>
      </w:r>
    </w:p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ПК 2.5. Оформлять документы первичного учета. </w:t>
      </w:r>
    </w:p>
    <w:p w:rsidR="0027674F" w:rsidRDefault="0027674F" w:rsidP="00EA71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7133" w:rsidRDefault="00EA7133" w:rsidP="00EA71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7133" w:rsidRDefault="00EA7133" w:rsidP="00EA71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7133" w:rsidRPr="0027674F" w:rsidRDefault="00EA7133" w:rsidP="00EA71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7133" w:rsidRDefault="0027674F" w:rsidP="00EA713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7133">
        <w:rPr>
          <w:rFonts w:ascii="Times New Roman" w:hAnsi="Times New Roman" w:cs="Times New Roman"/>
          <w:b/>
          <w:sz w:val="28"/>
          <w:szCs w:val="28"/>
        </w:rPr>
        <w:lastRenderedPageBreak/>
        <w:t>Тематический план</w:t>
      </w:r>
    </w:p>
    <w:p w:rsidR="00EA7133" w:rsidRPr="00EA7133" w:rsidRDefault="00EA7133" w:rsidP="00EA713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4110"/>
        <w:gridCol w:w="2978"/>
        <w:gridCol w:w="1836"/>
      </w:tblGrid>
      <w:tr w:rsidR="00EA7133" w:rsidRPr="00EA7133" w:rsidTr="00EA7133">
        <w:tc>
          <w:tcPr>
            <w:tcW w:w="704" w:type="dxa"/>
          </w:tcPr>
          <w:p w:rsidR="00EA7133" w:rsidRPr="004C3EA3" w:rsidRDefault="00EA7133" w:rsidP="00EA71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7088" w:type="dxa"/>
            <w:gridSpan w:val="2"/>
          </w:tcPr>
          <w:p w:rsidR="00EA7133" w:rsidRPr="004C3EA3" w:rsidRDefault="00EA7133" w:rsidP="00EA71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36" w:type="dxa"/>
          </w:tcPr>
          <w:p w:rsidR="00EA7133" w:rsidRPr="004C3EA3" w:rsidRDefault="00EA7133" w:rsidP="00EA71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b/>
                <w:sz w:val="28"/>
                <w:szCs w:val="28"/>
              </w:rPr>
              <w:t>Всего часов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088" w:type="dxa"/>
            <w:gridSpan w:val="2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Ознакомление со структурой производственной аптеки и организацией работы фармацевта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088" w:type="dxa"/>
            <w:gridSpan w:val="2"/>
          </w:tcPr>
          <w:p w:rsidR="00EA7133" w:rsidRPr="00EA7133" w:rsidRDefault="005E09F1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 тве</w:t>
            </w:r>
            <w:r w:rsidR="00EA7133" w:rsidRPr="00EA7133">
              <w:rPr>
                <w:rFonts w:ascii="Times New Roman" w:hAnsi="Times New Roman" w:cs="Times New Roman"/>
                <w:sz w:val="28"/>
                <w:szCs w:val="28"/>
              </w:rPr>
              <w:t>рдых лекарственных форм, оформление лекарственных форм к отпуску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088" w:type="dxa"/>
            <w:gridSpan w:val="2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Изготовление  мягких лекарственных форм. Оформление лекарственных форм к отпуску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088" w:type="dxa"/>
            <w:gridSpan w:val="2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Изготовление концентрированных растворов, внутриаптечных заготовок, их оформление.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088" w:type="dxa"/>
            <w:gridSpan w:val="2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 xml:space="preserve">Изготовление жидких лекарственных форм, оформление к отпуску. 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088" w:type="dxa"/>
            <w:gridSpan w:val="2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Изготовление стерильных и асептически изготовленных лекарственных форм, оформление к отпуску.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A7133" w:rsidRPr="00EA7133" w:rsidTr="00EA7133">
        <w:tc>
          <w:tcPr>
            <w:tcW w:w="704" w:type="dxa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8" w:type="dxa"/>
            <w:gridSpan w:val="2"/>
          </w:tcPr>
          <w:p w:rsidR="00EA7133" w:rsidRPr="00EA7133" w:rsidRDefault="00EA7133" w:rsidP="00EA71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836" w:type="dxa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EA7133" w:rsidRPr="00EA7133" w:rsidTr="002259A1">
        <w:tc>
          <w:tcPr>
            <w:tcW w:w="4814" w:type="dxa"/>
            <w:gridSpan w:val="2"/>
          </w:tcPr>
          <w:p w:rsidR="00EA7133" w:rsidRPr="004C3EA3" w:rsidRDefault="00EA7133" w:rsidP="00EA71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b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4814" w:type="dxa"/>
            <w:gridSpan w:val="2"/>
          </w:tcPr>
          <w:p w:rsidR="00EA7133" w:rsidRPr="00EA7133" w:rsidRDefault="00EA7133" w:rsidP="00EA71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7133">
              <w:rPr>
                <w:rFonts w:ascii="Times New Roman" w:hAnsi="Times New Roman" w:cs="Times New Roman"/>
                <w:sz w:val="28"/>
                <w:szCs w:val="28"/>
              </w:rPr>
              <w:t>дифференцированный зачет</w:t>
            </w:r>
          </w:p>
        </w:tc>
      </w:tr>
    </w:tbl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674F" w:rsidRPr="004C3EA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3EA3">
        <w:rPr>
          <w:rFonts w:ascii="Times New Roman" w:hAnsi="Times New Roman" w:cs="Times New Roman"/>
          <w:b/>
          <w:sz w:val="28"/>
          <w:szCs w:val="28"/>
        </w:rPr>
        <w:t xml:space="preserve">График прохождения практики </w:t>
      </w:r>
    </w:p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25"/>
        <w:gridCol w:w="1925"/>
        <w:gridCol w:w="1926"/>
        <w:gridCol w:w="1926"/>
        <w:gridCol w:w="1926"/>
      </w:tblGrid>
      <w:tr w:rsidR="004C3EA3" w:rsidTr="004C3EA3">
        <w:tc>
          <w:tcPr>
            <w:tcW w:w="1925" w:type="dxa"/>
          </w:tcPr>
          <w:p w:rsidR="004C3EA3" w:rsidRPr="004C3EA3" w:rsidRDefault="004C3EA3" w:rsidP="004C3E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 xml:space="preserve">Дата </w:t>
            </w:r>
          </w:p>
          <w:p w:rsidR="004C3EA3" w:rsidRDefault="004C3EA3" w:rsidP="004C3E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5" w:type="dxa"/>
          </w:tcPr>
          <w:p w:rsidR="004C3EA3" w:rsidRDefault="004C3EA3" w:rsidP="004C3E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 xml:space="preserve">Время начало работы  </w:t>
            </w:r>
          </w:p>
        </w:tc>
        <w:tc>
          <w:tcPr>
            <w:tcW w:w="1926" w:type="dxa"/>
          </w:tcPr>
          <w:p w:rsidR="004C3EA3" w:rsidRDefault="004C3EA3" w:rsidP="004C3E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Время окончания работы </w:t>
            </w:r>
          </w:p>
        </w:tc>
        <w:tc>
          <w:tcPr>
            <w:tcW w:w="1926" w:type="dxa"/>
          </w:tcPr>
          <w:p w:rsidR="004C3EA3" w:rsidRDefault="004C3EA3" w:rsidP="004C3E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</w:tc>
        <w:tc>
          <w:tcPr>
            <w:tcW w:w="1926" w:type="dxa"/>
          </w:tcPr>
          <w:p w:rsidR="004C3EA3" w:rsidRDefault="004C3EA3" w:rsidP="004C3EA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>Подпись руководителя</w:t>
            </w:r>
          </w:p>
        </w:tc>
      </w:tr>
      <w:tr w:rsidR="004C3EA3" w:rsidTr="004C3EA3">
        <w:tc>
          <w:tcPr>
            <w:tcW w:w="1925" w:type="dxa"/>
          </w:tcPr>
          <w:p w:rsidR="004C3EA3" w:rsidRDefault="005E09F1" w:rsidP="002767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12.05.2020</w:t>
            </w:r>
          </w:p>
        </w:tc>
        <w:tc>
          <w:tcPr>
            <w:tcW w:w="1925" w:type="dxa"/>
          </w:tcPr>
          <w:p w:rsidR="004C3EA3" w:rsidRDefault="005E09F1" w:rsidP="002767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4C3EA3" w:rsidRDefault="005E09F1" w:rsidP="002767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4C3EA3" w:rsidRDefault="004C3EA3" w:rsidP="002767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4C3EA3" w:rsidRDefault="004C3EA3" w:rsidP="002767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09F1" w:rsidTr="004C3EA3">
        <w:tc>
          <w:tcPr>
            <w:tcW w:w="1925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22.05.2020</w:t>
            </w:r>
          </w:p>
        </w:tc>
        <w:tc>
          <w:tcPr>
            <w:tcW w:w="1925" w:type="dxa"/>
          </w:tcPr>
          <w:p w:rsidR="005E09F1" w:rsidRDefault="005E09F1" w:rsidP="005E09F1">
            <w:r w:rsidRPr="00B05BBC">
              <w:rPr>
                <w:rFonts w:ascii="Times New Roman" w:hAnsi="Times New Roman" w:cs="Times New Roman"/>
                <w:sz w:val="28"/>
                <w:szCs w:val="28"/>
              </w:rPr>
              <w:t>8:00</w:t>
            </w:r>
          </w:p>
        </w:tc>
        <w:tc>
          <w:tcPr>
            <w:tcW w:w="1926" w:type="dxa"/>
          </w:tcPr>
          <w:p w:rsidR="005E09F1" w:rsidRDefault="005E09F1" w:rsidP="005E09F1">
            <w:r w:rsidRPr="00C83A54">
              <w:rPr>
                <w:rFonts w:ascii="Times New Roman" w:hAnsi="Times New Roman" w:cs="Times New Roman"/>
                <w:sz w:val="28"/>
                <w:szCs w:val="28"/>
              </w:rPr>
              <w:t>14:00</w:t>
            </w: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6" w:type="dxa"/>
          </w:tcPr>
          <w:p w:rsidR="005E09F1" w:rsidRDefault="005E09F1" w:rsidP="005E09F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F2B2B" w:rsidRPr="0027674F" w:rsidRDefault="007F2B2B" w:rsidP="005E09F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674F" w:rsidRPr="004C3EA3" w:rsidRDefault="0027674F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3EA3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и объем проведенной работы</w:t>
      </w:r>
    </w:p>
    <w:p w:rsidR="0027674F" w:rsidRP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3EA3" w:rsidRPr="004C3EA3" w:rsidRDefault="0027674F" w:rsidP="00035A28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EA3">
        <w:rPr>
          <w:rFonts w:ascii="Times New Roman" w:hAnsi="Times New Roman" w:cs="Times New Roman"/>
          <w:b/>
          <w:sz w:val="28"/>
          <w:szCs w:val="28"/>
        </w:rPr>
        <w:t>Ознакомление со структурой производственной аптеки и организацией работы фармацевта (6 часов)</w:t>
      </w:r>
      <w:r w:rsidRPr="004C3E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674F" w:rsidRDefault="0027674F" w:rsidP="005E09F1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3EA3">
        <w:rPr>
          <w:rFonts w:ascii="Times New Roman" w:hAnsi="Times New Roman" w:cs="Times New Roman"/>
          <w:b/>
          <w:sz w:val="28"/>
          <w:szCs w:val="28"/>
        </w:rPr>
        <w:t xml:space="preserve">Инструктаж по технике безопасности </w:t>
      </w:r>
    </w:p>
    <w:p w:rsidR="005E09F1" w:rsidRPr="005E09F1" w:rsidRDefault="005E09F1" w:rsidP="005E09F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sz w:val="28"/>
          <w:szCs w:val="28"/>
        </w:rPr>
        <w:t>ДОЛЖНОСТНАЯ ИНСТРУКЦИЯ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ПРОВИЗОРА (РЕЦЕПТУРНО-ПРОИЗВОДСТВЕННЫЙ ОТДЕЛ)</w:t>
      </w:r>
    </w:p>
    <w:p w:rsidR="005E09F1" w:rsidRPr="005E09F1" w:rsidRDefault="005E09F1" w:rsidP="005E09F1">
      <w:pPr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I. Общие положения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1. На должность провизора назначается лицо с высшим фармацевтическим образованием, имеющим сертификат специалиста.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2. Назначается на должность и освобождается от работы директором аптеки в установленном трудовым законодательством порядке.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3. Руководствуется в своей работе отраслевым стандартом, методическими, нормативными и другими материалами по методам хозяйствования, управления экономикой фармацевтической службы, маркетинга лекарственных средств, новыми технологиями их изготовления, постановлениями, распоряжениями, приказами вышестоящих органов, настоящей инструкцией.</w:t>
      </w:r>
    </w:p>
    <w:p w:rsidR="005E09F1" w:rsidRPr="005E09F1" w:rsidRDefault="005E09F1" w:rsidP="005E09F1">
      <w:pPr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sz w:val="28"/>
          <w:szCs w:val="28"/>
        </w:rPr>
        <w:br/>
      </w:r>
      <w:r w:rsidRPr="005E09F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II. Функции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1. Основной задачей провизора является приготовление лекарств по наиболее распространенным прописям, концентрированных растворов и полуфабрикатов, пополнение запасов медикаментов для ассистентской комнаты, осуществление контроля качества индивидуально приготовленных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2. Осуществляет руководство работой фармацевтов, занятых приготовлением лекарств по индивидуальным прописям врачей.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3. Проводит контроль качества индивидуально приготовленных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4. Отвешивает фармацевту сильнодействующие и ядовитые вещества.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5. Пополняет запасы медикаментов для ассистентской комнаты.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6. Размещает полученные отделом товары по местам хранения.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7. Ведет учет дефектуры в отделе.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8. Ведет учет выполнения фармацевтами, фасовщиками, занятыми приготовлением индивидуальных лекарств, установленных в аптеке норм нагрузки.</w:t>
      </w:r>
    </w:p>
    <w:p w:rsidR="005E09F1" w:rsidRPr="005E09F1" w:rsidRDefault="005E09F1" w:rsidP="005E09F1">
      <w:pPr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sz w:val="28"/>
          <w:szCs w:val="28"/>
        </w:rPr>
        <w:br/>
      </w:r>
      <w:r w:rsidRPr="005E09F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III. Должностные обязанности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 xml:space="preserve">1. Принимает, таксирует и оформляет для исполнения рецепты в соответствии с установленными правилами, обеспечивает при этом равномерность и полноту 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lastRenderedPageBreak/>
        <w:t>загрузки фармацевтов, занятых приготовление индивидуальных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2. В случаях сомнения в правильности оформления рецепта по возможности связывается с врачом, выписавшим его, уточняет возникшие вопросы, после чего принимает рецепт для исполнения. Неправильно выписанные рецепты, по которым не может быть приготовлено лекарство, или рецепты с истекшим сроком действия гасит штампом "Рецепт не действителен" и регистрирует в Журнале учета неправильно выписанных рецептов.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3. Осуществляет систематический контроль за соблюдением фармацевтами технологических правил приготовления лекарств. В случае необходимости консультирует фармацевтов по особенностям приготовления того или иного лекарства.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4. Проводит в соответствии с установленными правилами контроль индивидуально приготовленных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5. Своевременно в соответствии с установленными правилами заполняет Журнал результатов анализов индивидуальных лекарств, приготовляемых фармацевтами.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6. В случае обнаружения ошибок, невозможных для исправления, неправильно приготовленное лекарство, изымает, регистрирует в Журнале учета неправильно приготовленных лекарств, доводит до сведения исполнителя и заведующего отделом.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7. Отвешивает в присутствии фармацевта сильнодействующие и ядовитые вещества, следит за немедленным их использованием для приготовления соответствующего лекарства.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8. Равномерно распределяет работу и контролирует правильность расфасовки и оформления фасовщиками лекарств. Консультирует их по особенностям расфасовки и оформления лекарств заводского изготовления, а также приготовленных в порядке внутриаптечной заготовки.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9. Принимает участие в приеме товара, полученного отделом, распределяет его по местам хранения, строго соблюдая правила хранения медикаментов и других товарно-материальных ценностей.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10. Проверяет по всем рецептам правильность взимания цен в соответствии с действующим прейскурантом розничных цен.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11. В соответствии с установленными правилами осуществляет отпуск лекарств, приготовленных в аптеке, объясняя при этом больному способ употребления и режим хранения лекарств в домашних условиях.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12. Осуществляет операции по отражению на (в) ККМ всех полученных от покупателей денежных сумм в соответствии с руководством по эксплуатации для соответствующего типа контрольно-кассовых машин.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13. Определяет для каждого покупателя общую сумму покупки по показанию индикатора контрольно-кассовой машины или с помощью счетного устройства и сообщает ее покупателю.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 xml:space="preserve">14. Получает от покупателя денежные средства за приобретаемые товары 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lastRenderedPageBreak/>
        <w:t>согласно сумме, называемой покупателем или указанной в ценниках, с соблюдением следующего порядка: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а) четко называет сумму полученных денег и кладет полученные от покупателя деньги на виду у покупателя отдельно от любых (иных) денег;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б) пробивает на контрольно-кассовой машине чек;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в) называет сумму причитающейся покупателю сдачи, убирает полученные от покупателя деньги в кассу и выдает покупателю сдачу вместе с чеком (бумажные купюры и разменная монета выдаются кассиром одновременно).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15. В конце смены (при необходимости и в прочих случаях) снимает кассу.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16. Передает в соответствии с установленным порядком денежные средства старшему кассиру.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17. Бережно обращается с деньгами (не загрязняет их и не производит каких-либо надписей на бумажных купюрах).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18. Выдает деньги по возвращаемым покупателями чекам только при наличии на возвращаемом чеке подписи директора аптеки или заместителя директора аптеки.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19. Возврат денег производится только по чеку, выданному в данной кассе.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20. Обеспечивает бесперебойную работу кассы, находится в рабочее время на своем рабочем месте.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21. Осуществляет четкое и вежливое обслуживание покупателей, создает для них комфортные условия, контролирует отсутствие нарушений правил торговли, принимает меры по обеспечению отсутствия очередей.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22. Обеспечивает сохранность денег, находящихся в кассе, контрольно-кассовой машины и прочих материальных ценностей.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23. Ежедневно подсчитывает количество принятых за смену рецептов и общую стоимость отпущенных по ним лекарств индивидуального приготовления.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24. В конце смены производит выборку рецептов, по которым были приготовлены и отпущены лекарства, содержащие наркотические, ядовитые вещества и этиловый спирт, а также рецепты, по которым были отпущены лекарства бесплатно или на льготных условиях.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25. Обеспечивает правильное хранение приготовленных в аптеках лекарств. Изымает невостребованные больными лекарства сразу же после истечения установленных сроков хранения, регистрирует изъятие в Журнале учета лекарств, изъятых по истечении сроков хранения.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26. В случае необходимости направляет на анализ в контрольно-аналитическую лабораторию лекарства, приготовленные в аптеке.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27. Соблюдает требования санитарного режима на своем рабочем месте.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28. Своевременно проходит медицинское освидетельствование в установленном порядке.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29. Строго соблюдает правила внутреннего трудового распорядка и техники безопасности.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</w:r>
      <w:r w:rsidRPr="005E09F1">
        <w:rPr>
          <w:rFonts w:ascii="Times New Roman" w:eastAsia="Times New Roman" w:hAnsi="Times New Roman" w:cs="Times New Roman"/>
          <w:sz w:val="28"/>
          <w:szCs w:val="28"/>
        </w:rPr>
        <w:lastRenderedPageBreak/>
        <w:t>30. Систематически повышает свою квалификацию изучением специальной литературы.</w:t>
      </w:r>
    </w:p>
    <w:p w:rsidR="005E09F1" w:rsidRPr="005E09F1" w:rsidRDefault="005E09F1" w:rsidP="005E09F1">
      <w:pPr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IV. Права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Провизор имеет право: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1. Вносить предложение о запрещении отпуска из аптеки непригодных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2. Давать указания фармацевтам, фасовщикам, связанные с производственной деятельностью.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3. Принимать участие в составлении заявки на получение товарно-материальных ценностей для отдела.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4. Требовать от врачей правильного оформления рецептов.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5. Требовать от санитарки-мойщицы своевременного обеспечения своего рабочего места и рабочих мест фасовщиков достаточным количеством чистой посуды.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6. Вносить предложения руководству аптеки по вопросам улучшения лекарственного обслуживания населения, организации и условий своего труда.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7. Систематически повышать свою квалификацию на курсах усовершенствования.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8. Получать бесплатно спецодежду в соответствии с установленными нормами.</w:t>
      </w:r>
    </w:p>
    <w:p w:rsidR="005E09F1" w:rsidRPr="005E09F1" w:rsidRDefault="005E09F1" w:rsidP="005E09F1">
      <w:pPr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sz w:val="28"/>
          <w:szCs w:val="28"/>
        </w:rPr>
        <w:br/>
      </w:r>
      <w:r w:rsidRPr="005E09F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V. Взаимоотношения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1. Передает на контроль провизору-аналитику приготовленную продукцию. Принимает от фасовщиков расфасованную и оформленную продукцию.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2. В установленные сроки предоставляет заведующему рецептурно-производственным отделом справку об объеме выполненных за месяц лабораторно-фасовочных работ, об уценках или дооценках возникших при их проведении.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3. Необходимые в работе вспомогательные материалы (квитанционную книжку, журнал учета неправильно выписанных рецептов и т.д.) получает у заведующего рецептурно-производственным отделом.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4. В случае производственной необходимости по распоряжению заведующего рецептурно-производственным отделом замещает провизора-аналитика, осуществляющего контроль качества индивидуально приготовленных лекарств (фармацевта, занятого приготовлением индивидуальных лекарств и т.д.).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5. Непосредственно подчиняется заведующему рецептурно-производственным отделом.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6. Руководит работой фасовщиков.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7. На время отсутствия замещается заведующим другим провизором.</w:t>
      </w:r>
    </w:p>
    <w:p w:rsidR="005E09F1" w:rsidRPr="005E09F1" w:rsidRDefault="005E09F1" w:rsidP="005E09F1">
      <w:pPr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sz w:val="28"/>
          <w:szCs w:val="28"/>
        </w:rPr>
        <w:br/>
      </w:r>
      <w:r w:rsidRPr="005E09F1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VI. Ответственность</w:t>
      </w:r>
      <w:r w:rsidRPr="005E09F1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Pr="005E09F1">
        <w:rPr>
          <w:rFonts w:ascii="Times New Roman" w:eastAsia="Times New Roman" w:hAnsi="Times New Roman" w:cs="Times New Roman"/>
          <w:sz w:val="28"/>
          <w:szCs w:val="28"/>
        </w:rPr>
        <w:lastRenderedPageBreak/>
        <w:t>Провизор несет персональную ответственность: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1. За выполнение установленных правил приема рецептов и отпуска по ним индивидуально приготовленных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2. За качество приготовленных в порядке внутриаптечной заготовки лекарств, концентратов, полуфабрикатов.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3. Материальную ответственность, в соответствии с действующим законодательством и заключаемым с ним договором, за вверенные материальные ценности.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4. За принятие мер, предупреждающих ошибки при приготовлении лекарств и отпуск неправильно приготовленных лекарств.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5. За правильное и своевременное ведение установленных документов учета.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6. За соблюдение правил хранения лекарственных средств.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7. За санитарное состояние своего рабочего места.</w:t>
      </w:r>
      <w:r w:rsidRPr="005E09F1">
        <w:rPr>
          <w:rFonts w:ascii="Times New Roman" w:eastAsia="Times New Roman" w:hAnsi="Times New Roman" w:cs="Times New Roman"/>
          <w:sz w:val="28"/>
          <w:szCs w:val="28"/>
        </w:rPr>
        <w:br/>
        <w:t>8. За четкое и своевременное выполнение обязанностей, предусмотренных настоящей инструкцией.</w:t>
      </w:r>
    </w:p>
    <w:p w:rsidR="005E09F1" w:rsidRPr="005E09F1" w:rsidRDefault="005E09F1" w:rsidP="005E09F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E09F1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5E09F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lastRenderedPageBreak/>
        <w:t>ИНСТРУКЦИЯ ПО ОХРАНЕ ТРУДА ДЛЯ ФАРМАЦЕВТА</w:t>
      </w:r>
    </w:p>
    <w:p w:rsidR="005E09F1" w:rsidRPr="005E09F1" w:rsidRDefault="005E09F1" w:rsidP="005E09F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5E09F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1. Общие требования охраны труда</w:t>
      </w:r>
    </w:p>
    <w:p w:rsidR="005E09F1" w:rsidRPr="005E09F1" w:rsidRDefault="005E09F1" w:rsidP="005E09F1">
      <w:pPr>
        <w:shd w:val="clear" w:color="auto" w:fill="FFFFFF"/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1.1. Настоящая Инструкция предусматривает основные требования по охране труда для фармацевта.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1.2. На фармацевта могут воздействовать опасные и вредные производственные факторы: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повышенное напряжение в электрической цепи, замыкание которой может произойти через тело человека;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опасность травмирования осколками стеклянной тары;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повышенный уровень токсических продуктов, ядовитых, сильнодействующих и взрывопожароопасных веществ;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повышенная запыленность воздуха рабочей зоны лекарственными веществами;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нервно-психические перегрузки, возникающие при контакте с посетителями аптеки;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повышенное напряжение органов зрения.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1.3. Фармацевт извещает своего непосредственного руководителя о любой ситуации, угрожающей жизни и здоровью людей, о каждом несчастном случае, происшедшем на производстве, об ухудшении состояния своего здоровья, в том числе о проявлении признаков острого заболевания.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1.4. Фармацевту следует: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оставлять верхнюю одежду, обувь, головной убор, личные вещи в гардеробной;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перед началом работы мыть руки с мылом, надевать чистую санитарную одежду, подбирать волосы под колпак;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после посещения туалета мыть руки с мылом;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не принимать пищу на рабочем месте.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1.5. К работе фармацевтом допускаются лица не моложе 18 лет, имеющее специальное образование, прошедшие медицинское освидетельствование, теоретическое и практическое обучение, проверку знаний требований охраны труда в установленном порядке, имеющие соответствующую группу по электробезопасности, и получившие допуск к самостоятельной работе.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1.6. Фармацевт обеспечивается санитарной одеждой в соответствии с действующими нормами.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1.7. Фармацевту необходимо знать и строго соблюдать требования по охране труда, пожарной безопасности, производственной санитарии.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1.8. Присутствие посторонних лиц во время работы не допускается.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1.9. Фармацевт должен проходить обучение по охране труда в виде: вводного инструктажа, первичного инструктажа на рабочем месте, повторного инструктажа, внепланового инструктажа, целевого инструктажа и специального обучения в объеме программы подготовки по профессии, включающей вопросы охраны труда и требования должностных обязанностей по профессии.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1.10. Фармацевту необходимо: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— соблюдать правила внутреннего трудового распорядка и установленный 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режим труда и отдыха;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выполнять работу, входящую в его обязанности или порученную непосредственным руководителем, при условии, что он обучен правилам безопасного выполнения этой работы;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применять безопасные приемы выполнения работ;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знать место нахождения первичных средств пожаротушения;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уметь оказывать первую помощь пострадавшим.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1.11. Курить и принимать пищу разрешается только в специально отведенных для этой цели местах.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1.12. Не допускается выполнять работу, находясь в состоянии алкогольного опьянения либо в состоянии, вызванном потреблением наркотических средств, психотропных, токсических или других одурманивающих веществ, а также распивать спиртные напитки, употреблять наркотические средства, психотропные, токсические или другие одурманивающие вещества на рабочем месте или в рабочее время.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1.13. Лица, допустившие невыполнение или нарушение инструкции об охране труда, привлекаются к дисциплинарной ответственности в соответствии законодательством РФ и с правилами внутреннего трудового распорядка и, при необходимости, подвергаются внеочередной проверке знаний норм и правил охраны труда.</w:t>
      </w:r>
    </w:p>
    <w:p w:rsidR="005E09F1" w:rsidRPr="005E09F1" w:rsidRDefault="005E09F1" w:rsidP="005E09F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5E09F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2. Требования охраны труда перед началом работы</w:t>
      </w:r>
    </w:p>
    <w:p w:rsidR="005E09F1" w:rsidRPr="005E09F1" w:rsidRDefault="005E09F1" w:rsidP="005E09F1">
      <w:pPr>
        <w:shd w:val="clear" w:color="auto" w:fill="FFFFFF"/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2.1. Застегнуть надетую санитарную одежду на все пуговицы (завязать завязки), не допуская свисающих концов одежды.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закалывать одежду булавками, иголками, не держать в карманах одежды острые, бьющиеся предметы.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2.2. Проверить работу местной вытяжной вентиляции.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2.3. Проветрить рабочее помещение.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2.4. Подготовить рабочее место для безопасной работы: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обеспечить наличие свободных проходов;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проверить устойчивость медицинского стола, стеллажа, прочность крепления оборудования к фундаментам и подставкам;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Проверить внешним осмотром: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достаточность освещения рабочей поверхности;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отсутствие свисающих и оголенных концов электропроводки;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отсутствие посторонних предметов внутри и вокруг оборудования;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состояние полов (отсутствие выбоин, неровностей, скользкости);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исправность применяемого инструментария и оборудования.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2.5. На рабочем месте не должен находиться неиспользуемое в работе оборудование, электроприборы, приспособления, посуда и другие вспомогательные материалы.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2.6. Провести визуальный осмотр имеющихся на рабочем месте средств пожаротушения.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2.7. Убедиться в наличие аптечки первой медицинской помощи.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2.8. В случае обнаружения дефектов немедленно сообщить об этом руководителю.</w:t>
      </w:r>
    </w:p>
    <w:p w:rsidR="005E09F1" w:rsidRPr="005E09F1" w:rsidRDefault="005E09F1" w:rsidP="005E09F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5E09F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3. Требования охраны труда во время работы</w:t>
      </w:r>
    </w:p>
    <w:p w:rsidR="005E09F1" w:rsidRPr="005E09F1" w:rsidRDefault="005E09F1" w:rsidP="005E09F1">
      <w:pPr>
        <w:shd w:val="clear" w:color="auto" w:fill="FFFFFF"/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3.1. Выполнять только ту работу, по которой прошел обучение, инструктаж по охране труда и к которой допущен работником, ответственным за безопасное выполнение работ.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3.2. На месте проведения работ запрещено присутствие посторонних лиц.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3.3. Применять необходимые для безопасной работы исправное оборудование, инструмент, средства механизации, приспособления; использовать их только для тех работ, для которых они предназначены.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3.4. В период массовых простудных заболеваний фармацевт должен прикрывать рот и нос марлевой повязкой и дезинфицировать руки 9,5%-ным раствором хлорамина.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3.5. Все нагревательные приборы должны устанавливаться на теплоизолирующие материалы.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3.6. Фармацевт должен следить за целостностью стеклянных приборов, оборудования и посуды и не допускать использования в работе разбитых предметов.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3.7. Не допускать попадания на кожу рук лекарственных препаратов.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3.8. Не допускается поднимать баллоны и носить их перед собой.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3.9. При выполнении погрузочно-разгрузочных работ вручную должны соблюдаться следующие нормы: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разовый подъём (без перемещения) тяжестей: для женщин — не более 15 кг., для мужчин — не более 50 кг.;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подъем и перемещение тяжестей: а) при чередовании с другой работой (до 2 раз в час) для женщин — не более 10 кг., для мужчин — не более 30 кг.;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б) постоянно в течение смены — для женщин не более 7 кг., для мужчин не более 15 кг.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3.10. Запрещается: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пробовать на вкус и запах используемые препараты;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хранить и применять препараты без этикеток, а также в поврежденной упаковке, с истекшим сроком годности;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использовать в работе битую стеклянную посуду и приборы;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хранить в холодильнике вещества с резким запахом, легковоспламеняющиеся, щелочи, огнеопасные, горючие и легкоиспаряющиеся вещества;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работать при отключенных системах вентиляции, водоснабжения, канализации;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прикасаться к оголенным проводам;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работать на неисправном оборудовании;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оставлять без присмотра включенные электроприборы и оборудование.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3.11. Соблюдать правила перемещения в помещении и на территории организации, пользоваться только установленными проходами.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3.12. При работе на электрическом оборудовании, аппаратах и приборах, ПК не 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разрешается: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при включенном питании прикасаться к панелям с разъемами оборудования, разъемам питающих и соединительных кабелей;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загромождать верхние панели оборудования, рабочее место бумагами, посторонними предметами;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производить переключения, отключение питания во время выполнения активной задачи;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допускать попадание влаги на поверхность оборудования;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включать сильно охлажденное (принесенное с улицы в зимнее время) оборудование;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производить самостоятельно вскрытие и ремонт оборудования;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вытирать пыль на включенном оборудовании;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— работать при недостаточном освещении и при наличии только местного освещения.</w:t>
      </w:r>
    </w:p>
    <w:p w:rsidR="005E09F1" w:rsidRPr="005E09F1" w:rsidRDefault="005E09F1" w:rsidP="005E09F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5E09F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4. Требования охраны труда в аварийных ситуациях</w:t>
      </w:r>
    </w:p>
    <w:p w:rsidR="005E09F1" w:rsidRPr="005E09F1" w:rsidRDefault="005E09F1" w:rsidP="005E09F1">
      <w:pPr>
        <w:shd w:val="clear" w:color="auto" w:fill="FFFFFF"/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4.1. В случае появления задымления или возгорания немедленно прекратить работу, отключить электрооборудование, вызвать пожарную охрану, сообщить непосредственному руководителю, принять меры к эвакуации из помещения. При ликвидации загорания необходимо использовать первичные средства пожаротушения, принять участие в эвакуации людей и материальных ценностей. При загорании электрооборудования применять только углекислотные огнетушители или порошковые.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4.2. В случае розлива кислот, щелочей, других агрессивных реагентов фармацевт должен принять необходимые меры для ликвидации последствий: открыть окна, проветрить помещение, осторожно убрать пролитую жидкость.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4.3. При ожоге кислотой, щелочью или другими агрессивными реагентами необходимо смыть пораженную поверхность сильной струёй воды, а затем обработать соответствующим образом.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4.4. При несчастном случае необходимо оказать пострадавшему первую помощь, при необходимости вызвать скорую медицинскую помощь, сообщить своему непосредственному руководителю и сохранить без изменений обстановку на рабочем месте до расследования, если она не создаст угрозу для работающих и не приведет к аварии.</w:t>
      </w:r>
    </w:p>
    <w:p w:rsidR="005E09F1" w:rsidRPr="005E09F1" w:rsidRDefault="005E09F1" w:rsidP="005E09F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5E09F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5. Требования охраны труда по окончании работы</w:t>
      </w:r>
    </w:p>
    <w:p w:rsidR="004C3EA3" w:rsidRDefault="005E09F1" w:rsidP="00584EF5">
      <w:pPr>
        <w:shd w:val="clear" w:color="auto" w:fill="FFFFFF"/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5.1. Отключить оборудование и аппараты (кроме холодильника).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5.2. Рабочее место привести в порядок.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5.3. Приборы, инструменты убрать в установленное место.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5.4. Санитарную одежду поместить в специально отведённый для неё шкаф.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5.5. Провести необходимые санитарно-гигиенические мероприятия.</w:t>
      </w:r>
      <w:r w:rsidRPr="005E0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5.6. Обо всех обнаруженных неисправностях и недостатках сообщить своему непосредственному руководителю.</w:t>
      </w:r>
    </w:p>
    <w:p w:rsidR="00584EF5" w:rsidRPr="00584EF5" w:rsidRDefault="00584EF5" w:rsidP="00584EF5">
      <w:pPr>
        <w:shd w:val="clear" w:color="auto" w:fill="FFFFFF"/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4EF5" w:rsidRPr="00584EF5" w:rsidRDefault="00584EF5" w:rsidP="00584EF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b/>
          <w:sz w:val="28"/>
          <w:szCs w:val="28"/>
        </w:rPr>
        <w:t>Организация и оборудование производственной аптеки и рабочего места фармацевта.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Дистилляционная комната.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Оборудована дистилляционными аппаратами для получения и емкостями для хранения дистиллированной воды. В помещении имеется современная экранизированная бактерицидная лампа, которая работает непрерывно.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Моечная комната.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Оснащена раковинами для мытья посуды, предназначенной для приготовления лекарственных форм для внутреннего и наружного применения, стерильных растворов и глазных капель. Также имеются стол и шкафы для обработанных флаконов и вспомогательных материалов (крышки, пробки) предназначенных для отпуска лекарственных форм. Установлены сушильные шкафы, для сушки посуды и емкость с водой очищенной для обработки посуды.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Не использованная в трехдневный срок посуда для отпуска лекарственных форм снова подвергается мойке, обработке и сушке.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Асептический блок.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Состоит из трех комнат:</w:t>
      </w:r>
    </w:p>
    <w:p w:rsidR="00584EF5" w:rsidRPr="00584EF5" w:rsidRDefault="00584EF5" w:rsidP="00584EF5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Шлюз</w:t>
      </w:r>
    </w:p>
    <w:p w:rsidR="00584EF5" w:rsidRPr="00584EF5" w:rsidRDefault="00584EF5" w:rsidP="00584EF5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Бокс</w:t>
      </w:r>
    </w:p>
    <w:p w:rsidR="00584EF5" w:rsidRPr="00584EF5" w:rsidRDefault="00584EF5" w:rsidP="00584EF5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Автоклавная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Шлюз оснащен резиновым ковриком, шкафом со сменной одеждой и обувью, раковиной с локтевым приводом, емкостью с дезраствором и воздушной электросушилкой.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В асептическом блоке расположен стол фармацевта, на котором имеются ручные весы, весы Мора, разновесы, вертушка со штангласами, в которых хранятся субстанции для изготовления стерильных и асептических лекарственных форм. Кроме того, в асептическом блоке имеются шкафы, где хранятся все необходимые вспомогательные материалы и посуда для изготовления лекарственных форм. Отведено специальное место для емкостей с водой очищенной и стерильной.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Бокс оснащен обкаточными машинами. В боксе имеется окно, через которое фармацевт отдает приготовленные лекарственные формы на анализ провизору-аналитику.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В помещении установлена бактерицидная лампа с непрерывным режимом работы.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В автоклавной комнате находятся два автоклава, а также стол для хранения стерильных лекарственных форм и специальный экран с помощью которого фармацевт проверяет лекарственную форму на отсутствие механических включений. Так же имеется бактерицидная лампа, работающая непрерывно.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Материальная комната №1.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Оборудована стеллажами и поддонами, с упакованными флаконами, банками, крышками, пробками для отпуска лекарственных форм.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Материальная комната №2.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lastRenderedPageBreak/>
        <w:t>Оснащена стеллажами для хранения легковоспламеняющихся жидкостей. (спирт этиловый)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Материальная комната №3.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В комнате расположены стеллажи, шкафы для хранения субстанций, холодильник в котором хранятся термолабильные вещества. Имеется отдельный шкаф для хранения пахучих и красящих веществ. Все штангласы промаркированы, имеют паспорт штангласа и стеллажную карту.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Все материальные комнаты оснащены бактерицидными лампами, гигрометрами и термометрами.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Ассистентская комната.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</w:rPr>
        <w:t>(Помещения для изготовления лекарственных форм)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Оборудованы местами для изготовления лекарственных форм и контроля качества изготовленных к отпуску лекарственных форм.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На рабочем месте фармацевта расположена вертушка со штангласами с субстанциями, электронные весы, ручные весы, разнавесы.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Также в ассистентской имеется шкаф для обработанной посуды для изготовления лекарственных форм, шкаф для флаконов, баночек для отпуска изготовленных лекарственных форм, ящик для вспомогательных материалов.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Установлен холодильник для хранения термолабильных субстанций, мазевых основ и растворов концентратов. Отведено специальное место для емкости с дистиллированной водой.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Место для проведения контроля качества провизором-аналитиком включает в себя стол, на котором установлена бюреточная система, рефрактометр, необходимая посуда для проведения качественных и количественных реакций, реактивы. 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В ассистентской имеется гигрометр, термометр и бактерицидная лампа.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584EF5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Рецептурный отдел.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Оснащен столом, шкафами и холодильником для лекарственных форм, изготовленных к отпуску по рецептам или требованиям-накладным.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Кроме того, в производственном отделе аптеки имеются: </w:t>
      </w:r>
    </w:p>
    <w:p w:rsidR="00584EF5" w:rsidRPr="00584EF5" w:rsidRDefault="00584EF5" w:rsidP="00584EF5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Кабинет заведующей рецептурно-производственным отделом</w:t>
      </w:r>
    </w:p>
    <w:p w:rsidR="00584EF5" w:rsidRPr="00584EF5" w:rsidRDefault="00584EF5" w:rsidP="00584EF5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Хозяйственная комната</w:t>
      </w:r>
    </w:p>
    <w:p w:rsidR="00584EF5" w:rsidRPr="00584EF5" w:rsidRDefault="00584EF5" w:rsidP="00584EF5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Гардеробная</w:t>
      </w:r>
    </w:p>
    <w:p w:rsidR="00584EF5" w:rsidRPr="00584EF5" w:rsidRDefault="00584EF5" w:rsidP="00584EF5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Комната персонала</w:t>
      </w:r>
    </w:p>
    <w:p w:rsidR="00584EF5" w:rsidRPr="00584EF5" w:rsidRDefault="00584EF5" w:rsidP="00584EF5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Санузел</w:t>
      </w:r>
    </w:p>
    <w:p w:rsidR="00584EF5" w:rsidRDefault="00584EF5" w:rsidP="00584EF5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 xml:space="preserve">Душевая </w:t>
      </w:r>
    </w:p>
    <w:p w:rsidR="00584EF5" w:rsidRPr="00584EF5" w:rsidRDefault="00584EF5" w:rsidP="00584EF5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84EF5" w:rsidRPr="00584EF5" w:rsidRDefault="00584EF5" w:rsidP="00584EF5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b/>
          <w:sz w:val="28"/>
          <w:szCs w:val="28"/>
        </w:rPr>
        <w:t>Права и обязанности фармацевта.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Обязанности фармацевта.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фармацевт обязан знать конституцию РФ, законы и иные правовые нормативные акты РФ по вопросам фармации;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фармацевт обязан знать фармацевтическое дело, организацию экономики фармации; медицинскую этику, психологию профессионального общения;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lastRenderedPageBreak/>
        <w:t>- знать нормативные и методические документы по технологии изготовления, контролю качества лекарственных средств, фармацевтическому порядку, санитарному режиму;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знать основы трудового законодательства, правила внутреннего трудового распорядка;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знать правила по охране труда и пожарной безопасности;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должен осуществлять прием рецептов и требований медицинских организаций, определять правильность оформления рецептов и требований на различные лекарственные средства;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осуществлять контроль разовых и суточных доз ядовитых, сильнодействующих лекарственных средств, расчет общей массы и объема лс, отдельных ингредиентов, осуществлять контроль сроков годности;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обеспечивать соблюдение фармацевтического порядка и санитарно-гигиенического режима на рабочем месте;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оформлять документацию по фармацевтической деятельности, рациональному использованию производственного оборудования, приборов, аппаратов, средств малой механизации, электронно-вычислительной и компьютерной техники;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соблюдать морально-правовые нормы и этику профессионального общения;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осуществлять отпуск лекарственных средств и изделий медицинского назначения;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участвовать в приемке товара, его распределении по местам хранения, обеспечивать условия хранения лекарственных средств и изделий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медицинского назначения в соответствии с их физико-химическими свойствами и действующими правилами хранения;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изготавливать лекарства, проверять их качество простейшими методами внутриаптечного контроля;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оказывать консультативную помощь фасовщикам по расфасовке лекарственных средств;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проводить санитарно-просветительную и информационную работу среди населения о лекарственных средствах и изделиях медицинского назначения, их применении и хранении в домашних условиях;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оказывать доврачебную помощь при неотложных состояниях человека.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Фармацевт имеет право: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Вносить предложения руководству аптеки по вопросам улучшения лекарственного обслуживания населения, организации условий своего труда.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Знакомиться с соответствующими документами и информацией, необходимой для эффективного выполнения возложенных на него обязанностей.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Запрашивать, получать и пользоваться информационными материалами и нормативно-правовыми документами, необходимыми для исполнения своих должностных обязанностей.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Проходить в установленном порядке аттестацию с правом получения соответствующей квалификационной категории; повышать свою квалификацию на курсах усовершенствования не реже одного раза в 5 лет.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Принимать участие в научно-практических конференциях и совещаниях, на которых рассматриваются вопросы, связанные с его работой.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lastRenderedPageBreak/>
        <w:t>- Принимать участие в обсуждении вопросов охраны труда, выносимых на рассмотрение собраний трудового коллектива.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- Требовать от врачей правильного оформления рецептурных бланков.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Техника безопасности во время работы.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1) Фармацевт во время работы не должен допускать спешки, должен изготавливать лс, внутриаптечные заготовки, концентраты и полуфабрикаты с учетом безопасных приемов и методов труда.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2) При использовании различных приборов и аппаратов, фармацевт должен руководствоваться правилами и инструментами, изложенными в технических паспортах, прилагаемых к приборам и аппаратам. Нельзя пользоваться приборами без предварительного обучения работы с ними.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3) К обслуживанию автоклавов допускаются лица, достигшие 18-летнего возраста, прошедшими предварительный медицинский осмотр, курсовое обучение, аттестацию и инструктаж по безопасному обслуживанию автоклавов.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4) Открывать дверь стерилизатора при стерилизации в нем любых растворов разрешается не ранее 30 минут после окончания стерилизации, соблюдая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крайнюю осторожность, прикрываясь дверцей стерилизатора.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5) Перед включением дистиллятора, фармацевт должен проверить уровень воды в парообразователе и обеспечить непрерывную подачу воды.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6) Фармацевт должен следить за целостностью стеклянных приборов, оборудования, и посуды и не допускать использования в работе разбитых предметов.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7) В процессе изготовления лс, в состав которых входят ядовитые, сильнодействующие, наркотические вещества, фармацевт должен соблюдать правила техники безопасности. Мытье и обработка посуды, в которой изготавливалось лс с ядовитым или наркотическим веществом должны производиться отдельно от другой посуды, под наблюдением провизора-технолога и фармацевта.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8) После окончания работы с ядовитыми или наркотическими веществами, фармацевт должен тщательно вымыть руки. При загрязнении сильнодействующими или ядовитыми веществами спецодежды, фармацевт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должен их сменить, принять меры для нейтрализации, после чего передать в стирку.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9) При работе с огнеопасными веществами, фармацевт во избежание пожара долен соблюдать осторожность, выполнять эти работы вдали от огня.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10) Штанглассы со взрывоопасными, пахучими, легколетучими веществами, фармацевт должен плотно закрывать. При изготовлении лекарств, в состав которых входит эфир и хлороформ, а также другие легкоподвижные вещества, взбалтывание жидкости следует проводить осторожно, направляя горлышко пробирки/склянки в сторону от себя, во избежание выброса раствора.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11) Вещества с резким запахом, легковоспламеняющиеся, огнеопасные, а также горячие жидкости, фармацевт не должен ставить в холодильник.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12) Фармацевт не должен в одиночку поднимать и переносить грузы весом более 15 кг.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lastRenderedPageBreak/>
        <w:t>13) При работе с концентрированными растворами, кислотами, щелочами, следует пользоваться цилиндром для их отмеривания (не пипеткой).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14) При разведении концентрированных кислот фармацевт должен вливать кислоту в воду, а не наоборот.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15) Фармацевт должен соблюдать осторожность при работе с перекисью водорода, не допуская ее разогревания в закрытых сосудах, с перманганатом калия и другими сильными окислителями, избегая их соприкосновения с восстановителями и кислотами.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16) Работу с пергидролем, аммиаком, концентрированными кислотами, фармацевт должен производить в резиновых перчатках, предохранительных очках, а также использовать марлевую повязку (или респиратор). При попадании пергидроля на кожу его немедленно смывают водой.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17) Фармацевт должен беречь руки от порезов и осторожно производить вскрытие флаконов, укупоренных металлическим колпачками.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18) При работе с использованием инфундирного аппарата, фармацевт должен следить за уровнем воды в нем.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19) Фармацевт не должен входить и работать в помещение, в котором включена неэкранированная бактерицидная лампа.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sz w:val="28"/>
          <w:szCs w:val="28"/>
        </w:rPr>
        <w:t>20) Фармацевт должен постоянно поддерживать свое рабочее место в надлежащем санитарном состоянии.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584EF5" w:rsidRPr="00584EF5" w:rsidRDefault="00584EF5" w:rsidP="00584EF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84EF5">
        <w:rPr>
          <w:rFonts w:ascii="Times New Roman" w:eastAsia="Times New Roman" w:hAnsi="Times New Roman" w:cs="Times New Roman"/>
          <w:b/>
          <w:sz w:val="28"/>
          <w:szCs w:val="28"/>
        </w:rPr>
        <w:t>Приказы, которыми руководствуется фармацевт в своей работе:</w:t>
      </w:r>
    </w:p>
    <w:p w:rsidR="00584EF5" w:rsidRPr="00584EF5" w:rsidRDefault="00584EF5" w:rsidP="00584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b/>
                <w:sz w:val="28"/>
                <w:szCs w:val="28"/>
              </w:rPr>
            </w:pPr>
            <w:r w:rsidRPr="00584EF5">
              <w:rPr>
                <w:b/>
                <w:sz w:val="28"/>
                <w:szCs w:val="28"/>
              </w:rPr>
              <w:t>Наименование, № приказа, год издания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b/>
                <w:sz w:val="28"/>
                <w:szCs w:val="28"/>
              </w:rPr>
            </w:pPr>
            <w:r w:rsidRPr="00584EF5">
              <w:rPr>
                <w:b/>
                <w:sz w:val="28"/>
                <w:szCs w:val="28"/>
              </w:rPr>
              <w:t>Краткий конспект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Приказ Министерства здравоохранения РФ от 21.10.1997 № 309 (ред. от 24.03.2003) «Об утверждении Инструкции по санитарному режиму аптечных организаций (аптек)»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 xml:space="preserve"> Содержит: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Общие положения.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Термины и определения.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Санитарные требования к помещениям и оборудованию аптек.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Санитарные требования к помещениям и оборудованию асептического блока.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Санитарное содержание помещений, оборудования, инвентаря.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Санитарно-гигиенические требования к персоналу аптек.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Санитарные требования к получению, транспортировке и хранению очищенной воды и воды для инъекций.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Санитарные требования при изготовлении лекарственных средств в асептических условиях.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Санитарные требования при изготовлении нестерильных лекарственных форм.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lastRenderedPageBreak/>
              <w:t>Подготовка персонала к работе в асептическом блоке. Правила поведения.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Обработка рук персонала.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Обработка укупорочных средств и вспомогательного материала.</w:t>
            </w:r>
          </w:p>
          <w:p w:rsidR="00584EF5" w:rsidRPr="00584EF5" w:rsidRDefault="00584EF5" w:rsidP="00584EF5">
            <w:pPr>
              <w:numPr>
                <w:ilvl w:val="0"/>
                <w:numId w:val="17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Обработка аптечной посуды (дезинфекция, замачивание и мойка, ополаскивание, сушка, контроль качества обработки).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lastRenderedPageBreak/>
              <w:t>Приказ Министерства здравоохранения РФ от 21.10.1997 № 308 «Об утверждении инструкции по изготовлению в аптеках жидких лекарственных форм»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Содержит:</w:t>
            </w:r>
          </w:p>
          <w:p w:rsidR="00584EF5" w:rsidRPr="00584EF5" w:rsidRDefault="00584EF5" w:rsidP="00584EF5">
            <w:pPr>
              <w:numPr>
                <w:ilvl w:val="0"/>
                <w:numId w:val="1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Основные правила изготовления жидких лекарственных форм: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Общие правила изготовления, последовательность растворения и смешивания лекарственных средств;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Изготовление массо-объемным способом или объемным способом;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Изготовление по массе;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Изготовление из твердых растворимых веществ и концентрированных растворов;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Разведение стандартных фармакопейных растворов;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Изготовление жидких лекарственных форм, содержащих ароматные воды;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Расчеты и правил дозирования спирта различной концентрации;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Изготовление лекарственных форм, содержащих водные извлечения;</w:t>
            </w:r>
          </w:p>
          <w:p w:rsidR="00584EF5" w:rsidRPr="00584EF5" w:rsidRDefault="00584EF5" w:rsidP="00584EF5">
            <w:pPr>
              <w:numPr>
                <w:ilvl w:val="0"/>
                <w:numId w:val="19"/>
              </w:numPr>
              <w:ind w:left="745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Некоторые особенности изготовления суспензий и эмульсий.</w:t>
            </w:r>
          </w:p>
          <w:p w:rsidR="00584EF5" w:rsidRPr="00584EF5" w:rsidRDefault="00584EF5" w:rsidP="00584EF5">
            <w:pPr>
              <w:numPr>
                <w:ilvl w:val="0"/>
                <w:numId w:val="1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Концентрированные растворы (расчеты, КУО).</w:t>
            </w:r>
          </w:p>
          <w:p w:rsidR="00584EF5" w:rsidRPr="00584EF5" w:rsidRDefault="00584EF5" w:rsidP="00584EF5">
            <w:pPr>
              <w:numPr>
                <w:ilvl w:val="0"/>
                <w:numId w:val="1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Аптечные бюреточные установки и мерная посуда.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Приказ Минздравсоцразвития РФ от 23.08.2010 №706 (ред. От 28.12.2010) «Об утверждении правил хранения лекарственных средств»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 xml:space="preserve">Содержит: </w:t>
            </w:r>
          </w:p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Особенности хранения отдельных групп лекарственных средств в зависимости от физических и физико-химических свойств, воздействия на них различных факторов внешней среды: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лекарственных средств, требующих защиты от света;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лекарственных средств, требующих защиты от влаги;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 xml:space="preserve">Хранение лекарственных средств, требующих защиты от улетучивания и </w:t>
            </w:r>
            <w:r w:rsidRPr="00584EF5">
              <w:rPr>
                <w:sz w:val="28"/>
                <w:szCs w:val="28"/>
              </w:rPr>
              <w:lastRenderedPageBreak/>
              <w:t>высыхания (формальдегид, перекись водорода, этиловый спирт, сульфат магния);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лекарственных средств, требующих защиты от воздействия пониженной температуры (40% раствор формальдегида);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лекарственных средств, требующих защиты от воздействия газов, содержащихся в окружающей среде (эуфиллин);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пахучих и красящих лекарственных средств (протаргол, колларгол, йод);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дезинфицирующих лекарственных средств;</w:t>
            </w:r>
          </w:p>
          <w:p w:rsidR="00584EF5" w:rsidRPr="00584EF5" w:rsidRDefault="00584EF5" w:rsidP="00584EF5">
            <w:pPr>
              <w:numPr>
                <w:ilvl w:val="0"/>
                <w:numId w:val="20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Хранение сильнодействующих и ядовитых лекарственных средств, лекарственных средств, подлежащих предметно-количественному учету.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lastRenderedPageBreak/>
              <w:t>Приказ Министерства здравоохранения РФ от 16.10..1997 № 305 « О нормах отклонений, допустимых при изготовлении лекарственных средств и фасовке промышленной продукции в аптеках»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  <w:lang w:val="en-US"/>
              </w:rPr>
              <w:t>C</w:t>
            </w:r>
            <w:r w:rsidRPr="00584EF5">
              <w:rPr>
                <w:sz w:val="28"/>
                <w:szCs w:val="28"/>
              </w:rPr>
              <w:t>одержит:</w:t>
            </w:r>
          </w:p>
          <w:p w:rsidR="00584EF5" w:rsidRPr="00584EF5" w:rsidRDefault="00584EF5" w:rsidP="00584EF5">
            <w:pPr>
              <w:numPr>
                <w:ilvl w:val="0"/>
                <w:numId w:val="21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Приложение №1. Инструкция по оценке качества лекарственных средств, изготавливаемых в аптеке.</w:t>
            </w:r>
          </w:p>
          <w:p w:rsidR="00584EF5" w:rsidRPr="00584EF5" w:rsidRDefault="00584EF5" w:rsidP="00584EF5">
            <w:pPr>
              <w:numPr>
                <w:ilvl w:val="0"/>
                <w:numId w:val="21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Приложение №2. Нормы отклонений, допустимые при изготовлении лекарственных форм в аптеке.</w:t>
            </w:r>
          </w:p>
          <w:p w:rsidR="00584EF5" w:rsidRPr="00584EF5" w:rsidRDefault="00584EF5" w:rsidP="00584EF5">
            <w:pPr>
              <w:numPr>
                <w:ilvl w:val="0"/>
                <w:numId w:val="21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Приложение №3. Нормы отклонений, допустимые при фасовке промышленной продукции в аптеках.</w:t>
            </w:r>
          </w:p>
          <w:p w:rsidR="00584EF5" w:rsidRPr="00584EF5" w:rsidRDefault="00584EF5" w:rsidP="00584EF5">
            <w:pPr>
              <w:numPr>
                <w:ilvl w:val="0"/>
                <w:numId w:val="21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Приложение №4. Погрешности при измерении величины рН.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Приказ Министерства здравоохранения РФ от 16.07.1997 № 214 «О контроле качества лекарственных средств, изготавливаемых в аптечных организациях (аптеках)»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Содержит:</w:t>
            </w:r>
          </w:p>
          <w:p w:rsidR="00584EF5" w:rsidRPr="00584EF5" w:rsidRDefault="00584EF5" w:rsidP="00584EF5">
            <w:pPr>
              <w:numPr>
                <w:ilvl w:val="0"/>
                <w:numId w:val="22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Инструкцию по контролю качества лекарственных средств, изготовляемых в аптеке: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Приемочный контроль;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Предупредительные мероприятия;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Письменный контроль;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Опросный контроль;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Органолептический контроль;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Физический контроль;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Химический контроль;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Особые требования к изготовлению и контролю качества стерильных растворов;</w:t>
            </w:r>
          </w:p>
          <w:p w:rsidR="00584EF5" w:rsidRPr="00584EF5" w:rsidRDefault="00584EF5" w:rsidP="00584EF5">
            <w:pPr>
              <w:numPr>
                <w:ilvl w:val="0"/>
                <w:numId w:val="23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lastRenderedPageBreak/>
              <w:t>Контроль при отпуске.</w:t>
            </w:r>
          </w:p>
          <w:p w:rsidR="00584EF5" w:rsidRPr="00584EF5" w:rsidRDefault="00584EF5" w:rsidP="00584EF5">
            <w:pPr>
              <w:numPr>
                <w:ilvl w:val="0"/>
                <w:numId w:val="22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Условия хранения и режим стерилизации лекарственных средств, изготовленных в аптеке:</w:t>
            </w:r>
          </w:p>
          <w:p w:rsidR="00584EF5" w:rsidRPr="00584EF5" w:rsidRDefault="00584EF5" w:rsidP="00584EF5">
            <w:pPr>
              <w:numPr>
                <w:ilvl w:val="0"/>
                <w:numId w:val="24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Стерильные растворы (растворы для инъекций и инфузий, глазные капли);</w:t>
            </w:r>
          </w:p>
          <w:p w:rsidR="00584EF5" w:rsidRPr="00584EF5" w:rsidRDefault="00584EF5" w:rsidP="00584EF5">
            <w:pPr>
              <w:numPr>
                <w:ilvl w:val="0"/>
                <w:numId w:val="24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Лекарственные средства для новорожденных детей;</w:t>
            </w:r>
          </w:p>
          <w:p w:rsidR="00584EF5" w:rsidRPr="00584EF5" w:rsidRDefault="00584EF5" w:rsidP="00584EF5">
            <w:pPr>
              <w:numPr>
                <w:ilvl w:val="0"/>
                <w:numId w:val="24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Мази;</w:t>
            </w:r>
          </w:p>
          <w:p w:rsidR="00584EF5" w:rsidRPr="00584EF5" w:rsidRDefault="00584EF5" w:rsidP="00584EF5">
            <w:pPr>
              <w:numPr>
                <w:ilvl w:val="0"/>
                <w:numId w:val="24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Порошки;</w:t>
            </w:r>
          </w:p>
          <w:p w:rsidR="00584EF5" w:rsidRPr="00584EF5" w:rsidRDefault="00584EF5" w:rsidP="00584EF5">
            <w:pPr>
              <w:numPr>
                <w:ilvl w:val="0"/>
                <w:numId w:val="24"/>
              </w:num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Микстуры и растворы для внутреннего применения.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bCs/>
                <w:sz w:val="28"/>
                <w:szCs w:val="28"/>
              </w:rPr>
              <w:lastRenderedPageBreak/>
              <w:t>Приказ Минздрава России от 14.01.2019 N 4н "Об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хранения" (Зарегистрировано в Минюсте России 26.03.2019 N 54173)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Регламентирует:</w:t>
            </w:r>
          </w:p>
          <w:p w:rsidR="00584EF5" w:rsidRPr="00584EF5" w:rsidRDefault="009F1572" w:rsidP="00584EF5">
            <w:pPr>
              <w:numPr>
                <w:ilvl w:val="0"/>
                <w:numId w:val="25"/>
              </w:numPr>
              <w:ind w:left="320"/>
              <w:jc w:val="both"/>
              <w:rPr>
                <w:color w:val="000000"/>
                <w:sz w:val="28"/>
                <w:szCs w:val="28"/>
              </w:rPr>
            </w:pPr>
            <w:hyperlink r:id="rId8" w:history="1">
              <w:r w:rsidR="00584EF5" w:rsidRPr="00584EF5">
                <w:rPr>
                  <w:color w:val="000000"/>
                  <w:sz w:val="28"/>
                  <w:szCs w:val="28"/>
                </w:rPr>
                <w:t>Приложение N 1. Порядок назначения лекарственных препаратов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:</w:t>
            </w:r>
          </w:p>
          <w:p w:rsidR="00584EF5" w:rsidRPr="00584EF5" w:rsidRDefault="009F1572" w:rsidP="00584EF5">
            <w:pPr>
              <w:numPr>
                <w:ilvl w:val="0"/>
                <w:numId w:val="26"/>
              </w:numPr>
              <w:jc w:val="both"/>
              <w:rPr>
                <w:color w:val="000000"/>
                <w:sz w:val="28"/>
                <w:szCs w:val="28"/>
              </w:rPr>
            </w:pPr>
            <w:hyperlink r:id="rId9" w:history="1">
              <w:r w:rsidR="00584EF5" w:rsidRPr="00584EF5">
                <w:rPr>
                  <w:color w:val="000000"/>
                  <w:sz w:val="28"/>
                  <w:szCs w:val="28"/>
                </w:rPr>
                <w:t>Общие положения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6"/>
              </w:numPr>
              <w:jc w:val="both"/>
              <w:rPr>
                <w:color w:val="000000"/>
                <w:sz w:val="28"/>
                <w:szCs w:val="28"/>
              </w:rPr>
            </w:pPr>
            <w:hyperlink r:id="rId10" w:history="1">
              <w:r w:rsidR="00584EF5" w:rsidRPr="00584EF5">
                <w:rPr>
                  <w:color w:val="000000"/>
                  <w:sz w:val="28"/>
                  <w:szCs w:val="28"/>
                </w:rPr>
                <w:t>II. Назначение лекарственных препаратов при оказании медицинской помощи в стационарных условиях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6"/>
              </w:numPr>
              <w:jc w:val="both"/>
              <w:rPr>
                <w:color w:val="000000"/>
                <w:sz w:val="28"/>
                <w:szCs w:val="28"/>
              </w:rPr>
            </w:pPr>
            <w:hyperlink r:id="rId11" w:history="1">
              <w:r w:rsidR="00584EF5" w:rsidRPr="00584EF5">
                <w:rPr>
                  <w:color w:val="000000"/>
                  <w:sz w:val="28"/>
                  <w:szCs w:val="28"/>
                </w:rPr>
                <w:t>III. Назначение лекарственных препаратов при оказании первичной медико-санитарной помощи, скорой медицинской помощи и паллиативной медицинской помощи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6"/>
              </w:numPr>
              <w:jc w:val="both"/>
              <w:rPr>
                <w:color w:val="000000"/>
                <w:sz w:val="28"/>
                <w:szCs w:val="28"/>
              </w:rPr>
            </w:pPr>
            <w:hyperlink r:id="rId12" w:history="1">
              <w:r w:rsidR="00584EF5" w:rsidRPr="00584EF5">
                <w:rPr>
                  <w:color w:val="000000"/>
                  <w:sz w:val="28"/>
                  <w:szCs w:val="28"/>
                </w:rPr>
                <w:t>IV. Назначение лекарственных препаратов гражданам, имеющим право на бесплатное получение лекарственных препаратов или получение лекарственных препаратов со скидкой, при оказании первичной медико-санитарной помощи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6"/>
              </w:numPr>
              <w:jc w:val="both"/>
              <w:rPr>
                <w:color w:val="000000"/>
                <w:sz w:val="28"/>
                <w:szCs w:val="28"/>
              </w:rPr>
            </w:pPr>
            <w:hyperlink r:id="rId13" w:history="1">
              <w:r w:rsidR="00584EF5" w:rsidRPr="00584EF5">
                <w:rPr>
                  <w:color w:val="000000"/>
                  <w:sz w:val="28"/>
                  <w:szCs w:val="28"/>
                </w:rPr>
                <w:t>Приложение N 1. Количество наркотических средств или психотропных веществ, которое может быть выписано в одном рецепте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6"/>
              </w:numPr>
              <w:jc w:val="both"/>
              <w:rPr>
                <w:color w:val="000000"/>
                <w:sz w:val="28"/>
                <w:szCs w:val="28"/>
              </w:rPr>
            </w:pPr>
            <w:hyperlink r:id="rId14" w:history="1">
              <w:r w:rsidR="00584EF5" w:rsidRPr="00584EF5">
                <w:rPr>
                  <w:color w:val="000000"/>
                  <w:sz w:val="28"/>
                  <w:szCs w:val="28"/>
                </w:rPr>
                <w:t>Приложение N 2. Рекомендованные к использованию сокращения при оформлении рецептов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5"/>
              </w:numPr>
              <w:ind w:left="320"/>
              <w:jc w:val="both"/>
              <w:rPr>
                <w:color w:val="000000"/>
                <w:sz w:val="28"/>
                <w:szCs w:val="28"/>
              </w:rPr>
            </w:pPr>
            <w:hyperlink r:id="rId15" w:history="1">
              <w:r w:rsidR="00584EF5" w:rsidRPr="00584EF5">
                <w:rPr>
                  <w:color w:val="000000"/>
                  <w:sz w:val="28"/>
                  <w:szCs w:val="28"/>
                </w:rPr>
                <w:t>Приложение N 2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:</w:t>
            </w:r>
          </w:p>
          <w:p w:rsidR="00584EF5" w:rsidRPr="00584EF5" w:rsidRDefault="009F1572" w:rsidP="00584EF5">
            <w:pPr>
              <w:numPr>
                <w:ilvl w:val="0"/>
                <w:numId w:val="27"/>
              </w:numPr>
              <w:jc w:val="both"/>
              <w:rPr>
                <w:color w:val="000000"/>
                <w:sz w:val="28"/>
                <w:szCs w:val="28"/>
              </w:rPr>
            </w:pPr>
            <w:hyperlink r:id="rId16" w:history="1">
              <w:r w:rsidR="00584EF5" w:rsidRPr="00584EF5">
                <w:rPr>
                  <w:color w:val="000000"/>
                  <w:sz w:val="28"/>
                  <w:szCs w:val="28"/>
                </w:rPr>
                <w:t>Форма рецептурного бланка N 107-1/у (Форма N 107-1/у)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7"/>
              </w:numPr>
              <w:jc w:val="both"/>
              <w:rPr>
                <w:color w:val="000000"/>
                <w:sz w:val="28"/>
                <w:szCs w:val="28"/>
              </w:rPr>
            </w:pPr>
            <w:hyperlink r:id="rId17" w:history="1">
              <w:r w:rsidR="00584EF5" w:rsidRPr="00584EF5">
                <w:rPr>
                  <w:color w:val="000000"/>
                  <w:sz w:val="28"/>
                  <w:szCs w:val="28"/>
                </w:rPr>
                <w:t>Форма рецептурного бланка N 148-1/у-88 (Форма N 148-1/у-88, код формы по ОКУД 3108805)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7"/>
              </w:numPr>
              <w:jc w:val="both"/>
              <w:rPr>
                <w:color w:val="000000"/>
                <w:sz w:val="28"/>
                <w:szCs w:val="28"/>
              </w:rPr>
            </w:pPr>
            <w:hyperlink r:id="rId18" w:history="1">
              <w:r w:rsidR="00584EF5" w:rsidRPr="00584EF5">
                <w:rPr>
                  <w:color w:val="000000"/>
                  <w:sz w:val="28"/>
                  <w:szCs w:val="28"/>
                </w:rPr>
                <w:t>Форма рецептурного бланка N 148-1/у-04 (л) (Форма N 148-1/у-04 (л), код формы по ОКУД 3108805)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;</w:t>
            </w:r>
          </w:p>
          <w:p w:rsidR="00584EF5" w:rsidRPr="00584EF5" w:rsidRDefault="009F1572" w:rsidP="00584EF5">
            <w:pPr>
              <w:numPr>
                <w:ilvl w:val="0"/>
                <w:numId w:val="25"/>
              </w:numPr>
              <w:tabs>
                <w:tab w:val="num" w:pos="320"/>
              </w:tabs>
              <w:ind w:left="320"/>
              <w:jc w:val="both"/>
              <w:rPr>
                <w:sz w:val="28"/>
                <w:szCs w:val="28"/>
              </w:rPr>
            </w:pPr>
            <w:hyperlink r:id="rId19" w:history="1">
              <w:r w:rsidR="00584EF5" w:rsidRPr="00584EF5">
                <w:rPr>
                  <w:color w:val="000000"/>
                  <w:sz w:val="28"/>
                  <w:szCs w:val="28"/>
                </w:rPr>
                <w:t>Приложение N 3. Порядок оформления рецептурных бланков на лекарственные препараты, их учета и хранения</w:t>
              </w:r>
            </w:hyperlink>
            <w:r w:rsidR="00584EF5" w:rsidRPr="00584EF5">
              <w:rPr>
                <w:color w:val="000000"/>
                <w:sz w:val="28"/>
                <w:szCs w:val="28"/>
              </w:rPr>
              <w:t>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lastRenderedPageBreak/>
              <w:t>Приказ Министерства здравоохранения РФ от 26.10.2015 № 751н «Об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Регламентирует: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Особенности изготовления твердых лекарственных форм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Особенности изготовления жидких лекарственных форм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Особенности изготовления мазей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Особенности изготовления суппозиториев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Особенности изготовления лекарственных форм в асептических условиях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Контроль качества лекарственных препаратов (виды контроля: приемочный, письменный, опросный, органолептический, физический, химический, контроль при отпуске)</w:t>
            </w:r>
          </w:p>
          <w:p w:rsidR="00584EF5" w:rsidRPr="00584EF5" w:rsidRDefault="00584EF5" w:rsidP="00584EF5">
            <w:pPr>
              <w:numPr>
                <w:ilvl w:val="0"/>
                <w:numId w:val="28"/>
              </w:numPr>
              <w:ind w:left="320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Правила отпуска изготовленных лекарственных препаратов.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Федеральный закон от 12.04.2010 № 61-ФЗ «Об обращении лекарственных средств»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 xml:space="preserve">Регулирует: </w:t>
            </w:r>
          </w:p>
          <w:p w:rsidR="00584EF5" w:rsidRPr="00584EF5" w:rsidRDefault="00584EF5" w:rsidP="00584EF5">
            <w:pPr>
              <w:numPr>
                <w:ilvl w:val="0"/>
                <w:numId w:val="29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Отношения, возникающие в связи с обращением, разработкой, доклиническими и клиническими исследованиями;</w:t>
            </w:r>
          </w:p>
          <w:p w:rsidR="00584EF5" w:rsidRPr="00584EF5" w:rsidRDefault="00584EF5" w:rsidP="00584EF5">
            <w:pPr>
              <w:numPr>
                <w:ilvl w:val="0"/>
                <w:numId w:val="29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Экспертизой, госрегистрацией, стандартизацией и контролем качества;</w:t>
            </w:r>
          </w:p>
          <w:p w:rsidR="00584EF5" w:rsidRPr="00584EF5" w:rsidRDefault="00584EF5" w:rsidP="00584EF5">
            <w:pPr>
              <w:numPr>
                <w:ilvl w:val="0"/>
                <w:numId w:val="29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Производством, изготовлением, хранением, перевозкой, ввозом в РФ и вывозом из РФ;</w:t>
            </w:r>
          </w:p>
          <w:p w:rsidR="00584EF5" w:rsidRPr="00584EF5" w:rsidRDefault="00584EF5" w:rsidP="00584EF5">
            <w:pPr>
              <w:numPr>
                <w:ilvl w:val="0"/>
                <w:numId w:val="29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Рекламой, отпуском, реализацией, передачей, применением, уничтожением лекарственных средств.</w:t>
            </w:r>
          </w:p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Устанавливает приоритет государственного регулирования безопасности, качества и эффективности лекарственных средств при их обращении.</w:t>
            </w:r>
          </w:p>
        </w:tc>
      </w:tr>
      <w:tr w:rsidR="00584EF5" w:rsidRPr="00584EF5" w:rsidTr="009F1572">
        <w:tc>
          <w:tcPr>
            <w:tcW w:w="3114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Государственная фармакопея XIV издания от 02.11.2018</w:t>
            </w:r>
          </w:p>
        </w:tc>
        <w:tc>
          <w:tcPr>
            <w:tcW w:w="6231" w:type="dxa"/>
          </w:tcPr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Включает:</w:t>
            </w:r>
          </w:p>
          <w:p w:rsidR="00584EF5" w:rsidRPr="00584EF5" w:rsidRDefault="00584EF5" w:rsidP="00584EF5">
            <w:pPr>
              <w:numPr>
                <w:ilvl w:val="0"/>
                <w:numId w:val="31"/>
              </w:numPr>
              <w:contextualSpacing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 xml:space="preserve">319 общих фармакопейных статей (ОФС); </w:t>
            </w:r>
          </w:p>
          <w:p w:rsidR="00584EF5" w:rsidRPr="00584EF5" w:rsidRDefault="00584EF5" w:rsidP="00584EF5">
            <w:pPr>
              <w:numPr>
                <w:ilvl w:val="0"/>
                <w:numId w:val="31"/>
              </w:numPr>
              <w:contextualSpacing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661 фармакопейных статей (ФС).</w:t>
            </w:r>
          </w:p>
          <w:p w:rsidR="00584EF5" w:rsidRPr="00584EF5" w:rsidRDefault="00584EF5" w:rsidP="00584EF5">
            <w:pPr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Впервые введены 72 ОФС, среди которых: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5 ОФС регламентируют общие положения;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16 описывают методы анализа;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18 - лекарственные формы;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lastRenderedPageBreak/>
              <w:t>1 - методы определения фармацевтико-технологических показателей лекарственных форм;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1 - метод анализа лекарственного растительного сырья и фармацевтических субстанций растительного происхождения;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21 - группы биологических лекарственных средств и методы их анализа (включая лекарственные препараты, полученные из крови и плазмы крови человека);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1 - генотерапевтические лекарственные препараты;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 xml:space="preserve">3 - лекарственное сырье различного происхождения, используемое в гомеопатической практике;  </w:t>
            </w:r>
          </w:p>
          <w:p w:rsidR="00584EF5" w:rsidRPr="00584EF5" w:rsidRDefault="00584EF5" w:rsidP="00584EF5">
            <w:pPr>
              <w:numPr>
                <w:ilvl w:val="0"/>
                <w:numId w:val="30"/>
              </w:numPr>
              <w:ind w:left="462"/>
              <w:jc w:val="both"/>
              <w:rPr>
                <w:sz w:val="28"/>
                <w:szCs w:val="28"/>
              </w:rPr>
            </w:pPr>
            <w:r w:rsidRPr="00584EF5">
              <w:rPr>
                <w:sz w:val="28"/>
                <w:szCs w:val="28"/>
              </w:rPr>
              <w:t>6 - лекарственные формы, в которых применяются гомеопатические лекарственные препараты.</w:t>
            </w:r>
          </w:p>
        </w:tc>
      </w:tr>
    </w:tbl>
    <w:p w:rsidR="002E5C52" w:rsidRDefault="002E5C52" w:rsidP="00035A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5C52" w:rsidRDefault="002E5C52" w:rsidP="002E5C52">
      <w:pPr>
        <w:tabs>
          <w:tab w:val="left" w:pos="12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E5C52" w:rsidRDefault="002E5C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E5C52" w:rsidRPr="002E5C52" w:rsidRDefault="002E5C52" w:rsidP="002E5C52">
      <w:pPr>
        <w:numPr>
          <w:ilvl w:val="0"/>
          <w:numId w:val="32"/>
        </w:numPr>
        <w:tabs>
          <w:tab w:val="left" w:pos="127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C52">
        <w:rPr>
          <w:rFonts w:ascii="Times New Roman" w:hAnsi="Times New Roman" w:cs="Times New Roman"/>
          <w:b/>
          <w:sz w:val="28"/>
          <w:szCs w:val="28"/>
        </w:rPr>
        <w:lastRenderedPageBreak/>
        <w:t>Изготовление твердых лекарственных форм</w:t>
      </w:r>
      <w:r w:rsidRPr="002E5C52">
        <w:rPr>
          <w:rFonts w:ascii="Times New Roman" w:hAnsi="Times New Roman" w:cs="Times New Roman"/>
          <w:sz w:val="28"/>
          <w:szCs w:val="28"/>
        </w:rPr>
        <w:t xml:space="preserve">. </w:t>
      </w:r>
      <w:r w:rsidRPr="002E5C52">
        <w:rPr>
          <w:rFonts w:ascii="Times New Roman" w:hAnsi="Times New Roman" w:cs="Times New Roman"/>
          <w:b/>
          <w:sz w:val="28"/>
          <w:szCs w:val="28"/>
        </w:rPr>
        <w:t>Оформление лекарс</w:t>
      </w:r>
      <w:r>
        <w:rPr>
          <w:rFonts w:ascii="Times New Roman" w:hAnsi="Times New Roman" w:cs="Times New Roman"/>
          <w:b/>
          <w:sz w:val="28"/>
          <w:szCs w:val="28"/>
        </w:rPr>
        <w:t xml:space="preserve">твенных форм к отпуску </w:t>
      </w:r>
    </w:p>
    <w:p w:rsidR="002E5C52" w:rsidRPr="002E5C52" w:rsidRDefault="002E5C52" w:rsidP="002E5C52">
      <w:pPr>
        <w:tabs>
          <w:tab w:val="left" w:pos="12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5C52" w:rsidRDefault="00C51085" w:rsidP="002E5C52">
      <w:pPr>
        <w:tabs>
          <w:tab w:val="left" w:pos="127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FF2C9D" wp14:editId="01867FE9">
            <wp:extent cx="7885477" cy="5494566"/>
            <wp:effectExtent l="0" t="4445" r="0" b="0"/>
            <wp:docPr id="3" name="Рисунок 3" descr="https://sun9-17.userapi.com/c857720/v857720022/1feb17/RVLLZQFypx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7.userapi.com/c857720/v857720022/1feb17/RVLLZQFypx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" t="6057" r="4965" b="8830"/>
                    <a:stretch/>
                  </pic:blipFill>
                  <pic:spPr bwMode="auto">
                    <a:xfrm rot="16200000">
                      <a:off x="0" y="0"/>
                      <a:ext cx="7899356" cy="550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BF0" w:rsidRDefault="002E5C52" w:rsidP="002E5C52">
      <w:pPr>
        <w:tabs>
          <w:tab w:val="left" w:pos="127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51085" w:rsidRDefault="00C51085" w:rsidP="002E5C52">
      <w:pPr>
        <w:tabs>
          <w:tab w:val="left" w:pos="127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51085" w:rsidRDefault="00C51085" w:rsidP="002E5C52">
      <w:pPr>
        <w:tabs>
          <w:tab w:val="left" w:pos="127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51085" w:rsidRPr="002E5C52" w:rsidRDefault="00C51085" w:rsidP="002E5C52">
      <w:pPr>
        <w:tabs>
          <w:tab w:val="left" w:pos="1275"/>
        </w:tabs>
        <w:spacing w:after="0"/>
        <w:rPr>
          <w:rFonts w:ascii="Times New Roman" w:hAnsi="Times New Roman" w:cs="Times New Roman"/>
          <w:sz w:val="28"/>
          <w:szCs w:val="28"/>
        </w:rPr>
        <w:sectPr w:rsidR="00C51085" w:rsidRPr="002E5C52" w:rsidSect="00742BF0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C5108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8276838" cy="5483860"/>
            <wp:effectExtent l="5715" t="0" r="0" b="0"/>
            <wp:docPr id="4" name="Рисунок 4" descr="https://sun9-61.userapi.com/c853624/v853624022/236f28/eLlpX2QJ1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c853624/v853624022/236f28/eLlpX2QJ1O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0" t="11196" r="10724" b="12120"/>
                    <a:stretch/>
                  </pic:blipFill>
                  <pic:spPr bwMode="auto">
                    <a:xfrm rot="16200000">
                      <a:off x="0" y="0"/>
                      <a:ext cx="8297143" cy="549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085" w:rsidRDefault="00C51085">
      <w:pPr>
        <w:rPr>
          <w:rFonts w:ascii="Times New Roman" w:hAnsi="Times New Roman" w:cs="Times New Roman"/>
          <w:b/>
          <w:sz w:val="28"/>
          <w:szCs w:val="28"/>
        </w:rPr>
      </w:pPr>
      <w:r w:rsidRPr="00C51085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241352" cy="5477636"/>
            <wp:effectExtent l="635" t="0" r="8255" b="8255"/>
            <wp:docPr id="6" name="Рисунок 6" descr="https://sun9-15.userapi.com/c853624/v853624022/236f32/-XBjxn82B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5.userapi.com/c853624/v853624022/236f32/-XBjxn82Bb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57745" cy="549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085" w:rsidRDefault="00C51085" w:rsidP="004C3EA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C51085" w:rsidP="0029348E">
      <w:pPr>
        <w:pStyle w:val="a4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Изготовление мягких лекарственных форм. Оформление лекарственных форм к отпуску </w:t>
      </w:r>
    </w:p>
    <w:p w:rsidR="0029348E" w:rsidRDefault="0029348E" w:rsidP="0029348E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7993281" cy="5619115"/>
            <wp:effectExtent l="5715" t="0" r="0" b="0"/>
            <wp:docPr id="7" name="Рисунок 7" descr="https://sun9-35.userapi.com/c853624/v853624022/236f3c/zYEgjofVE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5.userapi.com/c853624/v853624022/236f3c/zYEgjofVEZ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7" b="6551"/>
                    <a:stretch/>
                  </pic:blipFill>
                  <pic:spPr bwMode="auto">
                    <a:xfrm rot="16200000">
                      <a:off x="0" y="0"/>
                      <a:ext cx="8006127" cy="562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Pr="0029348E" w:rsidRDefault="0029348E" w:rsidP="0029348E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B87206" wp14:editId="666D1DA5">
            <wp:extent cx="7639579" cy="5793953"/>
            <wp:effectExtent l="8255" t="0" r="8255" b="8255"/>
            <wp:docPr id="8" name="Рисунок 8" descr="https://sun9-19.userapi.com/c853624/v853624022/236f50/ylyEjyUhh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9.userapi.com/c853624/v853624022/236f50/ylyEjyUhhu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" t="12471" r="6819" b="6990"/>
                    <a:stretch/>
                  </pic:blipFill>
                  <pic:spPr bwMode="auto">
                    <a:xfrm rot="16200000">
                      <a:off x="0" y="0"/>
                      <a:ext cx="7653319" cy="580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4382770" cy="2933833"/>
            <wp:effectExtent l="635" t="0" r="0" b="0"/>
            <wp:docPr id="9" name="Рисунок 9" descr="https://sun9-25.userapi.com/c853624/v853624022/236f5a/wmjIT7l5D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5.userapi.com/c853624/v853624022/236f5a/wmjIT7l5Dp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5" t="22744" r="23940" b="20534"/>
                    <a:stretch/>
                  </pic:blipFill>
                  <pic:spPr bwMode="auto">
                    <a:xfrm rot="16200000">
                      <a:off x="0" y="0"/>
                      <a:ext cx="4389626" cy="293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9348E">
        <w:t xml:space="preserve"> </w:t>
      </w:r>
      <w:r w:rsidRPr="002934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4356100" cy="3122297"/>
            <wp:effectExtent l="7302" t="0" r="0" b="0"/>
            <wp:docPr id="10" name="Рисунок 10" descr="https://sun9-54.userapi.com/c853624/v853624022/236f64/dr_wv-VVm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4.userapi.com/c853624/v853624022/236f64/dr_wv-VVmb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72" t="15747" r="23837" b="27975"/>
                    <a:stretch/>
                  </pic:blipFill>
                  <pic:spPr bwMode="auto">
                    <a:xfrm rot="16200000">
                      <a:off x="0" y="0"/>
                      <a:ext cx="4358775" cy="312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8788285" cy="5583555"/>
            <wp:effectExtent l="1905" t="0" r="0" b="0"/>
            <wp:docPr id="11" name="Рисунок 11" descr="https://sun9-8.userapi.com/c853624/v853624022/236f6e/TakPdFQKL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.userapi.com/c853624/v853624022/236f6e/TakPdFQKLn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1" r="7909" b="11971"/>
                    <a:stretch/>
                  </pic:blipFill>
                  <pic:spPr bwMode="auto">
                    <a:xfrm rot="16200000">
                      <a:off x="0" y="0"/>
                      <a:ext cx="8799833" cy="559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8952953" cy="6026609"/>
            <wp:effectExtent l="0" t="3492" r="0" b="0"/>
            <wp:docPr id="12" name="Рисунок 12" descr="https://sun9-60.userapi.com/c858136/v858136022/1efb45/P5lz06mV1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0.userapi.com/c858136/v858136022/1efb45/P5lz06mV1K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7" t="8113" r="7909" b="12694"/>
                    <a:stretch/>
                  </pic:blipFill>
                  <pic:spPr bwMode="auto">
                    <a:xfrm rot="16200000">
                      <a:off x="0" y="0"/>
                      <a:ext cx="8964800" cy="603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4024454" cy="2956331"/>
            <wp:effectExtent l="635" t="0" r="0" b="0"/>
            <wp:docPr id="13" name="Рисунок 13" descr="https://sun9-72.userapi.com/c857432/v857432022/1eedb8/nDYfmuqZG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2.userapi.com/c857432/v857432022/1eedb8/nDYfmuqZGp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80" t="23678" r="30633" b="27672"/>
                    <a:stretch/>
                  </pic:blipFill>
                  <pic:spPr bwMode="auto">
                    <a:xfrm rot="16200000">
                      <a:off x="0" y="0"/>
                      <a:ext cx="4040068" cy="296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9348E">
        <w:t xml:space="preserve"> </w:t>
      </w:r>
      <w:r w:rsidRPr="002934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3966845" cy="3110510"/>
            <wp:effectExtent l="9208" t="0" r="4762" b="4763"/>
            <wp:docPr id="14" name="Рисунок 14" descr="https://sun9-39.userapi.com/c858336/v858336022/1f0d8b/eTw1dpYNY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9.userapi.com/c858336/v858336022/1f0d8b/eTw1dpYNYs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02" t="19319" r="26586" b="28446"/>
                    <a:stretch/>
                  </pic:blipFill>
                  <pic:spPr bwMode="auto">
                    <a:xfrm rot="16200000">
                      <a:off x="0" y="0"/>
                      <a:ext cx="3973893" cy="311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Pr="0029348E" w:rsidRDefault="0029348E" w:rsidP="0029348E">
      <w:pPr>
        <w:pStyle w:val="a4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Изготовление концентрированных растворов, внутриаптечных заготовок, их оформление  </w:t>
      </w:r>
    </w:p>
    <w:p w:rsidR="0029348E" w:rsidRPr="0029348E" w:rsidRDefault="0029348E" w:rsidP="0029348E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8101014" cy="5837552"/>
            <wp:effectExtent l="7938" t="0" r="3492" b="3493"/>
            <wp:docPr id="15" name="Рисунок 15" descr="https://sun9-29.userapi.com/c857432/v857432022/1eedc2/HkZ5WWAdV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9.userapi.com/c857432/v857432022/1eedc2/HkZ5WWAdV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" t="10415" r="7222" b="10750"/>
                    <a:stretch/>
                  </pic:blipFill>
                  <pic:spPr bwMode="auto">
                    <a:xfrm rot="16200000">
                      <a:off x="0" y="0"/>
                      <a:ext cx="8121231" cy="585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8795363" cy="6048375"/>
            <wp:effectExtent l="1587" t="0" r="7938" b="7937"/>
            <wp:docPr id="16" name="Рисунок 16" descr="https://sun9-2.userapi.com/c857432/v857432022/1eedcc/nl-fis3C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2.userapi.com/c857432/v857432022/1eedcc/nl-fis3Co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7" t="8529" r="6302" b="13632"/>
                    <a:stretch/>
                  </pic:blipFill>
                  <pic:spPr bwMode="auto">
                    <a:xfrm rot="16200000">
                      <a:off x="0" y="0"/>
                      <a:ext cx="8814136" cy="60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4198471" cy="5946443"/>
            <wp:effectExtent l="2223" t="0" r="0" b="0"/>
            <wp:docPr id="17" name="Рисунок 17" descr="https://sun9-54.userapi.com/c857432/v857432022/1eedd6/IR0n2aqMg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4.userapi.com/c857432/v857432022/1eedd6/IR0n2aqMg6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3" t="12056" r="28765" b="8472"/>
                    <a:stretch/>
                  </pic:blipFill>
                  <pic:spPr bwMode="auto">
                    <a:xfrm rot="16200000">
                      <a:off x="0" y="0"/>
                      <a:ext cx="4213108" cy="596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38850" cy="8658225"/>
            <wp:effectExtent l="0" t="0" r="0" b="9525"/>
            <wp:docPr id="18" name="Рисунок 18" descr="https://sun9-24.userapi.com/c857432/v857432022/1eede0/faYpPzNos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24.userapi.com/c857432/v857432022/1eede0/faYpPzNosB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9" t="7705" r="8789" b="5559"/>
                    <a:stretch/>
                  </pic:blipFill>
                  <pic:spPr bwMode="auto">
                    <a:xfrm>
                      <a:off x="0" y="0"/>
                      <a:ext cx="6039532" cy="865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38850" cy="8896350"/>
            <wp:effectExtent l="0" t="0" r="0" b="0"/>
            <wp:docPr id="19" name="Рисунок 19" descr="https://sun9-18.userapi.com/c857432/v857432022/1eedea/4KZ4Uie7k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18.userapi.com/c857432/v857432022/1eedea/4KZ4Uie7k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5" t="9106" r="13612" b="6381"/>
                    <a:stretch/>
                  </pic:blipFill>
                  <pic:spPr bwMode="auto">
                    <a:xfrm>
                      <a:off x="0" y="0"/>
                      <a:ext cx="6040222" cy="889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48E" w:rsidRDefault="0029348E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348E" w:rsidRPr="0029348E" w:rsidRDefault="0029348E" w:rsidP="009F1572">
      <w:pPr>
        <w:pStyle w:val="a4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t>Изготовление жидких лекарственных форм оформление к отпуску</w:t>
      </w:r>
    </w:p>
    <w:p w:rsidR="0029348E" w:rsidRPr="0029348E" w:rsidRDefault="009F1572" w:rsidP="009F1572">
      <w:pPr>
        <w:pStyle w:val="a4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53125" cy="8410575"/>
            <wp:effectExtent l="0" t="0" r="9525" b="9525"/>
            <wp:docPr id="20" name="Рисунок 20" descr="https://sun9-36.userapi.com/c857432/v857432022/1eedf4/aU3cUs53f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6.userapi.com/c857432/v857432022/1eedf4/aU3cUs53f5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2" t="6421" r="12837" b="6726"/>
                    <a:stretch/>
                  </pic:blipFill>
                  <pic:spPr bwMode="auto">
                    <a:xfrm>
                      <a:off x="0" y="0"/>
                      <a:ext cx="5953771" cy="841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81700" cy="9039225"/>
            <wp:effectExtent l="0" t="0" r="0" b="9525"/>
            <wp:docPr id="21" name="Рисунок 21" descr="https://sun9-25.userapi.com/c857432/v857432022/1eedfe/xCyGeaMm2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25.userapi.com/c857432/v857432022/1eedfe/xCyGeaMm2D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4" t="8055" r="7699" b="5674"/>
                    <a:stretch/>
                  </pic:blipFill>
                  <pic:spPr bwMode="auto">
                    <a:xfrm>
                      <a:off x="0" y="0"/>
                      <a:ext cx="5982368" cy="904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2943225" cy="3837940"/>
            <wp:effectExtent l="0" t="0" r="9525" b="0"/>
            <wp:docPr id="24" name="Рисунок 24" descr="https://sun9-66.userapi.com/c857532/v857532022/1fb6bb/nOH6QRBs6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66.userapi.com/c857532/v857532022/1fb6bb/nOH6QRBs6w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1" t="34556" r="30111" b="21673"/>
                    <a:stretch/>
                  </pic:blipFill>
                  <pic:spPr bwMode="auto">
                    <a:xfrm>
                      <a:off x="0" y="0"/>
                      <a:ext cx="2943671" cy="38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1572">
        <w:t xml:space="preserve"> </w:t>
      </w:r>
      <w:r w:rsidRPr="009F1572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952750" cy="3838575"/>
            <wp:effectExtent l="0" t="0" r="0" b="9525"/>
            <wp:docPr id="25" name="Рисунок 25" descr="https://sun9-34.userapi.com/c857416/v857416022/1fe6eb/ZFSfMZgx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34.userapi.com/c857416/v857416022/1fe6eb/ZFSfMZgx7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6" t="36189" r="29802" b="25054"/>
                    <a:stretch/>
                  </pic:blipFill>
                  <pic:spPr bwMode="auto">
                    <a:xfrm>
                      <a:off x="0" y="0"/>
                      <a:ext cx="2953101" cy="383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81700" cy="9410700"/>
            <wp:effectExtent l="0" t="0" r="0" b="0"/>
            <wp:docPr id="26" name="Рисунок 26" descr="https://sun9-27.userapi.com/c858528/v858528022/19b873/Er8CEcNJz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27.userapi.com/c858528/v858528022/19b873/Er8CEcNJzc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54" t="3502" r="6765" b="10344"/>
                    <a:stretch/>
                  </pic:blipFill>
                  <pic:spPr bwMode="auto">
                    <a:xfrm>
                      <a:off x="0" y="0"/>
                      <a:ext cx="5982390" cy="941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72175" cy="9172575"/>
            <wp:effectExtent l="0" t="0" r="9525" b="9525"/>
            <wp:docPr id="27" name="Рисунок 27" descr="https://sun9-67.userapi.com/c857416/v857416022/1fe6f5/zEqnz1dMr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67.userapi.com/c857416/v857416022/1fe6f5/zEqnz1dMrT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7" t="10857" r="10657" b="4508"/>
                    <a:stretch/>
                  </pic:blipFill>
                  <pic:spPr bwMode="auto">
                    <a:xfrm>
                      <a:off x="0" y="0"/>
                      <a:ext cx="5973392" cy="917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2876550" cy="4284345"/>
            <wp:effectExtent l="0" t="0" r="0" b="1905"/>
            <wp:docPr id="28" name="Рисунок 28" descr="https://sun9-32.userapi.com/c857416/v857416022/1fe709/Ct_rmV5fc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32.userapi.com/c857416/v857416022/1fe709/Ct_rmV5fc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97" t="33045" r="25904" b="23535"/>
                    <a:stretch/>
                  </pic:blipFill>
                  <pic:spPr bwMode="auto">
                    <a:xfrm>
                      <a:off x="0" y="0"/>
                      <a:ext cx="2878210" cy="428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1572">
        <w:t xml:space="preserve"> </w:t>
      </w:r>
      <w:r w:rsidRPr="009F1572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3162300" cy="4305300"/>
            <wp:effectExtent l="0" t="0" r="0" b="0"/>
            <wp:docPr id="29" name="Рисунок 29" descr="https://sun9-15.userapi.com/c858524/v858524022/1a0a20/eA9iufaFG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15.userapi.com/c858524/v858524022/1a0a20/eA9iufaFGX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45" t="29185" r="27778" b="18049"/>
                    <a:stretch/>
                  </pic:blipFill>
                  <pic:spPr bwMode="auto">
                    <a:xfrm>
                      <a:off x="0" y="0"/>
                      <a:ext cx="3162671" cy="430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</w:p>
    <w:p w:rsidR="009F1572" w:rsidRDefault="009F1572" w:rsidP="0029348E">
      <w:pPr>
        <w:spacing w:after="0" w:line="360" w:lineRule="auto"/>
      </w:pPr>
      <w:r w:rsidRPr="009F1572">
        <w:lastRenderedPageBreak/>
        <w:drawing>
          <wp:inline distT="0" distB="0" distL="0" distR="0">
            <wp:extent cx="6000750" cy="8963025"/>
            <wp:effectExtent l="0" t="0" r="0" b="9525"/>
            <wp:docPr id="30" name="Рисунок 30" descr="https://sun9-67.userapi.com/c857416/v857416022/1fe727/gh7diTpEB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67.userapi.com/c857416/v857416022/1fe727/gh7diTpEBr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53" t="8756" r="9412" b="7076"/>
                    <a:stretch/>
                  </pic:blipFill>
                  <pic:spPr bwMode="auto">
                    <a:xfrm>
                      <a:off x="0" y="0"/>
                      <a:ext cx="6001431" cy="896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81272" cy="9239250"/>
            <wp:effectExtent l="0" t="0" r="635" b="0"/>
            <wp:docPr id="31" name="Рисунок 31" descr="https://sun9-5.userapi.com/c857028/v857028022/1a3006/hmAdKrjL6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5.userapi.com/c857028/v857028022/1a3006/hmAdKrjL6x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4786" r="8166"/>
                    <a:stretch/>
                  </pic:blipFill>
                  <pic:spPr bwMode="auto">
                    <a:xfrm>
                      <a:off x="0" y="0"/>
                      <a:ext cx="5986215" cy="924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2790825" cy="3495675"/>
            <wp:effectExtent l="0" t="0" r="9525" b="9525"/>
            <wp:docPr id="32" name="Рисунок 32" descr="https://sun9-31.userapi.com/c857416/v857416022/1fe71d/L7TxPU5y33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31.userapi.com/c857416/v857416022/1fe71d/L7TxPU5y33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5" t="27901" r="28713" b="31357"/>
                    <a:stretch/>
                  </pic:blipFill>
                  <pic:spPr bwMode="auto">
                    <a:xfrm>
                      <a:off x="0" y="0"/>
                      <a:ext cx="2791174" cy="349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1572">
        <w:t xml:space="preserve"> </w:t>
      </w:r>
      <w:r w:rsidRPr="009F1572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3048000" cy="3495675"/>
            <wp:effectExtent l="0" t="0" r="0" b="9525"/>
            <wp:docPr id="33" name="Рисунок 33" descr="https://sun9-64.userapi.com/c857416/v857416022/1fe731/VpzF09rHV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64.userapi.com/c857416/v857416022/1fe731/VpzF09rHVu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3" t="23815" r="28868" b="33342"/>
                    <a:stretch/>
                  </pic:blipFill>
                  <pic:spPr bwMode="auto">
                    <a:xfrm>
                      <a:off x="0" y="0"/>
                      <a:ext cx="3048360" cy="349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819775" cy="8972550"/>
            <wp:effectExtent l="0" t="0" r="9525" b="0"/>
            <wp:docPr id="34" name="Рисунок 34" descr="https://sun9-57.userapi.com/c854320/v854320022/22f3df/CLEs2VHdi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57.userapi.com/c854320/v854320022/22f3df/CLEs2VHdiy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8" t="7121" r="7388" b="4391"/>
                    <a:stretch/>
                  </pic:blipFill>
                  <pic:spPr bwMode="auto">
                    <a:xfrm>
                      <a:off x="0" y="0"/>
                      <a:ext cx="5820429" cy="897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838825" cy="9077325"/>
            <wp:effectExtent l="0" t="0" r="9525" b="9525"/>
            <wp:docPr id="35" name="Рисунок 35" descr="https://sun9-65.userapi.com/c854320/v854320022/22f3e9/GYB9lQLaq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65.userapi.com/c854320/v854320022/22f3e9/GYB9lQLaqc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9" t="4670" r="7388" b="7776"/>
                    <a:stretch/>
                  </pic:blipFill>
                  <pic:spPr bwMode="auto">
                    <a:xfrm>
                      <a:off x="0" y="0"/>
                      <a:ext cx="5839483" cy="907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3192145" cy="3933825"/>
            <wp:effectExtent l="0" t="0" r="8255" b="9525"/>
            <wp:docPr id="36" name="Рисунок 36" descr="https://sun9-33.userapi.com/c854320/v854320022/22f3f3/Q4zua3sg6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33.userapi.com/c854320/v854320022/22f3f3/Q4zua3sg6R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9" t="24165" r="21709" b="31707"/>
                    <a:stretch/>
                  </pic:blipFill>
                  <pic:spPr bwMode="auto">
                    <a:xfrm>
                      <a:off x="0" y="0"/>
                      <a:ext cx="3196219" cy="393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4C42" w:rsidRPr="005A4C42">
        <w:t xml:space="preserve"> </w:t>
      </w:r>
      <w:r w:rsidR="005A4C42" w:rsidRPr="005A4C42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609484" cy="3895090"/>
            <wp:effectExtent l="0" t="0" r="635" b="0"/>
            <wp:docPr id="88" name="Рисунок 88" descr="https://sun9-38.userapi.com/c206820/v206820556/1292f0/51pllSd9A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38.userapi.com/c206820/v206820556/1292f0/51pllSd9A_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1" t="27201" r="22639" b="15953"/>
                    <a:stretch/>
                  </pic:blipFill>
                  <pic:spPr bwMode="auto">
                    <a:xfrm>
                      <a:off x="0" y="0"/>
                      <a:ext cx="2613902" cy="39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768DA0" wp14:editId="1EAA3293">
            <wp:extent cx="5686425" cy="9172575"/>
            <wp:effectExtent l="0" t="0" r="9525" b="9525"/>
            <wp:docPr id="37" name="Рисунок 37" descr="https://sun9-21.userapi.com/c854320/v854320022/22f3fd/Urg_ZIBg5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1.userapi.com/c854320/v854320022/22f3fd/Urg_ZIBg5D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4" t="8405" r="7387" b="8475"/>
                    <a:stretch/>
                  </pic:blipFill>
                  <pic:spPr bwMode="auto">
                    <a:xfrm>
                      <a:off x="0" y="0"/>
                      <a:ext cx="5687172" cy="91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819775" cy="8886825"/>
            <wp:effectExtent l="0" t="0" r="9525" b="9525"/>
            <wp:docPr id="38" name="Рисунок 38" descr="https://sun9-58.userapi.com/c854320/v854320022/22f411/wiTmPLsR1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58.userapi.com/c854320/v854320022/22f411/wiTmPLsR1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8" t="7705" r="7699" b="6258"/>
                    <a:stretch/>
                  </pic:blipFill>
                  <pic:spPr bwMode="auto">
                    <a:xfrm>
                      <a:off x="0" y="0"/>
                      <a:ext cx="5820425" cy="888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10275" cy="9220200"/>
            <wp:effectExtent l="0" t="0" r="9525" b="0"/>
            <wp:docPr id="39" name="Рисунок 39" descr="https://sun9-35.userapi.com/c854320/v854320022/22f407/MIxSRT2zY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35.userapi.com/c854320/v854320022/22f407/MIxSRT2zYm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5" t="9806" r="10968" b="8244"/>
                    <a:stretch/>
                  </pic:blipFill>
                  <pic:spPr bwMode="auto">
                    <a:xfrm>
                      <a:off x="0" y="0"/>
                      <a:ext cx="6010949" cy="922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38850" cy="8820150"/>
            <wp:effectExtent l="0" t="0" r="0" b="0"/>
            <wp:docPr id="40" name="Рисунок 40" descr="https://sun9-18.userapi.com/c854320/v854320022/22f41b/S0CRoj-0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18.userapi.com/c854320/v854320022/22f41b/S0CRoj-0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2" t="9456" r="10501" b="6026"/>
                    <a:stretch/>
                  </pic:blipFill>
                  <pic:spPr bwMode="auto">
                    <a:xfrm>
                      <a:off x="0" y="0"/>
                      <a:ext cx="6039528" cy="88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580E62B4" wp14:editId="3AED6E94">
            <wp:extent cx="5934075" cy="8239125"/>
            <wp:effectExtent l="0" t="0" r="9525" b="9525"/>
            <wp:docPr id="22" name="Рисунок 22" descr="https://sun9-63.userapi.com/c857232/v857232022/1a17b2/nJO0VjlWh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63.userapi.com/c857232/v857232022/1a17b2/nJO0VjlWh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2" t="7004" r="3891" b="4625"/>
                    <a:stretch/>
                  </pic:blipFill>
                  <pic:spPr bwMode="auto">
                    <a:xfrm>
                      <a:off x="0" y="0"/>
                      <a:ext cx="5935228" cy="824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57900" cy="9048750"/>
            <wp:effectExtent l="0" t="0" r="0" b="0"/>
            <wp:docPr id="23" name="Рисунок 23" descr="https://sun9-25.userapi.com/c857232/v857232022/1a17bc/qFccDdV4S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25.userapi.com/c857232/v857232022/1a17bc/qFccDdV4Sz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2" t="8288" r="4669" b="5092"/>
                    <a:stretch/>
                  </pic:blipFill>
                  <pic:spPr bwMode="auto">
                    <a:xfrm>
                      <a:off x="0" y="0"/>
                      <a:ext cx="6058545" cy="904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9F157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t>6.</w:t>
      </w:r>
      <w:r w:rsidRPr="009F1572">
        <w:rPr>
          <w:rFonts w:ascii="Times New Roman" w:hAnsi="Times New Roman" w:cs="Times New Roman"/>
          <w:b/>
          <w:sz w:val="28"/>
          <w:szCs w:val="28"/>
        </w:rPr>
        <w:tab/>
        <w:t xml:space="preserve">Изготовление стерильных и асептически изготовленных лекарственных форм, </w:t>
      </w:r>
      <w:r>
        <w:rPr>
          <w:rFonts w:ascii="Times New Roman" w:hAnsi="Times New Roman" w:cs="Times New Roman"/>
          <w:b/>
          <w:sz w:val="28"/>
          <w:szCs w:val="28"/>
        </w:rPr>
        <w:t xml:space="preserve">оформление к отпуску </w:t>
      </w:r>
    </w:p>
    <w:p w:rsidR="009F1572" w:rsidRDefault="009F1572" w:rsidP="009F157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72175" cy="8181975"/>
            <wp:effectExtent l="0" t="0" r="9525" b="9525"/>
            <wp:docPr id="41" name="Рисунок 41" descr="https://sun9-37.userapi.com/c854320/v854320022/22f425/oJu0WvQRd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37.userapi.com/c854320/v854320022/22f425/oJu0WvQRdn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7" r="9256" b="11512"/>
                    <a:stretch/>
                  </pic:blipFill>
                  <pic:spPr bwMode="auto">
                    <a:xfrm>
                      <a:off x="0" y="0"/>
                      <a:ext cx="5972840" cy="818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157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76950" cy="8848725"/>
            <wp:effectExtent l="0" t="0" r="0" b="9525"/>
            <wp:docPr id="42" name="Рисунок 42" descr="https://sun9-34.userapi.com/c854320/v854320022/22f42f/FsUHK_RYv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34.userapi.com/c854320/v854320022/22f42f/FsUHK_RYv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3" t="7471" r="6765" b="10344"/>
                    <a:stretch/>
                  </pic:blipFill>
                  <pic:spPr bwMode="auto">
                    <a:xfrm>
                      <a:off x="0" y="0"/>
                      <a:ext cx="6077634" cy="884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572" w:rsidRDefault="009F1572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1572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3095625" cy="3343275"/>
            <wp:effectExtent l="0" t="0" r="9525" b="9525"/>
            <wp:docPr id="43" name="Рисунок 43" descr="https://sun9-13.userapi.com/c854320/v854320022/22f439/_ZQPpy8CN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13.userapi.com/c854320/v854320022/22f439/_ZQPpy8CN0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28" t="27901" r="29491" b="36377"/>
                    <a:stretch/>
                  </pic:blipFill>
                  <pic:spPr bwMode="auto">
                    <a:xfrm>
                      <a:off x="0" y="0"/>
                      <a:ext cx="3096035" cy="334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7731">
        <w:t xml:space="preserve"> </w:t>
      </w:r>
      <w:r w:rsidRPr="00E07731">
        <w:drawing>
          <wp:inline distT="0" distB="0" distL="0" distR="0">
            <wp:extent cx="2743200" cy="3209925"/>
            <wp:effectExtent l="0" t="0" r="0" b="9525"/>
            <wp:docPr id="45" name="Рисунок 45" descr="https://sun9-49.userapi.com/c858320/v858320022/1ff27a/VgsxgpKFs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49.userapi.com/c858320/v858320022/1ff27a/VgsxgpKFsW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7" t="28368" r="29335" b="32291"/>
                    <a:stretch/>
                  </pic:blipFill>
                  <pic:spPr bwMode="auto">
                    <a:xfrm>
                      <a:off x="0" y="0"/>
                      <a:ext cx="2743534" cy="321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72175" cy="8924925"/>
            <wp:effectExtent l="0" t="0" r="9525" b="9525"/>
            <wp:docPr id="46" name="Рисунок 46" descr="https://sun9-38.userapi.com/c858320/v858320022/1ff284/5eVU7BOQw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38.userapi.com/c858320/v858320022/1ff284/5eVU7BOQwz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1" t="7588" r="9256" b="6609"/>
                    <a:stretch/>
                  </pic:blipFill>
                  <pic:spPr bwMode="auto">
                    <a:xfrm>
                      <a:off x="0" y="0"/>
                      <a:ext cx="5973396" cy="892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71770" cy="8934450"/>
            <wp:effectExtent l="0" t="0" r="0" b="0"/>
            <wp:docPr id="47" name="Рисунок 47" descr="https://sun9-19.userapi.com/c858320/v858320022/1ff298/jiDi1nJE2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n9-19.userapi.com/c858320/v858320022/1ff298/jiDi1nJE2W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6" t="13426" r="8167"/>
                    <a:stretch/>
                  </pic:blipFill>
                  <pic:spPr bwMode="auto">
                    <a:xfrm>
                      <a:off x="0" y="0"/>
                      <a:ext cx="5977604" cy="894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3124200" cy="4342765"/>
            <wp:effectExtent l="0" t="0" r="0" b="635"/>
            <wp:docPr id="48" name="Рисунок 48" descr="https://sun9-18.userapi.com/c858320/v858320022/1ff28e/tbzF5EI05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18.userapi.com/c858320/v858320022/1ff28e/tbzF5EI05q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0" t="29652" r="23265" b="17116"/>
                    <a:stretch/>
                  </pic:blipFill>
                  <pic:spPr bwMode="auto">
                    <a:xfrm>
                      <a:off x="0" y="0"/>
                      <a:ext cx="3125014" cy="434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7731">
        <w:t xml:space="preserve"> </w:t>
      </w:r>
      <w:r w:rsidRPr="00E0773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781300" cy="4514850"/>
            <wp:effectExtent l="0" t="0" r="0" b="0"/>
            <wp:docPr id="49" name="Рисунок 49" descr="https://sun9-42.userapi.com/c858320/v858320022/1ff2a2/KrpQ2A71m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42.userapi.com/c858320/v858320022/1ff2a2/KrpQ2A71mY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2" t="32103" r="22954" b="12563"/>
                    <a:stretch/>
                  </pic:blipFill>
                  <pic:spPr bwMode="auto">
                    <a:xfrm>
                      <a:off x="0" y="0"/>
                      <a:ext cx="2781618" cy="451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00750" cy="8743950"/>
            <wp:effectExtent l="0" t="0" r="0" b="0"/>
            <wp:docPr id="50" name="Рисунок 50" descr="https://sun9-4.userapi.com/c858320/v858320022/1ff2b6/fB7Y_qbvT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4.userapi.com/c858320/v858320022/1ff2b6/fB7Y_qbvTx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8" t="10623" r="11124" b="6959"/>
                    <a:stretch/>
                  </pic:blipFill>
                  <pic:spPr bwMode="auto">
                    <a:xfrm>
                      <a:off x="0" y="0"/>
                      <a:ext cx="6001410" cy="874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00750" cy="8572500"/>
            <wp:effectExtent l="0" t="0" r="0" b="0"/>
            <wp:docPr id="51" name="Рисунок 51" descr="https://sun9-70.userapi.com/c858320/v858320022/1ff2c0/Z7vMW39px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70.userapi.com/c858320/v858320022/1ff2c0/Z7vMW39pxF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4" t="5370" r="9723" b="6142"/>
                    <a:stretch/>
                  </pic:blipFill>
                  <pic:spPr bwMode="auto">
                    <a:xfrm>
                      <a:off x="0" y="0"/>
                      <a:ext cx="6001403" cy="857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3114675" cy="4914900"/>
            <wp:effectExtent l="0" t="0" r="9525" b="0"/>
            <wp:docPr id="52" name="Рисунок 52" descr="https://sun9-65.userapi.com/c858320/v858320022/1ff2ca/BmNJROVT4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65.userapi.com/c858320/v858320022/1ff2ca/BmNJROVT4Q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28367" r="23887" b="22485"/>
                    <a:stretch/>
                  </pic:blipFill>
                  <pic:spPr bwMode="auto">
                    <a:xfrm>
                      <a:off x="0" y="0"/>
                      <a:ext cx="3115041" cy="491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7731">
        <w:t xml:space="preserve"> </w:t>
      </w:r>
      <w:r w:rsidRPr="00E0773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943225" cy="4789170"/>
            <wp:effectExtent l="0" t="0" r="9525" b="0"/>
            <wp:docPr id="53" name="Рисунок 53" descr="https://sun9-5.userapi.com/c858320/v858320022/1ff2d4/mTzIkUoEZ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9-5.userapi.com/c858320/v858320022/1ff2d4/mTzIkUoEZy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6" t="28373" r="22478" b="12912"/>
                    <a:stretch/>
                  </pic:blipFill>
                  <pic:spPr bwMode="auto">
                    <a:xfrm>
                      <a:off x="0" y="0"/>
                      <a:ext cx="2945048" cy="479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162675" cy="9144000"/>
            <wp:effectExtent l="0" t="0" r="9525" b="0"/>
            <wp:docPr id="54" name="Рисунок 54" descr="https://sun9-36.userapi.com/c858320/v858320022/1ff2de/Xgoczi6yL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36.userapi.com/c858320/v858320022/1ff2de/Xgoczi6yLG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9" r="6148"/>
                    <a:stretch/>
                  </pic:blipFill>
                  <pic:spPr bwMode="auto">
                    <a:xfrm>
                      <a:off x="0" y="0"/>
                      <a:ext cx="6162995" cy="914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6009877" cy="8620125"/>
            <wp:effectExtent l="0" t="0" r="0" b="0"/>
            <wp:docPr id="55" name="Рисунок 55" descr="https://sun9-28.userapi.com/c857232/v857232022/1a1794/P_MaW6cwp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28.userapi.com/c857232/v857232022/1a1794/P_MaW6cwph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3152" r="4275"/>
                    <a:stretch/>
                  </pic:blipFill>
                  <pic:spPr bwMode="auto">
                    <a:xfrm>
                      <a:off x="0" y="0"/>
                      <a:ext cx="6014165" cy="862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2704335" cy="3695700"/>
            <wp:effectExtent l="0" t="0" r="1270" b="0"/>
            <wp:docPr id="56" name="Рисунок 56" descr="https://sun9-2.userapi.com/c857232/v857232022/1a17a8/gPxj3MQEx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2.userapi.com/c857232/v857232022/1a17a8/gPxj3MQExY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9" t="19261" r="18595" b="16766"/>
                    <a:stretch/>
                  </pic:blipFill>
                  <pic:spPr bwMode="auto">
                    <a:xfrm>
                      <a:off x="0" y="0"/>
                      <a:ext cx="2706421" cy="369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7731">
        <w:t xml:space="preserve"> </w:t>
      </w:r>
      <w:r w:rsidRPr="00E0773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847975" cy="3675380"/>
            <wp:effectExtent l="0" t="0" r="9525" b="1270"/>
            <wp:docPr id="57" name="Рисунок 57" descr="https://sun9-2.userapi.com/c857232/v857232022/1a179e/KN91Bi4wq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2.userapi.com/c857232/v857232022/1a179e/KN91Bi4wqG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8" t="20662" r="19996" b="10929"/>
                    <a:stretch/>
                  </pic:blipFill>
                  <pic:spPr bwMode="auto">
                    <a:xfrm>
                      <a:off x="0" y="0"/>
                      <a:ext cx="2851932" cy="368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8726274" cy="5828665"/>
            <wp:effectExtent l="952" t="0" r="0" b="0"/>
            <wp:docPr id="58" name="Рисунок 58" descr="https://sun9-5.userapi.com/c857232/v857232022/1a17c6/QULC8odLh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5.userapi.com/c857232/v857232022/1a17c6/QULC8odLh3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" t="8154" r="11612" b="10831"/>
                    <a:stretch/>
                  </pic:blipFill>
                  <pic:spPr bwMode="auto">
                    <a:xfrm rot="5400000">
                      <a:off x="0" y="0"/>
                      <a:ext cx="8734716" cy="583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7731" w:rsidRDefault="00E07731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7731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8389501" cy="5849858"/>
            <wp:effectExtent l="0" t="6667" r="5397" b="5398"/>
            <wp:docPr id="59" name="Рисунок 59" descr="https://sun9-52.userapi.com/c857232/v857232022/1a17d0/8gaI8RH5M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52.userapi.com/c857232/v857232022/1a17d0/8gaI8RH5M7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2" t="13321" r="9558" b="5872"/>
                    <a:stretch/>
                  </pic:blipFill>
                  <pic:spPr bwMode="auto">
                    <a:xfrm rot="16200000">
                      <a:off x="0" y="0"/>
                      <a:ext cx="8398971" cy="585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795" w:rsidRDefault="003F3795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F3795" w:rsidRDefault="003F3795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F3795" w:rsidRDefault="003F3795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F3795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8676658" cy="5835614"/>
            <wp:effectExtent l="0" t="7938" r="2223" b="2222"/>
            <wp:docPr id="60" name="Рисунок 60" descr="https://sun9-46.userapi.com/c857232/v857232022/1a17da/y9wgzIX1W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46.userapi.com/c857232/v857232022/1a17da/y9wgzIX1W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" t="15396" r="9246" b="6287"/>
                    <a:stretch/>
                  </pic:blipFill>
                  <pic:spPr bwMode="auto">
                    <a:xfrm rot="16200000">
                      <a:off x="0" y="0"/>
                      <a:ext cx="8689037" cy="58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795" w:rsidRDefault="003F3795" w:rsidP="00293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7674F" w:rsidRPr="0029348E" w:rsidRDefault="00584EF5" w:rsidP="003F379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9348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ПО ПРЕДДИПЛОМНОЙ </w:t>
      </w:r>
      <w:r w:rsidR="0027674F" w:rsidRPr="0029348E">
        <w:rPr>
          <w:rFonts w:ascii="Times New Roman" w:hAnsi="Times New Roman" w:cs="Times New Roman"/>
          <w:b/>
          <w:sz w:val="28"/>
          <w:szCs w:val="28"/>
        </w:rPr>
        <w:t>ПРАКТИКЕ</w:t>
      </w:r>
    </w:p>
    <w:p w:rsidR="0027674F" w:rsidRPr="004C3EA3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3EA3">
        <w:rPr>
          <w:rFonts w:ascii="Times New Roman" w:hAnsi="Times New Roman" w:cs="Times New Roman"/>
          <w:b/>
          <w:sz w:val="28"/>
          <w:szCs w:val="28"/>
        </w:rPr>
        <w:t xml:space="preserve">Раздел – МДК.02.01. Технология изготовления лекарственных форм. </w:t>
      </w:r>
    </w:p>
    <w:p w:rsidR="00584EF5" w:rsidRDefault="0027674F" w:rsidP="004C3E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Ф.И.О. обучающегося </w:t>
      </w:r>
      <w:r w:rsidR="00584EF5">
        <w:rPr>
          <w:rFonts w:ascii="Times New Roman" w:hAnsi="Times New Roman" w:cs="Times New Roman"/>
          <w:sz w:val="28"/>
          <w:szCs w:val="28"/>
          <w:u w:val="single"/>
        </w:rPr>
        <w:t>Чибисова Виктория Васильевна</w:t>
      </w:r>
    </w:p>
    <w:p w:rsidR="00584EF5" w:rsidRPr="00584EF5" w:rsidRDefault="00584EF5" w:rsidP="004C3E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Группа </w:t>
      </w:r>
      <w:r>
        <w:rPr>
          <w:rFonts w:ascii="Times New Roman" w:hAnsi="Times New Roman" w:cs="Times New Roman"/>
          <w:sz w:val="28"/>
          <w:szCs w:val="28"/>
          <w:u w:val="single"/>
        </w:rPr>
        <w:t>301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 Специальность </w:t>
      </w:r>
      <w:r w:rsidRPr="00584EF5">
        <w:rPr>
          <w:rFonts w:ascii="Times New Roman" w:hAnsi="Times New Roman" w:cs="Times New Roman"/>
          <w:sz w:val="28"/>
          <w:szCs w:val="28"/>
          <w:u w:val="single"/>
        </w:rPr>
        <w:t>33.02.01 Фармация</w:t>
      </w:r>
    </w:p>
    <w:p w:rsidR="00584EF5" w:rsidRDefault="0027674F" w:rsidP="004C3E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Проходившего </w:t>
      </w:r>
      <w:r w:rsidR="00584EF5">
        <w:rPr>
          <w:rFonts w:ascii="Times New Roman" w:hAnsi="Times New Roman" w:cs="Times New Roman"/>
          <w:sz w:val="28"/>
          <w:szCs w:val="28"/>
        </w:rPr>
        <w:t>преддипломную практику с 12 мая 2020г. по 22 мая 2020</w:t>
      </w:r>
      <w:r w:rsidRPr="0027674F">
        <w:rPr>
          <w:rFonts w:ascii="Times New Roman" w:hAnsi="Times New Roman" w:cs="Times New Roman"/>
          <w:sz w:val="28"/>
          <w:szCs w:val="28"/>
        </w:rPr>
        <w:t>г</w:t>
      </w:r>
      <w:r w:rsidR="00584EF5">
        <w:rPr>
          <w:rFonts w:ascii="Times New Roman" w:hAnsi="Times New Roman" w:cs="Times New Roman"/>
          <w:sz w:val="28"/>
          <w:szCs w:val="28"/>
        </w:rPr>
        <w:t>.</w:t>
      </w:r>
      <w:r w:rsidRPr="002767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EF5" w:rsidRDefault="00584EF5" w:rsidP="00584E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базе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АО «Губернские аптеки» Аптека №4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3EA3" w:rsidRPr="00584EF5" w:rsidRDefault="00584EF5" w:rsidP="00584EF5">
      <w:p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Города/района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>г. Красноярск</w:t>
      </w:r>
    </w:p>
    <w:p w:rsidR="0027674F" w:rsidRPr="0027674F" w:rsidRDefault="0027674F" w:rsidP="004C3E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За время прохождения мною выполнены следующие объемы работ: </w:t>
      </w:r>
    </w:p>
    <w:p w:rsidR="0027674F" w:rsidRPr="0027674F" w:rsidRDefault="004C3EA3" w:rsidP="004C3EA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А. Цифровой отчет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59"/>
        <w:gridCol w:w="6807"/>
        <w:gridCol w:w="1617"/>
      </w:tblGrid>
      <w:tr w:rsidR="003F3795" w:rsidTr="003F3795">
        <w:tc>
          <w:tcPr>
            <w:tcW w:w="559" w:type="dxa"/>
          </w:tcPr>
          <w:p w:rsidR="003F3795" w:rsidRDefault="003F3795" w:rsidP="004C3E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807" w:type="dxa"/>
          </w:tcPr>
          <w:p w:rsidR="003F3795" w:rsidRDefault="003F3795" w:rsidP="004C3E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>Виды работ</w:t>
            </w:r>
          </w:p>
        </w:tc>
        <w:tc>
          <w:tcPr>
            <w:tcW w:w="786" w:type="dxa"/>
          </w:tcPr>
          <w:p w:rsidR="003F3795" w:rsidRDefault="003F3795" w:rsidP="004C3E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3EA3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</w:tc>
      </w:tr>
      <w:tr w:rsidR="003F3795" w:rsidTr="003F3795">
        <w:tc>
          <w:tcPr>
            <w:tcW w:w="559" w:type="dxa"/>
          </w:tcPr>
          <w:p w:rsidR="003F3795" w:rsidRDefault="003F3795" w:rsidP="004C3E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807" w:type="dxa"/>
          </w:tcPr>
          <w:p w:rsidR="003F3795" w:rsidRPr="00584EF5" w:rsidRDefault="003F3795" w:rsidP="00584EF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Ознакомление со структурой производственной аптеки</w:t>
            </w:r>
          </w:p>
          <w:p w:rsidR="003F3795" w:rsidRDefault="003F3795" w:rsidP="002767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и организацией работы фармацевта</w:t>
            </w:r>
          </w:p>
        </w:tc>
        <w:tc>
          <w:tcPr>
            <w:tcW w:w="786" w:type="dxa"/>
          </w:tcPr>
          <w:p w:rsidR="003F3795" w:rsidRDefault="003F3795" w:rsidP="0011110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F3795" w:rsidTr="003F3795">
        <w:tc>
          <w:tcPr>
            <w:tcW w:w="559" w:type="dxa"/>
          </w:tcPr>
          <w:p w:rsidR="003F3795" w:rsidRDefault="003F3795" w:rsidP="00584E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807" w:type="dxa"/>
          </w:tcPr>
          <w:p w:rsidR="003F3795" w:rsidRDefault="003F3795" w:rsidP="00584EF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Изготовление твердых лекарственных форм. Оформление лекарственных форм к отпуску</w:t>
            </w:r>
          </w:p>
        </w:tc>
        <w:tc>
          <w:tcPr>
            <w:tcW w:w="786" w:type="dxa"/>
          </w:tcPr>
          <w:p w:rsidR="003F3795" w:rsidRDefault="003F3795" w:rsidP="0011110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F3795" w:rsidTr="003F3795">
        <w:tc>
          <w:tcPr>
            <w:tcW w:w="559" w:type="dxa"/>
          </w:tcPr>
          <w:p w:rsidR="003F3795" w:rsidRDefault="003F3795" w:rsidP="00584E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807" w:type="dxa"/>
          </w:tcPr>
          <w:p w:rsidR="003F3795" w:rsidRDefault="003F3795" w:rsidP="00584EF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Изготовление мягких лекарственных форм. Оформление лекарственных форм к отпуску</w:t>
            </w:r>
          </w:p>
        </w:tc>
        <w:tc>
          <w:tcPr>
            <w:tcW w:w="786" w:type="dxa"/>
          </w:tcPr>
          <w:p w:rsidR="003F3795" w:rsidRDefault="003F3795" w:rsidP="0011110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3F3795" w:rsidTr="003F3795">
        <w:tc>
          <w:tcPr>
            <w:tcW w:w="559" w:type="dxa"/>
          </w:tcPr>
          <w:p w:rsidR="003F3795" w:rsidRDefault="003F3795" w:rsidP="00584E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807" w:type="dxa"/>
          </w:tcPr>
          <w:p w:rsidR="003F3795" w:rsidRDefault="003F3795" w:rsidP="00584EF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Изготовление концентрированных растворов, внутриаптечных заготовок, их оформление</w:t>
            </w:r>
          </w:p>
        </w:tc>
        <w:tc>
          <w:tcPr>
            <w:tcW w:w="786" w:type="dxa"/>
          </w:tcPr>
          <w:p w:rsidR="003F3795" w:rsidRDefault="003F3795" w:rsidP="0011110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3F3795" w:rsidTr="003F3795">
        <w:tc>
          <w:tcPr>
            <w:tcW w:w="559" w:type="dxa"/>
          </w:tcPr>
          <w:p w:rsidR="003F3795" w:rsidRDefault="003F3795" w:rsidP="00584E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807" w:type="dxa"/>
          </w:tcPr>
          <w:p w:rsidR="003F3795" w:rsidRDefault="003F3795" w:rsidP="00584EF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Изготовление жидких лекарственных форм оформление к отпуску</w:t>
            </w:r>
          </w:p>
        </w:tc>
        <w:tc>
          <w:tcPr>
            <w:tcW w:w="786" w:type="dxa"/>
          </w:tcPr>
          <w:p w:rsidR="003F3795" w:rsidRDefault="003F3795" w:rsidP="0011110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3F3795" w:rsidTr="003F3795">
        <w:tc>
          <w:tcPr>
            <w:tcW w:w="559" w:type="dxa"/>
          </w:tcPr>
          <w:p w:rsidR="003F3795" w:rsidRDefault="003F3795" w:rsidP="00584EF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807" w:type="dxa"/>
          </w:tcPr>
          <w:p w:rsidR="003F3795" w:rsidRDefault="003F3795" w:rsidP="00584EF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EF5">
              <w:rPr>
                <w:rFonts w:ascii="Times New Roman" w:hAnsi="Times New Roman" w:cs="Times New Roman"/>
                <w:sz w:val="28"/>
                <w:szCs w:val="28"/>
              </w:rPr>
              <w:t>Изготовление стерильных и асептически изготовленных лекарственных форм, оформление к отпуску</w:t>
            </w:r>
          </w:p>
        </w:tc>
        <w:tc>
          <w:tcPr>
            <w:tcW w:w="786" w:type="dxa"/>
          </w:tcPr>
          <w:p w:rsidR="003F3795" w:rsidRDefault="003F3795" w:rsidP="0011110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11110F" w:rsidRDefault="0011110F" w:rsidP="003F37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674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Б. Текстовой отчет </w:t>
      </w:r>
    </w:p>
    <w:p w:rsidR="001206FA" w:rsidRDefault="001206FA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производственной практики выполнена в полном объеме.</w:t>
      </w:r>
    </w:p>
    <w:p w:rsidR="001206FA" w:rsidRDefault="001206FA" w:rsidP="00120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время прохождения практики </w:t>
      </w:r>
    </w:p>
    <w:p w:rsidR="001206FA" w:rsidRDefault="001206FA" w:rsidP="00120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закреплены знания: нормативной документации; правил изготовления твердых, мягких, жидких ЛФ, стерильных и асептических ЛФ, внутриаптечных </w:t>
      </w:r>
      <w:r>
        <w:rPr>
          <w:rFonts w:ascii="Times New Roman" w:hAnsi="Times New Roman" w:cs="Times New Roman"/>
          <w:sz w:val="28"/>
          <w:szCs w:val="28"/>
        </w:rPr>
        <w:lastRenderedPageBreak/>
        <w:t>заготовок, концентрированных растворов;</w:t>
      </w:r>
      <w:r w:rsidR="00D33A1A">
        <w:rPr>
          <w:rFonts w:ascii="Times New Roman" w:hAnsi="Times New Roman" w:cs="Times New Roman"/>
          <w:sz w:val="28"/>
          <w:szCs w:val="28"/>
        </w:rPr>
        <w:t xml:space="preserve"> правила отпуска; работа в асептическом блоке;</w:t>
      </w:r>
    </w:p>
    <w:p w:rsidR="001206FA" w:rsidRDefault="001206FA" w:rsidP="00120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отработаны практические умения: работа с нормативной документацией; изготовление</w:t>
      </w:r>
      <w:r w:rsidRPr="001206FA">
        <w:rPr>
          <w:rFonts w:ascii="Times New Roman" w:hAnsi="Times New Roman" w:cs="Times New Roman"/>
          <w:sz w:val="28"/>
          <w:szCs w:val="28"/>
        </w:rPr>
        <w:t xml:space="preserve"> твердых, мягких, жидких ЛФ, стерильных и асептических ЛФ, внутриаптечных заготовок, концентрированных растворов; правила отпуска.</w:t>
      </w:r>
    </w:p>
    <w:p w:rsidR="001206FA" w:rsidRDefault="001206FA" w:rsidP="00120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- приобретен практический опыт: </w:t>
      </w:r>
      <w:r w:rsidRPr="001206FA">
        <w:rPr>
          <w:rFonts w:ascii="Times New Roman" w:hAnsi="Times New Roman" w:cs="Times New Roman"/>
          <w:sz w:val="28"/>
          <w:szCs w:val="28"/>
        </w:rPr>
        <w:t>работа с нормативной документацией; изготовление твердых, мягких, жидких ЛФ, стерильных и асептических ЛФ, внутриаптечных заготовок, концентрированных растворов; правила отпуска.</w:t>
      </w:r>
    </w:p>
    <w:p w:rsidR="001206FA" w:rsidRPr="0027674F" w:rsidRDefault="001206FA" w:rsidP="00120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 xml:space="preserve"> - в</w:t>
      </w:r>
      <w:r>
        <w:rPr>
          <w:rFonts w:ascii="Times New Roman" w:hAnsi="Times New Roman" w:cs="Times New Roman"/>
          <w:sz w:val="28"/>
          <w:szCs w:val="28"/>
        </w:rPr>
        <w:t>ыполнена самостоятельная работа: изучена нормативная документация; ведение дневника практики по темам.</w:t>
      </w:r>
    </w:p>
    <w:p w:rsidR="001206FA" w:rsidRPr="0027674F" w:rsidRDefault="001206FA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674F" w:rsidRPr="0011110F" w:rsidRDefault="0027674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7674F">
        <w:rPr>
          <w:rFonts w:ascii="Times New Roman" w:hAnsi="Times New Roman" w:cs="Times New Roman"/>
          <w:sz w:val="28"/>
          <w:szCs w:val="28"/>
        </w:rPr>
        <w:t>Студент</w:t>
      </w:r>
      <w:r w:rsidR="0011110F">
        <w:rPr>
          <w:rFonts w:ascii="Times New Roman" w:hAnsi="Times New Roman" w:cs="Times New Roman"/>
          <w:sz w:val="28"/>
          <w:szCs w:val="28"/>
        </w:rPr>
        <w:t xml:space="preserve"> </w:t>
      </w:r>
      <w:r w:rsidRPr="0027674F">
        <w:rPr>
          <w:rFonts w:ascii="Times New Roman" w:hAnsi="Times New Roman" w:cs="Times New Roman"/>
          <w:sz w:val="28"/>
          <w:szCs w:val="28"/>
        </w:rPr>
        <w:t>___</w:t>
      </w:r>
      <w:r w:rsidR="0011110F">
        <w:rPr>
          <w:rFonts w:ascii="Times New Roman" w:hAnsi="Times New Roman" w:cs="Times New Roman"/>
          <w:sz w:val="28"/>
          <w:szCs w:val="28"/>
        </w:rPr>
        <w:t xml:space="preserve">________       </w:t>
      </w:r>
      <w:r w:rsidR="0011110F" w:rsidRPr="0011110F">
        <w:rPr>
          <w:rFonts w:ascii="Times New Roman" w:hAnsi="Times New Roman" w:cs="Times New Roman"/>
          <w:sz w:val="28"/>
          <w:szCs w:val="28"/>
          <w:u w:val="single"/>
        </w:rPr>
        <w:t>Чибисова В.В</w:t>
      </w:r>
    </w:p>
    <w:p w:rsidR="0027674F" w:rsidRPr="0027674F" w:rsidRDefault="0011110F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 (подпись)               (ФИО) </w:t>
      </w:r>
    </w:p>
    <w:p w:rsidR="001206FA" w:rsidRDefault="0027674F" w:rsidP="00120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7674F">
        <w:rPr>
          <w:rFonts w:ascii="Times New Roman" w:hAnsi="Times New Roman" w:cs="Times New Roman"/>
          <w:sz w:val="28"/>
          <w:szCs w:val="28"/>
        </w:rPr>
        <w:t>Общий/непосредственный руководитель практики _____</w:t>
      </w:r>
      <w:r w:rsidR="001206FA">
        <w:rPr>
          <w:rFonts w:ascii="Times New Roman" w:hAnsi="Times New Roman" w:cs="Times New Roman"/>
          <w:sz w:val="28"/>
          <w:szCs w:val="28"/>
        </w:rPr>
        <w:t>_       _______</w:t>
      </w:r>
      <w:r w:rsidRPr="0027674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1206FA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27674F" w:rsidRPr="0027674F" w:rsidRDefault="001206FA" w:rsidP="00120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(подпись)      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(ФИО) </w:t>
      </w:r>
    </w:p>
    <w:p w:rsidR="0027674F" w:rsidRPr="0027674F" w:rsidRDefault="001206FA" w:rsidP="0027674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«22» мая 2020</w:t>
      </w:r>
      <w:r w:rsidR="0027674F" w:rsidRPr="0027674F">
        <w:rPr>
          <w:rFonts w:ascii="Times New Roman" w:hAnsi="Times New Roman" w:cs="Times New Roman"/>
          <w:sz w:val="28"/>
          <w:szCs w:val="28"/>
        </w:rPr>
        <w:t xml:space="preserve"> г.м.п. </w:t>
      </w:r>
    </w:p>
    <w:p w:rsidR="001206FA" w:rsidRDefault="00120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Pr="002C65FC" w:rsidRDefault="002C65FC" w:rsidP="002C65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ХАРАКТЕРИСТИКА</w:t>
      </w:r>
    </w:p>
    <w:p w:rsidR="002C65FC" w:rsidRPr="002C65FC" w:rsidRDefault="002C65FC" w:rsidP="002C65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5168612B" wp14:editId="2C649846">
                <wp:simplePos x="0" y="0"/>
                <wp:positionH relativeFrom="column">
                  <wp:posOffset>15240</wp:posOffset>
                </wp:positionH>
                <wp:positionV relativeFrom="paragraph">
                  <wp:posOffset>189864</wp:posOffset>
                </wp:positionV>
                <wp:extent cx="5867400" cy="0"/>
                <wp:effectExtent l="0" t="0" r="19050" b="19050"/>
                <wp:wrapNone/>
                <wp:docPr id="61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674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4EDAED" id="Прямая соединительная линия 6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2pt,14.95pt" to="463.2pt,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</w:rPr>
        <w:t>Чибисова Виктория Васильевна</w:t>
      </w:r>
    </w:p>
    <w:p w:rsidR="002C65FC" w:rsidRPr="002C65FC" w:rsidRDefault="002C65FC" w:rsidP="002C65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Times New Roman" w:eastAsia="Times New Roman" w:hAnsi="Times New Roman" w:cs="Times New Roman"/>
          <w:sz w:val="24"/>
          <w:szCs w:val="28"/>
        </w:rPr>
        <w:t>ФИО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Times New Roman" w:eastAsia="Times New Roman" w:hAnsi="Times New Roman" w:cs="Times New Roman"/>
          <w:sz w:val="24"/>
          <w:szCs w:val="28"/>
        </w:rPr>
        <w:t xml:space="preserve">обучающийся (ая) на     3        курсе по специальности    33.02.01 Фармация 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 wp14:anchorId="2A326D41" wp14:editId="6B961673">
                <wp:simplePos x="0" y="0"/>
                <wp:positionH relativeFrom="column">
                  <wp:posOffset>3568065</wp:posOffset>
                </wp:positionH>
                <wp:positionV relativeFrom="paragraph">
                  <wp:posOffset>15874</wp:posOffset>
                </wp:positionV>
                <wp:extent cx="2324100" cy="0"/>
                <wp:effectExtent l="0" t="0" r="19050" b="19050"/>
                <wp:wrapNone/>
                <wp:docPr id="62" name="Прямая соединительная линия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3241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009133" id="Прямая соединительная линия 62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280.95pt,1.25pt" to="463.95pt,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1" allowOverlap="1" wp14:anchorId="77E830AF" wp14:editId="21A0B3F8">
                <wp:simplePos x="0" y="0"/>
                <wp:positionH relativeFrom="column">
                  <wp:posOffset>1348740</wp:posOffset>
                </wp:positionH>
                <wp:positionV relativeFrom="paragraph">
                  <wp:posOffset>5714</wp:posOffset>
                </wp:positionV>
                <wp:extent cx="533400" cy="0"/>
                <wp:effectExtent l="0" t="0" r="19050" b="19050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334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4B20FE" id="Прямая соединительная линия 63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06.2pt,.45pt" to="148.2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4"/>
          <w:szCs w:val="28"/>
        </w:rPr>
        <w:t>успешно прошел (ла) производственную практику по профессиональному модулю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2D24F774" wp14:editId="7E35E61E">
                <wp:simplePos x="0" y="0"/>
                <wp:positionH relativeFrom="column">
                  <wp:posOffset>5715</wp:posOffset>
                </wp:positionH>
                <wp:positionV relativeFrom="paragraph">
                  <wp:posOffset>173989</wp:posOffset>
                </wp:positionV>
                <wp:extent cx="5829300" cy="0"/>
                <wp:effectExtent l="0" t="0" r="19050" b="19050"/>
                <wp:wrapNone/>
                <wp:docPr id="64" name="Прямая соединительная линия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D32FCF" id="Прямая соединительная линия 64" o:spid="_x0000_s1026" style="position:absolute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.45pt,13.7pt" to="459.45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4"/>
          <w:szCs w:val="28"/>
        </w:rPr>
        <w:t>ПМ. 02 Изготовление лекарственных форм и проведение обязательных видов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Times New Roman" w:eastAsia="Times New Roman" w:hAnsi="Times New Roman" w:cs="Times New Roman"/>
          <w:sz w:val="24"/>
          <w:szCs w:val="28"/>
        </w:rPr>
        <w:t>внутриаптечного контроля МДК_02.01. Технология изготовления лекарственных форм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8480" behindDoc="0" locked="0" layoutInCell="1" allowOverlap="1" wp14:anchorId="74CA09F3" wp14:editId="05ECB5A1">
                <wp:simplePos x="0" y="0"/>
                <wp:positionH relativeFrom="column">
                  <wp:posOffset>2396490</wp:posOffset>
                </wp:positionH>
                <wp:positionV relativeFrom="paragraph">
                  <wp:posOffset>175894</wp:posOffset>
                </wp:positionV>
                <wp:extent cx="180975" cy="0"/>
                <wp:effectExtent l="0" t="0" r="28575" b="19050"/>
                <wp:wrapNone/>
                <wp:docPr id="65" name="Прямая соединительная линия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048F11" id="Прямая соединительная линия 65" o:spid="_x0000_s1026" style="position:absolute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88.7pt,13.85pt" to="202.9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71552" behindDoc="0" locked="0" layoutInCell="1" allowOverlap="1" wp14:anchorId="650088D3" wp14:editId="608DEE5A">
                <wp:simplePos x="0" y="0"/>
                <wp:positionH relativeFrom="column">
                  <wp:posOffset>4301490</wp:posOffset>
                </wp:positionH>
                <wp:positionV relativeFrom="paragraph">
                  <wp:posOffset>175894</wp:posOffset>
                </wp:positionV>
                <wp:extent cx="190500" cy="0"/>
                <wp:effectExtent l="0" t="0" r="19050" b="19050"/>
                <wp:wrapNone/>
                <wp:docPr id="68" name="Прямая соединительная линия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1AB1C9" id="Прямая соединительная линия 68" o:spid="_x0000_s1026" style="position:absolute;flip:x;z-index:251671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338.7pt,13.85pt" to="353.7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70528" behindDoc="0" locked="0" layoutInCell="1" allowOverlap="1" wp14:anchorId="3FFDDB85" wp14:editId="08DB5B94">
                <wp:simplePos x="0" y="0"/>
                <wp:positionH relativeFrom="column">
                  <wp:posOffset>3539490</wp:posOffset>
                </wp:positionH>
                <wp:positionV relativeFrom="paragraph">
                  <wp:posOffset>175894</wp:posOffset>
                </wp:positionV>
                <wp:extent cx="561975" cy="0"/>
                <wp:effectExtent l="0" t="0" r="9525" b="19050"/>
                <wp:wrapNone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619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F6283C" id="Прямая соединительная линия 67" o:spid="_x0000_s1026" style="position:absolute;flip:x;z-index:2516705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78.7pt,13.85pt" to="322.9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9504" behindDoc="0" locked="0" layoutInCell="1" allowOverlap="1" wp14:anchorId="62550392" wp14:editId="7276EAD4">
                <wp:simplePos x="0" y="0"/>
                <wp:positionH relativeFrom="column">
                  <wp:posOffset>3034665</wp:posOffset>
                </wp:positionH>
                <wp:positionV relativeFrom="paragraph">
                  <wp:posOffset>175894</wp:posOffset>
                </wp:positionV>
                <wp:extent cx="361950" cy="0"/>
                <wp:effectExtent l="0" t="0" r="19050" b="19050"/>
                <wp:wrapNone/>
                <wp:docPr id="66" name="Прямая соединительная линия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619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CA557C" id="Прямая соединительная линия 66" o:spid="_x0000_s1026" style="position:absolute;z-index:2516695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38.95pt,13.85pt" to="267.4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7456" behindDoc="0" locked="0" layoutInCell="1" allowOverlap="1" wp14:anchorId="571BAB58" wp14:editId="5B893133">
                <wp:simplePos x="0" y="0"/>
                <wp:positionH relativeFrom="column">
                  <wp:posOffset>1672590</wp:posOffset>
                </wp:positionH>
                <wp:positionV relativeFrom="paragraph">
                  <wp:posOffset>175894</wp:posOffset>
                </wp:positionV>
                <wp:extent cx="533400" cy="0"/>
                <wp:effectExtent l="0" t="0" r="19050" b="19050"/>
                <wp:wrapNone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334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9B4D00" id="Прямая соединительная линия 69" o:spid="_x0000_s1026" style="position:absolute;z-index:251667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31.7pt,13.85pt" to="173.7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4384" behindDoc="0" locked="0" layoutInCell="1" allowOverlap="1" wp14:anchorId="39315063" wp14:editId="33E5BE28">
                <wp:simplePos x="0" y="0"/>
                <wp:positionH relativeFrom="column">
                  <wp:posOffset>1386840</wp:posOffset>
                </wp:positionH>
                <wp:positionV relativeFrom="paragraph">
                  <wp:posOffset>175894</wp:posOffset>
                </wp:positionV>
                <wp:extent cx="200025" cy="0"/>
                <wp:effectExtent l="0" t="0" r="28575" b="19050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00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637A7A" id="Прямая соединительная линия 70" o:spid="_x0000_s1026" style="position:absolute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09.2pt,13.85pt" to="124.9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 wp14:anchorId="0FBCD65B" wp14:editId="5A782205">
                <wp:simplePos x="0" y="0"/>
                <wp:positionH relativeFrom="margin">
                  <wp:align>left</wp:align>
                </wp:positionH>
                <wp:positionV relativeFrom="paragraph">
                  <wp:posOffset>13969</wp:posOffset>
                </wp:positionV>
                <wp:extent cx="5829300" cy="0"/>
                <wp:effectExtent l="0" t="0" r="19050" b="19050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84E3C7" id="Прямая соединительная линия 71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margin;mso-height-relative:page" from="0,1.1pt" to="459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4"/>
          <w:szCs w:val="28"/>
        </w:rPr>
        <w:t>в объеме 72 часов с « 11»      мая   2020 г. по «   23  »      мая       2020 г.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5408" behindDoc="0" locked="0" layoutInCell="1" allowOverlap="1" wp14:anchorId="4DBE062A" wp14:editId="0DFF45C3">
                <wp:simplePos x="0" y="0"/>
                <wp:positionH relativeFrom="column">
                  <wp:posOffset>939165</wp:posOffset>
                </wp:positionH>
                <wp:positionV relativeFrom="paragraph">
                  <wp:posOffset>172084</wp:posOffset>
                </wp:positionV>
                <wp:extent cx="4943475" cy="0"/>
                <wp:effectExtent l="0" t="0" r="28575" b="19050"/>
                <wp:wrapNone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9434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835A9C" id="Прямая соединительная линия 72" o:spid="_x0000_s1026" style="position:absolute;z-index:251665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73.95pt,13.55pt" to="463.2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4"/>
          <w:szCs w:val="28"/>
        </w:rPr>
        <w:t>в организации АО «</w:t>
      </w:r>
      <w:r>
        <w:rPr>
          <w:rFonts w:ascii="Times New Roman" w:eastAsia="Times New Roman" w:hAnsi="Times New Roman" w:cs="Times New Roman"/>
          <w:sz w:val="24"/>
          <w:szCs w:val="28"/>
        </w:rPr>
        <w:t>Губернские аптеки» Аптека №4</w:t>
      </w:r>
      <w:r w:rsidRPr="002C65FC">
        <w:rPr>
          <w:rFonts w:ascii="Times New Roman" w:eastAsia="Times New Roman" w:hAnsi="Times New Roman" w:cs="Times New Roman"/>
          <w:sz w:val="24"/>
          <w:szCs w:val="28"/>
        </w:rPr>
        <w:t xml:space="preserve"> </w:t>
      </w:r>
    </w:p>
    <w:p w:rsidR="002C65FC" w:rsidRPr="002C65FC" w:rsidRDefault="002C65FC" w:rsidP="002C6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2C65FC">
        <w:rPr>
          <w:rFonts w:ascii="Times New Roman" w:eastAsia="Times New Roman" w:hAnsi="Times New Roman" w:cs="Times New Roman"/>
          <w:sz w:val="24"/>
          <w:szCs w:val="28"/>
        </w:rPr>
        <w:t>г. Красноярс</w:t>
      </w:r>
      <w:r>
        <w:rPr>
          <w:rFonts w:ascii="Times New Roman" w:eastAsia="Times New Roman" w:hAnsi="Times New Roman" w:cs="Times New Roman"/>
          <w:sz w:val="24"/>
          <w:szCs w:val="28"/>
        </w:rPr>
        <w:t>к, ул. Декабристов, д.36</w:t>
      </w:r>
    </w:p>
    <w:p w:rsidR="002C65FC" w:rsidRPr="002C65FC" w:rsidRDefault="002C65FC" w:rsidP="002C65F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6432" behindDoc="0" locked="0" layoutInCell="1" allowOverlap="1" wp14:anchorId="15240EC7" wp14:editId="23579FF7">
                <wp:simplePos x="0" y="0"/>
                <wp:positionH relativeFrom="margin">
                  <wp:align>left</wp:align>
                </wp:positionH>
                <wp:positionV relativeFrom="paragraph">
                  <wp:posOffset>2539</wp:posOffset>
                </wp:positionV>
                <wp:extent cx="5829300" cy="0"/>
                <wp:effectExtent l="0" t="0" r="19050" b="19050"/>
                <wp:wrapNone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7A49E2" id="Прямая соединительная линия 73" o:spid="_x0000_s1026" style="position:absolute;z-index:251666432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margin;mso-height-relative:page" from="0,.2pt" to="459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i/>
          <w:sz w:val="24"/>
          <w:szCs w:val="28"/>
        </w:rPr>
        <w:t>наименование организации, юридический адрес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2C65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 время прохождения практики: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0"/>
        <w:gridCol w:w="7522"/>
        <w:gridCol w:w="1099"/>
      </w:tblGrid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 ОК/ПК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Критерии оценки 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Оценка </w:t>
            </w:r>
          </w:p>
          <w:p w:rsidR="002C65FC" w:rsidRPr="002C65FC" w:rsidRDefault="002C65FC" w:rsidP="002C6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(да или нет)</w:t>
            </w: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ОК.1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Демонстрирует заинтересованность профессией, исполняет трудовую дисциплину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ОК. 2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Регулярно ведет дневник и выполняет все виды работ, предусмотренные программой практики.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 3.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Выполняет внутриаптечный контроль лекарственных средств и его регистрацию </w:t>
            </w: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согласно требованиям нормативной документации.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 4.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Пользуется нормативной документацией, </w:t>
            </w: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анализирует полученную информацию в плане решения профессиональных задач.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6.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Проявляет корректность и уважение, умеет эффективно общаться к сотрудникам аптеки</w:t>
            </w: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</w:rPr>
              <w:t>, руководством.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7.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Ответственно и правильно выполняет порученные задания. 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9.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Владеет современными технологиями проведения внутриаптечного контроля.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10.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tabs>
                <w:tab w:val="left" w:pos="25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Демонстрирует толерантное (уважительное) отношение к представителям различных социальных, культурных и религиозных общностей. 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11.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tabs>
                <w:tab w:val="left" w:pos="252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Соблюдает  правила сбора и утилизации химических веществ (реактивов).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12.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tabs>
                <w:tab w:val="left" w:pos="252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2C65F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Соблюдает  правила работы с ядовитыми, сильнодействующими, едкими, резко пахнущими  веществами.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ПК.2.3</w:t>
            </w:r>
          </w:p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1.2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Владеет всеми видами внутриаптечного контроля.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ПК 2.4</w:t>
            </w:r>
          </w:p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12.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Соблюдает  правила санитарно-гигиенического режима, охраны труда, техники безопасности и противопожарной безопасности.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2C65FC" w:rsidRPr="002C65FC" w:rsidTr="00AC697B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ПК 2.5</w:t>
            </w:r>
          </w:p>
        </w:tc>
        <w:tc>
          <w:tcPr>
            <w:tcW w:w="7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6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 оформляет документы первичного учета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5FC" w:rsidRPr="002C65FC" w:rsidRDefault="002C65FC" w:rsidP="002C65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</w:tbl>
    <w:p w:rsidR="002C65FC" w:rsidRPr="002C65FC" w:rsidRDefault="002C65FC" w:rsidP="002C65FC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C65FC" w:rsidRPr="002C65FC" w:rsidRDefault="002C65FC" w:rsidP="002C65FC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C65F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«____»___________20__ г.</w:t>
      </w:r>
    </w:p>
    <w:p w:rsidR="002C65FC" w:rsidRPr="002C65FC" w:rsidRDefault="002C65FC" w:rsidP="002C65FC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C65F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       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C65F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Подпись непосредственного руководителя практики _______________/ФИО, должность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C65F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Подпись общего руководителя практики    _____________/ФИО, должность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2C65FC">
        <w:rPr>
          <w:rFonts w:ascii="Times New Roman" w:eastAsia="Times New Roman" w:hAnsi="Times New Roman" w:cs="Times New Roman"/>
          <w:iCs/>
          <w:sz w:val="24"/>
          <w:szCs w:val="24"/>
        </w:rPr>
        <w:t xml:space="preserve">                                                                                                    м.п.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2C65FC" w:rsidRPr="002C65FC" w:rsidRDefault="002C65FC" w:rsidP="002C65FC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C65FC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Аттестационный лист производственной практики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78720" behindDoc="0" locked="0" layoutInCell="1" allowOverlap="1" wp14:anchorId="73A09EFE" wp14:editId="7400756D">
                <wp:simplePos x="0" y="0"/>
                <wp:positionH relativeFrom="column">
                  <wp:posOffset>633730</wp:posOffset>
                </wp:positionH>
                <wp:positionV relativeFrom="paragraph">
                  <wp:posOffset>202564</wp:posOffset>
                </wp:positionV>
                <wp:extent cx="4924425" cy="0"/>
                <wp:effectExtent l="0" t="0" r="28575" b="19050"/>
                <wp:wrapNone/>
                <wp:docPr id="79" name="Прямая соединительная 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9244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72CD43" id="Прямая соединительная линия 79" o:spid="_x0000_s1026" style="position:absolute;z-index:25167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49.9pt,15.95pt" to="437.65pt,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 xml:space="preserve">Студент </w:t>
      </w:r>
      <w:r>
        <w:rPr>
          <w:rFonts w:ascii="Times New Roman" w:eastAsia="Times New Roman" w:hAnsi="Times New Roman" w:cs="Times New Roman"/>
          <w:sz w:val="28"/>
          <w:szCs w:val="28"/>
        </w:rPr>
        <w:t>Чибисова Виктория Васильевна</w:t>
      </w:r>
    </w:p>
    <w:p w:rsidR="002C65FC" w:rsidRPr="002C65FC" w:rsidRDefault="002C65FC" w:rsidP="002C65F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ФИО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72576" behindDoc="0" locked="0" layoutInCell="1" allowOverlap="1" wp14:anchorId="50A5B9E1" wp14:editId="00D8BA25">
                <wp:simplePos x="0" y="0"/>
                <wp:positionH relativeFrom="column">
                  <wp:posOffset>3768090</wp:posOffset>
                </wp:positionH>
                <wp:positionV relativeFrom="paragraph">
                  <wp:posOffset>199389</wp:posOffset>
                </wp:positionV>
                <wp:extent cx="1581150" cy="0"/>
                <wp:effectExtent l="0" t="0" r="19050" b="19050"/>
                <wp:wrapNone/>
                <wp:docPr id="76" name="Прямая соединительная линия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811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FC4F6D" id="Прямая соединительная линия 76" o:spid="_x0000_s1026" style="position:absolute;z-index:25167257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296.7pt,15.7pt" to="421.2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79744" behindDoc="0" locked="0" layoutInCell="1" allowOverlap="1" wp14:anchorId="1569C2E9" wp14:editId="1567113B">
                <wp:simplePos x="0" y="0"/>
                <wp:positionH relativeFrom="column">
                  <wp:posOffset>1358265</wp:posOffset>
                </wp:positionH>
                <wp:positionV relativeFrom="paragraph">
                  <wp:posOffset>199389</wp:posOffset>
                </wp:positionV>
                <wp:extent cx="428625" cy="0"/>
                <wp:effectExtent l="0" t="0" r="28575" b="19050"/>
                <wp:wrapNone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CB0BBC" id="Прямая соединительная линия 80" o:spid="_x0000_s1026" style="position:absolute;z-index:251679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06.95pt,15.7pt" to="140.7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>Обучающийся на     3     курсе   по специальности 33.02.01 Фармация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 xml:space="preserve">при прохождении производственной практики </w:t>
      </w:r>
      <w:r w:rsidRPr="002C65FC">
        <w:rPr>
          <w:rFonts w:ascii="Times New Roman" w:eastAsia="Times New Roman" w:hAnsi="Times New Roman" w:cs="Times New Roman"/>
          <w:iCs/>
          <w:sz w:val="28"/>
          <w:szCs w:val="28"/>
        </w:rPr>
        <w:t xml:space="preserve">по 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iCs/>
          <w:sz w:val="28"/>
          <w:szCs w:val="28"/>
        </w:rPr>
        <w:t>МДК 02.01 Технология изготовления лекарственных форм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iCs/>
          <w:sz w:val="28"/>
          <w:szCs w:val="28"/>
        </w:rPr>
        <w:t>ПМ 02. Изготовление лекарственных форм и проведение обязательных видов</w:t>
      </w:r>
    </w:p>
    <w:p w:rsidR="002C65FC" w:rsidRPr="002C65FC" w:rsidRDefault="002C65FC" w:rsidP="002C65FC">
      <w:pPr>
        <w:spacing w:after="0" w:line="240" w:lineRule="auto"/>
        <w:rPr>
          <w:rFonts w:ascii="Calibri" w:eastAsia="Times New Roman" w:hAnsi="Calibri" w:cs="Times New Roman"/>
          <w:iCs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iCs/>
          <w:sz w:val="28"/>
          <w:szCs w:val="28"/>
        </w:rPr>
        <w:t>внутриаптечного контроля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76672" behindDoc="0" locked="0" layoutInCell="1" allowOverlap="1" wp14:anchorId="2E0CC656" wp14:editId="3B218E6C">
                <wp:simplePos x="0" y="0"/>
                <wp:positionH relativeFrom="column">
                  <wp:posOffset>2853690</wp:posOffset>
                </wp:positionH>
                <wp:positionV relativeFrom="paragraph">
                  <wp:posOffset>200024</wp:posOffset>
                </wp:positionV>
                <wp:extent cx="200025" cy="0"/>
                <wp:effectExtent l="0" t="0" r="28575" b="19050"/>
                <wp:wrapNone/>
                <wp:docPr id="75" name="Прямая соединительная 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00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12E7DC" id="Прямая соединительная линия 75" o:spid="_x0000_s1026" style="position:absolute;z-index:25167667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224.7pt,15.75pt" to="240.45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75648" behindDoc="0" locked="0" layoutInCell="1" allowOverlap="1" wp14:anchorId="116197C5" wp14:editId="68082A25">
                <wp:simplePos x="0" y="0"/>
                <wp:positionH relativeFrom="column">
                  <wp:posOffset>1739265</wp:posOffset>
                </wp:positionH>
                <wp:positionV relativeFrom="paragraph">
                  <wp:posOffset>200024</wp:posOffset>
                </wp:positionV>
                <wp:extent cx="895350" cy="0"/>
                <wp:effectExtent l="0" t="0" r="19050" b="19050"/>
                <wp:wrapNone/>
                <wp:docPr id="74" name="Прямая соединительная 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953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5C57C0" id="Прямая соединительная линия 74" o:spid="_x0000_s1026" style="position:absolute;z-index:25167564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36.95pt,15.75pt" to="207.45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74624" behindDoc="0" locked="0" layoutInCell="1" allowOverlap="1" wp14:anchorId="1C45B585" wp14:editId="39516E42">
                <wp:simplePos x="0" y="0"/>
                <wp:positionH relativeFrom="column">
                  <wp:posOffset>1186815</wp:posOffset>
                </wp:positionH>
                <wp:positionV relativeFrom="paragraph">
                  <wp:posOffset>200024</wp:posOffset>
                </wp:positionV>
                <wp:extent cx="142875" cy="0"/>
                <wp:effectExtent l="0" t="0" r="28575" b="19050"/>
                <wp:wrapNone/>
                <wp:docPr id="77" name="Прямая соединительная 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42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F99866" id="Прямая соединительная линия 77" o:spid="_x0000_s1026" style="position:absolute;z-index:25167462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93.45pt,15.75pt" to="104.7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73600" behindDoc="0" locked="0" layoutInCell="1" allowOverlap="1" wp14:anchorId="03FFA3A3" wp14:editId="01354689">
                <wp:simplePos x="0" y="0"/>
                <wp:positionH relativeFrom="column">
                  <wp:posOffset>139065</wp:posOffset>
                </wp:positionH>
                <wp:positionV relativeFrom="paragraph">
                  <wp:posOffset>200024</wp:posOffset>
                </wp:positionV>
                <wp:extent cx="809625" cy="0"/>
                <wp:effectExtent l="0" t="0" r="28575" b="19050"/>
                <wp:wrapNone/>
                <wp:docPr id="78" name="Прямая соединительная линия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96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4A3E96" id="Прямая соединительная линия 78" o:spid="_x0000_s1026" style="position:absolute;z-index:251673600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0.95pt,15.75pt" to="74.7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 xml:space="preserve">с 11 мая       2020 г. по   23 мая        2020 г.     в объеме </w:t>
      </w:r>
      <w:r w:rsidRPr="002C65FC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72 </w: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>часов</w:t>
      </w:r>
    </w:p>
    <w:p w:rsidR="002C65FC" w:rsidRPr="002C65FC" w:rsidRDefault="002C65FC" w:rsidP="002C65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77696" behindDoc="0" locked="0" layoutInCell="1" allowOverlap="1" wp14:anchorId="73DFB096" wp14:editId="67865AE2">
                <wp:simplePos x="0" y="0"/>
                <wp:positionH relativeFrom="column">
                  <wp:posOffset>1139190</wp:posOffset>
                </wp:positionH>
                <wp:positionV relativeFrom="paragraph">
                  <wp:posOffset>183514</wp:posOffset>
                </wp:positionV>
                <wp:extent cx="4505325" cy="0"/>
                <wp:effectExtent l="0" t="0" r="28575" b="19050"/>
                <wp:wrapNone/>
                <wp:docPr id="81" name="Прямая соединительная линия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5053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26E674" id="Прямая соединительная линия 81" o:spid="_x0000_s1026" style="position:absolute;z-index:25167769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89.7pt,14.45pt" to="444.45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>в организации А</w:t>
      </w:r>
      <w:r>
        <w:rPr>
          <w:rFonts w:ascii="Times New Roman" w:eastAsia="Times New Roman" w:hAnsi="Times New Roman" w:cs="Times New Roman"/>
          <w:sz w:val="28"/>
          <w:szCs w:val="28"/>
        </w:rPr>
        <w:t>О«Губернские аптеки» Аптека №4</w:t>
      </w:r>
    </w:p>
    <w:p w:rsidR="002C65FC" w:rsidRPr="002C65FC" w:rsidRDefault="002C65FC" w:rsidP="002C65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По результатам производственной практики:</w:t>
      </w:r>
    </w:p>
    <w:p w:rsidR="002C65FC" w:rsidRPr="002C65FC" w:rsidRDefault="002C65FC" w:rsidP="002C65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− освоил общие компетенции ОК1, ОК2, ОК3, ОК4, ОК5, ОК6, ОК7,</w:t>
      </w:r>
    </w:p>
    <w:p w:rsidR="002C65FC" w:rsidRPr="002C65FC" w:rsidRDefault="002C65FC" w:rsidP="002C65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ОК8, ОК9, ОК10, ОК11, ОК12</w:t>
      </w:r>
    </w:p>
    <w:p w:rsidR="002C65FC" w:rsidRPr="002C65FC" w:rsidRDefault="002C65FC" w:rsidP="002C65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− освоил профессиональные компетенции ПК 1.2, ПК 1,6, ПК 2.1, ПК 2.2,</w:t>
      </w:r>
    </w:p>
    <w:p w:rsidR="002C65FC" w:rsidRPr="002C65FC" w:rsidRDefault="002C65FC" w:rsidP="002C65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ПК 2.4, ПК 2.5.</w:t>
      </w:r>
    </w:p>
    <w:p w:rsidR="002C65FC" w:rsidRPr="002C65FC" w:rsidRDefault="002C65FC" w:rsidP="002C65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Times New Roman" w:eastAsia="Times New Roman" w:hAnsi="Times New Roman" w:cs="Times New Roman"/>
          <w:sz w:val="28"/>
          <w:szCs w:val="28"/>
        </w:rPr>
        <w:t>− не освоил компетенции: нет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942"/>
        <w:gridCol w:w="6566"/>
        <w:gridCol w:w="1837"/>
      </w:tblGrid>
      <w:tr w:rsidR="002C65FC" w:rsidRPr="002C65FC" w:rsidTr="00AC697B">
        <w:tc>
          <w:tcPr>
            <w:tcW w:w="942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>№ п/п</w:t>
            </w:r>
          </w:p>
        </w:tc>
        <w:tc>
          <w:tcPr>
            <w:tcW w:w="6566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>Этапы аттестации производственной практики</w:t>
            </w:r>
          </w:p>
        </w:tc>
        <w:tc>
          <w:tcPr>
            <w:tcW w:w="1837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 xml:space="preserve">    Оценка </w:t>
            </w:r>
          </w:p>
        </w:tc>
      </w:tr>
      <w:tr w:rsidR="002C65FC" w:rsidRPr="002C65FC" w:rsidTr="00AC697B">
        <w:tc>
          <w:tcPr>
            <w:tcW w:w="942" w:type="dxa"/>
          </w:tcPr>
          <w:p w:rsidR="002C65FC" w:rsidRPr="002C65FC" w:rsidRDefault="002C65FC" w:rsidP="002C65FC">
            <w:pPr>
              <w:numPr>
                <w:ilvl w:val="0"/>
                <w:numId w:val="33"/>
              </w:numPr>
              <w:rPr>
                <w:sz w:val="28"/>
                <w:szCs w:val="28"/>
              </w:rPr>
            </w:pPr>
          </w:p>
        </w:tc>
        <w:tc>
          <w:tcPr>
            <w:tcW w:w="6566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>Оценка общего руководителя производственной практики</w:t>
            </w:r>
          </w:p>
        </w:tc>
        <w:tc>
          <w:tcPr>
            <w:tcW w:w="1837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</w:tc>
      </w:tr>
      <w:tr w:rsidR="002C65FC" w:rsidRPr="002C65FC" w:rsidTr="00AC697B">
        <w:tc>
          <w:tcPr>
            <w:tcW w:w="942" w:type="dxa"/>
          </w:tcPr>
          <w:p w:rsidR="002C65FC" w:rsidRPr="002C65FC" w:rsidRDefault="002C65FC" w:rsidP="002C65FC">
            <w:pPr>
              <w:numPr>
                <w:ilvl w:val="0"/>
                <w:numId w:val="33"/>
              </w:numPr>
              <w:rPr>
                <w:sz w:val="28"/>
                <w:szCs w:val="28"/>
              </w:rPr>
            </w:pPr>
          </w:p>
        </w:tc>
        <w:tc>
          <w:tcPr>
            <w:tcW w:w="6566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 xml:space="preserve">Дневник практики </w:t>
            </w:r>
          </w:p>
        </w:tc>
        <w:tc>
          <w:tcPr>
            <w:tcW w:w="1837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</w:tc>
      </w:tr>
      <w:tr w:rsidR="002C65FC" w:rsidRPr="002C65FC" w:rsidTr="00AC697B">
        <w:tc>
          <w:tcPr>
            <w:tcW w:w="942" w:type="dxa"/>
          </w:tcPr>
          <w:p w:rsidR="002C65FC" w:rsidRPr="002C65FC" w:rsidRDefault="002C65FC" w:rsidP="002C65FC">
            <w:pPr>
              <w:numPr>
                <w:ilvl w:val="0"/>
                <w:numId w:val="33"/>
              </w:numPr>
              <w:rPr>
                <w:sz w:val="28"/>
                <w:szCs w:val="28"/>
              </w:rPr>
            </w:pPr>
          </w:p>
        </w:tc>
        <w:tc>
          <w:tcPr>
            <w:tcW w:w="6566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 xml:space="preserve">Индивидуальное задание </w:t>
            </w:r>
          </w:p>
        </w:tc>
        <w:tc>
          <w:tcPr>
            <w:tcW w:w="1837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</w:tc>
      </w:tr>
      <w:tr w:rsidR="002C65FC" w:rsidRPr="002C65FC" w:rsidTr="00AC697B">
        <w:tc>
          <w:tcPr>
            <w:tcW w:w="942" w:type="dxa"/>
          </w:tcPr>
          <w:p w:rsidR="002C65FC" w:rsidRPr="002C65FC" w:rsidRDefault="002C65FC" w:rsidP="002C65FC">
            <w:pPr>
              <w:numPr>
                <w:ilvl w:val="0"/>
                <w:numId w:val="33"/>
              </w:numPr>
              <w:rPr>
                <w:sz w:val="28"/>
                <w:szCs w:val="28"/>
              </w:rPr>
            </w:pPr>
          </w:p>
        </w:tc>
        <w:tc>
          <w:tcPr>
            <w:tcW w:w="6566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837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</w:tc>
      </w:tr>
      <w:tr w:rsidR="002C65FC" w:rsidRPr="002C65FC" w:rsidTr="00AC697B">
        <w:tc>
          <w:tcPr>
            <w:tcW w:w="942" w:type="dxa"/>
          </w:tcPr>
          <w:p w:rsidR="002C65FC" w:rsidRPr="002C65FC" w:rsidRDefault="002C65FC" w:rsidP="002C65FC">
            <w:pPr>
              <w:numPr>
                <w:ilvl w:val="0"/>
                <w:numId w:val="33"/>
              </w:numPr>
              <w:rPr>
                <w:sz w:val="28"/>
                <w:szCs w:val="28"/>
              </w:rPr>
            </w:pPr>
          </w:p>
        </w:tc>
        <w:tc>
          <w:tcPr>
            <w:tcW w:w="6566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  <w:r w:rsidRPr="002C65FC">
              <w:rPr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837" w:type="dxa"/>
          </w:tcPr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  <w:p w:rsidR="002C65FC" w:rsidRPr="002C65FC" w:rsidRDefault="002C65FC" w:rsidP="002C65FC">
            <w:pPr>
              <w:rPr>
                <w:sz w:val="28"/>
                <w:szCs w:val="28"/>
              </w:rPr>
            </w:pPr>
          </w:p>
        </w:tc>
      </w:tr>
    </w:tbl>
    <w:p w:rsidR="002C65FC" w:rsidRPr="002C65FC" w:rsidRDefault="002C65FC" w:rsidP="002C65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8"/>
        </w:rPr>
      </w:pP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84864" behindDoc="0" locked="0" layoutInCell="1" allowOverlap="1" wp14:anchorId="2859872A" wp14:editId="0DA321CA">
                <wp:simplePos x="0" y="0"/>
                <wp:positionH relativeFrom="margin">
                  <wp:posOffset>377190</wp:posOffset>
                </wp:positionH>
                <wp:positionV relativeFrom="paragraph">
                  <wp:posOffset>182244</wp:posOffset>
                </wp:positionV>
                <wp:extent cx="885825" cy="0"/>
                <wp:effectExtent l="0" t="0" r="28575" b="19050"/>
                <wp:wrapNone/>
                <wp:docPr id="84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858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A6BE22" id="Прямая соединительная линия 84" o:spid="_x0000_s1026" style="position:absolute;z-index:251684864;visibility:visible;mso-wrap-style:square;mso-width-percent:0;mso-height-percent:0;mso-wrap-distance-left:9pt;mso-wrap-distance-top:-8e-5mm;mso-wrap-distance-right:9pt;mso-wrap-distance-bottom:-8e-5mm;mso-position-horizontal:absolute;mso-position-horizontal-relative:margin;mso-position-vertical:absolute;mso-position-vertical-relative:text;mso-width-percent:0;mso-height-percent:0;mso-width-relative:page;mso-height-relative:page" from="29.7pt,14.35pt" to="99.45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81792" behindDoc="0" locked="0" layoutInCell="1" allowOverlap="1" wp14:anchorId="4653F974" wp14:editId="1E95C463">
                <wp:simplePos x="0" y="0"/>
                <wp:positionH relativeFrom="column">
                  <wp:posOffset>4310380</wp:posOffset>
                </wp:positionH>
                <wp:positionV relativeFrom="paragraph">
                  <wp:posOffset>182244</wp:posOffset>
                </wp:positionV>
                <wp:extent cx="1400175" cy="0"/>
                <wp:effectExtent l="0" t="0" r="28575" b="1905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4001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569113" id="Прямая соединительная линия 82" o:spid="_x0000_s1026" style="position:absolute;z-index:25168179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339.4pt,14.35pt" to="449.65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80768" behindDoc="0" locked="0" layoutInCell="1" allowOverlap="1" wp14:anchorId="729BDD5B" wp14:editId="6087F2A1">
                <wp:simplePos x="0" y="0"/>
                <wp:positionH relativeFrom="column">
                  <wp:posOffset>2853690</wp:posOffset>
                </wp:positionH>
                <wp:positionV relativeFrom="paragraph">
                  <wp:posOffset>187324</wp:posOffset>
                </wp:positionV>
                <wp:extent cx="1343025" cy="0"/>
                <wp:effectExtent l="0" t="0" r="28575" b="19050"/>
                <wp:wrapNone/>
                <wp:docPr id="83" name="Прямая соединительная линия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430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12BBB4" id="Прямая соединительная линия 83" o:spid="_x0000_s1026" style="position:absolute;z-index:25168076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224.7pt,14.75pt" to="330.45pt,1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 xml:space="preserve">Дата                     2020г.                                                           / Винникова Т.В.     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2C65FC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(подпись)                            ФИО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2C65FC">
        <w:rPr>
          <w:rFonts w:ascii="Times New Roman" w:eastAsia="Times New Roman" w:hAnsi="Times New Roman" w:cs="Times New Roman"/>
          <w:sz w:val="20"/>
          <w:szCs w:val="20"/>
        </w:rPr>
        <w:t xml:space="preserve">           МП организации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85888" behindDoc="0" locked="0" layoutInCell="1" allowOverlap="1" wp14:anchorId="5A73ED05" wp14:editId="2C58AD30">
                <wp:simplePos x="0" y="0"/>
                <wp:positionH relativeFrom="margin">
                  <wp:posOffset>377190</wp:posOffset>
                </wp:positionH>
                <wp:positionV relativeFrom="paragraph">
                  <wp:posOffset>191769</wp:posOffset>
                </wp:positionV>
                <wp:extent cx="895350" cy="0"/>
                <wp:effectExtent l="0" t="0" r="19050" b="19050"/>
                <wp:wrapNone/>
                <wp:docPr id="85" name="Прямая соединительная линия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953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6569EA" id="Прямая соединительная линия 85" o:spid="_x0000_s1026" style="position:absolute;z-index:251685888;visibility:visible;mso-wrap-style:square;mso-width-percent:0;mso-height-percent:0;mso-wrap-distance-left:9pt;mso-wrap-distance-top:-8e-5mm;mso-wrap-distance-right:9pt;mso-wrap-distance-bottom:-8e-5mm;mso-position-horizontal:absolute;mso-position-horizontal-relative:margin;mso-position-vertical:absolute;mso-position-vertical-relative:text;mso-width-percent:0;mso-height-percent:0;mso-width-relative:page;mso-height-relative:page" from="29.7pt,15.1pt" to="100.2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82816" behindDoc="0" locked="0" layoutInCell="1" allowOverlap="1" wp14:anchorId="60F8D224" wp14:editId="44A2A8C3">
                <wp:simplePos x="0" y="0"/>
                <wp:positionH relativeFrom="column">
                  <wp:posOffset>2863850</wp:posOffset>
                </wp:positionH>
                <wp:positionV relativeFrom="paragraph">
                  <wp:posOffset>204469</wp:posOffset>
                </wp:positionV>
                <wp:extent cx="1303655" cy="0"/>
                <wp:effectExtent l="0" t="0" r="10795" b="19050"/>
                <wp:wrapNone/>
                <wp:docPr id="86" name="Прямая соединительная линия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0365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3E0C8C" id="Прямая соединительная линия 86" o:spid="_x0000_s1026" style="position:absolute;flip:x;z-index:251682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225.5pt,16.1pt" to="328.15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83840" behindDoc="0" locked="0" layoutInCell="1" allowOverlap="1" wp14:anchorId="2F311A15" wp14:editId="09C257EC">
                <wp:simplePos x="0" y="0"/>
                <wp:positionH relativeFrom="column">
                  <wp:posOffset>4304030</wp:posOffset>
                </wp:positionH>
                <wp:positionV relativeFrom="paragraph">
                  <wp:posOffset>204469</wp:posOffset>
                </wp:positionV>
                <wp:extent cx="1364615" cy="0"/>
                <wp:effectExtent l="0" t="0" r="26035" b="19050"/>
                <wp:wrapNone/>
                <wp:docPr id="87" name="Прямая соединительная линия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646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3F9B79" id="Прямая соединительная линия 87" o:spid="_x0000_s1026" style="position:absolute;flip:x;z-index:251683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338.9pt,16.1pt" to="446.35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C65FC">
        <w:rPr>
          <w:rFonts w:ascii="Times New Roman" w:eastAsia="Times New Roman" w:hAnsi="Times New Roman" w:cs="Times New Roman"/>
          <w:sz w:val="28"/>
          <w:szCs w:val="28"/>
        </w:rPr>
        <w:t>Дата                     2020г.                                                          / Дроздова И.В.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2C65FC">
        <w:rPr>
          <w:rFonts w:ascii="Times New Roman" w:eastAsia="Times New Roman" w:hAnsi="Times New Roman" w:cs="Times New Roman"/>
          <w:sz w:val="20"/>
          <w:szCs w:val="28"/>
        </w:rPr>
        <w:t xml:space="preserve">                                                                                                     (</w:t>
      </w:r>
      <w:r w:rsidRPr="002C65FC">
        <w:rPr>
          <w:rFonts w:ascii="Times New Roman" w:eastAsia="Times New Roman" w:hAnsi="Times New Roman" w:cs="Times New Roman"/>
          <w:sz w:val="20"/>
          <w:szCs w:val="20"/>
        </w:rPr>
        <w:t>подпись)                             ФИО</w:t>
      </w:r>
    </w:p>
    <w:p w:rsidR="002C65FC" w:rsidRPr="002C65FC" w:rsidRDefault="002C65FC" w:rsidP="002C65FC">
      <w:pP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2C65FC">
        <w:rPr>
          <w:rFonts w:ascii="Times New Roman" w:eastAsia="Times New Roman" w:hAnsi="Times New Roman" w:cs="Times New Roman"/>
          <w:sz w:val="20"/>
          <w:szCs w:val="20"/>
        </w:rPr>
        <w:t xml:space="preserve">       МП учебного отдела</w:t>
      </w:r>
    </w:p>
    <w:p w:rsidR="002C65FC" w:rsidRPr="002C65FC" w:rsidRDefault="002C65FC" w:rsidP="002C65FC">
      <w:pPr>
        <w:spacing w:after="200" w:line="276" w:lineRule="auto"/>
        <w:rPr>
          <w:rFonts w:ascii="Calibri" w:eastAsia="Times New Roman" w:hAnsi="Calibri" w:cs="Times New Roman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65FC" w:rsidRPr="0027674F" w:rsidRDefault="002C65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2C65FC" w:rsidRPr="0027674F" w:rsidSect="00742BF0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33AA" w:rsidRDefault="00BF33AA" w:rsidP="00C51085">
      <w:pPr>
        <w:spacing w:after="0" w:line="240" w:lineRule="auto"/>
      </w:pPr>
      <w:r>
        <w:separator/>
      </w:r>
    </w:p>
  </w:endnote>
  <w:endnote w:type="continuationSeparator" w:id="0">
    <w:p w:rsidR="00BF33AA" w:rsidRDefault="00BF33AA" w:rsidP="00C510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33AA" w:rsidRDefault="00BF33AA" w:rsidP="00C51085">
      <w:pPr>
        <w:spacing w:after="0" w:line="240" w:lineRule="auto"/>
      </w:pPr>
      <w:r>
        <w:separator/>
      </w:r>
    </w:p>
  </w:footnote>
  <w:footnote w:type="continuationSeparator" w:id="0">
    <w:p w:rsidR="00BF33AA" w:rsidRDefault="00BF33AA" w:rsidP="00C510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E"/>
    <w:multiLevelType w:val="hybridMultilevel"/>
    <w:tmpl w:val="19B0E3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601013"/>
    <w:multiLevelType w:val="hybridMultilevel"/>
    <w:tmpl w:val="B56C9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756F82"/>
    <w:multiLevelType w:val="hybridMultilevel"/>
    <w:tmpl w:val="0D82B1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035D5E"/>
    <w:multiLevelType w:val="hybridMultilevel"/>
    <w:tmpl w:val="5670800A"/>
    <w:lvl w:ilvl="0" w:tplc="9EE434BC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0B1D10"/>
    <w:multiLevelType w:val="hybridMultilevel"/>
    <w:tmpl w:val="CE74D5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DB39C7"/>
    <w:multiLevelType w:val="hybridMultilevel"/>
    <w:tmpl w:val="7806030E"/>
    <w:lvl w:ilvl="0" w:tplc="9EE434BC">
      <w:start w:val="1"/>
      <w:numFmt w:val="bullet"/>
      <w:lvlText w:val="­"/>
      <w:lvlJc w:val="left"/>
      <w:pPr>
        <w:ind w:left="144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CA72047"/>
    <w:multiLevelType w:val="hybridMultilevel"/>
    <w:tmpl w:val="157C78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EB2C99"/>
    <w:multiLevelType w:val="hybridMultilevel"/>
    <w:tmpl w:val="5840DF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E51967"/>
    <w:multiLevelType w:val="hybridMultilevel"/>
    <w:tmpl w:val="575E1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2E23D4"/>
    <w:multiLevelType w:val="hybridMultilevel"/>
    <w:tmpl w:val="6150B2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3676ED"/>
    <w:multiLevelType w:val="hybridMultilevel"/>
    <w:tmpl w:val="575E1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11591"/>
    <w:multiLevelType w:val="hybridMultilevel"/>
    <w:tmpl w:val="0C544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855F70"/>
    <w:multiLevelType w:val="hybridMultilevel"/>
    <w:tmpl w:val="404E440C"/>
    <w:lvl w:ilvl="0" w:tplc="9EE434BC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D86F93"/>
    <w:multiLevelType w:val="hybridMultilevel"/>
    <w:tmpl w:val="575E1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3E21C8"/>
    <w:multiLevelType w:val="hybridMultilevel"/>
    <w:tmpl w:val="66623C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C94ED9"/>
    <w:multiLevelType w:val="hybridMultilevel"/>
    <w:tmpl w:val="D03872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636654"/>
    <w:multiLevelType w:val="hybridMultilevel"/>
    <w:tmpl w:val="D33C2E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C12FF2"/>
    <w:multiLevelType w:val="hybridMultilevel"/>
    <w:tmpl w:val="C6B4709E"/>
    <w:lvl w:ilvl="0" w:tplc="25F6DA3C">
      <w:start w:val="1"/>
      <w:numFmt w:val="decimal"/>
      <w:lvlText w:val="%1."/>
      <w:lvlJc w:val="left"/>
      <w:pPr>
        <w:ind w:left="1219" w:hanging="51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49BE4E62"/>
    <w:multiLevelType w:val="hybridMultilevel"/>
    <w:tmpl w:val="11D452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BB63CFA"/>
    <w:multiLevelType w:val="hybridMultilevel"/>
    <w:tmpl w:val="28A00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F2460B9"/>
    <w:multiLevelType w:val="hybridMultilevel"/>
    <w:tmpl w:val="964455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3464E7"/>
    <w:multiLevelType w:val="hybridMultilevel"/>
    <w:tmpl w:val="700883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2AF2F50"/>
    <w:multiLevelType w:val="hybridMultilevel"/>
    <w:tmpl w:val="B2F62A58"/>
    <w:lvl w:ilvl="0" w:tplc="9EE434BC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280C1C"/>
    <w:multiLevelType w:val="hybridMultilevel"/>
    <w:tmpl w:val="F82AFA4C"/>
    <w:lvl w:ilvl="0" w:tplc="47DC1416">
      <w:start w:val="1"/>
      <w:numFmt w:val="decimal"/>
      <w:lvlText w:val="%1."/>
      <w:lvlJc w:val="left"/>
      <w:pPr>
        <w:ind w:left="1502" w:hanging="51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6A9B0AEB"/>
    <w:multiLevelType w:val="hybridMultilevel"/>
    <w:tmpl w:val="575E1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5A6768"/>
    <w:multiLevelType w:val="hybridMultilevel"/>
    <w:tmpl w:val="9CF024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383B4E"/>
    <w:multiLevelType w:val="hybridMultilevel"/>
    <w:tmpl w:val="D1E4D7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37E71DE"/>
    <w:multiLevelType w:val="hybridMultilevel"/>
    <w:tmpl w:val="501CA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7042B73"/>
    <w:multiLevelType w:val="hybridMultilevel"/>
    <w:tmpl w:val="66623C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7A07CA2"/>
    <w:multiLevelType w:val="hybridMultilevel"/>
    <w:tmpl w:val="575E1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B391DF6"/>
    <w:multiLevelType w:val="hybridMultilevel"/>
    <w:tmpl w:val="3D1CCC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256907"/>
    <w:multiLevelType w:val="hybridMultilevel"/>
    <w:tmpl w:val="C16A7174"/>
    <w:lvl w:ilvl="0" w:tplc="0C74010C">
      <w:start w:val="2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7EB36B8D"/>
    <w:multiLevelType w:val="hybridMultilevel"/>
    <w:tmpl w:val="B96CE20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7"/>
  </w:num>
  <w:num w:numId="3">
    <w:abstractNumId w:val="14"/>
  </w:num>
  <w:num w:numId="4">
    <w:abstractNumId w:val="2"/>
  </w:num>
  <w:num w:numId="5">
    <w:abstractNumId w:val="15"/>
  </w:num>
  <w:num w:numId="6">
    <w:abstractNumId w:val="16"/>
  </w:num>
  <w:num w:numId="7">
    <w:abstractNumId w:val="26"/>
  </w:num>
  <w:num w:numId="8">
    <w:abstractNumId w:val="8"/>
  </w:num>
  <w:num w:numId="9">
    <w:abstractNumId w:val="13"/>
  </w:num>
  <w:num w:numId="10">
    <w:abstractNumId w:val="28"/>
  </w:num>
  <w:num w:numId="11">
    <w:abstractNumId w:val="29"/>
  </w:num>
  <w:num w:numId="12">
    <w:abstractNumId w:val="24"/>
  </w:num>
  <w:num w:numId="13">
    <w:abstractNumId w:val="10"/>
  </w:num>
  <w:num w:numId="14">
    <w:abstractNumId w:val="6"/>
  </w:num>
  <w:num w:numId="15">
    <w:abstractNumId w:val="5"/>
  </w:num>
  <w:num w:numId="16">
    <w:abstractNumId w:val="22"/>
  </w:num>
  <w:num w:numId="17">
    <w:abstractNumId w:val="21"/>
  </w:num>
  <w:num w:numId="18">
    <w:abstractNumId w:val="9"/>
  </w:num>
  <w:num w:numId="19">
    <w:abstractNumId w:val="32"/>
  </w:num>
  <w:num w:numId="20">
    <w:abstractNumId w:val="30"/>
  </w:num>
  <w:num w:numId="21">
    <w:abstractNumId w:val="19"/>
  </w:num>
  <w:num w:numId="22">
    <w:abstractNumId w:val="1"/>
  </w:num>
  <w:num w:numId="23">
    <w:abstractNumId w:val="27"/>
  </w:num>
  <w:num w:numId="24">
    <w:abstractNumId w:val="25"/>
  </w:num>
  <w:num w:numId="25">
    <w:abstractNumId w:val="7"/>
  </w:num>
  <w:num w:numId="26">
    <w:abstractNumId w:val="11"/>
  </w:num>
  <w:num w:numId="27">
    <w:abstractNumId w:val="20"/>
  </w:num>
  <w:num w:numId="28">
    <w:abstractNumId w:val="18"/>
  </w:num>
  <w:num w:numId="29">
    <w:abstractNumId w:val="12"/>
  </w:num>
  <w:num w:numId="30">
    <w:abstractNumId w:val="3"/>
  </w:num>
  <w:num w:numId="31">
    <w:abstractNumId w:val="4"/>
  </w:num>
  <w:num w:numId="32">
    <w:abstractNumId w:val="31"/>
  </w:num>
  <w:num w:numId="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0E2"/>
    <w:rsid w:val="00035A28"/>
    <w:rsid w:val="000453B7"/>
    <w:rsid w:val="00052357"/>
    <w:rsid w:val="000736F5"/>
    <w:rsid w:val="00085E7D"/>
    <w:rsid w:val="00105F19"/>
    <w:rsid w:val="0011110F"/>
    <w:rsid w:val="0011188D"/>
    <w:rsid w:val="001206FA"/>
    <w:rsid w:val="00135C53"/>
    <w:rsid w:val="001870E2"/>
    <w:rsid w:val="001C018F"/>
    <w:rsid w:val="002259A1"/>
    <w:rsid w:val="0027674F"/>
    <w:rsid w:val="0029348E"/>
    <w:rsid w:val="002C65FC"/>
    <w:rsid w:val="002E5C52"/>
    <w:rsid w:val="003759A9"/>
    <w:rsid w:val="003A1557"/>
    <w:rsid w:val="003B2EBE"/>
    <w:rsid w:val="003F3795"/>
    <w:rsid w:val="004243EB"/>
    <w:rsid w:val="004277AF"/>
    <w:rsid w:val="00493286"/>
    <w:rsid w:val="004C3EA3"/>
    <w:rsid w:val="00584EF5"/>
    <w:rsid w:val="00587CE5"/>
    <w:rsid w:val="005A4C42"/>
    <w:rsid w:val="005E09F1"/>
    <w:rsid w:val="00622A80"/>
    <w:rsid w:val="0067203E"/>
    <w:rsid w:val="00742BF0"/>
    <w:rsid w:val="007874CC"/>
    <w:rsid w:val="007F2B2B"/>
    <w:rsid w:val="0085525F"/>
    <w:rsid w:val="008574E9"/>
    <w:rsid w:val="008F35E6"/>
    <w:rsid w:val="00972793"/>
    <w:rsid w:val="009D0A31"/>
    <w:rsid w:val="009F1572"/>
    <w:rsid w:val="00A22AE6"/>
    <w:rsid w:val="00AF06D4"/>
    <w:rsid w:val="00B33385"/>
    <w:rsid w:val="00B76E09"/>
    <w:rsid w:val="00BF33AA"/>
    <w:rsid w:val="00C15F04"/>
    <w:rsid w:val="00C36EB7"/>
    <w:rsid w:val="00C51085"/>
    <w:rsid w:val="00C871BA"/>
    <w:rsid w:val="00C92BB2"/>
    <w:rsid w:val="00D33A1A"/>
    <w:rsid w:val="00DE3896"/>
    <w:rsid w:val="00E07731"/>
    <w:rsid w:val="00E2404F"/>
    <w:rsid w:val="00E27966"/>
    <w:rsid w:val="00EA7133"/>
    <w:rsid w:val="00F26030"/>
    <w:rsid w:val="00F41EE8"/>
    <w:rsid w:val="00F51792"/>
    <w:rsid w:val="00FD3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9A12E0"/>
  <w15:chartTrackingRefBased/>
  <w15:docId w15:val="{4A932595-7F2B-470E-8D9D-D87BE2876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74E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A71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C3EA3"/>
    <w:pPr>
      <w:ind w:left="720"/>
      <w:contextualSpacing/>
    </w:pPr>
  </w:style>
  <w:style w:type="character" w:styleId="a5">
    <w:name w:val="Placeholder Text"/>
    <w:basedOn w:val="a0"/>
    <w:uiPriority w:val="99"/>
    <w:semiHidden/>
    <w:rsid w:val="00493286"/>
    <w:rPr>
      <w:color w:val="808080"/>
    </w:rPr>
  </w:style>
  <w:style w:type="table" w:customStyle="1" w:styleId="1">
    <w:name w:val="Сетка таблицы1"/>
    <w:basedOn w:val="a1"/>
    <w:next w:val="a3"/>
    <w:uiPriority w:val="59"/>
    <w:rsid w:val="00584E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C510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51085"/>
  </w:style>
  <w:style w:type="paragraph" w:styleId="a8">
    <w:name w:val="footer"/>
    <w:basedOn w:val="a"/>
    <w:link w:val="a9"/>
    <w:uiPriority w:val="99"/>
    <w:unhideWhenUsed/>
    <w:rsid w:val="00C510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51085"/>
  </w:style>
  <w:style w:type="table" w:customStyle="1" w:styleId="2">
    <w:name w:val="Сетка таблицы2"/>
    <w:basedOn w:val="a1"/>
    <w:next w:val="a3"/>
    <w:uiPriority w:val="59"/>
    <w:rsid w:val="002C65F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onsultant.ru/document/cons_doc_LAW_321140/a06bdd08472338c1f5a47587d0a948e0bf407860/" TargetMode="External"/><Relationship Id="rId18" Type="http://schemas.openxmlformats.org/officeDocument/2006/relationships/hyperlink" Target="http://www.consultant.ru/document/cons_doc_LAW_321140/7068a775d91d1d3b441103b1248795f92aaf9427/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20.jpeg"/><Relationship Id="rId21" Type="http://schemas.openxmlformats.org/officeDocument/2006/relationships/image" Target="media/image2.jpeg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76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hyperlink" Target="http://www.consultant.ru/document/cons_doc_LAW_321140/af42dc5917c97680f33eaf2d8c74214b0e285cb6/" TargetMode="External"/><Relationship Id="rId29" Type="http://schemas.openxmlformats.org/officeDocument/2006/relationships/image" Target="media/image10.jpeg"/><Relationship Id="rId11" Type="http://schemas.openxmlformats.org/officeDocument/2006/relationships/hyperlink" Target="http://www.consultant.ru/document/cons_doc_LAW_321140/34f4dedd92cde9b649209d882ad9b8c92a6b4dc8/" TargetMode="External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hyperlink" Target="http://www.consultant.ru/document/cons_doc_LAW_321140/7b6dfb40a9b12f61939f03cedbccbdb4c6aa378a/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61" Type="http://schemas.openxmlformats.org/officeDocument/2006/relationships/image" Target="media/image42.jpeg"/><Relationship Id="rId10" Type="http://schemas.openxmlformats.org/officeDocument/2006/relationships/hyperlink" Target="http://www.consultant.ru/document/cons_doc_LAW_321140/5bd9819733a5fb5dcef5e96a4a9de4e557699645/" TargetMode="External"/><Relationship Id="rId19" Type="http://schemas.openxmlformats.org/officeDocument/2006/relationships/hyperlink" Target="http://www.consultant.ru/document/cons_doc_LAW_321140/f5c2a946dcd6ba60967cb43757b52bbf47b2aac4/" TargetMode="Externa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consultant.ru/document/cons_doc_LAW_321140/bfcdb63c05c1b670166f005f2bc1a28b1e0d4e0e/" TargetMode="External"/><Relationship Id="rId14" Type="http://schemas.openxmlformats.org/officeDocument/2006/relationships/hyperlink" Target="http://www.consultant.ru/document/cons_doc_LAW_321140/190601dd3408672facb8e73df9a03401af9c1f2d/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fontTable" Target="fontTable.xml"/><Relationship Id="rId8" Type="http://schemas.openxmlformats.org/officeDocument/2006/relationships/hyperlink" Target="http://www.consultant.ru/document/cons_doc_LAW_321140/bf95d5ab2efb94bd6b1094bb2497855c76a33462/" TargetMode="Externa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hyperlink" Target="http://www.consultant.ru/document/cons_doc_LAW_321140/fca28225f7cd6e7fc62dae5376873655daaed5ec/" TargetMode="External"/><Relationship Id="rId17" Type="http://schemas.openxmlformats.org/officeDocument/2006/relationships/hyperlink" Target="http://www.consultant.ru/document/cons_doc_LAW_321140/ac42eb2ca47a2eafe8400828c5602fac413c61cf/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59263E-C452-4A0E-8719-E52A9123E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76</Pages>
  <Words>7624</Words>
  <Characters>43458</Characters>
  <Application>Microsoft Office Word</Application>
  <DocSecurity>0</DocSecurity>
  <Lines>362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 Сергеев</dc:creator>
  <cp:keywords/>
  <dc:description/>
  <cp:lastModifiedBy>Петр Сергеев</cp:lastModifiedBy>
  <cp:revision>33</cp:revision>
  <dcterms:created xsi:type="dcterms:W3CDTF">2020-05-16T09:48:00Z</dcterms:created>
  <dcterms:modified xsi:type="dcterms:W3CDTF">2020-05-22T06:10:00Z</dcterms:modified>
</cp:coreProperties>
</file>