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63" w:rsidRPr="00DD0802" w:rsidRDefault="00351963" w:rsidP="00DD0802">
      <w:pPr>
        <w:spacing w:after="120" w:line="240" w:lineRule="auto"/>
        <w:jc w:val="center"/>
        <w:rPr>
          <w:b/>
        </w:rPr>
      </w:pPr>
      <w:r w:rsidRPr="00DD0802">
        <w:rPr>
          <w:b/>
        </w:rPr>
        <w:t>Основные понятия темы Технологии Инклюзивного образования</w:t>
      </w:r>
    </w:p>
    <w:p w:rsidR="00351963" w:rsidRPr="00351963" w:rsidRDefault="00351963" w:rsidP="00A91D0F">
      <w:pPr>
        <w:spacing w:after="120" w:line="240" w:lineRule="auto"/>
      </w:pPr>
      <w:r w:rsidRPr="00B4125B">
        <w:rPr>
          <w:b/>
        </w:rPr>
        <w:t>Обучающийся с ОВЗ</w:t>
      </w:r>
      <w:r w:rsidRPr="00351963">
        <w:t xml:space="preserve"> - физическое лицо, имеющее недостатки в физическом и (или) психологическом развитии, подтвержденные психо</w:t>
      </w:r>
      <w:bookmarkStart w:id="0" w:name="_GoBack"/>
      <w:bookmarkEnd w:id="0"/>
      <w:r w:rsidRPr="00351963">
        <w:t>лого-медико-педагогической комиссией (ПМПК) и препятствующие получению образования без создания специальных условий.</w:t>
      </w:r>
    </w:p>
    <w:p w:rsidR="00351963" w:rsidRPr="00351963" w:rsidRDefault="00351963" w:rsidP="00A91D0F">
      <w:pPr>
        <w:spacing w:after="120" w:line="240" w:lineRule="auto"/>
      </w:pPr>
      <w:r w:rsidRPr="00351963">
        <w:t>Документ, устанавливающий статус – заключение ПМПК (копия).</w:t>
      </w:r>
    </w:p>
    <w:p w:rsidR="00351963" w:rsidRPr="00351963" w:rsidRDefault="00351963" w:rsidP="00A91D0F">
      <w:pPr>
        <w:spacing w:after="120" w:line="240" w:lineRule="auto"/>
      </w:pPr>
      <w:r w:rsidRPr="00351963">
        <w:t>Устанавливаемый срок – 1 год (2 года), требуется повторное прохождение комиссии с целью уточнения образовательной программы.</w:t>
      </w:r>
    </w:p>
    <w:p w:rsidR="001009A7" w:rsidRDefault="00351963" w:rsidP="00A91D0F">
      <w:pPr>
        <w:spacing w:after="120" w:line="240" w:lineRule="auto"/>
      </w:pPr>
      <w:r w:rsidRPr="00351963">
        <w:t xml:space="preserve">Льготы – </w:t>
      </w:r>
      <w:proofErr w:type="gramStart"/>
      <w:r w:rsidRPr="00351963">
        <w:t>только  в</w:t>
      </w:r>
      <w:proofErr w:type="gramEnd"/>
      <w:r w:rsidRPr="00351963">
        <w:t xml:space="preserve"> части получения специальных условий, предоставляемых образовательной организацией.</w:t>
      </w:r>
    </w:p>
    <w:p w:rsidR="00B4125B" w:rsidRPr="00B4125B" w:rsidRDefault="00B4125B" w:rsidP="00A91D0F">
      <w:pPr>
        <w:spacing w:after="120" w:line="240" w:lineRule="auto"/>
        <w:rPr>
          <w:b/>
        </w:rPr>
      </w:pPr>
      <w:r w:rsidRPr="00B4125B">
        <w:rPr>
          <w:b/>
        </w:rPr>
        <w:t>Обучающийся Инвалид</w:t>
      </w:r>
    </w:p>
    <w:p w:rsidR="00470BA8" w:rsidRPr="00470BA8" w:rsidRDefault="00470BA8" w:rsidP="00A91D0F">
      <w:pPr>
        <w:spacing w:after="120" w:line="240" w:lineRule="auto"/>
        <w:rPr>
          <w:b/>
        </w:rPr>
      </w:pPr>
      <w:r w:rsidRPr="00470BA8">
        <w:rPr>
          <w:b/>
        </w:rPr>
        <w:t>Специальные образовательные</w:t>
      </w:r>
      <w:r>
        <w:rPr>
          <w:b/>
        </w:rPr>
        <w:t xml:space="preserve"> потребности лиц с ОВЗ (1-7)</w:t>
      </w:r>
    </w:p>
    <w:p w:rsidR="00B4125B" w:rsidRDefault="00B4125B" w:rsidP="00A91D0F">
      <w:pPr>
        <w:spacing w:after="120" w:line="240" w:lineRule="auto"/>
      </w:pPr>
      <w:r w:rsidRPr="006202F6">
        <w:rPr>
          <w:b/>
        </w:rPr>
        <w:t>Специальные образовательные условия</w:t>
      </w:r>
      <w:r w:rsidRPr="00B4125B">
        <w:t xml:space="preserve"> для получения </w:t>
      </w:r>
      <w:r>
        <w:t>образова</w:t>
      </w:r>
      <w:r w:rsidRPr="00B4125B">
        <w:t>ния обучающимися с ОВЗ</w:t>
      </w:r>
    </w:p>
    <w:p w:rsidR="006202F6" w:rsidRDefault="006202F6" w:rsidP="00A91D0F">
      <w:pPr>
        <w:spacing w:after="120" w:line="240" w:lineRule="auto"/>
      </w:pPr>
      <w:r w:rsidRPr="006202F6">
        <w:t xml:space="preserve">Под специальными условиями для получения образования обучающимися с ОВЗ в настоящем ФЗ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</w:t>
      </w:r>
      <w:proofErr w:type="spellStart"/>
      <w:r w:rsidRPr="006202F6">
        <w:t>тех.средств</w:t>
      </w:r>
      <w:proofErr w:type="spellEnd"/>
      <w:r w:rsidRPr="006202F6">
        <w:t xml:space="preserve">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ОВЗ.</w:t>
      </w:r>
    </w:p>
    <w:p w:rsidR="00BF0BA7" w:rsidRDefault="00BF0BA7" w:rsidP="00A91D0F">
      <w:pPr>
        <w:spacing w:after="120" w:line="240" w:lineRule="auto"/>
      </w:pPr>
      <w:r w:rsidRPr="00BF0BA7">
        <w:rPr>
          <w:b/>
        </w:rPr>
        <w:t>Инклюзивное образование</w:t>
      </w:r>
      <w:r w:rsidRPr="00BF0BA7">
        <w:t xml:space="preserve"> - обеспечение равного доступа к образованию для всех обучающихся с учётом разнообразия особых образовательных потребностей </w:t>
      </w:r>
      <w:r w:rsidR="00470BA8">
        <w:t xml:space="preserve">и индивидуальных возможностей. </w:t>
      </w:r>
      <w:r w:rsidRPr="00BF0BA7">
        <w:t>ФЗ № 273 - от 29.12.2012 года «Об образовании в РФ» (ст. 2)</w:t>
      </w:r>
    </w:p>
    <w:p w:rsidR="00013B43" w:rsidRDefault="00A66081" w:rsidP="00A91D0F">
      <w:pPr>
        <w:spacing w:after="120" w:line="240" w:lineRule="auto"/>
      </w:pPr>
      <w:r w:rsidRPr="00A66081">
        <w:rPr>
          <w:b/>
        </w:rPr>
        <w:t>Инклюзивное образование</w:t>
      </w:r>
      <w:r w:rsidRPr="00A66081">
        <w:t xml:space="preserve"> - это процесс развития общего образования, подразумевающий доступность образования для всех, что и обеспечивает доступ к образованию детям с особыми потребностями, а не просто </w:t>
      </w:r>
      <w:proofErr w:type="gramStart"/>
      <w:r w:rsidRPr="00A66081">
        <w:t>обучение  детей</w:t>
      </w:r>
      <w:proofErr w:type="gramEnd"/>
      <w:r w:rsidRPr="00A66081">
        <w:t>-инвалидов в массовой школе.</w:t>
      </w:r>
    </w:p>
    <w:p w:rsidR="00A66081" w:rsidRDefault="00A66081" w:rsidP="00A91D0F">
      <w:pPr>
        <w:spacing w:after="120" w:line="240" w:lineRule="auto"/>
      </w:pPr>
      <w:r w:rsidRPr="00CF76C0">
        <w:t xml:space="preserve">При </w:t>
      </w:r>
      <w:r w:rsidRPr="00CF76C0">
        <w:rPr>
          <w:b/>
        </w:rPr>
        <w:t>инклюзивном образовании</w:t>
      </w:r>
      <w:r w:rsidRPr="00CF76C0">
        <w:t xml:space="preserve"> создаются равные условия для всех детей. Не ребенок приспосабливается к школе, а система (образовательное учреждение) создает все необходимые условия ребенку, отвечает его потребностям и интересам.</w:t>
      </w:r>
    </w:p>
    <w:p w:rsidR="00CF76C0" w:rsidRPr="00CF76C0" w:rsidRDefault="00CF76C0" w:rsidP="00A91D0F">
      <w:pPr>
        <w:spacing w:after="120" w:line="240" w:lineRule="auto"/>
      </w:pPr>
      <w:r w:rsidRPr="00CF76C0">
        <w:rPr>
          <w:b/>
        </w:rPr>
        <w:t>Интегрированное образование</w:t>
      </w:r>
      <w:r w:rsidRPr="00CF76C0">
        <w:t xml:space="preserve"> предполагает совместное обучение детей с ограниченными возможностями здоровья и нормально развивающихся детей. Ребенок с особыми образовательными потребностями при интегрированном образовании должен приспособиться к системе обучения в данной школе.</w:t>
      </w:r>
    </w:p>
    <w:p w:rsidR="00240DDE" w:rsidRPr="00240DDE" w:rsidRDefault="00240DDE" w:rsidP="00A91D0F">
      <w:pPr>
        <w:spacing w:after="120" w:line="240" w:lineRule="auto"/>
        <w:rPr>
          <w:b/>
        </w:rPr>
      </w:pPr>
      <w:r w:rsidRPr="00240DDE">
        <w:rPr>
          <w:b/>
        </w:rPr>
        <w:t>Существующие барьеры для инклюзии</w:t>
      </w:r>
    </w:p>
    <w:p w:rsidR="00240DDE" w:rsidRPr="00240DDE" w:rsidRDefault="00240DDE" w:rsidP="00A91D0F">
      <w:pPr>
        <w:pStyle w:val="a3"/>
        <w:numPr>
          <w:ilvl w:val="0"/>
          <w:numId w:val="1"/>
        </w:numPr>
        <w:spacing w:after="120" w:line="240" w:lineRule="auto"/>
      </w:pPr>
      <w:r w:rsidRPr="00240DDE">
        <w:t xml:space="preserve">архитектурная недоступность школ; </w:t>
      </w:r>
    </w:p>
    <w:p w:rsidR="00240DDE" w:rsidRPr="00240DDE" w:rsidRDefault="00240DDE" w:rsidP="00A91D0F">
      <w:pPr>
        <w:pStyle w:val="a3"/>
        <w:numPr>
          <w:ilvl w:val="0"/>
          <w:numId w:val="1"/>
        </w:numPr>
        <w:spacing w:after="120" w:line="240" w:lineRule="auto"/>
      </w:pPr>
      <w:r w:rsidRPr="00240DDE">
        <w:t xml:space="preserve">финансирование реализации инклюзивного образования; </w:t>
      </w:r>
    </w:p>
    <w:p w:rsidR="00240DDE" w:rsidRPr="00240DDE" w:rsidRDefault="00240DDE" w:rsidP="00A91D0F">
      <w:pPr>
        <w:pStyle w:val="a3"/>
        <w:numPr>
          <w:ilvl w:val="0"/>
          <w:numId w:val="1"/>
        </w:numPr>
        <w:spacing w:after="120" w:line="240" w:lineRule="auto"/>
      </w:pPr>
      <w:r w:rsidRPr="00240DDE">
        <w:t xml:space="preserve">педагоги недостаточно знают о проблемах детей с ОВЗ и не готовы </w:t>
      </w:r>
      <w:proofErr w:type="gramStart"/>
      <w:r w:rsidRPr="00240DDE">
        <w:t>к  их</w:t>
      </w:r>
      <w:proofErr w:type="gramEnd"/>
      <w:r w:rsidRPr="00240DDE">
        <w:t xml:space="preserve"> включению в процесс обучения в классах; </w:t>
      </w:r>
    </w:p>
    <w:p w:rsidR="00240DDE" w:rsidRPr="00240DDE" w:rsidRDefault="00240DDE" w:rsidP="00A91D0F">
      <w:pPr>
        <w:pStyle w:val="a3"/>
        <w:numPr>
          <w:ilvl w:val="0"/>
          <w:numId w:val="1"/>
        </w:numPr>
        <w:spacing w:after="120" w:line="240" w:lineRule="auto"/>
      </w:pPr>
      <w:r w:rsidRPr="00240DDE">
        <w:t>отсутствие специалистов сопровождения в школах;</w:t>
      </w:r>
    </w:p>
    <w:p w:rsidR="00240DDE" w:rsidRDefault="00240DDE" w:rsidP="00A91D0F">
      <w:pPr>
        <w:pStyle w:val="a3"/>
        <w:numPr>
          <w:ilvl w:val="0"/>
          <w:numId w:val="1"/>
        </w:numPr>
        <w:spacing w:after="120" w:line="240" w:lineRule="auto"/>
      </w:pPr>
      <w:r w:rsidRPr="00240DDE">
        <w:t xml:space="preserve">родители </w:t>
      </w:r>
      <w:proofErr w:type="gramStart"/>
      <w:r w:rsidRPr="00240DDE">
        <w:t>детей  с</w:t>
      </w:r>
      <w:proofErr w:type="gramEnd"/>
      <w:r w:rsidRPr="00240DDE">
        <w:t xml:space="preserve"> ОВЗ не готовы к взаимодействию со школами.</w:t>
      </w:r>
    </w:p>
    <w:p w:rsidR="00515D9A" w:rsidRPr="00515D9A" w:rsidRDefault="00515D9A" w:rsidP="00A91D0F">
      <w:pPr>
        <w:spacing w:after="120" w:line="240" w:lineRule="auto"/>
        <w:rPr>
          <w:b/>
        </w:rPr>
      </w:pPr>
      <w:r w:rsidRPr="00515D9A">
        <w:rPr>
          <w:b/>
        </w:rPr>
        <w:t>Правила инклюзивной школы</w:t>
      </w:r>
      <w:r>
        <w:rPr>
          <w:b/>
        </w:rPr>
        <w:t>:</w:t>
      </w:r>
    </w:p>
    <w:p w:rsidR="00515D9A" w:rsidRPr="00515D9A" w:rsidRDefault="00515D9A" w:rsidP="00A91D0F">
      <w:pPr>
        <w:pStyle w:val="a3"/>
        <w:numPr>
          <w:ilvl w:val="0"/>
          <w:numId w:val="2"/>
        </w:numPr>
        <w:spacing w:after="120" w:line="240" w:lineRule="auto"/>
      </w:pPr>
      <w:r w:rsidRPr="00515D9A">
        <w:t xml:space="preserve">Все ученики равны в школьном сообществе. </w:t>
      </w:r>
    </w:p>
    <w:p w:rsidR="00515D9A" w:rsidRPr="00515D9A" w:rsidRDefault="00515D9A" w:rsidP="00A91D0F">
      <w:pPr>
        <w:pStyle w:val="a3"/>
        <w:numPr>
          <w:ilvl w:val="0"/>
          <w:numId w:val="2"/>
        </w:numPr>
        <w:spacing w:after="120" w:line="240" w:lineRule="auto"/>
      </w:pPr>
      <w:r w:rsidRPr="00515D9A">
        <w:t xml:space="preserve">Все ученики имеют равный доступ к образованию. </w:t>
      </w:r>
    </w:p>
    <w:p w:rsidR="00515D9A" w:rsidRPr="00515D9A" w:rsidRDefault="00515D9A" w:rsidP="00A91D0F">
      <w:pPr>
        <w:pStyle w:val="a3"/>
        <w:numPr>
          <w:ilvl w:val="0"/>
          <w:numId w:val="2"/>
        </w:numPr>
        <w:spacing w:after="120" w:line="240" w:lineRule="auto"/>
      </w:pPr>
      <w:r w:rsidRPr="00515D9A">
        <w:t xml:space="preserve">У всех учеников должны быть равные возможности для общения со сверстниками. </w:t>
      </w:r>
    </w:p>
    <w:p w:rsidR="00515D9A" w:rsidRPr="00515D9A" w:rsidRDefault="00515D9A" w:rsidP="00A91D0F">
      <w:pPr>
        <w:pStyle w:val="a3"/>
        <w:numPr>
          <w:ilvl w:val="0"/>
          <w:numId w:val="2"/>
        </w:numPr>
        <w:spacing w:after="120" w:line="240" w:lineRule="auto"/>
      </w:pPr>
      <w:r w:rsidRPr="00515D9A">
        <w:lastRenderedPageBreak/>
        <w:t xml:space="preserve">Психолого-медико-педагогическое сопровождение </w:t>
      </w:r>
      <w:proofErr w:type="gramStart"/>
      <w:r w:rsidRPr="00515D9A">
        <w:t>детей  с</w:t>
      </w:r>
      <w:proofErr w:type="gramEnd"/>
      <w:r w:rsidRPr="00515D9A">
        <w:t xml:space="preserve"> ОВЗ, учитывающее индивидуальные особенности каждого ученика.</w:t>
      </w:r>
    </w:p>
    <w:p w:rsidR="00515D9A" w:rsidRPr="00515D9A" w:rsidRDefault="00515D9A" w:rsidP="00A91D0F">
      <w:pPr>
        <w:pStyle w:val="a3"/>
        <w:numPr>
          <w:ilvl w:val="0"/>
          <w:numId w:val="2"/>
        </w:numPr>
        <w:spacing w:after="120" w:line="240" w:lineRule="auto"/>
      </w:pPr>
      <w:r w:rsidRPr="00515D9A">
        <w:t xml:space="preserve">Педагоги владеют технологиями, методами, приемами, облегчающим процесс включения обучающихся с </w:t>
      </w:r>
      <w:proofErr w:type="gramStart"/>
      <w:r w:rsidRPr="00515D9A">
        <w:t>ОВЗ  в</w:t>
      </w:r>
      <w:proofErr w:type="gramEnd"/>
      <w:r w:rsidRPr="00515D9A">
        <w:t xml:space="preserve"> учебный процесс</w:t>
      </w:r>
    </w:p>
    <w:p w:rsidR="00515D9A" w:rsidRPr="00515D9A" w:rsidRDefault="00515D9A" w:rsidP="00A91D0F">
      <w:pPr>
        <w:pStyle w:val="a3"/>
        <w:numPr>
          <w:ilvl w:val="0"/>
          <w:numId w:val="2"/>
        </w:numPr>
        <w:spacing w:after="120" w:line="240" w:lineRule="auto"/>
      </w:pPr>
      <w:proofErr w:type="gramStart"/>
      <w:r w:rsidRPr="00515D9A">
        <w:t>Педагоги  настроены</w:t>
      </w:r>
      <w:proofErr w:type="gramEnd"/>
      <w:r w:rsidRPr="00515D9A">
        <w:t xml:space="preserve"> позитивно и принимают разных детей в своем классе.</w:t>
      </w:r>
    </w:p>
    <w:p w:rsidR="00515D9A" w:rsidRDefault="00515D9A" w:rsidP="00A91D0F">
      <w:pPr>
        <w:pStyle w:val="a3"/>
        <w:numPr>
          <w:ilvl w:val="0"/>
          <w:numId w:val="2"/>
        </w:numPr>
        <w:spacing w:after="120" w:line="240" w:lineRule="auto"/>
      </w:pPr>
      <w:r w:rsidRPr="00515D9A">
        <w:t>Семьи активно участвуют в жизни школы.</w:t>
      </w:r>
    </w:p>
    <w:p w:rsidR="00240DDE" w:rsidRDefault="00B157AF" w:rsidP="00A91D0F">
      <w:pPr>
        <w:spacing w:after="120" w:line="240" w:lineRule="auto"/>
      </w:pPr>
      <w:r w:rsidRPr="00B157AF">
        <w:rPr>
          <w:b/>
        </w:rPr>
        <w:t>Индивидуальный учебный план</w:t>
      </w:r>
      <w:r>
        <w:rPr>
          <w:b/>
        </w:rPr>
        <w:t xml:space="preserve"> </w:t>
      </w:r>
      <w:r w:rsidRPr="00B157AF">
        <w:t>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 w:rsidR="004F6E56">
        <w:t>ностей конкретного обучающегося.</w:t>
      </w:r>
    </w:p>
    <w:p w:rsidR="004F6E56" w:rsidRDefault="004F6E56" w:rsidP="00A91D0F">
      <w:pPr>
        <w:spacing w:after="120" w:line="240" w:lineRule="auto"/>
      </w:pPr>
      <w:r w:rsidRPr="004F6E56">
        <w:rPr>
          <w:b/>
        </w:rPr>
        <w:t>Адаптированная образовательная программа</w:t>
      </w:r>
      <w:r>
        <w:rPr>
          <w:b/>
        </w:rPr>
        <w:t xml:space="preserve"> </w:t>
      </w:r>
      <w:r w:rsidRPr="004F6E56">
        <w:rPr>
          <w:b/>
        </w:rPr>
        <w:t xml:space="preserve">- </w:t>
      </w:r>
      <w:r w:rsidRPr="004F6E56">
        <w:t>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>
        <w:t>.</w:t>
      </w:r>
    </w:p>
    <w:p w:rsidR="004D46F1" w:rsidRPr="004D46F1" w:rsidRDefault="004D46F1" w:rsidP="00A91D0F">
      <w:pPr>
        <w:spacing w:after="120" w:line="240" w:lineRule="auto"/>
        <w:rPr>
          <w:b/>
        </w:rPr>
      </w:pPr>
      <w:r w:rsidRPr="004D46F1">
        <w:rPr>
          <w:b/>
        </w:rPr>
        <w:t xml:space="preserve">Принципы подхода к работе в инклюзивном классе </w:t>
      </w:r>
    </w:p>
    <w:p w:rsidR="004D46F1" w:rsidRPr="004D46F1" w:rsidRDefault="004D46F1" w:rsidP="00A91D0F">
      <w:pPr>
        <w:pStyle w:val="a3"/>
        <w:numPr>
          <w:ilvl w:val="0"/>
          <w:numId w:val="3"/>
        </w:numPr>
        <w:spacing w:after="120" w:line="240" w:lineRule="auto"/>
      </w:pPr>
      <w:r w:rsidRPr="004D46F1">
        <w:t xml:space="preserve">Индивидуальный подход к ребёнку не на словах, а на деле </w:t>
      </w:r>
    </w:p>
    <w:p w:rsidR="004D46F1" w:rsidRPr="004D46F1" w:rsidRDefault="004D46F1" w:rsidP="00A91D0F">
      <w:pPr>
        <w:pStyle w:val="a3"/>
        <w:numPr>
          <w:ilvl w:val="0"/>
          <w:numId w:val="3"/>
        </w:numPr>
        <w:spacing w:after="120" w:line="240" w:lineRule="auto"/>
      </w:pPr>
      <w:r w:rsidRPr="004D46F1">
        <w:t xml:space="preserve">Создание специальных образовательных условий </w:t>
      </w:r>
    </w:p>
    <w:p w:rsidR="004D46F1" w:rsidRPr="004D46F1" w:rsidRDefault="004D46F1" w:rsidP="00A91D0F">
      <w:pPr>
        <w:pStyle w:val="a3"/>
        <w:numPr>
          <w:ilvl w:val="0"/>
          <w:numId w:val="3"/>
        </w:numPr>
        <w:spacing w:after="120" w:line="240" w:lineRule="auto"/>
      </w:pPr>
      <w:r w:rsidRPr="004D46F1">
        <w:t xml:space="preserve">Освоение современных образовательных технологий </w:t>
      </w:r>
    </w:p>
    <w:p w:rsidR="004D46F1" w:rsidRPr="004D46F1" w:rsidRDefault="004D46F1" w:rsidP="00A91D0F">
      <w:pPr>
        <w:pStyle w:val="a3"/>
        <w:numPr>
          <w:ilvl w:val="0"/>
          <w:numId w:val="3"/>
        </w:numPr>
        <w:spacing w:after="120" w:line="240" w:lineRule="auto"/>
      </w:pPr>
      <w:r w:rsidRPr="004D46F1">
        <w:t xml:space="preserve">Работа в сотрудничестве с другими специалистами. </w:t>
      </w:r>
    </w:p>
    <w:p w:rsidR="004F6E56" w:rsidRDefault="004D46F1" w:rsidP="00A91D0F">
      <w:pPr>
        <w:pStyle w:val="a3"/>
        <w:numPr>
          <w:ilvl w:val="0"/>
          <w:numId w:val="3"/>
        </w:numPr>
        <w:spacing w:after="120" w:line="240" w:lineRule="auto"/>
      </w:pPr>
      <w:r w:rsidRPr="004D46F1">
        <w:t>Освоение новых подходов к оценке достижений своих учеников</w:t>
      </w:r>
    </w:p>
    <w:p w:rsidR="004D46F1" w:rsidRPr="004D46F1" w:rsidRDefault="004D46F1" w:rsidP="00A91D0F">
      <w:pPr>
        <w:spacing w:after="120" w:line="240" w:lineRule="auto"/>
        <w:rPr>
          <w:b/>
        </w:rPr>
      </w:pPr>
      <w:r w:rsidRPr="004D46F1">
        <w:rPr>
          <w:b/>
        </w:rPr>
        <w:t>Способы включения</w:t>
      </w:r>
      <w:r>
        <w:rPr>
          <w:b/>
        </w:rPr>
        <w:t xml:space="preserve"> детей с ОВЗ в образовательную деятельность</w:t>
      </w:r>
      <w:r w:rsidRPr="004D46F1">
        <w:rPr>
          <w:b/>
        </w:rPr>
        <w:t xml:space="preserve">: </w:t>
      </w:r>
    </w:p>
    <w:p w:rsidR="004D46F1" w:rsidRPr="004D46F1" w:rsidRDefault="004D46F1" w:rsidP="00A91D0F">
      <w:pPr>
        <w:spacing w:after="120" w:line="240" w:lineRule="auto"/>
      </w:pPr>
      <w:r w:rsidRPr="004D46F1">
        <w:t xml:space="preserve">1) принимать учеников с инвалидностью «как любых других ребят в классе»; </w:t>
      </w:r>
    </w:p>
    <w:p w:rsidR="004D46F1" w:rsidRPr="004D46F1" w:rsidRDefault="004D46F1" w:rsidP="00A91D0F">
      <w:pPr>
        <w:spacing w:after="120" w:line="240" w:lineRule="auto"/>
      </w:pPr>
      <w:r w:rsidRPr="004D46F1">
        <w:t xml:space="preserve">2) включать их в те же виды активности, хотя ставить разные задачи; </w:t>
      </w:r>
    </w:p>
    <w:p w:rsidR="004D46F1" w:rsidRPr="004D46F1" w:rsidRDefault="004D46F1" w:rsidP="00A91D0F">
      <w:pPr>
        <w:spacing w:after="120" w:line="240" w:lineRule="auto"/>
      </w:pPr>
      <w:r w:rsidRPr="004D46F1">
        <w:t xml:space="preserve">3) вовлекать учеников в групповые формы работы и в групповое решение задач; </w:t>
      </w:r>
    </w:p>
    <w:p w:rsidR="004F6E56" w:rsidRDefault="004D46F1" w:rsidP="00A91D0F">
      <w:pPr>
        <w:spacing w:after="120" w:line="240" w:lineRule="auto"/>
      </w:pPr>
      <w:r w:rsidRPr="004D46F1">
        <w:t>4) использовать активные формы обучения – манипуляции, игры, проекты, лаборатории, полевые исследования.</w:t>
      </w:r>
    </w:p>
    <w:p w:rsidR="004D46F1" w:rsidRDefault="004D46F1" w:rsidP="00A91D0F">
      <w:pPr>
        <w:spacing w:after="120" w:line="240" w:lineRule="auto"/>
      </w:pPr>
    </w:p>
    <w:p w:rsidR="00895FA0" w:rsidRPr="00895FA0" w:rsidRDefault="00895FA0" w:rsidP="00A91D0F">
      <w:pPr>
        <w:spacing w:after="120" w:line="240" w:lineRule="auto"/>
        <w:rPr>
          <w:b/>
        </w:rPr>
      </w:pPr>
      <w:r w:rsidRPr="00895FA0">
        <w:rPr>
          <w:b/>
        </w:rPr>
        <w:t xml:space="preserve">Методы </w:t>
      </w:r>
      <w:r>
        <w:rPr>
          <w:b/>
        </w:rPr>
        <w:t xml:space="preserve">(этапы) </w:t>
      </w:r>
      <w:r w:rsidRPr="00895FA0">
        <w:rPr>
          <w:b/>
        </w:rPr>
        <w:t xml:space="preserve">организации учебного процесса в инклюзивном классе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ПЕРВЫЙ ЭТАП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На первом этапе организации инклюзивного образования происходит знакомство и формирование основ сотрудничества всех участников образовательного процесса: детей, родителей, учителя, администрации школы, специалистов.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Формы работы на этом этапе: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экскурсия по школе,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тренинг знакомства,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анкетирование родителей. </w:t>
      </w:r>
    </w:p>
    <w:p w:rsidR="004D46F1" w:rsidRDefault="00895FA0" w:rsidP="00A91D0F">
      <w:pPr>
        <w:spacing w:after="120" w:line="240" w:lineRule="auto"/>
      </w:pPr>
      <w:r w:rsidRPr="00895FA0">
        <w:t xml:space="preserve">Помощники учителя: психологи, дефектологи, логопеды, родители, </w:t>
      </w:r>
      <w:proofErr w:type="spellStart"/>
      <w:r w:rsidRPr="00895FA0">
        <w:t>тьютор</w:t>
      </w:r>
      <w:proofErr w:type="spellEnd"/>
      <w:r w:rsidRPr="00895FA0">
        <w:t>.</w:t>
      </w:r>
    </w:p>
    <w:p w:rsidR="00895FA0" w:rsidRPr="00895FA0" w:rsidRDefault="00895FA0" w:rsidP="00A91D0F">
      <w:pPr>
        <w:spacing w:after="120" w:line="240" w:lineRule="auto"/>
        <w:rPr>
          <w:b/>
        </w:rPr>
      </w:pPr>
      <w:r w:rsidRPr="00895FA0">
        <w:rPr>
          <w:b/>
        </w:rPr>
        <w:t>Второй этап – это период адаптации к школьной жизни.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    На первых порах посещения школы детям с нарушениями развития, а особенно с нарушениями интеллектуального развития, расстройствами аутистического спектра сложно усвоить режим жизни в школе, расписание, длительность урока и перемены.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    Для облегчения адаптации можно предложить ребенку план дня в картинках. </w:t>
      </w:r>
      <w:proofErr w:type="spellStart"/>
      <w:r w:rsidRPr="00895FA0">
        <w:t>Тьютор</w:t>
      </w:r>
      <w:proofErr w:type="spellEnd"/>
      <w:r w:rsidRPr="00895FA0">
        <w:t xml:space="preserve"> или психолог может рассмотреть вместе с ребенком этот план в начале учебного дня.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   </w:t>
      </w:r>
      <w:proofErr w:type="gramStart"/>
      <w:r w:rsidRPr="00895FA0">
        <w:t>Важна  работа</w:t>
      </w:r>
      <w:proofErr w:type="gramEnd"/>
      <w:r w:rsidRPr="00895FA0">
        <w:t xml:space="preserve"> по формированию у детей алгоритма деятельности в различных ситуациях – что делать, если: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захотел в туалет;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необходимо идти в столовую;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следующий урок – физкультура;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класс идет на прогулку;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необходимо подготовиться к следующему уроку; </w:t>
      </w:r>
    </w:p>
    <w:p w:rsidR="00895FA0" w:rsidRDefault="00895FA0" w:rsidP="00A91D0F">
      <w:pPr>
        <w:spacing w:after="120" w:line="240" w:lineRule="auto"/>
      </w:pPr>
      <w:r w:rsidRPr="00895FA0">
        <w:t>звенит звонок и т.д.</w:t>
      </w:r>
    </w:p>
    <w:p w:rsidR="00895FA0" w:rsidRPr="00895FA0" w:rsidRDefault="00895FA0" w:rsidP="00A91D0F">
      <w:pPr>
        <w:spacing w:after="120" w:line="240" w:lineRule="auto"/>
        <w:rPr>
          <w:b/>
        </w:rPr>
      </w:pPr>
      <w:r w:rsidRPr="00895FA0">
        <w:rPr>
          <w:b/>
        </w:rPr>
        <w:t xml:space="preserve">Третий этап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На третьем этапе (скорее всего вместе с первым этапом) главной задачей становится включение ребенка во взаимодействие с одноклассниками.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В случае с «особым» ребенком инициатором общения детей часто становится взрослый – учитель, </w:t>
      </w:r>
      <w:proofErr w:type="spellStart"/>
      <w:r w:rsidRPr="00895FA0">
        <w:t>тьютор</w:t>
      </w:r>
      <w:proofErr w:type="spellEnd"/>
      <w:r w:rsidRPr="00895FA0">
        <w:t xml:space="preserve">, психолог. Возможно, всем детям класса необходимо объяснить, почему N так отличается от них – плохо говорит, необычно выглядит, странно себя ведет. </w:t>
      </w:r>
    </w:p>
    <w:p w:rsidR="00895FA0" w:rsidRDefault="00895FA0" w:rsidP="00A91D0F">
      <w:pPr>
        <w:spacing w:after="120" w:line="240" w:lineRule="auto"/>
      </w:pPr>
      <w:r w:rsidRPr="00895FA0">
        <w:t>Рассказать, что N трудно, и объяснить, чем ему можно помочь. Как правило, дети с готовностью откликаются на просьбы взрослых, если имеют достаточную информацию. Ведь первоклассники формируют свое отношение к тому или иному ученику своего класса в зависимости от отношения взрослого.</w:t>
      </w:r>
    </w:p>
    <w:p w:rsidR="00895FA0" w:rsidRPr="00895FA0" w:rsidRDefault="00895FA0" w:rsidP="00A91D0F">
      <w:pPr>
        <w:spacing w:after="120" w:line="240" w:lineRule="auto"/>
        <w:rPr>
          <w:b/>
        </w:rPr>
      </w:pPr>
      <w:r w:rsidRPr="00895FA0">
        <w:rPr>
          <w:b/>
        </w:rPr>
        <w:t xml:space="preserve">Четвертый этап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Четвертый этап заключается в организации пространства не только внутри классной комнаты, но и вне ее.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Детям с ОВЗ важно на некоторое время уединиться, отдохнуть от шума. </w:t>
      </w:r>
    </w:p>
    <w:p w:rsidR="00895FA0" w:rsidRPr="00895FA0" w:rsidRDefault="00895FA0" w:rsidP="00A91D0F">
      <w:pPr>
        <w:spacing w:after="120" w:line="240" w:lineRule="auto"/>
      </w:pPr>
      <w:r w:rsidRPr="00895FA0">
        <w:t xml:space="preserve">Для этого в классе нужно установить ширму, «палатку» и др. В школе должны быть комнаты релаксации. </w:t>
      </w:r>
    </w:p>
    <w:p w:rsidR="00895FA0" w:rsidRDefault="00895FA0" w:rsidP="00A91D0F">
      <w:pPr>
        <w:spacing w:after="120" w:line="240" w:lineRule="auto"/>
      </w:pPr>
      <w:r w:rsidRPr="00895FA0">
        <w:t>Как правило, побыв в одиночестве на перемене или даже на уроке, ребенок готов снова включиться в работу и взаимодействие.</w:t>
      </w:r>
    </w:p>
    <w:p w:rsidR="00895FA0" w:rsidRDefault="00895FA0" w:rsidP="00A91D0F">
      <w:pPr>
        <w:spacing w:after="120" w:line="240" w:lineRule="auto"/>
      </w:pPr>
    </w:p>
    <w:p w:rsidR="0056717B" w:rsidRPr="0056717B" w:rsidRDefault="0056717B" w:rsidP="00A91D0F">
      <w:pPr>
        <w:spacing w:after="120" w:line="240" w:lineRule="auto"/>
      </w:pPr>
      <w:r w:rsidRPr="0056717B">
        <w:rPr>
          <w:b/>
        </w:rPr>
        <w:t>Педагогические технологии</w:t>
      </w:r>
      <w:r w:rsidRPr="0056717B">
        <w:t xml:space="preserve"> –  строгое научное проектирование и точное воспроизведение гарантирующих </w:t>
      </w:r>
      <w:r>
        <w:t>максимально-возможный</w:t>
      </w:r>
      <w:r w:rsidRPr="0056717B">
        <w:t xml:space="preserve"> успех педагогических </w:t>
      </w:r>
      <w:proofErr w:type="gramStart"/>
      <w:r w:rsidRPr="0056717B">
        <w:t>действий;  систематическое</w:t>
      </w:r>
      <w:proofErr w:type="gramEnd"/>
      <w:r w:rsidRPr="0056717B">
        <w:t xml:space="preserve"> и последовательное воплощение на практике заранее спроектированного учебно-воспитательного процесса</w:t>
      </w:r>
      <w:r>
        <w:t xml:space="preserve"> </w:t>
      </w:r>
    </w:p>
    <w:p w:rsidR="0056717B" w:rsidRPr="0056717B" w:rsidRDefault="0056717B" w:rsidP="00A91D0F">
      <w:pPr>
        <w:spacing w:after="120" w:line="240" w:lineRule="auto"/>
      </w:pPr>
      <w:r w:rsidRPr="0056717B">
        <w:t>1. Т. дифференцированного обучения, технологии индивидуализации образовательного процесса.</w:t>
      </w:r>
    </w:p>
    <w:p w:rsidR="0056717B" w:rsidRPr="0056717B" w:rsidRDefault="0056717B" w:rsidP="00A91D0F">
      <w:pPr>
        <w:spacing w:after="120" w:line="240" w:lineRule="auto"/>
      </w:pPr>
      <w:r w:rsidRPr="0056717B">
        <w:t>2. Т. коррекции учебных и поведенческих трудностей, возникающих у детей в образовательном процессе.</w:t>
      </w:r>
    </w:p>
    <w:p w:rsidR="0056717B" w:rsidRPr="0056717B" w:rsidRDefault="0056717B" w:rsidP="00A91D0F">
      <w:pPr>
        <w:spacing w:after="120" w:line="240" w:lineRule="auto"/>
      </w:pPr>
      <w:r w:rsidRPr="0056717B">
        <w:t>3. Т., направленные на формирование социальных (жизненных) компетенций, в том числе принятия, толерантности.</w:t>
      </w:r>
    </w:p>
    <w:p w:rsidR="0056717B" w:rsidRPr="0056717B" w:rsidRDefault="0056717B" w:rsidP="00A91D0F">
      <w:pPr>
        <w:spacing w:after="120" w:line="240" w:lineRule="auto"/>
      </w:pPr>
      <w:r w:rsidRPr="0056717B">
        <w:t>4. Т. оценивания достижений в инклюзивном подходе (мониторинг).</w:t>
      </w:r>
    </w:p>
    <w:sectPr w:rsidR="0056717B" w:rsidRPr="0056717B" w:rsidSect="00D811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1B1C"/>
    <w:multiLevelType w:val="hybridMultilevel"/>
    <w:tmpl w:val="862C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1025"/>
    <w:multiLevelType w:val="hybridMultilevel"/>
    <w:tmpl w:val="3A9E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454CF"/>
    <w:multiLevelType w:val="hybridMultilevel"/>
    <w:tmpl w:val="AF6C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63"/>
    <w:rsid w:val="00013B43"/>
    <w:rsid w:val="001009A7"/>
    <w:rsid w:val="00240DDE"/>
    <w:rsid w:val="00351963"/>
    <w:rsid w:val="00470BA8"/>
    <w:rsid w:val="004D46F1"/>
    <w:rsid w:val="004F6E56"/>
    <w:rsid w:val="00502CC8"/>
    <w:rsid w:val="00515D9A"/>
    <w:rsid w:val="0056717B"/>
    <w:rsid w:val="006202F6"/>
    <w:rsid w:val="0075082B"/>
    <w:rsid w:val="00895FA0"/>
    <w:rsid w:val="00A66081"/>
    <w:rsid w:val="00A91D0F"/>
    <w:rsid w:val="00AD0297"/>
    <w:rsid w:val="00B157AF"/>
    <w:rsid w:val="00B4125B"/>
    <w:rsid w:val="00BF0BA7"/>
    <w:rsid w:val="00CF76C0"/>
    <w:rsid w:val="00D0213B"/>
    <w:rsid w:val="00D81159"/>
    <w:rsid w:val="00D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8AEC1-E1C9-4F9B-8645-F274B4C2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</dc:creator>
  <cp:keywords/>
  <dc:description/>
  <cp:lastModifiedBy>Гуров</cp:lastModifiedBy>
  <cp:revision>2</cp:revision>
  <dcterms:created xsi:type="dcterms:W3CDTF">2022-05-30T16:10:00Z</dcterms:created>
  <dcterms:modified xsi:type="dcterms:W3CDTF">2022-05-30T16:10:00Z</dcterms:modified>
</cp:coreProperties>
</file>