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127EB">
        <w:rPr>
          <w:b/>
          <w:sz w:val="28"/>
          <w:szCs w:val="28"/>
        </w:rPr>
        <w:t>1</w:t>
      </w:r>
      <w:r w:rsidR="000B65B2">
        <w:rPr>
          <w:b/>
          <w:sz w:val="28"/>
          <w:szCs w:val="28"/>
        </w:rPr>
        <w:t>8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5127EB" w:rsidRPr="005127EB">
        <w:rPr>
          <w:b/>
          <w:bCs/>
          <w:sz w:val="28"/>
          <w:szCs w:val="28"/>
        </w:rPr>
        <w:t xml:space="preserve">Товароведческий анализ </w:t>
      </w:r>
      <w:r w:rsidR="000B65B2">
        <w:rPr>
          <w:b/>
          <w:bCs/>
          <w:sz w:val="28"/>
          <w:szCs w:val="28"/>
        </w:rPr>
        <w:t>минеральных вод</w:t>
      </w:r>
      <w:r w:rsidRPr="005127EB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B65B2" w:rsidRDefault="000B65B2" w:rsidP="00181A2B">
      <w:pPr>
        <w:ind w:firstLine="709"/>
        <w:jc w:val="center"/>
      </w:pPr>
    </w:p>
    <w:p w:rsidR="000B65B2" w:rsidRDefault="000B65B2" w:rsidP="00181A2B">
      <w:pPr>
        <w:ind w:firstLine="709"/>
        <w:jc w:val="center"/>
      </w:pPr>
    </w:p>
    <w:p w:rsidR="000B65B2" w:rsidRDefault="000B65B2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0B65B2">
        <w:rPr>
          <w:b/>
        </w:rPr>
        <w:t>8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5127EB">
        <w:t>«</w:t>
      </w:r>
      <w:r w:rsidR="005127EB" w:rsidRPr="005127EB">
        <w:rPr>
          <w:bCs/>
        </w:rPr>
        <w:t xml:space="preserve">Товароведческий анализ </w:t>
      </w:r>
      <w:r w:rsidR="000B65B2">
        <w:rPr>
          <w:bCs/>
        </w:rPr>
        <w:t>минеральных вод</w:t>
      </w:r>
      <w:r w:rsidRPr="005127EB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</w:t>
      </w:r>
      <w:r w:rsidR="00EB2DA6">
        <w:t>ацевтической информации (ПК-21).</w:t>
      </w:r>
    </w:p>
    <w:p w:rsidR="00972637" w:rsidRDefault="00972637" w:rsidP="009008DE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008DE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008DE">
      <w:pPr>
        <w:pStyle w:val="af"/>
        <w:numPr>
          <w:ilvl w:val="0"/>
          <w:numId w:val="13"/>
        </w:numPr>
        <w:spacing w:before="60" w:after="60"/>
        <w:jc w:val="both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008DE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008DE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008DE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008DE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008DE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008DE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</w:t>
      </w:r>
      <w:r w:rsidR="00EB2DA6">
        <w:t>ссионального содержания (ПК-21).</w:t>
      </w:r>
    </w:p>
    <w:p w:rsidR="00972637" w:rsidRDefault="00972637" w:rsidP="009008DE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008DE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008DE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008DE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008DE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</w:t>
      </w:r>
      <w:r w:rsidR="00EB2DA6">
        <w:t>тов научного содержания (ПК-21).</w:t>
      </w:r>
    </w:p>
    <w:p w:rsidR="00972637" w:rsidRDefault="00972637" w:rsidP="009008DE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Pr="003411BC" w:rsidRDefault="00972637" w:rsidP="009008DE">
      <w:pPr>
        <w:pStyle w:val="af"/>
        <w:numPr>
          <w:ilvl w:val="0"/>
          <w:numId w:val="14"/>
        </w:numPr>
        <w:jc w:val="both"/>
      </w:pPr>
      <w:r w:rsidRPr="003411BC"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Pr="003411BC" w:rsidRDefault="00972637" w:rsidP="009008DE">
      <w:pPr>
        <w:pStyle w:val="af"/>
        <w:numPr>
          <w:ilvl w:val="0"/>
          <w:numId w:val="14"/>
        </w:numPr>
        <w:jc w:val="both"/>
      </w:pPr>
      <w:r w:rsidRPr="003411BC"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Pr="003411BC" w:rsidRDefault="009B0917" w:rsidP="009008DE">
      <w:pPr>
        <w:pStyle w:val="af"/>
        <w:numPr>
          <w:ilvl w:val="0"/>
          <w:numId w:val="14"/>
        </w:numPr>
        <w:jc w:val="both"/>
      </w:pPr>
      <w:r w:rsidRPr="003411BC"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72637" w:rsidRPr="003411BC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 w:rsidRPr="003411BC">
        <w:t>методами маркетингового управления деятельностью фармацевтической организации (ПК-16);</w:t>
      </w:r>
    </w:p>
    <w:p w:rsidR="00972637" w:rsidRPr="003411BC" w:rsidRDefault="00972637" w:rsidP="009008DE">
      <w:pPr>
        <w:pStyle w:val="af"/>
        <w:numPr>
          <w:ilvl w:val="0"/>
          <w:numId w:val="12"/>
        </w:numPr>
        <w:jc w:val="both"/>
      </w:pPr>
      <w:r w:rsidRPr="003411BC"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</w:t>
      </w:r>
      <w:r w:rsidR="00EB2DA6" w:rsidRPr="003411BC">
        <w:t xml:space="preserve"> аптечного ассортимента (ПК-21).</w:t>
      </w:r>
    </w:p>
    <w:p w:rsidR="00181A2B" w:rsidRPr="003411BC" w:rsidRDefault="00181A2B" w:rsidP="009008DE">
      <w:pPr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 План изучения темы: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5.1. Контроль исходного уровня знаний.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</w:pPr>
      <w:r w:rsidRPr="003411BC">
        <w:t>Вопросы для контроля исходного уровня знаний:</w:t>
      </w:r>
    </w:p>
    <w:p w:rsidR="003411BC" w:rsidRPr="003411BC" w:rsidRDefault="003411BC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3411BC">
        <w:rPr>
          <w:shd w:val="clear" w:color="auto" w:fill="FFFFFF"/>
        </w:rPr>
        <w:t>Дайте определение минеральных вод.</w:t>
      </w:r>
    </w:p>
    <w:p w:rsidR="003411BC" w:rsidRPr="003411BC" w:rsidRDefault="003411BC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3411BC">
        <w:rPr>
          <w:shd w:val="clear" w:color="auto" w:fill="FFFFFF"/>
        </w:rPr>
        <w:t>Дайте определение столовых минеральных вод</w:t>
      </w:r>
    </w:p>
    <w:p w:rsidR="00A05D1D" w:rsidRPr="003411BC" w:rsidRDefault="003411BC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3411BC">
        <w:rPr>
          <w:shd w:val="clear" w:color="auto" w:fill="FFFFFF"/>
        </w:rPr>
        <w:t>Дайте определение лечебных минеральных вод.</w:t>
      </w:r>
    </w:p>
    <w:p w:rsidR="00181A2B" w:rsidRPr="003411BC" w:rsidRDefault="003411BC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 w:rsidRPr="003411BC">
        <w:rPr>
          <w:shd w:val="clear" w:color="auto" w:fill="FFFFFF"/>
        </w:rPr>
        <w:t>Бальнеотерапия. Показания, применение. </w:t>
      </w:r>
    </w:p>
    <w:p w:rsidR="00181A2B" w:rsidRPr="003411BC" w:rsidRDefault="00181A2B" w:rsidP="009008DE">
      <w:pPr>
        <w:pStyle w:val="af"/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 xml:space="preserve">5.2. Основные понятия и положения темы </w:t>
      </w:r>
    </w:p>
    <w:p w:rsidR="00AF7690" w:rsidRPr="003411BC" w:rsidRDefault="00AF7690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3411BC" w:rsidRPr="003411BC" w:rsidRDefault="003411BC" w:rsidP="009008DE">
      <w:pPr>
        <w:pStyle w:val="af8"/>
        <w:spacing w:before="75" w:beforeAutospacing="0" w:after="75" w:afterAutospacing="0"/>
        <w:jc w:val="both"/>
      </w:pPr>
      <w:r w:rsidRPr="003411BC">
        <w:lastRenderedPageBreak/>
        <w:t>МИНЕРАЛЬНЫЕ ВОДЫ – это природные воды, являющиеся продуктом сложных геохимических процессов и оказывающие на организм человека лечебное действие, обусловленное либо повышенным содержанием полезных биологически активных компонентов, их ионного или газового состава, либо общим ионно-солевым составом воды.</w:t>
      </w:r>
    </w:p>
    <w:p w:rsidR="003411BC" w:rsidRPr="003411BC" w:rsidRDefault="003411BC" w:rsidP="009008DE">
      <w:pPr>
        <w:pStyle w:val="af8"/>
        <w:spacing w:before="75" w:beforeAutospacing="0" w:after="75" w:afterAutospacing="0"/>
        <w:jc w:val="both"/>
      </w:pPr>
      <w:r w:rsidRPr="003411BC">
        <w:t>МИНЕРАЛЬНЫЕ ПИТЬЕВЫЕ ЛЕЧЕБНЫЕ ВОДЫ – воды с минерализацией от 10 до 15 г/</w:t>
      </w:r>
      <w:proofErr w:type="spellStart"/>
      <w:r w:rsidRPr="003411BC">
        <w:t>куб</w:t>
      </w:r>
      <w:proofErr w:type="gramStart"/>
      <w:r w:rsidRPr="003411BC">
        <w:t>.д</w:t>
      </w:r>
      <w:proofErr w:type="gramEnd"/>
      <w:r w:rsidRPr="003411BC">
        <w:t>м</w:t>
      </w:r>
      <w:proofErr w:type="spellEnd"/>
      <w:r w:rsidRPr="003411BC">
        <w:t xml:space="preserve"> или меньше при наличии в них повышенных количеств мышьяка, бора и некоторых других микрокомпонентов. Обладают выраженным лечебным действием и применяются только по назначению врача.</w:t>
      </w:r>
    </w:p>
    <w:p w:rsidR="003411BC" w:rsidRPr="003411BC" w:rsidRDefault="003411BC" w:rsidP="009008DE">
      <w:pPr>
        <w:pStyle w:val="af8"/>
        <w:spacing w:before="0" w:beforeAutospacing="0" w:after="0" w:afterAutospacing="0"/>
        <w:jc w:val="both"/>
      </w:pPr>
      <w:r w:rsidRPr="003411BC">
        <w:t>ЛЕЧЕБНО-СТОЛОВЫЕ ВОДЫ – воды с минерализацией от 1 до 10 г/</w:t>
      </w:r>
      <w:proofErr w:type="spellStart"/>
      <w:r w:rsidRPr="003411BC">
        <w:t>куб</w:t>
      </w:r>
      <w:proofErr w:type="gramStart"/>
      <w:r w:rsidRPr="003411BC">
        <w:t>.д</w:t>
      </w:r>
      <w:proofErr w:type="gramEnd"/>
      <w:r w:rsidRPr="003411BC">
        <w:t>м</w:t>
      </w:r>
      <w:proofErr w:type="spellEnd"/>
      <w:r w:rsidRPr="003411BC">
        <w:t xml:space="preserve"> или меньше, содержащие микрокомпоненты массовая концентрация которых не ниже бальнеологических норм. Применяются как лечебное средство при курсовом назначении и </w:t>
      </w:r>
      <w:proofErr w:type="spellStart"/>
      <w:r w:rsidRPr="003411BC">
        <w:t>несистематически</w:t>
      </w:r>
      <w:proofErr w:type="spellEnd"/>
      <w:r w:rsidRPr="003411BC">
        <w:t xml:space="preserve"> в качестве столового напитка.</w:t>
      </w:r>
    </w:p>
    <w:p w:rsidR="003411BC" w:rsidRPr="003411BC" w:rsidRDefault="003411BC" w:rsidP="009008DE">
      <w:pPr>
        <w:pStyle w:val="af8"/>
        <w:spacing w:before="0" w:beforeAutospacing="0" w:after="0" w:afterAutospacing="0"/>
        <w:jc w:val="both"/>
      </w:pPr>
      <w:r w:rsidRPr="003411BC">
        <w:t xml:space="preserve">СТОЛОВЫЕ МИНЕРАЛЬНЫЕ ВОДЫ – это слабоминерализованные воды (до 1 г/куб. </w:t>
      </w:r>
      <w:proofErr w:type="spellStart"/>
      <w:r w:rsidRPr="003411BC">
        <w:t>дм</w:t>
      </w:r>
      <w:proofErr w:type="spellEnd"/>
      <w:r w:rsidRPr="003411BC">
        <w:t>), практически не имеющие лечебного значения, но обладающие приятными вкусовыми качествами. Реализуются через торговую сеть.</w:t>
      </w:r>
    </w:p>
    <w:p w:rsidR="00C8733F" w:rsidRPr="003411BC" w:rsidRDefault="000F6FF4" w:rsidP="009008DE">
      <w:pPr>
        <w:pStyle w:val="af8"/>
        <w:spacing w:before="0" w:beforeAutospacing="0" w:after="0" w:afterAutospacing="0"/>
        <w:jc w:val="both"/>
      </w:pPr>
      <w:r w:rsidRPr="000F6FF4">
        <w:t>БАЛЬНЕОЛОГИЧЕСКОЕ ЗАКЛЮЧЕНИЕ</w:t>
      </w:r>
      <w:r>
        <w:t xml:space="preserve"> – д</w:t>
      </w:r>
      <w:r w:rsidR="00BB2E87" w:rsidRPr="000F6FF4">
        <w:t xml:space="preserve">окумент, выданный уполномоченной организацией в соответствии с законодательством </w:t>
      </w:r>
      <w:r>
        <w:t>РФ</w:t>
      </w:r>
      <w:r w:rsidR="00BB2E87" w:rsidRPr="000F6FF4">
        <w:t>, определяющий состав, качество и тип минеральной воды, устанавливающий и подтверждающий лечебно-профилактические свойства (показания и противопоказания по медицинскому применению) конкретной минеральной воды.</w:t>
      </w:r>
    </w:p>
    <w:p w:rsidR="006D36E2" w:rsidRPr="003411BC" w:rsidRDefault="000F6FF4" w:rsidP="009008DE">
      <w:pPr>
        <w:pStyle w:val="af8"/>
        <w:spacing w:before="0" w:beforeAutospacing="0" w:after="0" w:afterAutospacing="0"/>
        <w:jc w:val="both"/>
      </w:pPr>
      <w:r w:rsidRPr="000F6FF4">
        <w:t>ОСНОВНОЙ ИОННЫЙ СОСТАВ</w:t>
      </w:r>
      <w:r>
        <w:t xml:space="preserve"> – м</w:t>
      </w:r>
      <w:r w:rsidR="00BB2E87" w:rsidRPr="000F6FF4">
        <w:t>ассовая концентрация преобладающих в минеральной воде ионов (хлоридов, сульфатов, гидрокарбонатов и карбонатов, кальция, магния, натрия и калия).</w:t>
      </w: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5.3. Самостоятельная работа по теме:</w:t>
      </w:r>
    </w:p>
    <w:p w:rsidR="00181A2B" w:rsidRDefault="00181A2B" w:rsidP="009008DE">
      <w:pPr>
        <w:tabs>
          <w:tab w:val="left" w:pos="360"/>
          <w:tab w:val="left" w:pos="1080"/>
        </w:tabs>
        <w:jc w:val="both"/>
      </w:pPr>
    </w:p>
    <w:p w:rsidR="007623B1" w:rsidRPr="007623B1" w:rsidRDefault="007623B1" w:rsidP="009008DE">
      <w:pPr>
        <w:tabs>
          <w:tab w:val="left" w:pos="360"/>
          <w:tab w:val="left" w:pos="1080"/>
        </w:tabs>
        <w:jc w:val="both"/>
        <w:rPr>
          <w:b/>
        </w:rPr>
      </w:pPr>
      <w:r w:rsidRPr="007623B1">
        <w:rPr>
          <w:b/>
        </w:rPr>
        <w:t>Задание №1</w:t>
      </w:r>
    </w:p>
    <w:p w:rsidR="007623B1" w:rsidRPr="00363499" w:rsidRDefault="007623B1" w:rsidP="007623B1">
      <w:pPr>
        <w:tabs>
          <w:tab w:val="left" w:pos="360"/>
          <w:tab w:val="left" w:pos="1080"/>
        </w:tabs>
        <w:jc w:val="both"/>
      </w:pPr>
      <w:r w:rsidRPr="00363499">
        <w:t xml:space="preserve">Ознакомьтесь с нормативными документами на </w:t>
      </w:r>
      <w:r>
        <w:t>минеральные и питьевые воды</w:t>
      </w:r>
      <w:r w:rsidRPr="00363499">
        <w:t>.</w:t>
      </w:r>
    </w:p>
    <w:p w:rsidR="007623B1" w:rsidRDefault="007623B1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7623B1">
        <w:rPr>
          <w:b/>
        </w:rPr>
        <w:t>2</w:t>
      </w:r>
    </w:p>
    <w:p w:rsidR="00FA37F7" w:rsidRDefault="00944519" w:rsidP="009008DE">
      <w:pPr>
        <w:tabs>
          <w:tab w:val="left" w:pos="360"/>
          <w:tab w:val="left" w:pos="1080"/>
        </w:tabs>
        <w:jc w:val="both"/>
      </w:pPr>
      <w:r w:rsidRPr="003411BC">
        <w:t xml:space="preserve">Провести </w:t>
      </w:r>
      <w:r w:rsidR="00EB40DD">
        <w:t xml:space="preserve">товароведческий анализ упаковки </w:t>
      </w:r>
      <w:r w:rsidR="000F6FF4">
        <w:t xml:space="preserve">и маркировки </w:t>
      </w:r>
      <w:r w:rsidR="00EB40DD">
        <w:t>минеральной воды</w:t>
      </w:r>
      <w:r w:rsidR="000F6FF4">
        <w:t xml:space="preserve"> (выдается преподавателем)</w:t>
      </w:r>
      <w:r w:rsidR="00EB40DD">
        <w:t>.</w:t>
      </w:r>
      <w:r w:rsidR="000F6FF4">
        <w:t xml:space="preserve"> Результаты занести в соответствующие таблицы (см. ниже).</w:t>
      </w:r>
    </w:p>
    <w:p w:rsidR="00EB40DD" w:rsidRPr="003411BC" w:rsidRDefault="00EB40DD" w:rsidP="009008DE">
      <w:pPr>
        <w:tabs>
          <w:tab w:val="left" w:pos="360"/>
          <w:tab w:val="left" w:pos="1080"/>
        </w:tabs>
        <w:jc w:val="both"/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7623B1">
        <w:rPr>
          <w:b/>
        </w:rPr>
        <w:t>3</w:t>
      </w:r>
    </w:p>
    <w:p w:rsidR="000F6FF4" w:rsidRPr="000F6FF4" w:rsidRDefault="000F6FF4" w:rsidP="009008DE">
      <w:pPr>
        <w:tabs>
          <w:tab w:val="left" w:pos="360"/>
          <w:tab w:val="left" w:pos="1080"/>
        </w:tabs>
        <w:jc w:val="both"/>
      </w:pPr>
      <w:r w:rsidRPr="000F6FF4">
        <w:t>Провести анализ маркировки химического состава  на упаковке минеральной воды. Результаты занести в соответствующую таблицу (см. ниже).</w:t>
      </w:r>
    </w:p>
    <w:p w:rsidR="00A63CA3" w:rsidRPr="003411BC" w:rsidRDefault="00A63CA3" w:rsidP="009008DE">
      <w:pPr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5.4. Итоговый контроль знаний: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Ответы на вопросы по теме занятия:</w:t>
      </w:r>
    </w:p>
    <w:p w:rsidR="00EE217A" w:rsidRPr="003411BC" w:rsidRDefault="003411BC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>Особенности хранения минеральных вод.</w:t>
      </w:r>
    </w:p>
    <w:p w:rsidR="003411BC" w:rsidRPr="003411BC" w:rsidRDefault="003411BC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>Особенности приемки минеральных вод.</w:t>
      </w:r>
    </w:p>
    <w:p w:rsidR="00EE217A" w:rsidRPr="003411BC" w:rsidRDefault="003411BC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>Упаковка минеральных вод.</w:t>
      </w:r>
    </w:p>
    <w:p w:rsidR="00EE217A" w:rsidRPr="003411BC" w:rsidRDefault="003411BC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>Требования, предъявляемые к маркировке минеральных вод</w:t>
      </w:r>
      <w:r w:rsidR="00EE217A" w:rsidRPr="003411BC">
        <w:t>.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Ситуационные задачи:</w:t>
      </w:r>
    </w:p>
    <w:p w:rsidR="00014F43" w:rsidRPr="003411BC" w:rsidRDefault="00014F43" w:rsidP="009008DE">
      <w:pPr>
        <w:jc w:val="both"/>
        <w:rPr>
          <w:b/>
        </w:rPr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1</w:t>
      </w:r>
    </w:p>
    <w:p w:rsidR="003411BC" w:rsidRPr="003411BC" w:rsidRDefault="003411BC" w:rsidP="009008DE">
      <w:pPr>
        <w:jc w:val="both"/>
      </w:pPr>
      <w:r w:rsidRPr="003411BC">
        <w:rPr>
          <w:shd w:val="clear" w:color="auto" w:fill="FFFFFF"/>
        </w:rPr>
        <w:lastRenderedPageBreak/>
        <w:t xml:space="preserve">В аптеку поступила вода минеральная лечебно-столовая </w:t>
      </w:r>
      <w:r w:rsidR="00E159D4">
        <w:rPr>
          <w:shd w:val="clear" w:color="auto" w:fill="FFFFFF"/>
        </w:rPr>
        <w:t>«</w:t>
      </w:r>
      <w:r w:rsidRPr="003411BC">
        <w:rPr>
          <w:shd w:val="clear" w:color="auto" w:fill="FFFFFF"/>
        </w:rPr>
        <w:t>Нарзан</w:t>
      </w:r>
      <w:r w:rsidR="00E159D4">
        <w:rPr>
          <w:shd w:val="clear" w:color="auto" w:fill="FFFFFF"/>
        </w:rPr>
        <w:t>»</w:t>
      </w:r>
      <w:r w:rsidRPr="003411BC">
        <w:rPr>
          <w:shd w:val="clear" w:color="auto" w:fill="FFFFFF"/>
        </w:rPr>
        <w:t xml:space="preserve"> – 10 бут. </w:t>
      </w:r>
      <w:r w:rsidRPr="003411BC">
        <w:t>Прове</w:t>
      </w:r>
      <w:r>
        <w:t>дите приемочный контроль товара, о</w:t>
      </w:r>
      <w:r w:rsidRPr="003411BC">
        <w:t xml:space="preserve">формите поступление </w:t>
      </w:r>
      <w:r>
        <w:t>товара в первичной документации</w:t>
      </w:r>
      <w:r w:rsidRPr="003411BC">
        <w:t xml:space="preserve"> </w:t>
      </w:r>
      <w:r>
        <w:t>и разместите по местам хранения.</w:t>
      </w:r>
    </w:p>
    <w:p w:rsidR="00266088" w:rsidRPr="003411BC" w:rsidRDefault="00266088" w:rsidP="009008DE">
      <w:pPr>
        <w:jc w:val="both"/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2</w:t>
      </w:r>
    </w:p>
    <w:p w:rsidR="003411BC" w:rsidRPr="003411BC" w:rsidRDefault="003411BC" w:rsidP="009008DE">
      <w:pPr>
        <w:jc w:val="both"/>
      </w:pPr>
      <w:r w:rsidRPr="003411BC">
        <w:t xml:space="preserve">В аптеку поступила вода минеральная лечебно-столовая «Ессентуки №4» </w:t>
      </w:r>
      <w:r w:rsidR="00E159D4">
        <w:t xml:space="preserve">1 л – 20 </w:t>
      </w:r>
      <w:r w:rsidRPr="003411BC">
        <w:t>бут. Прове</w:t>
      </w:r>
      <w:r>
        <w:t>дите приемочный контроль товара, о</w:t>
      </w:r>
      <w:r w:rsidRPr="003411BC">
        <w:t xml:space="preserve">формите поступление </w:t>
      </w:r>
      <w:r>
        <w:t>товара в первичной документации</w:t>
      </w:r>
      <w:r w:rsidRPr="003411BC">
        <w:t xml:space="preserve"> </w:t>
      </w:r>
      <w:r>
        <w:t>и разместите по местам хранения.</w:t>
      </w:r>
    </w:p>
    <w:p w:rsidR="00266088" w:rsidRPr="003411BC" w:rsidRDefault="00266088" w:rsidP="009008DE">
      <w:pPr>
        <w:jc w:val="both"/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3</w:t>
      </w:r>
    </w:p>
    <w:p w:rsidR="00266088" w:rsidRPr="003411BC" w:rsidRDefault="003411BC" w:rsidP="009008DE">
      <w:pPr>
        <w:jc w:val="both"/>
      </w:pPr>
      <w:r w:rsidRPr="003411BC">
        <w:t>В аптеку поступила вода минеральная «</w:t>
      </w:r>
      <w:r w:rsidR="00E159D4">
        <w:t>Боржоми</w:t>
      </w:r>
      <w:r w:rsidRPr="003411BC">
        <w:t xml:space="preserve">» </w:t>
      </w:r>
      <w:r w:rsidR="00E159D4">
        <w:t xml:space="preserve">0,5 л – 15 </w:t>
      </w:r>
      <w:r w:rsidR="00BB2E87">
        <w:t xml:space="preserve">стеклянных </w:t>
      </w:r>
      <w:r w:rsidR="00E159D4">
        <w:t xml:space="preserve">бутылок. При приемочном контроле </w:t>
      </w:r>
      <w:r w:rsidR="00DA3B7A">
        <w:t>провизором</w:t>
      </w:r>
      <w:r w:rsidR="00E159D4">
        <w:t xml:space="preserve"> были обнаружены трещины </w:t>
      </w:r>
      <w:r w:rsidR="00BB2E87">
        <w:t>на четырех бутылках</w:t>
      </w:r>
      <w:r w:rsidR="00E159D4">
        <w:t xml:space="preserve"> минеральной воды</w:t>
      </w:r>
      <w:r w:rsidR="00BB2E87">
        <w:t xml:space="preserve">. Какие действия должен предпринять </w:t>
      </w:r>
      <w:r w:rsidR="00DA3B7A">
        <w:t>провизор</w:t>
      </w:r>
      <w:r w:rsidR="00BB2E87">
        <w:t>?</w:t>
      </w:r>
    </w:p>
    <w:p w:rsidR="00D27344" w:rsidRPr="003411BC" w:rsidRDefault="00D27344" w:rsidP="009008DE">
      <w:pPr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Тестовые задания:</w:t>
      </w:r>
    </w:p>
    <w:p w:rsidR="00014F43" w:rsidRPr="003411BC" w:rsidRDefault="00014F43" w:rsidP="009008DE">
      <w:pPr>
        <w:jc w:val="both"/>
        <w:rPr>
          <w:caps/>
        </w:rPr>
      </w:pPr>
    </w:p>
    <w:p w:rsidR="003411BC" w:rsidRPr="003411BC" w:rsidRDefault="00BB2E87" w:rsidP="009008DE">
      <w:pPr>
        <w:jc w:val="both"/>
      </w:pPr>
      <w:r>
        <w:t>0</w:t>
      </w:r>
      <w:r w:rsidR="003411BC" w:rsidRPr="003411BC">
        <w:t>1. КЛАССИФИКАЦИЯ МИНЕРАЛЬНЫХ ВОД:</w:t>
      </w:r>
    </w:p>
    <w:p w:rsidR="003411BC" w:rsidRPr="003411BC" w:rsidRDefault="003411BC" w:rsidP="009008DE">
      <w:pPr>
        <w:ind w:firstLine="709"/>
        <w:jc w:val="both"/>
      </w:pPr>
      <w:r w:rsidRPr="003411BC">
        <w:t xml:space="preserve">1) для ванн и орошений </w:t>
      </w:r>
    </w:p>
    <w:p w:rsidR="003411BC" w:rsidRPr="003411BC" w:rsidRDefault="003411BC" w:rsidP="009008DE">
      <w:pPr>
        <w:ind w:firstLine="709"/>
        <w:jc w:val="both"/>
      </w:pPr>
      <w:r w:rsidRPr="003411BC">
        <w:t>2) лечебные, столовые, лечебно-столовые</w:t>
      </w:r>
    </w:p>
    <w:p w:rsidR="003411BC" w:rsidRPr="003411BC" w:rsidRDefault="003411BC" w:rsidP="009008DE">
      <w:pPr>
        <w:ind w:firstLine="709"/>
        <w:jc w:val="both"/>
      </w:pPr>
      <w:r w:rsidRPr="003411BC">
        <w:t>3) природные, столовые</w:t>
      </w:r>
    </w:p>
    <w:p w:rsidR="003411BC" w:rsidRPr="003411BC" w:rsidRDefault="003411BC" w:rsidP="009008DE">
      <w:pPr>
        <w:ind w:firstLine="709"/>
        <w:jc w:val="both"/>
      </w:pPr>
      <w:r w:rsidRPr="003411BC">
        <w:t>4) косметические, лечебные</w:t>
      </w:r>
    </w:p>
    <w:p w:rsidR="003411BC" w:rsidRPr="003411BC" w:rsidRDefault="003411BC" w:rsidP="009008DE">
      <w:pPr>
        <w:ind w:firstLine="709"/>
        <w:jc w:val="both"/>
      </w:pPr>
      <w:r w:rsidRPr="003411BC">
        <w:t>5) нет правильного ответа</w:t>
      </w:r>
    </w:p>
    <w:p w:rsidR="003411BC" w:rsidRPr="003411BC" w:rsidRDefault="003411BC" w:rsidP="009008DE">
      <w:pPr>
        <w:jc w:val="both"/>
      </w:pPr>
      <w:r w:rsidRPr="003411BC">
        <w:br/>
      </w:r>
      <w:r w:rsidR="00BB2E87">
        <w:t>0</w:t>
      </w:r>
      <w:r w:rsidRPr="003411BC">
        <w:t xml:space="preserve">2. К ОРГАНОЛЕПТИЧЕСКИМ ПОКАЗАТЕЛЯМ МИНЕРАЛЬНЫХ ПИТЬЕВЫХ ВОД ОТНОСИТСЯ:  </w:t>
      </w:r>
    </w:p>
    <w:p w:rsidR="003411BC" w:rsidRPr="003411BC" w:rsidRDefault="003411BC" w:rsidP="009008DE">
      <w:pPr>
        <w:ind w:firstLine="709"/>
        <w:jc w:val="both"/>
      </w:pPr>
      <w:r w:rsidRPr="003411BC">
        <w:t>1) минерализация</w:t>
      </w:r>
    </w:p>
    <w:p w:rsidR="003411BC" w:rsidRPr="003411BC" w:rsidRDefault="003411BC" w:rsidP="009008DE">
      <w:pPr>
        <w:ind w:firstLine="709"/>
        <w:jc w:val="both"/>
      </w:pPr>
      <w:r w:rsidRPr="003411BC">
        <w:t xml:space="preserve">2) содержание нитратов </w:t>
      </w:r>
    </w:p>
    <w:p w:rsidR="003411BC" w:rsidRPr="003411BC" w:rsidRDefault="003411BC" w:rsidP="009008DE">
      <w:pPr>
        <w:ind w:firstLine="709"/>
        <w:jc w:val="both"/>
      </w:pPr>
      <w:r w:rsidRPr="003411BC">
        <w:t xml:space="preserve">3) </w:t>
      </w:r>
      <w:proofErr w:type="spellStart"/>
      <w:r w:rsidRPr="003411BC">
        <w:t>pH</w:t>
      </w:r>
      <w:proofErr w:type="spellEnd"/>
      <w:r w:rsidRPr="003411BC">
        <w:t xml:space="preserve"> = 7,0</w:t>
      </w:r>
    </w:p>
    <w:p w:rsidR="003411BC" w:rsidRPr="003411BC" w:rsidRDefault="003411BC" w:rsidP="009008DE">
      <w:pPr>
        <w:ind w:firstLine="709"/>
        <w:jc w:val="both"/>
      </w:pPr>
      <w:r w:rsidRPr="003411BC">
        <w:t>4) естественный осадок</w:t>
      </w:r>
    </w:p>
    <w:p w:rsidR="003411BC" w:rsidRPr="003411BC" w:rsidRDefault="003411BC" w:rsidP="009008DE">
      <w:pPr>
        <w:ind w:firstLine="709"/>
        <w:jc w:val="both"/>
      </w:pPr>
      <w:r w:rsidRPr="003411BC">
        <w:t>5) целостность упаковки</w:t>
      </w:r>
    </w:p>
    <w:p w:rsidR="003411BC" w:rsidRPr="003411BC" w:rsidRDefault="003411BC" w:rsidP="009008DE">
      <w:pPr>
        <w:jc w:val="both"/>
      </w:pPr>
    </w:p>
    <w:p w:rsidR="003411BC" w:rsidRPr="003411BC" w:rsidRDefault="00BB2E87" w:rsidP="009008DE">
      <w:pPr>
        <w:jc w:val="both"/>
      </w:pPr>
      <w:r>
        <w:t>0</w:t>
      </w:r>
      <w:r w:rsidR="003411BC" w:rsidRPr="003411BC">
        <w:t xml:space="preserve">3. В ХОДЕ ТЕХНИЧЕСКОГО ОСМОТРА МИНЕРАЛЬНЫХ ВОД ПРОВЕРЯЮТСЯ:  </w:t>
      </w:r>
    </w:p>
    <w:p w:rsidR="003411BC" w:rsidRPr="003411BC" w:rsidRDefault="003411BC" w:rsidP="009008DE">
      <w:pPr>
        <w:ind w:firstLine="709"/>
        <w:jc w:val="both"/>
      </w:pPr>
      <w:r w:rsidRPr="003411BC">
        <w:t xml:space="preserve">1) характерный запах </w:t>
      </w:r>
    </w:p>
    <w:p w:rsidR="003411BC" w:rsidRPr="003411BC" w:rsidRDefault="003411BC" w:rsidP="009008DE">
      <w:pPr>
        <w:ind w:firstLine="709"/>
        <w:jc w:val="both"/>
      </w:pPr>
      <w:r w:rsidRPr="003411BC">
        <w:t xml:space="preserve">2) полнота налива 5 бутылок </w:t>
      </w:r>
    </w:p>
    <w:p w:rsidR="003411BC" w:rsidRPr="003411BC" w:rsidRDefault="003411BC" w:rsidP="009008DE">
      <w:pPr>
        <w:ind w:firstLine="709"/>
        <w:jc w:val="both"/>
      </w:pPr>
      <w:r w:rsidRPr="003411BC">
        <w:t>3) герметичность укупорки</w:t>
      </w:r>
    </w:p>
    <w:p w:rsidR="003411BC" w:rsidRPr="003411BC" w:rsidRDefault="003411BC" w:rsidP="009008DE">
      <w:pPr>
        <w:ind w:firstLine="709"/>
        <w:jc w:val="both"/>
      </w:pPr>
      <w:r w:rsidRPr="003411BC">
        <w:t>4) правильность укупорки</w:t>
      </w:r>
    </w:p>
    <w:p w:rsidR="003411BC" w:rsidRDefault="003411BC" w:rsidP="009008DE">
      <w:pPr>
        <w:ind w:firstLine="709"/>
        <w:jc w:val="both"/>
      </w:pPr>
      <w:r w:rsidRPr="003411BC">
        <w:t>5) оттенки желтовато-зеленоватого цвета</w:t>
      </w:r>
    </w:p>
    <w:p w:rsidR="00BB2E87" w:rsidRDefault="00BB2E87" w:rsidP="009008DE">
      <w:pPr>
        <w:jc w:val="both"/>
      </w:pPr>
    </w:p>
    <w:p w:rsidR="00BB2E87" w:rsidRPr="003411BC" w:rsidRDefault="000F6FF4" w:rsidP="009008DE">
      <w:pPr>
        <w:jc w:val="both"/>
      </w:pPr>
      <w:r>
        <w:t>04</w:t>
      </w:r>
      <w:r w:rsidRPr="003411BC">
        <w:t xml:space="preserve">. </w:t>
      </w:r>
      <w:r>
        <w:t>ДОКУМЕНТОМ, УДОСТОВЕРЯЮЩИМ КАЧЕСТВО МИНЕРАЛЬНЫХ ВОД, ЯВЛЯЕТСЯ</w:t>
      </w:r>
      <w:r w:rsidRPr="003411BC">
        <w:t xml:space="preserve">: 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1) </w:t>
      </w:r>
      <w:r>
        <w:t>сертификат соответствия</w:t>
      </w:r>
      <w:r w:rsidRPr="003411BC">
        <w:t xml:space="preserve">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2) </w:t>
      </w:r>
      <w:r>
        <w:t>декларация о соответствии</w:t>
      </w:r>
      <w:r w:rsidRPr="003411BC">
        <w:t xml:space="preserve">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3) </w:t>
      </w:r>
      <w:r w:rsidR="000F6FF4">
        <w:t>бальнеологическое заключение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4) </w:t>
      </w:r>
      <w:r>
        <w:t>свидетельство о государственной регистрации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5) </w:t>
      </w:r>
      <w:r w:rsidR="000F6FF4">
        <w:t>протокол</w:t>
      </w:r>
      <w:r>
        <w:t xml:space="preserve"> качества</w:t>
      </w:r>
    </w:p>
    <w:p w:rsidR="003411BC" w:rsidRDefault="003411BC" w:rsidP="009008DE">
      <w:pPr>
        <w:jc w:val="both"/>
      </w:pPr>
    </w:p>
    <w:p w:rsidR="00BB2E87" w:rsidRPr="003411BC" w:rsidRDefault="000F6FF4" w:rsidP="009008DE">
      <w:pPr>
        <w:jc w:val="both"/>
      </w:pPr>
      <w:r>
        <w:t>05</w:t>
      </w:r>
      <w:r w:rsidRPr="003411BC">
        <w:t xml:space="preserve">. </w:t>
      </w:r>
      <w:r>
        <w:t>ТРЕБОВАНИЯ К УПАКОВКЕ, МАРКИРОВКЕ И ХРАНЕНИЮ МИНЕРАЛЬНЫХ ВОД СОДЕРЖИТ</w:t>
      </w:r>
      <w:r w:rsidRPr="003411BC">
        <w:t xml:space="preserve">: 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1) </w:t>
      </w:r>
      <w:r w:rsidR="000F6FF4">
        <w:t>Федеральный закон №61-ФЗ</w:t>
      </w:r>
      <w:r w:rsidRPr="003411BC">
        <w:t xml:space="preserve">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2) </w:t>
      </w:r>
      <w:r w:rsidR="000F6FF4">
        <w:t>Приказ №706н</w:t>
      </w:r>
      <w:r w:rsidRPr="003411BC">
        <w:t xml:space="preserve"> </w:t>
      </w:r>
    </w:p>
    <w:p w:rsidR="00BB2E87" w:rsidRPr="003411BC" w:rsidRDefault="00BB2E87" w:rsidP="009008DE">
      <w:pPr>
        <w:ind w:firstLine="709"/>
        <w:jc w:val="both"/>
      </w:pPr>
      <w:r w:rsidRPr="003411BC">
        <w:t xml:space="preserve">3) </w:t>
      </w:r>
      <w:r w:rsidR="000F6FF4">
        <w:t>Приказ №377</w:t>
      </w:r>
    </w:p>
    <w:p w:rsidR="00BB2E87" w:rsidRPr="00197C52" w:rsidRDefault="00BB2E87" w:rsidP="009008DE">
      <w:pPr>
        <w:ind w:firstLine="709"/>
        <w:jc w:val="both"/>
      </w:pPr>
      <w:r w:rsidRPr="000F6FF4">
        <w:t xml:space="preserve">4) </w:t>
      </w:r>
      <w:r w:rsidR="000F6FF4" w:rsidRPr="00197C52">
        <w:t xml:space="preserve">ГОСТ </w:t>
      </w:r>
      <w:proofErr w:type="gramStart"/>
      <w:r w:rsidR="000F6FF4" w:rsidRPr="00197C52">
        <w:t>Р</w:t>
      </w:r>
      <w:proofErr w:type="gramEnd"/>
      <w:r w:rsidR="000F6FF4" w:rsidRPr="00197C52">
        <w:t xml:space="preserve"> 54316-2011</w:t>
      </w:r>
    </w:p>
    <w:p w:rsidR="00BB2E87" w:rsidRPr="000F6FF4" w:rsidRDefault="00BB2E87" w:rsidP="009008DE">
      <w:pPr>
        <w:ind w:firstLine="709"/>
        <w:jc w:val="both"/>
      </w:pPr>
      <w:r w:rsidRPr="000F6FF4">
        <w:lastRenderedPageBreak/>
        <w:t xml:space="preserve">5) </w:t>
      </w:r>
      <w:r w:rsidR="000F6FF4">
        <w:t>Постановление №982</w:t>
      </w:r>
    </w:p>
    <w:p w:rsidR="00BB2E87" w:rsidRPr="003411BC" w:rsidRDefault="00BB2E87" w:rsidP="009008DE">
      <w:pPr>
        <w:jc w:val="both"/>
      </w:pPr>
    </w:p>
    <w:p w:rsidR="003411BC" w:rsidRPr="003411BC" w:rsidRDefault="000F6FF4" w:rsidP="009008DE">
      <w:pPr>
        <w:jc w:val="both"/>
      </w:pPr>
      <w:r>
        <w:t>06</w:t>
      </w:r>
      <w:r w:rsidR="003411BC" w:rsidRPr="003411BC">
        <w:t xml:space="preserve">. К УСЛОВИЯМ ХРАНЕНИЯ МИНЕРАЛЬНЫХ ВОД ОТНОСИТСЯ:  </w:t>
      </w:r>
    </w:p>
    <w:p w:rsidR="003411BC" w:rsidRPr="003411BC" w:rsidRDefault="003411BC" w:rsidP="009008DE">
      <w:pPr>
        <w:ind w:firstLine="709"/>
        <w:jc w:val="both"/>
      </w:pPr>
      <w:r w:rsidRPr="003411BC">
        <w:t>1) хранение в горизонтальном положении</w:t>
      </w:r>
    </w:p>
    <w:p w:rsidR="003411BC" w:rsidRPr="003411BC" w:rsidRDefault="003411BC" w:rsidP="009008DE">
      <w:pPr>
        <w:ind w:firstLine="709"/>
        <w:jc w:val="both"/>
      </w:pPr>
      <w:r w:rsidRPr="003411BC">
        <w:t>2) хранение вместе с другими товарами</w:t>
      </w:r>
    </w:p>
    <w:p w:rsidR="003411BC" w:rsidRPr="003411BC" w:rsidRDefault="003411BC" w:rsidP="009008DE">
      <w:pPr>
        <w:ind w:firstLine="709"/>
        <w:jc w:val="both"/>
      </w:pPr>
      <w:r w:rsidRPr="003411BC">
        <w:t>3) хранение в отдельном помещении</w:t>
      </w:r>
    </w:p>
    <w:p w:rsidR="003411BC" w:rsidRPr="003411BC" w:rsidRDefault="003411BC" w:rsidP="009008DE">
      <w:pPr>
        <w:ind w:firstLine="709"/>
        <w:jc w:val="both"/>
      </w:pPr>
      <w:r w:rsidRPr="003411BC">
        <w:t>4) хранение в светлом помещении</w:t>
      </w:r>
    </w:p>
    <w:p w:rsidR="003411BC" w:rsidRPr="003411BC" w:rsidRDefault="003411BC" w:rsidP="009008DE">
      <w:pPr>
        <w:ind w:firstLine="709"/>
        <w:jc w:val="both"/>
      </w:pPr>
      <w:r w:rsidRPr="003411BC">
        <w:t>5) нет правильного ответа</w:t>
      </w:r>
    </w:p>
    <w:p w:rsidR="003411BC" w:rsidRPr="003411BC" w:rsidRDefault="003411BC" w:rsidP="009008DE">
      <w:pPr>
        <w:jc w:val="both"/>
      </w:pPr>
    </w:p>
    <w:p w:rsidR="003411BC" w:rsidRPr="003411BC" w:rsidRDefault="000F6FF4" w:rsidP="009008DE">
      <w:pPr>
        <w:jc w:val="both"/>
      </w:pPr>
      <w:r>
        <w:t>07</w:t>
      </w:r>
      <w:r w:rsidR="003411BC" w:rsidRPr="003411BC">
        <w:t xml:space="preserve">. МИНЕРАЛЬНОЙ ВОДОЙ ЯВЛЯЕТСЯ НАИМЕНОВАНИЕ:  </w:t>
      </w:r>
    </w:p>
    <w:p w:rsidR="003411BC" w:rsidRPr="003411BC" w:rsidRDefault="000F6FF4" w:rsidP="009008DE">
      <w:pPr>
        <w:ind w:firstLine="709"/>
        <w:jc w:val="both"/>
      </w:pPr>
      <w:r w:rsidRPr="003411BC">
        <w:t>1) Нарзан</w:t>
      </w:r>
    </w:p>
    <w:p w:rsidR="003411BC" w:rsidRPr="003411BC" w:rsidRDefault="000F6FF4" w:rsidP="009008DE">
      <w:pPr>
        <w:ind w:firstLine="709"/>
        <w:jc w:val="both"/>
      </w:pPr>
      <w:r w:rsidRPr="003411BC">
        <w:t xml:space="preserve">2) </w:t>
      </w:r>
      <w:proofErr w:type="spellStart"/>
      <w:r w:rsidRPr="003411BC">
        <w:t>Диара</w:t>
      </w:r>
      <w:proofErr w:type="spellEnd"/>
    </w:p>
    <w:p w:rsidR="003411BC" w:rsidRPr="003411BC" w:rsidRDefault="000F6FF4" w:rsidP="009008DE">
      <w:pPr>
        <w:ind w:firstLine="709"/>
        <w:jc w:val="both"/>
      </w:pPr>
      <w:r w:rsidRPr="003411BC">
        <w:t xml:space="preserve">3) </w:t>
      </w:r>
      <w:proofErr w:type="spellStart"/>
      <w:r w:rsidRPr="003411BC">
        <w:t>Лориста</w:t>
      </w:r>
      <w:proofErr w:type="spellEnd"/>
    </w:p>
    <w:p w:rsidR="003411BC" w:rsidRPr="003411BC" w:rsidRDefault="000F6FF4" w:rsidP="009008DE">
      <w:pPr>
        <w:ind w:firstLine="709"/>
        <w:jc w:val="both"/>
      </w:pPr>
      <w:r w:rsidRPr="003411BC">
        <w:t xml:space="preserve">4) </w:t>
      </w:r>
      <w:proofErr w:type="spellStart"/>
      <w:r w:rsidRPr="003411BC">
        <w:t>Бонадэ</w:t>
      </w:r>
      <w:proofErr w:type="spellEnd"/>
    </w:p>
    <w:p w:rsidR="003411BC" w:rsidRPr="003411BC" w:rsidRDefault="000F6FF4" w:rsidP="009008DE">
      <w:pPr>
        <w:ind w:firstLine="709"/>
        <w:jc w:val="both"/>
      </w:pPr>
      <w:r w:rsidRPr="003411BC">
        <w:t xml:space="preserve">5) </w:t>
      </w:r>
      <w:proofErr w:type="spellStart"/>
      <w:r w:rsidRPr="003411BC">
        <w:t>Наропин</w:t>
      </w:r>
      <w:proofErr w:type="spellEnd"/>
    </w:p>
    <w:p w:rsidR="00933E30" w:rsidRDefault="00933E30" w:rsidP="009008DE">
      <w:pPr>
        <w:tabs>
          <w:tab w:val="left" w:pos="360"/>
          <w:tab w:val="left" w:pos="1080"/>
        </w:tabs>
        <w:jc w:val="both"/>
      </w:pPr>
    </w:p>
    <w:p w:rsidR="000F6FF4" w:rsidRPr="003411BC" w:rsidRDefault="000F6FF4" w:rsidP="009008DE">
      <w:pPr>
        <w:jc w:val="both"/>
      </w:pPr>
      <w:r>
        <w:t>07</w:t>
      </w:r>
      <w:r w:rsidRPr="003411BC">
        <w:t xml:space="preserve">. </w:t>
      </w:r>
      <w:r w:rsidR="009F3BD1">
        <w:t>МИНЕРАЛЬНЫЕ ВОДЫ ХРАНЯТСЯ</w:t>
      </w:r>
      <w:r w:rsidRPr="003411BC">
        <w:t xml:space="preserve">:  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1) </w:t>
      </w:r>
      <w:r w:rsidR="009F3BD1">
        <w:t>вместе с лечебным, детским и диетическим питанием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2) </w:t>
      </w:r>
      <w:r w:rsidR="009F3BD1">
        <w:t>отдельно от лекарственных препаратов</w:t>
      </w:r>
    </w:p>
    <w:p w:rsidR="000F6FF4" w:rsidRPr="003411BC" w:rsidRDefault="000F6FF4" w:rsidP="009008DE">
      <w:pPr>
        <w:ind w:left="709"/>
        <w:jc w:val="both"/>
      </w:pPr>
      <w:r w:rsidRPr="003411BC">
        <w:t xml:space="preserve">3) </w:t>
      </w:r>
      <w:r w:rsidR="009F3BD1">
        <w:t xml:space="preserve">отдельно от других </w:t>
      </w:r>
      <w:r w:rsidR="005A26D4">
        <w:t>групп товаров аптечного ассортимента, в соответствии с маркировкой производителя</w:t>
      </w:r>
    </w:p>
    <w:p w:rsidR="000F6FF4" w:rsidRPr="003411BC" w:rsidRDefault="000F6FF4" w:rsidP="009008DE">
      <w:pPr>
        <w:ind w:left="709"/>
        <w:jc w:val="both"/>
      </w:pPr>
      <w:r w:rsidRPr="003411BC">
        <w:t xml:space="preserve">4) </w:t>
      </w:r>
      <w:r w:rsidR="005A26D4">
        <w:t>отдельно от других групп товаров аптечного ассортимента, вдали от нагревательных приборов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5) </w:t>
      </w:r>
      <w:r w:rsidR="005A26D4">
        <w:t>на поддонах, в защищенном от света месте</w:t>
      </w:r>
    </w:p>
    <w:p w:rsidR="000F6FF4" w:rsidRDefault="000F6FF4" w:rsidP="009008DE">
      <w:pPr>
        <w:tabs>
          <w:tab w:val="left" w:pos="360"/>
          <w:tab w:val="left" w:pos="1080"/>
        </w:tabs>
        <w:jc w:val="both"/>
      </w:pPr>
    </w:p>
    <w:p w:rsidR="000F6FF4" w:rsidRPr="003411BC" w:rsidRDefault="000F6FF4" w:rsidP="009008DE">
      <w:pPr>
        <w:jc w:val="both"/>
      </w:pPr>
      <w:r>
        <w:t>07</w:t>
      </w:r>
      <w:r w:rsidRPr="003411BC">
        <w:t xml:space="preserve">. </w:t>
      </w:r>
      <w:r w:rsidR="005A26D4" w:rsidRPr="003411BC">
        <w:t>МИНЕРАЛЬНЫЕ ПИТЬЕВЫЕ ЛЕЧЕБНЫЕ ВОДЫ</w:t>
      </w:r>
      <w:r w:rsidR="005A26D4">
        <w:t xml:space="preserve"> – ЭТО ВОДЫ</w:t>
      </w:r>
      <w:r w:rsidRPr="003411BC">
        <w:t xml:space="preserve">:  </w:t>
      </w:r>
    </w:p>
    <w:p w:rsidR="000F6FF4" w:rsidRPr="003411BC" w:rsidRDefault="005A26D4" w:rsidP="009008DE">
      <w:pPr>
        <w:ind w:firstLine="709"/>
        <w:jc w:val="both"/>
      </w:pPr>
      <w:r>
        <w:t xml:space="preserve">1) с минерализацией </w:t>
      </w:r>
      <w:r w:rsidRPr="003411BC">
        <w:t xml:space="preserve">до 1 г/куб. </w:t>
      </w:r>
      <w:proofErr w:type="spellStart"/>
      <w:r w:rsidRPr="003411BC">
        <w:t>дм</w:t>
      </w:r>
      <w:proofErr w:type="spellEnd"/>
    </w:p>
    <w:p w:rsidR="000F6FF4" w:rsidRPr="003411BC" w:rsidRDefault="000F6FF4" w:rsidP="009008DE">
      <w:pPr>
        <w:ind w:firstLine="709"/>
        <w:jc w:val="both"/>
      </w:pPr>
      <w:r w:rsidRPr="003411BC">
        <w:t xml:space="preserve">2) </w:t>
      </w:r>
      <w:r w:rsidR="005A26D4" w:rsidRPr="003411BC">
        <w:t>с минерализацией от 1 до 10 г/</w:t>
      </w:r>
      <w:proofErr w:type="spellStart"/>
      <w:r w:rsidR="005A26D4" w:rsidRPr="003411BC">
        <w:t>куб</w:t>
      </w:r>
      <w:proofErr w:type="gramStart"/>
      <w:r w:rsidR="005A26D4" w:rsidRPr="003411BC">
        <w:t>.д</w:t>
      </w:r>
      <w:proofErr w:type="gramEnd"/>
      <w:r w:rsidR="005A26D4" w:rsidRPr="003411BC">
        <w:t>м</w:t>
      </w:r>
      <w:proofErr w:type="spellEnd"/>
      <w:r w:rsidR="005A26D4" w:rsidRPr="003411BC">
        <w:t xml:space="preserve"> 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3) </w:t>
      </w:r>
      <w:r w:rsidR="005A26D4" w:rsidRPr="003411BC">
        <w:t>с минерализацией от 10 до 15 г/</w:t>
      </w:r>
      <w:proofErr w:type="spellStart"/>
      <w:r w:rsidR="005A26D4" w:rsidRPr="003411BC">
        <w:t>куб</w:t>
      </w:r>
      <w:proofErr w:type="gramStart"/>
      <w:r w:rsidR="005A26D4" w:rsidRPr="003411BC">
        <w:t>.д</w:t>
      </w:r>
      <w:proofErr w:type="gramEnd"/>
      <w:r w:rsidR="005A26D4" w:rsidRPr="003411BC">
        <w:t>м</w:t>
      </w:r>
      <w:proofErr w:type="spellEnd"/>
      <w:r w:rsidR="005A26D4">
        <w:t xml:space="preserve"> 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4) </w:t>
      </w:r>
      <w:r w:rsidR="005A26D4">
        <w:t xml:space="preserve">с минерализацией от 15 до 25 </w:t>
      </w:r>
      <w:r w:rsidR="005A26D4" w:rsidRPr="003411BC">
        <w:t>г/</w:t>
      </w:r>
      <w:proofErr w:type="spellStart"/>
      <w:r w:rsidR="005A26D4" w:rsidRPr="003411BC">
        <w:t>куб</w:t>
      </w:r>
      <w:proofErr w:type="gramStart"/>
      <w:r w:rsidR="005A26D4" w:rsidRPr="003411BC">
        <w:t>.д</w:t>
      </w:r>
      <w:proofErr w:type="gramEnd"/>
      <w:r w:rsidR="005A26D4" w:rsidRPr="003411BC">
        <w:t>м</w:t>
      </w:r>
      <w:proofErr w:type="spellEnd"/>
    </w:p>
    <w:p w:rsidR="000F6FF4" w:rsidRPr="003411BC" w:rsidRDefault="000F6FF4" w:rsidP="009008DE">
      <w:pPr>
        <w:ind w:firstLine="709"/>
        <w:jc w:val="both"/>
      </w:pPr>
      <w:r w:rsidRPr="003411BC">
        <w:t xml:space="preserve">5) </w:t>
      </w:r>
      <w:r w:rsidR="005A26D4">
        <w:t>с минерализацией свыше 25</w:t>
      </w:r>
      <w:r w:rsidR="005A26D4" w:rsidRPr="005A26D4">
        <w:t xml:space="preserve"> </w:t>
      </w:r>
      <w:r w:rsidR="005A26D4" w:rsidRPr="003411BC">
        <w:t>г/</w:t>
      </w:r>
      <w:proofErr w:type="spellStart"/>
      <w:r w:rsidR="005A26D4" w:rsidRPr="003411BC">
        <w:t>куб</w:t>
      </w:r>
      <w:proofErr w:type="gramStart"/>
      <w:r w:rsidR="005A26D4" w:rsidRPr="003411BC">
        <w:t>.д</w:t>
      </w:r>
      <w:proofErr w:type="gramEnd"/>
      <w:r w:rsidR="005A26D4" w:rsidRPr="003411BC">
        <w:t>м</w:t>
      </w:r>
      <w:proofErr w:type="spellEnd"/>
      <w:r w:rsidR="005A26D4">
        <w:t xml:space="preserve"> </w:t>
      </w:r>
    </w:p>
    <w:p w:rsidR="000F6FF4" w:rsidRDefault="000F6FF4" w:rsidP="009008DE">
      <w:pPr>
        <w:tabs>
          <w:tab w:val="left" w:pos="360"/>
          <w:tab w:val="left" w:pos="1080"/>
        </w:tabs>
        <w:jc w:val="both"/>
      </w:pPr>
    </w:p>
    <w:p w:rsidR="000F6FF4" w:rsidRPr="00AF1D76" w:rsidRDefault="00AF1D76" w:rsidP="009008DE">
      <w:pPr>
        <w:jc w:val="both"/>
        <w:rPr>
          <w:spacing w:val="2"/>
          <w:shd w:val="clear" w:color="auto" w:fill="FFFFFF"/>
        </w:rPr>
      </w:pPr>
      <w:r w:rsidRPr="00AF1D76">
        <w:t xml:space="preserve">07. </w:t>
      </w:r>
      <w:r w:rsidRPr="00AF1D76">
        <w:rPr>
          <w:spacing w:val="2"/>
          <w:shd w:val="clear" w:color="auto" w:fill="FFFFFF"/>
        </w:rPr>
        <w:t>ОПРЕДЕЛЕННЫЕ КОЛИЧЕСТВА БИОЛОГИЧЕСКИХ АКТИВНЫХ КОМПОНЕНТОВ, СОДЕРЖАЩИХСЯ В МИНЕРАЛЬНОЙ ВОДЕ, ПРИ ДОСТИЖЕНИИ ИЛИ ПРЕВЫШЕНИИ КОТОРЫХ МИНЕРАЛЬНАЯ ВОДА ОКАЗЫВАЕТ ЛЕЧЕБНО-ПРОФИЛАКТИЧЕСКОЕ ВОЗДЕЙСТВИЕ НА ОРГАНИЗМ ЧЕЛОВЕКА</w:t>
      </w:r>
      <w:r>
        <w:rPr>
          <w:spacing w:val="2"/>
          <w:shd w:val="clear" w:color="auto" w:fill="FFFFFF"/>
        </w:rPr>
        <w:t xml:space="preserve"> – ЭТО</w:t>
      </w:r>
      <w:r w:rsidRPr="00AF1D76">
        <w:t xml:space="preserve">:  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1) </w:t>
      </w:r>
      <w:r w:rsidR="00AF1D76">
        <w:t>бальнеологические нормы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2) </w:t>
      </w:r>
      <w:r w:rsidR="00AF1D76">
        <w:t>нормы лечебного воздействия минеральных вод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3) </w:t>
      </w:r>
      <w:r w:rsidR="00AF1D76">
        <w:t>предельные количества активных компонентов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4) </w:t>
      </w:r>
      <w:r w:rsidR="00AF1D76">
        <w:t>химический ионный состав</w:t>
      </w:r>
    </w:p>
    <w:p w:rsidR="000F6FF4" w:rsidRPr="003411BC" w:rsidRDefault="000F6FF4" w:rsidP="009008DE">
      <w:pPr>
        <w:ind w:firstLine="709"/>
        <w:jc w:val="both"/>
      </w:pPr>
      <w:r w:rsidRPr="003411BC">
        <w:t xml:space="preserve">5) </w:t>
      </w:r>
      <w:r w:rsidR="00AF1D76">
        <w:t>нет правильного ответа</w:t>
      </w:r>
    </w:p>
    <w:p w:rsidR="000F6FF4" w:rsidRDefault="000F6FF4" w:rsidP="009008DE">
      <w:pPr>
        <w:tabs>
          <w:tab w:val="left" w:pos="360"/>
          <w:tab w:val="left" w:pos="1080"/>
        </w:tabs>
        <w:jc w:val="both"/>
      </w:pPr>
    </w:p>
    <w:p w:rsidR="000F6FF4" w:rsidRPr="003411BC" w:rsidRDefault="000F6FF4" w:rsidP="009008DE">
      <w:pPr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6. Домашнее задание для уяснения темы занятия</w:t>
      </w:r>
    </w:p>
    <w:p w:rsidR="00181A2B" w:rsidRPr="003411BC" w:rsidRDefault="00181A2B" w:rsidP="009008DE">
      <w:pPr>
        <w:tabs>
          <w:tab w:val="left" w:pos="1080"/>
        </w:tabs>
        <w:jc w:val="both"/>
      </w:pPr>
      <w:r w:rsidRPr="003411BC">
        <w:t xml:space="preserve"> (согласно методическим указаниям для внеаудиторной работы по теме занятия).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3411BC" w:rsidRDefault="0028060A" w:rsidP="009008DE">
      <w:pPr>
        <w:pStyle w:val="af"/>
        <w:jc w:val="both"/>
      </w:pPr>
      <w:r w:rsidRPr="003411BC">
        <w:t>Подготовить  доклады и презентации по темам:</w:t>
      </w:r>
    </w:p>
    <w:p w:rsidR="003411BC" w:rsidRPr="003411BC" w:rsidRDefault="003411BC" w:rsidP="009008DE">
      <w:pPr>
        <w:ind w:left="709"/>
        <w:jc w:val="both"/>
      </w:pPr>
      <w:r w:rsidRPr="003411BC">
        <w:t xml:space="preserve">1. Хранение минеральных вод в аптеке.  </w:t>
      </w:r>
    </w:p>
    <w:p w:rsidR="000F6FF4" w:rsidRDefault="003411BC" w:rsidP="007623B1">
      <w:pPr>
        <w:ind w:left="709"/>
        <w:jc w:val="both"/>
      </w:pPr>
      <w:r w:rsidRPr="003411BC">
        <w:t>2. Лечебные минеральные воды</w:t>
      </w:r>
      <w:r>
        <w:t>.</w:t>
      </w:r>
    </w:p>
    <w:p w:rsidR="000F6FF4" w:rsidRPr="005127EB" w:rsidRDefault="000F6FF4" w:rsidP="009008DE">
      <w:pPr>
        <w:jc w:val="both"/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096F9A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96F9A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96F9A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96F9A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/>
    <w:p w:rsidR="00B12796" w:rsidRDefault="00B12796">
      <w:pPr>
        <w:sectPr w:rsidR="00B12796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3B7A" w:rsidRPr="00EB43DA" w:rsidRDefault="00DA3B7A" w:rsidP="00DA3B7A">
      <w:pPr>
        <w:pageBreakBefore/>
        <w:jc w:val="center"/>
        <w:rPr>
          <w:b/>
        </w:rPr>
      </w:pPr>
      <w:r w:rsidRPr="00EB43DA">
        <w:rPr>
          <w:b/>
        </w:rPr>
        <w:lastRenderedPageBreak/>
        <w:t>Товароведческий анализ маркировки минеральной воды</w:t>
      </w:r>
    </w:p>
    <w:p w:rsidR="00DA3B7A" w:rsidRPr="00EB43DA" w:rsidRDefault="00DA3B7A" w:rsidP="00DA3B7A">
      <w:pPr>
        <w:rPr>
          <w:b/>
        </w:rPr>
      </w:pPr>
      <w:r w:rsidRPr="00EB43DA">
        <w:rPr>
          <w:b/>
        </w:rPr>
        <w:t>Минеральная вода:_______________________________________________________________________________</w:t>
      </w:r>
    </w:p>
    <w:p w:rsidR="00DA3B7A" w:rsidRDefault="00DA3B7A" w:rsidP="00DA3B7A">
      <w:pPr>
        <w:ind w:left="142"/>
      </w:pPr>
    </w:p>
    <w:tbl>
      <w:tblPr>
        <w:tblStyle w:val="af2"/>
        <w:tblW w:w="10598" w:type="dxa"/>
        <w:tblLook w:val="04A0" w:firstRow="1" w:lastRow="0" w:firstColumn="1" w:lastColumn="0" w:noHBand="0" w:noVBand="1"/>
      </w:tblPr>
      <w:tblGrid>
        <w:gridCol w:w="675"/>
        <w:gridCol w:w="4829"/>
        <w:gridCol w:w="5094"/>
      </w:tblGrid>
      <w:tr w:rsidR="00DA3B7A" w:rsidRPr="003B5542" w:rsidTr="003245BB">
        <w:tc>
          <w:tcPr>
            <w:tcW w:w="675" w:type="dxa"/>
          </w:tcPr>
          <w:p w:rsidR="00DA3B7A" w:rsidRPr="003B5542" w:rsidRDefault="00DA3B7A" w:rsidP="003245BB">
            <w:pPr>
              <w:jc w:val="center"/>
              <w:rPr>
                <w:b/>
              </w:rPr>
            </w:pPr>
            <w:r w:rsidRPr="003B5542">
              <w:rPr>
                <w:b/>
              </w:rPr>
              <w:t xml:space="preserve">№ </w:t>
            </w:r>
            <w:proofErr w:type="gramStart"/>
            <w:r w:rsidRPr="003B5542">
              <w:rPr>
                <w:b/>
              </w:rPr>
              <w:t>п</w:t>
            </w:r>
            <w:proofErr w:type="gramEnd"/>
            <w:r w:rsidRPr="003B5542"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DA3B7A" w:rsidRPr="00E159D4" w:rsidRDefault="00DA3B7A" w:rsidP="00DA3B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2"/>
                <w:sz w:val="24"/>
                <w:szCs w:val="24"/>
              </w:rPr>
            </w:pPr>
            <w:r w:rsidRPr="00E159D4">
              <w:rPr>
                <w:sz w:val="24"/>
                <w:szCs w:val="24"/>
              </w:rPr>
              <w:t>Маркировочные данные</w:t>
            </w:r>
            <w:r w:rsidRPr="00E159D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:rsidR="00DA3B7A" w:rsidRPr="003B5542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Минеральная вода</w:t>
            </w:r>
          </w:p>
        </w:tc>
      </w:tr>
      <w:tr w:rsidR="00DA3B7A" w:rsidRPr="003B5542" w:rsidTr="003245BB">
        <w:trPr>
          <w:trHeight w:val="565"/>
        </w:trPr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Н</w:t>
            </w:r>
            <w:r w:rsidRPr="003B5542">
              <w:rPr>
                <w:spacing w:val="2"/>
                <w:shd w:val="clear" w:color="auto" w:fill="FFFFFF"/>
              </w:rPr>
              <w:t>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продукт</w:t>
            </w:r>
            <w:r>
              <w:rPr>
                <w:spacing w:val="2"/>
                <w:shd w:val="clear" w:color="auto" w:fill="FFFFFF"/>
              </w:rPr>
              <w:t>а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Объем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Дата изготовления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rPr>
                <w:rStyle w:val="blk"/>
              </w:rPr>
            </w:pPr>
            <w:r w:rsidRPr="003B5542"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r>
              <w:rPr>
                <w:spacing w:val="2"/>
                <w:shd w:val="clear" w:color="auto" w:fill="FFFFFF"/>
              </w:rPr>
              <w:t>Срок годности</w:t>
            </w:r>
          </w:p>
        </w:tc>
        <w:tc>
          <w:tcPr>
            <w:tcW w:w="5094" w:type="dxa"/>
          </w:tcPr>
          <w:p w:rsidR="00DA3B7A" w:rsidRPr="003B5542" w:rsidRDefault="00DA3B7A" w:rsidP="003245BB"/>
          <w:p w:rsidR="00DA3B7A" w:rsidRPr="003B5542" w:rsidRDefault="00DA3B7A" w:rsidP="003245BB"/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rPr>
                <w:rStyle w:val="blk"/>
              </w:rPr>
            </w:pPr>
            <w:r w:rsidRPr="003B5542"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r w:rsidRPr="003B5542">
              <w:rPr>
                <w:spacing w:val="2"/>
                <w:shd w:val="clear" w:color="auto" w:fill="FFFFFF"/>
              </w:rPr>
              <w:t>Наименовани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и местонахождени</w:t>
            </w:r>
            <w:r>
              <w:rPr>
                <w:spacing w:val="2"/>
                <w:shd w:val="clear" w:color="auto" w:fill="FFFFFF"/>
              </w:rPr>
              <w:t xml:space="preserve">е </w:t>
            </w:r>
            <w:r w:rsidRPr="003B5542">
              <w:rPr>
                <w:spacing w:val="2"/>
                <w:shd w:val="clear" w:color="auto" w:fill="FFFFFF"/>
              </w:rPr>
              <w:t xml:space="preserve">изготовителя и организации в </w:t>
            </w:r>
            <w:r>
              <w:rPr>
                <w:spacing w:val="2"/>
                <w:shd w:val="clear" w:color="auto" w:fill="FFFFFF"/>
              </w:rPr>
              <w:t>РФ</w:t>
            </w:r>
            <w:r w:rsidRPr="003B5542">
              <w:rPr>
                <w:spacing w:val="2"/>
                <w:shd w:val="clear" w:color="auto" w:fill="FFFFFF"/>
              </w:rPr>
              <w:t>, уполномоченной изготовителем на принятие претензий от потребителей на ее территории (при наличии), ее телефона, а также, при наличии, факса, адреса электронной почты</w:t>
            </w:r>
          </w:p>
        </w:tc>
        <w:tc>
          <w:tcPr>
            <w:tcW w:w="5094" w:type="dxa"/>
          </w:tcPr>
          <w:p w:rsidR="00DA3B7A" w:rsidRPr="003B5542" w:rsidRDefault="00DA3B7A" w:rsidP="003245BB"/>
          <w:p w:rsidR="00DA3B7A" w:rsidRPr="003B5542" w:rsidRDefault="00DA3B7A" w:rsidP="003245BB"/>
          <w:p w:rsidR="00DA3B7A" w:rsidRPr="003B5542" w:rsidRDefault="00DA3B7A" w:rsidP="003245BB"/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</w:pPr>
            <w:r w:rsidRPr="006A2E88">
              <w:rPr>
                <w:spacing w:val="2"/>
                <w:shd w:val="clear" w:color="auto" w:fill="FFFFFF"/>
              </w:rPr>
              <w:t>Назначение воды («столовая», «лечебно-столовая», «лечебная»)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</w:pPr>
            <w:r w:rsidRPr="006A2E88">
              <w:rPr>
                <w:spacing w:val="2"/>
                <w:shd w:val="clear" w:color="auto" w:fill="FFFFFF"/>
              </w:rPr>
              <w:t>Информация о газации «газированная» / «негазированная» /«природной газации» / «с газом из источника»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proofErr w:type="gramStart"/>
            <w:r w:rsidRPr="006A2E88">
              <w:rPr>
                <w:spacing w:val="2"/>
                <w:shd w:val="clear" w:color="auto" w:fill="FFFFFF"/>
              </w:rPr>
              <w:t>№ Скважины с указанием месторождения или источника и его местоположение</w:t>
            </w:r>
            <w:r>
              <w:rPr>
                <w:spacing w:val="2"/>
                <w:shd w:val="clear" w:color="auto" w:fill="FFFFFF"/>
              </w:rPr>
              <w:t>)</w:t>
            </w:r>
            <w:proofErr w:type="gramEnd"/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DA3B7A" w:rsidRPr="006A2E88" w:rsidRDefault="00DA3B7A" w:rsidP="003245BB">
            <w:pPr>
              <w:spacing w:line="276" w:lineRule="auto"/>
              <w:rPr>
                <w:rStyle w:val="blk"/>
                <w:spacing w:val="2"/>
                <w:shd w:val="clear" w:color="auto" w:fill="FFFFFF"/>
              </w:rPr>
            </w:pPr>
            <w:r w:rsidRPr="006A2E88">
              <w:rPr>
                <w:spacing w:val="2"/>
                <w:shd w:val="clear" w:color="auto" w:fill="FFFFFF"/>
              </w:rPr>
              <w:t xml:space="preserve">Общая минерализация (в </w:t>
            </w:r>
            <w:proofErr w:type="gramStart"/>
            <w:r w:rsidRPr="006A2E88">
              <w:rPr>
                <w:spacing w:val="2"/>
                <w:shd w:val="clear" w:color="auto" w:fill="FFFFFF"/>
              </w:rPr>
              <w:t>г</w:t>
            </w:r>
            <w:proofErr w:type="gramEnd"/>
            <w:r w:rsidRPr="006A2E88">
              <w:rPr>
                <w:spacing w:val="2"/>
                <w:shd w:val="clear" w:color="auto" w:fill="FFFFFF"/>
              </w:rPr>
              <w:t>/л или г/дм</w:t>
            </w:r>
            <w:r w:rsidRPr="006A2E88">
              <w:rPr>
                <w:spacing w:val="2"/>
                <w:shd w:val="clear" w:color="auto" w:fill="FFFFFF"/>
                <w:vertAlign w:val="superscript"/>
              </w:rPr>
              <w:t>3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6A2E88">
              <w:rPr>
                <w:spacing w:val="2"/>
                <w:shd w:val="clear" w:color="auto" w:fill="FFFFFF"/>
              </w:rPr>
              <w:t>Основной состав с указанием элементов химического состава и биологически активных компонентов (при их наличии) (в мг/л или мг/дм</w:t>
            </w:r>
            <w:r w:rsidRPr="006A2E88">
              <w:rPr>
                <w:spacing w:val="2"/>
                <w:shd w:val="clear" w:color="auto" w:fill="FFFFFF"/>
                <w:vertAlign w:val="superscript"/>
              </w:rPr>
              <w:t>3</w:t>
            </w:r>
            <w:r w:rsidRPr="006A2E88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6A2E88">
              <w:rPr>
                <w:spacing w:val="2"/>
                <w:shd w:val="clear" w:color="auto" w:fill="FFFFFF"/>
              </w:rPr>
              <w:t>Условия хранения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spacing w:line="276" w:lineRule="auto"/>
              <w:rPr>
                <w:rStyle w:val="blk"/>
              </w:rPr>
            </w:pPr>
            <w:r w:rsidRPr="006A2E88">
              <w:rPr>
                <w:spacing w:val="2"/>
                <w:shd w:val="clear" w:color="auto" w:fill="FFFFFF"/>
              </w:rPr>
              <w:t>Рекомендации и (или) ограничения по использованию</w:t>
            </w:r>
          </w:p>
        </w:tc>
        <w:tc>
          <w:tcPr>
            <w:tcW w:w="5094" w:type="dxa"/>
          </w:tcPr>
          <w:p w:rsidR="00DA3B7A" w:rsidRPr="003B5542" w:rsidRDefault="00DA3B7A" w:rsidP="003245BB">
            <w:pPr>
              <w:spacing w:line="276" w:lineRule="auto"/>
            </w:pPr>
          </w:p>
          <w:p w:rsidR="00DA3B7A" w:rsidRPr="003B5542" w:rsidRDefault="00DA3B7A" w:rsidP="003245BB">
            <w:pPr>
              <w:spacing w:line="276" w:lineRule="auto"/>
            </w:pPr>
            <w:bookmarkStart w:id="1" w:name="_GoBack"/>
            <w:bookmarkEnd w:id="1"/>
          </w:p>
        </w:tc>
      </w:tr>
      <w:tr w:rsidR="00DA3B7A" w:rsidRPr="003B5542" w:rsidTr="003245BB">
        <w:tc>
          <w:tcPr>
            <w:tcW w:w="675" w:type="dxa"/>
            <w:vAlign w:val="center"/>
          </w:tcPr>
          <w:p w:rsidR="00DA3B7A" w:rsidRPr="003B5542" w:rsidRDefault="00DA3B7A" w:rsidP="003245BB">
            <w:pPr>
              <w:rPr>
                <w:rStyle w:val="blk"/>
              </w:rPr>
            </w:pPr>
            <w:r w:rsidRPr="003B5542"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DA3B7A" w:rsidRPr="003B5542" w:rsidRDefault="00DA3B7A" w:rsidP="003245BB">
            <w:pPr>
              <w:rPr>
                <w:rStyle w:val="blk"/>
              </w:rPr>
            </w:pPr>
            <w:r>
              <w:rPr>
                <w:spacing w:val="2"/>
                <w:shd w:val="clear" w:color="auto" w:fill="FFFFFF"/>
              </w:rPr>
              <w:t>Е</w:t>
            </w:r>
            <w:r w:rsidRPr="006A2E88">
              <w:rPr>
                <w:spacing w:val="2"/>
                <w:shd w:val="clear" w:color="auto" w:fill="FFFFFF"/>
              </w:rPr>
              <w:t>диный знак обращения продукции на рынке государств - членов Таможенного союза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DA3B7A">
              <w:rPr>
                <w:rFonts w:asciiTheme="minorHAnsi" w:hAnsiTheme="minorHAnsi"/>
                <w:b/>
                <w:spacing w:val="2"/>
                <w:shd w:val="clear" w:color="auto" w:fill="FFFFFF"/>
              </w:rPr>
              <w:t>ЕАС</w:t>
            </w:r>
          </w:p>
        </w:tc>
        <w:tc>
          <w:tcPr>
            <w:tcW w:w="5094" w:type="dxa"/>
          </w:tcPr>
          <w:p w:rsidR="00DA3B7A" w:rsidRPr="003B5542" w:rsidRDefault="00DA3B7A" w:rsidP="003245BB"/>
          <w:p w:rsidR="00DA3B7A" w:rsidRPr="003B5542" w:rsidRDefault="00DA3B7A" w:rsidP="003245BB"/>
        </w:tc>
      </w:tr>
    </w:tbl>
    <w:p w:rsidR="00DA3B7A" w:rsidRDefault="00DA3B7A" w:rsidP="00DA3B7A"/>
    <w:p w:rsidR="00DA3B7A" w:rsidRDefault="00DA3B7A" w:rsidP="00DA3B7A">
      <w:r w:rsidRPr="00EB43DA">
        <w:rPr>
          <w:b/>
        </w:rPr>
        <w:t>Вывод:</w:t>
      </w:r>
      <w:r w:rsidRPr="003B554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B12796" w:rsidRPr="003B5542" w:rsidRDefault="00B12796" w:rsidP="003B5542"/>
    <w:p w:rsidR="00B12796" w:rsidRDefault="00B12796">
      <w:pPr>
        <w:sectPr w:rsidR="00B12796" w:rsidSect="0061265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3B7A" w:rsidRPr="001253F6" w:rsidRDefault="00DA3B7A" w:rsidP="00DA3B7A">
      <w:pPr>
        <w:jc w:val="center"/>
        <w:rPr>
          <w:b/>
        </w:rPr>
      </w:pPr>
      <w:r>
        <w:rPr>
          <w:b/>
        </w:rPr>
        <w:lastRenderedPageBreak/>
        <w:t>Т</w:t>
      </w:r>
      <w:r w:rsidRPr="001253F6">
        <w:rPr>
          <w:b/>
        </w:rPr>
        <w:t xml:space="preserve">овароведческий анализ упаковки </w:t>
      </w:r>
      <w:r w:rsidRPr="001253F6">
        <w:rPr>
          <w:b/>
        </w:rPr>
        <w:br/>
      </w:r>
    </w:p>
    <w:tbl>
      <w:tblPr>
        <w:tblStyle w:val="af2"/>
        <w:tblW w:w="1545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310"/>
      </w:tblGrid>
      <w:tr w:rsidR="00DA3B7A" w:rsidRPr="001253F6" w:rsidTr="00DA3B7A">
        <w:tc>
          <w:tcPr>
            <w:tcW w:w="1526" w:type="dxa"/>
            <w:vMerge w:val="restart"/>
            <w:vAlign w:val="center"/>
          </w:tcPr>
          <w:p w:rsidR="00DA3B7A" w:rsidRDefault="00DA3B7A" w:rsidP="003245BB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DA3B7A" w:rsidRPr="001253F6" w:rsidRDefault="00DA3B7A" w:rsidP="003245BB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DA3B7A" w:rsidRPr="001253F6" w:rsidRDefault="00DA3B7A" w:rsidP="003245BB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DA3B7A" w:rsidRPr="001253F6" w:rsidRDefault="00DA3B7A" w:rsidP="003245BB">
            <w:pPr>
              <w:jc w:val="center"/>
            </w:pPr>
            <w:r>
              <w:t>Целостность</w:t>
            </w:r>
          </w:p>
        </w:tc>
        <w:tc>
          <w:tcPr>
            <w:tcW w:w="1310" w:type="dxa"/>
            <w:vMerge w:val="restart"/>
            <w:vAlign w:val="center"/>
          </w:tcPr>
          <w:p w:rsidR="00DA3B7A" w:rsidRDefault="00DA3B7A" w:rsidP="003245BB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DA3B7A" w:rsidRPr="001253F6" w:rsidRDefault="00DA3B7A" w:rsidP="003245BB">
            <w:pPr>
              <w:jc w:val="center"/>
            </w:pPr>
            <w:r>
              <w:t>ким свойствам товара</w:t>
            </w:r>
          </w:p>
        </w:tc>
      </w:tr>
      <w:tr w:rsidR="00DA3B7A" w:rsidRPr="001253F6" w:rsidTr="00DA3B7A">
        <w:tc>
          <w:tcPr>
            <w:tcW w:w="1526" w:type="dxa"/>
            <w:vMerge/>
          </w:tcPr>
          <w:p w:rsidR="00DA3B7A" w:rsidRPr="001253F6" w:rsidRDefault="00DA3B7A" w:rsidP="003245BB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DA3B7A" w:rsidRPr="001253F6" w:rsidRDefault="00DA3B7A" w:rsidP="003245BB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DA3B7A" w:rsidRPr="001253F6" w:rsidRDefault="00DA3B7A" w:rsidP="003245BB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DA3B7A" w:rsidRPr="001253F6" w:rsidRDefault="00DA3B7A" w:rsidP="003245BB">
            <w:pPr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DA3B7A" w:rsidRPr="001253F6" w:rsidRDefault="00DA3B7A" w:rsidP="003245BB">
            <w:pPr>
              <w:jc w:val="center"/>
            </w:pPr>
          </w:p>
        </w:tc>
      </w:tr>
      <w:tr w:rsidR="00DA3B7A" w:rsidRPr="001253F6" w:rsidTr="00DA3B7A">
        <w:tc>
          <w:tcPr>
            <w:tcW w:w="1526" w:type="dxa"/>
            <w:vMerge/>
          </w:tcPr>
          <w:p w:rsidR="00DA3B7A" w:rsidRPr="001253F6" w:rsidRDefault="00DA3B7A" w:rsidP="003245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A3B7A" w:rsidRDefault="00DA3B7A" w:rsidP="003245BB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DA3B7A" w:rsidRPr="001253F6" w:rsidRDefault="00DA3B7A" w:rsidP="003245BB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A3B7A" w:rsidRDefault="00DA3B7A" w:rsidP="003245BB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DA3B7A" w:rsidRDefault="00DA3B7A" w:rsidP="003245BB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DA3B7A" w:rsidRPr="001253F6" w:rsidRDefault="00DA3B7A" w:rsidP="003245BB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A3B7A" w:rsidRDefault="00DA3B7A" w:rsidP="003245BB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DA3B7A" w:rsidRPr="001253F6" w:rsidRDefault="00DA3B7A" w:rsidP="003245BB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A3B7A" w:rsidRDefault="00DA3B7A" w:rsidP="003245BB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DA3B7A" w:rsidRDefault="00DA3B7A" w:rsidP="003245BB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DA3B7A" w:rsidRPr="001253F6" w:rsidRDefault="00DA3B7A" w:rsidP="003245BB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DA3B7A" w:rsidRPr="001253F6" w:rsidRDefault="00DA3B7A" w:rsidP="003245BB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DA3B7A" w:rsidRPr="001253F6" w:rsidRDefault="00DA3B7A" w:rsidP="003245BB">
            <w:pPr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DA3B7A" w:rsidRPr="001253F6" w:rsidRDefault="00DA3B7A" w:rsidP="003245BB">
            <w:pPr>
              <w:jc w:val="center"/>
            </w:pPr>
          </w:p>
        </w:tc>
      </w:tr>
      <w:tr w:rsidR="00DA3B7A" w:rsidRPr="001253F6" w:rsidTr="00DA3B7A">
        <w:tc>
          <w:tcPr>
            <w:tcW w:w="1526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310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DA3B7A" w:rsidRPr="001253F6" w:rsidTr="00DA3B7A">
        <w:tc>
          <w:tcPr>
            <w:tcW w:w="1526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3B7A" w:rsidRPr="001253F6" w:rsidRDefault="00DA3B7A" w:rsidP="003245BB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jc w:val="center"/>
              <w:rPr>
                <w:b/>
              </w:rPr>
            </w:pPr>
          </w:p>
          <w:p w:rsidR="00DA3B7A" w:rsidRDefault="00DA3B7A" w:rsidP="003245BB">
            <w:pPr>
              <w:rPr>
                <w:b/>
              </w:rPr>
            </w:pPr>
          </w:p>
          <w:p w:rsidR="00DA3B7A" w:rsidRPr="001253F6" w:rsidRDefault="00DA3B7A" w:rsidP="003245BB">
            <w:pPr>
              <w:rPr>
                <w:b/>
              </w:rPr>
            </w:pPr>
          </w:p>
        </w:tc>
      </w:tr>
    </w:tbl>
    <w:p w:rsidR="00DA3B7A" w:rsidRPr="001253F6" w:rsidRDefault="00DA3B7A" w:rsidP="00DA3B7A">
      <w:pPr>
        <w:jc w:val="center"/>
        <w:rPr>
          <w:b/>
        </w:rPr>
      </w:pPr>
    </w:p>
    <w:p w:rsidR="00B12796" w:rsidRDefault="00DA3B7A" w:rsidP="00DA3B7A">
      <w:r w:rsidRPr="00EB43DA">
        <w:rPr>
          <w:b/>
        </w:rPr>
        <w:t>Вывод: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2796" w:rsidSect="00264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9A" w:rsidRDefault="00096F9A">
      <w:r>
        <w:separator/>
      </w:r>
    </w:p>
  </w:endnote>
  <w:endnote w:type="continuationSeparator" w:id="0">
    <w:p w:rsidR="00096F9A" w:rsidRDefault="0009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7A">
          <w:rPr>
            <w:noProof/>
          </w:rPr>
          <w:t>9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9A" w:rsidRDefault="00096F9A">
      <w:r>
        <w:separator/>
      </w:r>
    </w:p>
  </w:footnote>
  <w:footnote w:type="continuationSeparator" w:id="0">
    <w:p w:rsidR="00096F9A" w:rsidRDefault="0009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96F9A"/>
    <w:rsid w:val="000B65B2"/>
    <w:rsid w:val="000B7732"/>
    <w:rsid w:val="000E4C30"/>
    <w:rsid w:val="000F6FF4"/>
    <w:rsid w:val="00155F25"/>
    <w:rsid w:val="00162AFF"/>
    <w:rsid w:val="001810EB"/>
    <w:rsid w:val="00181A2B"/>
    <w:rsid w:val="00197C52"/>
    <w:rsid w:val="001E6507"/>
    <w:rsid w:val="00266088"/>
    <w:rsid w:val="00270FDF"/>
    <w:rsid w:val="0028060A"/>
    <w:rsid w:val="002B1437"/>
    <w:rsid w:val="002F7DF8"/>
    <w:rsid w:val="00337C76"/>
    <w:rsid w:val="003411BC"/>
    <w:rsid w:val="003425EB"/>
    <w:rsid w:val="003B5542"/>
    <w:rsid w:val="004306FC"/>
    <w:rsid w:val="00440666"/>
    <w:rsid w:val="004475C2"/>
    <w:rsid w:val="004772FF"/>
    <w:rsid w:val="005127EB"/>
    <w:rsid w:val="00550F0C"/>
    <w:rsid w:val="005A26D4"/>
    <w:rsid w:val="005B7A82"/>
    <w:rsid w:val="005E10C5"/>
    <w:rsid w:val="00631802"/>
    <w:rsid w:val="00653292"/>
    <w:rsid w:val="006713EF"/>
    <w:rsid w:val="006C1CD8"/>
    <w:rsid w:val="006D2562"/>
    <w:rsid w:val="006D36E2"/>
    <w:rsid w:val="006F43BF"/>
    <w:rsid w:val="00712D1A"/>
    <w:rsid w:val="00747162"/>
    <w:rsid w:val="007623B1"/>
    <w:rsid w:val="00840F28"/>
    <w:rsid w:val="008845FA"/>
    <w:rsid w:val="008A13B7"/>
    <w:rsid w:val="008B4251"/>
    <w:rsid w:val="009008DE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3BD1"/>
    <w:rsid w:val="009F44E7"/>
    <w:rsid w:val="00A05D1D"/>
    <w:rsid w:val="00A147E2"/>
    <w:rsid w:val="00A4219D"/>
    <w:rsid w:val="00A63CA3"/>
    <w:rsid w:val="00AF1D76"/>
    <w:rsid w:val="00AF7690"/>
    <w:rsid w:val="00B071A6"/>
    <w:rsid w:val="00B12796"/>
    <w:rsid w:val="00B93F80"/>
    <w:rsid w:val="00BB2660"/>
    <w:rsid w:val="00BB2E87"/>
    <w:rsid w:val="00BE0465"/>
    <w:rsid w:val="00C15B36"/>
    <w:rsid w:val="00C24ADA"/>
    <w:rsid w:val="00C45143"/>
    <w:rsid w:val="00C8733F"/>
    <w:rsid w:val="00CA1AF7"/>
    <w:rsid w:val="00CF755B"/>
    <w:rsid w:val="00D14672"/>
    <w:rsid w:val="00D27344"/>
    <w:rsid w:val="00D839FD"/>
    <w:rsid w:val="00D96918"/>
    <w:rsid w:val="00DA3B7A"/>
    <w:rsid w:val="00DA74A2"/>
    <w:rsid w:val="00DE21AD"/>
    <w:rsid w:val="00E159D4"/>
    <w:rsid w:val="00E65E50"/>
    <w:rsid w:val="00E87614"/>
    <w:rsid w:val="00EB2DA6"/>
    <w:rsid w:val="00EB40DD"/>
    <w:rsid w:val="00EC2E37"/>
    <w:rsid w:val="00EC34B4"/>
    <w:rsid w:val="00EE217A"/>
    <w:rsid w:val="00F12E4E"/>
    <w:rsid w:val="00F609E2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3411BC"/>
    <w:pPr>
      <w:spacing w:before="100" w:beforeAutospacing="1" w:after="100" w:afterAutospacing="1"/>
    </w:pPr>
  </w:style>
  <w:style w:type="character" w:customStyle="1" w:styleId="blk">
    <w:name w:val="blk"/>
    <w:basedOn w:val="a0"/>
    <w:rsid w:val="00B12796"/>
  </w:style>
  <w:style w:type="character" w:customStyle="1" w:styleId="10">
    <w:name w:val="Заголовок 1 Знак"/>
    <w:basedOn w:val="a0"/>
    <w:link w:val="1"/>
    <w:uiPriority w:val="9"/>
    <w:rsid w:val="00E15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3411BC"/>
    <w:pPr>
      <w:spacing w:before="100" w:beforeAutospacing="1" w:after="100" w:afterAutospacing="1"/>
    </w:pPr>
  </w:style>
  <w:style w:type="character" w:customStyle="1" w:styleId="blk">
    <w:name w:val="blk"/>
    <w:basedOn w:val="a0"/>
    <w:rsid w:val="00B12796"/>
  </w:style>
  <w:style w:type="character" w:customStyle="1" w:styleId="10">
    <w:name w:val="Заголовок 1 Знак"/>
    <w:basedOn w:val="a0"/>
    <w:link w:val="1"/>
    <w:uiPriority w:val="9"/>
    <w:rsid w:val="00E15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6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31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145E-0DF4-42A8-A0C1-CA4A1DE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72</cp:revision>
  <cp:lastPrinted>2014-01-28T12:20:00Z</cp:lastPrinted>
  <dcterms:created xsi:type="dcterms:W3CDTF">2013-02-28T02:03:00Z</dcterms:created>
  <dcterms:modified xsi:type="dcterms:W3CDTF">2021-06-04T01:30:00Z</dcterms:modified>
</cp:coreProperties>
</file>