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FD" w:rsidRPr="00421600" w:rsidRDefault="00DA1DFD" w:rsidP="00077524">
      <w:pPr>
        <w:pStyle w:val="a7"/>
        <w:jc w:val="both"/>
        <w:rPr>
          <w:sz w:val="24"/>
          <w:szCs w:val="24"/>
        </w:rPr>
      </w:pPr>
      <w:r w:rsidRPr="00421600">
        <w:rPr>
          <w:sz w:val="24"/>
          <w:szCs w:val="24"/>
        </w:rPr>
        <w:t>1</w:t>
      </w:r>
    </w:p>
    <w:p w:rsidR="00D26254" w:rsidRPr="00421600" w:rsidRDefault="00D26254" w:rsidP="00077524">
      <w:pPr>
        <w:pStyle w:val="a7"/>
        <w:jc w:val="both"/>
        <w:rPr>
          <w:sz w:val="24"/>
          <w:szCs w:val="24"/>
        </w:rPr>
      </w:pPr>
      <w:r w:rsidRPr="00421600">
        <w:rPr>
          <w:sz w:val="24"/>
          <w:szCs w:val="24"/>
        </w:rPr>
        <w:t>Больная П., 47 лет, поступила с жалобами на головную боль, головокружение, многократную рвоту, слабость в правых конечностях. Получила производственную травму, удар по голове деревянным брусом, теряла сознание на несколько минут, затем появились вышеописанные жалобы. При поступлении АД</w:t>
      </w:r>
      <w:r w:rsidR="00DA1DFD" w:rsidRPr="00421600">
        <w:rPr>
          <w:sz w:val="24"/>
          <w:szCs w:val="24"/>
        </w:rPr>
        <w:t xml:space="preserve"> 150/80 мм рт. ст., пульс 58 уд/мин</w:t>
      </w:r>
      <w:r w:rsidRPr="00421600">
        <w:rPr>
          <w:sz w:val="24"/>
          <w:szCs w:val="24"/>
        </w:rPr>
        <w:t xml:space="preserve">, несколько </w:t>
      </w:r>
      <w:proofErr w:type="spellStart"/>
      <w:r w:rsidRPr="00421600">
        <w:rPr>
          <w:sz w:val="24"/>
          <w:szCs w:val="24"/>
        </w:rPr>
        <w:t>эйфорична</w:t>
      </w:r>
      <w:proofErr w:type="spellEnd"/>
      <w:r w:rsidRPr="00421600">
        <w:rPr>
          <w:sz w:val="24"/>
          <w:szCs w:val="24"/>
        </w:rPr>
        <w:t>, инструкции выполняет после неоднократного повторения. Зрачки одинаковые по величине, фотореакции живые, нистагма нет. Отмечается болезненность при движе</w:t>
      </w:r>
      <w:r w:rsidR="00DA1DFD" w:rsidRPr="00421600">
        <w:rPr>
          <w:sz w:val="24"/>
          <w:szCs w:val="24"/>
        </w:rPr>
        <w:t xml:space="preserve">нии глазными яблоками и не </w:t>
      </w:r>
      <w:r w:rsidRPr="00421600">
        <w:rPr>
          <w:sz w:val="24"/>
          <w:szCs w:val="24"/>
        </w:rPr>
        <w:t>доведение их кнаружи. Асимметрия правой носогубной складки. Менинге</w:t>
      </w:r>
      <w:r w:rsidR="00895613" w:rsidRPr="00421600">
        <w:rPr>
          <w:sz w:val="24"/>
          <w:szCs w:val="24"/>
        </w:rPr>
        <w:t>альные знаки выражены умеренно.</w:t>
      </w:r>
      <w:r w:rsidR="00DA1DFD" w:rsidRPr="00421600">
        <w:rPr>
          <w:sz w:val="24"/>
          <w:szCs w:val="24"/>
        </w:rPr>
        <w:t xml:space="preserve"> </w:t>
      </w:r>
      <w:r w:rsidRPr="00421600">
        <w:rPr>
          <w:sz w:val="24"/>
          <w:szCs w:val="24"/>
        </w:rPr>
        <w:t xml:space="preserve">Локальный статус: в левой теменной области имеется ушибленная рана с неровными краями 2,3 х 0,4 см, дном раны является апоневроз. </w:t>
      </w:r>
      <w:proofErr w:type="gramStart"/>
      <w:r w:rsidRPr="00421600">
        <w:rPr>
          <w:sz w:val="24"/>
          <w:szCs w:val="24"/>
        </w:rPr>
        <w:t>Во время</w:t>
      </w:r>
      <w:proofErr w:type="gramEnd"/>
      <w:r w:rsidRPr="00421600">
        <w:rPr>
          <w:sz w:val="24"/>
          <w:szCs w:val="24"/>
        </w:rPr>
        <w:t xml:space="preserve"> </w:t>
      </w:r>
      <w:proofErr w:type="spellStart"/>
      <w:r w:rsidRPr="00421600">
        <w:rPr>
          <w:sz w:val="24"/>
          <w:szCs w:val="24"/>
        </w:rPr>
        <w:t>дообследования</w:t>
      </w:r>
      <w:proofErr w:type="spellEnd"/>
      <w:r w:rsidRPr="00421600">
        <w:rPr>
          <w:sz w:val="24"/>
          <w:szCs w:val="24"/>
        </w:rPr>
        <w:t xml:space="preserve"> пациентка перестала вступать в контакт, развился судорожный синдром.</w:t>
      </w:r>
    </w:p>
    <w:p w:rsidR="00D26254" w:rsidRPr="00421600" w:rsidRDefault="00895613" w:rsidP="00077524">
      <w:pPr>
        <w:pStyle w:val="a7"/>
        <w:jc w:val="both"/>
        <w:rPr>
          <w:sz w:val="24"/>
          <w:szCs w:val="24"/>
        </w:rPr>
      </w:pPr>
      <w:r w:rsidRPr="00421600">
        <w:rPr>
          <w:sz w:val="24"/>
          <w:szCs w:val="24"/>
        </w:rPr>
        <w:t xml:space="preserve">1. </w:t>
      </w:r>
      <w:r w:rsidR="00D26254" w:rsidRPr="00421600">
        <w:rPr>
          <w:sz w:val="24"/>
          <w:szCs w:val="24"/>
        </w:rPr>
        <w:t>Пос</w:t>
      </w:r>
      <w:r w:rsidRPr="00421600">
        <w:rPr>
          <w:sz w:val="24"/>
          <w:szCs w:val="24"/>
        </w:rPr>
        <w:t>тавьте предварительный диагноз.</w:t>
      </w:r>
    </w:p>
    <w:p w:rsidR="00D26254" w:rsidRPr="00421600" w:rsidRDefault="00895613" w:rsidP="00077524">
      <w:pPr>
        <w:pStyle w:val="a7"/>
        <w:jc w:val="both"/>
        <w:rPr>
          <w:sz w:val="24"/>
          <w:szCs w:val="24"/>
        </w:rPr>
      </w:pPr>
      <w:r w:rsidRPr="00421600">
        <w:rPr>
          <w:sz w:val="24"/>
          <w:szCs w:val="24"/>
        </w:rPr>
        <w:t xml:space="preserve">2. </w:t>
      </w:r>
      <w:r w:rsidR="00D26254" w:rsidRPr="00421600">
        <w:rPr>
          <w:sz w:val="24"/>
          <w:szCs w:val="24"/>
        </w:rPr>
        <w:t>Какие обследования необходимо прове</w:t>
      </w:r>
      <w:r w:rsidRPr="00421600">
        <w:rPr>
          <w:sz w:val="24"/>
          <w:szCs w:val="24"/>
        </w:rPr>
        <w:t>сти для подтверждения диагноза.</w:t>
      </w:r>
    </w:p>
    <w:p w:rsidR="00D26254" w:rsidRPr="00421600" w:rsidRDefault="00895613" w:rsidP="00077524">
      <w:pPr>
        <w:pStyle w:val="a7"/>
        <w:jc w:val="both"/>
        <w:rPr>
          <w:sz w:val="24"/>
          <w:szCs w:val="24"/>
        </w:rPr>
      </w:pPr>
      <w:r w:rsidRPr="00421600">
        <w:rPr>
          <w:sz w:val="24"/>
          <w:szCs w:val="24"/>
        </w:rPr>
        <w:t xml:space="preserve">3. </w:t>
      </w:r>
      <w:r w:rsidR="00D26254" w:rsidRPr="00421600">
        <w:rPr>
          <w:sz w:val="24"/>
          <w:szCs w:val="24"/>
        </w:rPr>
        <w:t xml:space="preserve">Возможно ли проведение </w:t>
      </w:r>
      <w:proofErr w:type="spellStart"/>
      <w:r w:rsidR="00D26254" w:rsidRPr="00421600">
        <w:rPr>
          <w:sz w:val="24"/>
          <w:szCs w:val="24"/>
        </w:rPr>
        <w:t>люмбальной</w:t>
      </w:r>
      <w:proofErr w:type="spellEnd"/>
      <w:r w:rsidR="00D26254" w:rsidRPr="00421600">
        <w:rPr>
          <w:sz w:val="24"/>
          <w:szCs w:val="24"/>
        </w:rPr>
        <w:t xml:space="preserve"> пункции при данном клиническом состоянии?</w:t>
      </w:r>
    </w:p>
    <w:p w:rsidR="00D26254" w:rsidRPr="00421600" w:rsidRDefault="00895613" w:rsidP="00077524">
      <w:pPr>
        <w:pStyle w:val="a7"/>
        <w:jc w:val="both"/>
        <w:rPr>
          <w:sz w:val="24"/>
          <w:szCs w:val="24"/>
        </w:rPr>
      </w:pPr>
      <w:r w:rsidRPr="00421600">
        <w:rPr>
          <w:sz w:val="24"/>
          <w:szCs w:val="24"/>
        </w:rPr>
        <w:t xml:space="preserve">4. </w:t>
      </w:r>
      <w:r w:rsidR="00D26254" w:rsidRPr="00421600">
        <w:rPr>
          <w:sz w:val="24"/>
          <w:szCs w:val="24"/>
        </w:rPr>
        <w:t>Тактика лечения.</w:t>
      </w:r>
    </w:p>
    <w:p w:rsidR="00895613" w:rsidRPr="00421600" w:rsidRDefault="00895613" w:rsidP="00077524">
      <w:pPr>
        <w:jc w:val="both"/>
      </w:pPr>
      <w:bookmarkStart w:id="0" w:name="_GoBack"/>
      <w:bookmarkEnd w:id="0"/>
    </w:p>
    <w:p w:rsidR="00895613" w:rsidRPr="00421600" w:rsidRDefault="00DA1DFD" w:rsidP="00077524">
      <w:pPr>
        <w:jc w:val="both"/>
      </w:pPr>
      <w:r w:rsidRPr="00421600">
        <w:t>2</w:t>
      </w:r>
    </w:p>
    <w:p w:rsidR="00F237DF" w:rsidRPr="00421600" w:rsidRDefault="00F237DF" w:rsidP="00077524">
      <w:pPr>
        <w:jc w:val="both"/>
        <w:rPr>
          <w:rFonts w:eastAsia="Calibri"/>
          <w:lang w:eastAsia="en-US"/>
        </w:rPr>
      </w:pPr>
      <w:r w:rsidRPr="00421600">
        <w:t>Больной К., 20 лет, доставлен в стационар бригадой скорой помощи. Около 30 минут назад нырнул в водоем, ударился головой о дно, после чего пропали движения в руках и ногах, чувствительность с уровня шеи. При осмотре больной в тяжелом состоянии, отмечаются явления дыхательной недостаточности (</w:t>
      </w:r>
      <w:proofErr w:type="spellStart"/>
      <w:r w:rsidRPr="00421600">
        <w:t>тахипноэ</w:t>
      </w:r>
      <w:proofErr w:type="spellEnd"/>
      <w:r w:rsidRPr="00421600">
        <w:t>, дыхание поверхностное), тахикардия, артериальное давление до 86/50 мм рт. ст. При неврологическом обследовании патологии со стороны черепно-мозговых нервов не выявлено, тонус мышц конечностей снижен, движения отсутствуют во всех конечностях, сухожильные рефлексы не вызываются. Поверхностная и глубокая чувствительность отсутствует с уровня ключиц. Отмечаются тазовые нарушения п</w:t>
      </w:r>
      <w:r w:rsidR="00DA1DFD" w:rsidRPr="00421600">
        <w:t>о типу задержки мочеиспускания.</w:t>
      </w:r>
    </w:p>
    <w:p w:rsidR="00F237DF" w:rsidRPr="00421600" w:rsidRDefault="00895613" w:rsidP="00077524">
      <w:pPr>
        <w:suppressAutoHyphens/>
        <w:jc w:val="both"/>
      </w:pPr>
      <w:r w:rsidRPr="00421600">
        <w:t xml:space="preserve">1. </w:t>
      </w:r>
      <w:r w:rsidR="00DA1DFD" w:rsidRPr="00421600">
        <w:t>Поставьте диагноз.</w:t>
      </w:r>
    </w:p>
    <w:p w:rsidR="00F237DF" w:rsidRPr="00421600" w:rsidRDefault="00895613" w:rsidP="00077524">
      <w:pPr>
        <w:suppressAutoHyphens/>
        <w:jc w:val="both"/>
      </w:pPr>
      <w:r w:rsidRPr="00421600">
        <w:t xml:space="preserve">2. </w:t>
      </w:r>
      <w:r w:rsidR="00F237DF" w:rsidRPr="00421600">
        <w:t>Объем дальнейшего обследования в условиях районной больницы или</w:t>
      </w:r>
      <w:r w:rsidR="00DA1DFD" w:rsidRPr="00421600">
        <w:t xml:space="preserve"> специализированного отделения.</w:t>
      </w:r>
    </w:p>
    <w:p w:rsidR="00F237DF" w:rsidRPr="00421600" w:rsidRDefault="00895613" w:rsidP="00077524">
      <w:pPr>
        <w:suppressAutoHyphens/>
        <w:jc w:val="both"/>
      </w:pPr>
      <w:r w:rsidRPr="00421600">
        <w:t xml:space="preserve">3. </w:t>
      </w:r>
      <w:r w:rsidR="00F237DF" w:rsidRPr="00421600">
        <w:t>Наметьте дальнейшую тактику</w:t>
      </w:r>
      <w:r w:rsidR="00DA1DFD" w:rsidRPr="00421600">
        <w:t>.</w:t>
      </w:r>
    </w:p>
    <w:p w:rsidR="00F237DF" w:rsidRPr="00421600" w:rsidRDefault="00895613" w:rsidP="00077524">
      <w:pPr>
        <w:suppressAutoHyphens/>
        <w:jc w:val="both"/>
      </w:pPr>
      <w:r w:rsidRPr="00421600">
        <w:t xml:space="preserve">4. </w:t>
      </w:r>
      <w:r w:rsidR="00F237DF" w:rsidRPr="00421600">
        <w:t>Прогноз</w:t>
      </w:r>
      <w:r w:rsidR="00DA1DFD" w:rsidRPr="00421600">
        <w:t>.</w:t>
      </w:r>
    </w:p>
    <w:p w:rsidR="00895613" w:rsidRPr="00421600" w:rsidRDefault="00895613" w:rsidP="00077524">
      <w:pPr>
        <w:jc w:val="both"/>
      </w:pPr>
    </w:p>
    <w:p w:rsidR="00895613" w:rsidRPr="00421600" w:rsidRDefault="00DA1DFD" w:rsidP="00077524">
      <w:pPr>
        <w:jc w:val="both"/>
      </w:pPr>
      <w:r w:rsidRPr="00421600">
        <w:t>3</w:t>
      </w:r>
    </w:p>
    <w:p w:rsidR="00F237DF" w:rsidRPr="00421600" w:rsidRDefault="00F237DF" w:rsidP="00077524">
      <w:pPr>
        <w:jc w:val="both"/>
      </w:pPr>
      <w:r w:rsidRPr="00421600">
        <w:t>Молодой человек 20 лет доставлен скорой помощью из дома в тяжелом состоянии. Известно, что сегодня несколько часов назад упал с мотоцикла. Отмечалась кратковременная потеря сознания, после чего появилась кратковременная головная боль, тошнота. Больной сел на мотоцикл и приехал домой. Дома головная боль усилилась, дважды была рв</w:t>
      </w:r>
      <w:r w:rsidR="00DA1DFD" w:rsidRPr="00421600">
        <w:t xml:space="preserve">ота. Внезапно потерял сознание. </w:t>
      </w:r>
      <w:r w:rsidRPr="00421600">
        <w:t xml:space="preserve">Объективно: состояние тяжелое, кожные покровы бледные. АД – 110/60 </w:t>
      </w:r>
      <w:proofErr w:type="spellStart"/>
      <w:r w:rsidRPr="00421600">
        <w:t>мм.рт.ст</w:t>
      </w:r>
      <w:proofErr w:type="spellEnd"/>
      <w:r w:rsidRPr="00421600">
        <w:t xml:space="preserve">. Пульс – 54 в мин., ритмичный. Легкая ригидность мышц затылка (3 пальца). Синдром </w:t>
      </w:r>
      <w:proofErr w:type="spellStart"/>
      <w:r w:rsidRPr="00421600">
        <w:t>Кернига</w:t>
      </w:r>
      <w:proofErr w:type="spellEnd"/>
      <w:r w:rsidRPr="00421600">
        <w:t xml:space="preserve">. Анизокория. Реакция зрачков на свет вялая. </w:t>
      </w:r>
      <w:proofErr w:type="spellStart"/>
      <w:r w:rsidRPr="00421600">
        <w:t>Корнеальные</w:t>
      </w:r>
      <w:proofErr w:type="spellEnd"/>
      <w:r w:rsidRPr="00421600">
        <w:t xml:space="preserve"> рефлексы отсутствуют. Плавающие движения глазных яблок. Сглажена правая носогубная складка. Поднятые конечности не удерживает с обеих сторон, гипотония в конечностях. Сухожильные рефлексы торпидны. Синдром </w:t>
      </w:r>
      <w:proofErr w:type="spellStart"/>
      <w:r w:rsidRPr="00421600">
        <w:t>ротированной</w:t>
      </w:r>
      <w:proofErr w:type="spellEnd"/>
      <w:r w:rsidRPr="00421600">
        <w:t xml:space="preserve"> стопы справа. Симптом </w:t>
      </w:r>
      <w:proofErr w:type="spellStart"/>
      <w:r w:rsidRPr="00421600">
        <w:t>Бабинского</w:t>
      </w:r>
      <w:proofErr w:type="spellEnd"/>
      <w:r w:rsidRPr="00421600">
        <w:t xml:space="preserve"> справа.</w:t>
      </w:r>
    </w:p>
    <w:p w:rsidR="00F237DF" w:rsidRPr="00421600" w:rsidRDefault="00895613" w:rsidP="00077524">
      <w:pPr>
        <w:suppressAutoHyphens/>
        <w:jc w:val="both"/>
      </w:pPr>
      <w:r w:rsidRPr="00421600">
        <w:t xml:space="preserve">1. </w:t>
      </w:r>
      <w:r w:rsidR="00DA1DFD" w:rsidRPr="00421600">
        <w:t>Поставьте диагноз.</w:t>
      </w:r>
    </w:p>
    <w:p w:rsidR="00F237DF" w:rsidRPr="00421600" w:rsidRDefault="00895613" w:rsidP="00077524">
      <w:pPr>
        <w:suppressAutoHyphens/>
        <w:jc w:val="both"/>
      </w:pPr>
      <w:r w:rsidRPr="00421600">
        <w:t xml:space="preserve">2. </w:t>
      </w:r>
      <w:r w:rsidR="00DA1DFD" w:rsidRPr="00421600">
        <w:t>Объем дальнейшего обследования.</w:t>
      </w:r>
    </w:p>
    <w:p w:rsidR="00F237DF" w:rsidRPr="00421600" w:rsidRDefault="00895613" w:rsidP="00077524">
      <w:pPr>
        <w:suppressAutoHyphens/>
        <w:jc w:val="both"/>
      </w:pPr>
      <w:r w:rsidRPr="00421600">
        <w:t xml:space="preserve">3. </w:t>
      </w:r>
      <w:r w:rsidR="00F237DF" w:rsidRPr="00421600">
        <w:t>Наметьте дальнейшую тактику</w:t>
      </w:r>
      <w:r w:rsidR="00DA1DFD" w:rsidRPr="00421600">
        <w:t>.</w:t>
      </w:r>
    </w:p>
    <w:p w:rsidR="00F237DF" w:rsidRPr="00421600" w:rsidRDefault="00895613" w:rsidP="00077524">
      <w:pPr>
        <w:suppressAutoHyphens/>
        <w:jc w:val="both"/>
      </w:pPr>
      <w:r w:rsidRPr="00421600">
        <w:t xml:space="preserve">4. </w:t>
      </w:r>
      <w:r w:rsidR="00F237DF" w:rsidRPr="00421600">
        <w:t>Прогноз</w:t>
      </w:r>
      <w:r w:rsidR="00DA1DFD" w:rsidRPr="00421600">
        <w:t>.</w:t>
      </w:r>
    </w:p>
    <w:p w:rsidR="00895613" w:rsidRPr="00421600" w:rsidRDefault="00895613" w:rsidP="00077524">
      <w:pPr>
        <w:jc w:val="both"/>
        <w:rPr>
          <w:rFonts w:eastAsia="Calibri"/>
          <w:lang w:eastAsia="en-US"/>
        </w:rPr>
      </w:pPr>
    </w:p>
    <w:p w:rsidR="00895613" w:rsidRPr="00421600" w:rsidRDefault="00DA1DFD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>4</w:t>
      </w:r>
    </w:p>
    <w:p w:rsidR="00F237DF" w:rsidRPr="00421600" w:rsidRDefault="00F237DF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>В приемное отделение доставлен пациент Н.,45 лет в тяжелом состоянии. Из анамнеза известно, что около 30 минут назад получил удар арматурой по голове, после чего потерял сознание на несколько минут. Была неоднократная рвота. При осмотре локально определяется рвано-</w:t>
      </w:r>
      <w:r w:rsidRPr="00421600">
        <w:rPr>
          <w:rFonts w:eastAsia="Calibri"/>
          <w:lang w:eastAsia="en-US"/>
        </w:rPr>
        <w:lastRenderedPageBreak/>
        <w:t xml:space="preserve">ушибленная рана в теменной области, при пальпации отмечается костное вдавление в области сагиттального шва. При оценке неврологического статуса пациент в сопоре, на болевой раздражитель открывает глаза, реакция на боль дифференцированная, пытается одернуть болевой раздражитель, на вопросы не отвечает, периодически издает отдельные звуки. Зрачки равные, фотореакции сохранены, лицо симметричное. Активные движения в конечностях сохранены, сухожильные рефлексы симметричные, несколько снижены, симптом </w:t>
      </w:r>
      <w:proofErr w:type="spellStart"/>
      <w:r w:rsidRPr="00421600">
        <w:rPr>
          <w:rFonts w:eastAsia="Calibri"/>
          <w:lang w:eastAsia="en-US"/>
        </w:rPr>
        <w:t>Бабинского</w:t>
      </w:r>
      <w:proofErr w:type="spellEnd"/>
      <w:r w:rsidRPr="00421600">
        <w:rPr>
          <w:rFonts w:eastAsia="Calibri"/>
          <w:lang w:eastAsia="en-US"/>
        </w:rPr>
        <w:t xml:space="preserve"> с двух сторон положительный. Ригидность затылочных мышц умеренно выражена – 3 см</w:t>
      </w:r>
      <w:r w:rsidR="00DA1DFD" w:rsidRPr="00421600">
        <w:rPr>
          <w:rFonts w:eastAsia="Calibri"/>
          <w:lang w:eastAsia="en-US"/>
        </w:rPr>
        <w:t xml:space="preserve">, Симптом </w:t>
      </w:r>
      <w:proofErr w:type="spellStart"/>
      <w:r w:rsidR="00DA1DFD" w:rsidRPr="00421600">
        <w:rPr>
          <w:rFonts w:eastAsia="Calibri"/>
          <w:lang w:eastAsia="en-US"/>
        </w:rPr>
        <w:t>Кернига</w:t>
      </w:r>
      <w:proofErr w:type="spellEnd"/>
      <w:r w:rsidR="00DA1DFD" w:rsidRPr="00421600">
        <w:rPr>
          <w:rFonts w:eastAsia="Calibri"/>
          <w:lang w:eastAsia="en-US"/>
        </w:rPr>
        <w:t xml:space="preserve"> 110 градусов.</w:t>
      </w:r>
    </w:p>
    <w:p w:rsidR="00F237DF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1. </w:t>
      </w:r>
      <w:r w:rsidR="00F237DF" w:rsidRPr="00421600">
        <w:rPr>
          <w:rFonts w:eastAsia="Calibri"/>
          <w:lang w:eastAsia="en-US"/>
        </w:rPr>
        <w:t>Поставьте предварительный диагноз?</w:t>
      </w:r>
    </w:p>
    <w:p w:rsidR="00F237DF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2. </w:t>
      </w:r>
      <w:r w:rsidR="00F237DF" w:rsidRPr="00421600">
        <w:rPr>
          <w:rFonts w:eastAsia="Calibri"/>
          <w:lang w:eastAsia="en-US"/>
        </w:rPr>
        <w:t>Назовите методы обследования, которые необходимо провести?</w:t>
      </w:r>
    </w:p>
    <w:p w:rsidR="00F237DF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3. </w:t>
      </w:r>
      <w:r w:rsidR="00F237DF" w:rsidRPr="00421600">
        <w:rPr>
          <w:rFonts w:eastAsia="Calibri"/>
          <w:lang w:eastAsia="en-US"/>
        </w:rPr>
        <w:t>Чем опасно повреждение костей черепа в области сагиттального шва?</w:t>
      </w:r>
    </w:p>
    <w:p w:rsidR="00F237DF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4. </w:t>
      </w:r>
      <w:r w:rsidR="00F237DF" w:rsidRPr="00421600">
        <w:rPr>
          <w:rFonts w:eastAsia="Calibri"/>
          <w:lang w:eastAsia="en-US"/>
        </w:rPr>
        <w:t>Какова дальнейшая тактика?</w:t>
      </w:r>
    </w:p>
    <w:p w:rsidR="00E74E87" w:rsidRPr="00421600" w:rsidRDefault="00E74E87" w:rsidP="00077524">
      <w:pPr>
        <w:suppressAutoHyphens/>
        <w:jc w:val="both"/>
      </w:pPr>
    </w:p>
    <w:p w:rsidR="00895613" w:rsidRPr="00421600" w:rsidRDefault="00DA1DFD" w:rsidP="00077524">
      <w:pPr>
        <w:suppressAutoHyphens/>
        <w:jc w:val="both"/>
      </w:pPr>
      <w:r w:rsidRPr="00421600">
        <w:t>5</w:t>
      </w:r>
    </w:p>
    <w:p w:rsidR="00E74E87" w:rsidRPr="00421600" w:rsidRDefault="00E74E87" w:rsidP="00077524">
      <w:pPr>
        <w:jc w:val="both"/>
      </w:pPr>
      <w:r w:rsidRPr="00421600">
        <w:t xml:space="preserve">Больной К., 30 лет, доставлен в стационар в бессознательном состоянии. За час до поступления был сбит автомашиной. Сразу потерял сознание, была рвота. При первичном осмотре повреждения мягких тканей головы не обнаружено. Больной находился в тяжелом состоянии, с умеренными явлениями нарушений сердечной деятельности и дыхания. При неврологическом обследовании создавалось впечатление, что тонус мышц и сухожильные рефлексы преобладают слева. Из пирамидных знаков вызывается симптом </w:t>
      </w:r>
      <w:proofErr w:type="spellStart"/>
      <w:r w:rsidRPr="00421600">
        <w:t>Бабинского</w:t>
      </w:r>
      <w:proofErr w:type="spellEnd"/>
      <w:r w:rsidRPr="00421600">
        <w:t xml:space="preserve"> с обеих сторон, более выраженный слева. На рентгенограммах черепа травматических повреждений костей не обнаружено. Произведена </w:t>
      </w:r>
      <w:proofErr w:type="spellStart"/>
      <w:r w:rsidRPr="00421600">
        <w:t>дегидратационная</w:t>
      </w:r>
      <w:proofErr w:type="spellEnd"/>
      <w:r w:rsidRPr="00421600">
        <w:t xml:space="preserve"> терапия, что облегчило состояние больного (улучшилась сердечная деятельность и дыхание, менее выраженной стала разница рефлексов). Вместе с тем общее состояние больного остается тяжелым. Через 12 часов выявился отчетливый левосторонний гемипарез.</w:t>
      </w:r>
    </w:p>
    <w:p w:rsidR="00E74E87" w:rsidRPr="00421600" w:rsidRDefault="00895613" w:rsidP="00077524">
      <w:pPr>
        <w:jc w:val="both"/>
      </w:pPr>
      <w:r w:rsidRPr="00421600">
        <w:t xml:space="preserve">1. </w:t>
      </w:r>
      <w:r w:rsidR="00E74E87" w:rsidRPr="00421600">
        <w:t>Поставьте предварительный диагноз.</w:t>
      </w:r>
    </w:p>
    <w:p w:rsidR="00E74E87" w:rsidRPr="00421600" w:rsidRDefault="00895613" w:rsidP="00077524">
      <w:pPr>
        <w:jc w:val="both"/>
      </w:pPr>
      <w:r w:rsidRPr="00421600">
        <w:t xml:space="preserve">2. </w:t>
      </w:r>
      <w:r w:rsidR="00E74E87" w:rsidRPr="00421600">
        <w:t xml:space="preserve">Назовите объем дальнейшего обследования в </w:t>
      </w:r>
      <w:proofErr w:type="gramStart"/>
      <w:r w:rsidR="00E74E87" w:rsidRPr="00421600">
        <w:t>условиях</w:t>
      </w:r>
      <w:proofErr w:type="gramEnd"/>
      <w:r w:rsidR="00E74E87" w:rsidRPr="00421600">
        <w:t xml:space="preserve"> а) районной больницы, б) специализированного отделения.</w:t>
      </w:r>
    </w:p>
    <w:p w:rsidR="00E74E87" w:rsidRPr="00421600" w:rsidRDefault="00895613" w:rsidP="00077524">
      <w:pPr>
        <w:jc w:val="both"/>
      </w:pPr>
      <w:r w:rsidRPr="00421600">
        <w:t xml:space="preserve">3. </w:t>
      </w:r>
      <w:r w:rsidR="00E74E87" w:rsidRPr="00421600">
        <w:t>Какова дальнейшую тактику.</w:t>
      </w:r>
    </w:p>
    <w:p w:rsidR="00895613" w:rsidRPr="00421600" w:rsidRDefault="00895613" w:rsidP="00077524">
      <w:pPr>
        <w:jc w:val="both"/>
        <w:rPr>
          <w:rFonts w:eastAsia="Calibri"/>
          <w:lang w:eastAsia="en-US"/>
        </w:rPr>
      </w:pPr>
    </w:p>
    <w:p w:rsidR="00895613" w:rsidRPr="00421600" w:rsidRDefault="00DA1DFD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>6</w:t>
      </w:r>
    </w:p>
    <w:p w:rsidR="00E74E87" w:rsidRPr="00421600" w:rsidRDefault="00E74E87" w:rsidP="00077524">
      <w:pPr>
        <w:jc w:val="both"/>
      </w:pPr>
      <w:r w:rsidRPr="00421600">
        <w:t>На проезжей части дороги без сознания лежит мужчина средних лет. Из показаний очевидцев следует, что пострадавший попал под машину. При осмотре: в левой височно-теменной области обширное кровоизлияние, из левого слухового прохода вытекает бледно-розовая жидкость. Кожные покр</w:t>
      </w:r>
      <w:r w:rsidR="00DA1DFD" w:rsidRPr="00421600">
        <w:t>овы бледные. Пульс 49 уд/мин</w:t>
      </w:r>
      <w:r w:rsidRPr="00421600">
        <w:t xml:space="preserve"> слабого наполнения, аритмичен. Имеются нарушения дыхания </w:t>
      </w:r>
      <w:r w:rsidR="00DA1DFD" w:rsidRPr="00421600">
        <w:t>и глотания. АД 90/80 мм рт. ст.</w:t>
      </w:r>
    </w:p>
    <w:p w:rsidR="00E74E87" w:rsidRPr="00421600" w:rsidRDefault="00895613" w:rsidP="00077524">
      <w:pPr>
        <w:jc w:val="both"/>
      </w:pPr>
      <w:r w:rsidRPr="00421600">
        <w:t xml:space="preserve">1. </w:t>
      </w:r>
      <w:r w:rsidR="00E74E87" w:rsidRPr="00421600">
        <w:t>Какой вид травмы (закрытый или отк</w:t>
      </w:r>
      <w:r w:rsidR="00DA1DFD" w:rsidRPr="00421600">
        <w:t>рытый) у данного пострадавшего?</w:t>
      </w:r>
    </w:p>
    <w:p w:rsidR="00E74E87" w:rsidRPr="00421600" w:rsidRDefault="00895613" w:rsidP="00077524">
      <w:pPr>
        <w:jc w:val="both"/>
      </w:pPr>
      <w:r w:rsidRPr="00421600">
        <w:t xml:space="preserve">2. </w:t>
      </w:r>
      <w:r w:rsidR="00DA1DFD" w:rsidRPr="00421600">
        <w:t>Каков предполагаемый диагноз?</w:t>
      </w:r>
    </w:p>
    <w:p w:rsidR="00E74E87" w:rsidRPr="00421600" w:rsidRDefault="00895613" w:rsidP="00077524">
      <w:pPr>
        <w:jc w:val="both"/>
      </w:pPr>
      <w:r w:rsidRPr="00421600">
        <w:t xml:space="preserve">3. </w:t>
      </w:r>
      <w:r w:rsidR="00E74E87" w:rsidRPr="00421600">
        <w:t>Какую н</w:t>
      </w:r>
      <w:r w:rsidR="00DA1DFD" w:rsidRPr="00421600">
        <w:t>еотложную помощь нужно оказать?</w:t>
      </w:r>
    </w:p>
    <w:p w:rsidR="00E74E87" w:rsidRPr="00421600" w:rsidRDefault="00895613" w:rsidP="00077524">
      <w:pPr>
        <w:jc w:val="both"/>
      </w:pPr>
      <w:r w:rsidRPr="00421600">
        <w:t xml:space="preserve">4. </w:t>
      </w:r>
      <w:r w:rsidR="009C30F7" w:rsidRPr="00421600">
        <w:t xml:space="preserve">Определить дальнейшую тактику </w:t>
      </w:r>
      <w:r w:rsidR="00E74E87" w:rsidRPr="00421600">
        <w:t>лечения.</w:t>
      </w:r>
    </w:p>
    <w:p w:rsidR="00895613" w:rsidRPr="00421600" w:rsidRDefault="00895613" w:rsidP="00077524">
      <w:pPr>
        <w:jc w:val="both"/>
      </w:pPr>
    </w:p>
    <w:p w:rsidR="00895613" w:rsidRPr="00421600" w:rsidRDefault="00DA1DFD" w:rsidP="00077524">
      <w:pPr>
        <w:jc w:val="both"/>
      </w:pPr>
      <w:r w:rsidRPr="00421600">
        <w:t>7</w:t>
      </w:r>
    </w:p>
    <w:p w:rsidR="005C129E" w:rsidRPr="00421600" w:rsidRDefault="005C129E" w:rsidP="00077524">
      <w:pPr>
        <w:jc w:val="both"/>
      </w:pPr>
      <w:r w:rsidRPr="00421600">
        <w:t xml:space="preserve">В реанимационный зал поступил больной К., 23 лет. Сбит автомашиной. Сознания нет. Возбужден. Анизокория.  Дыхание глубокое, АД 130/110 </w:t>
      </w:r>
      <w:proofErr w:type="spellStart"/>
      <w:r w:rsidRPr="00421600">
        <w:t>мм.рт.ст</w:t>
      </w:r>
      <w:proofErr w:type="spellEnd"/>
      <w:r w:rsidRPr="00421600">
        <w:t>., ЧСС 52 в мин., ЧДД – 16 в мин. Перелом теменной кости. При спинномозговой пункции ликвор слабо окрашен кровью, вытекает под умеренным давлением. Через 15 минут состояние ухудшилось, дыхание до 10 в минуту, тонико-клонические судороги.</w:t>
      </w:r>
    </w:p>
    <w:p w:rsidR="005C129E" w:rsidRPr="00421600" w:rsidRDefault="00895613" w:rsidP="00077524">
      <w:pPr>
        <w:jc w:val="both"/>
      </w:pPr>
      <w:r w:rsidRPr="00421600">
        <w:t xml:space="preserve">1. </w:t>
      </w:r>
      <w:r w:rsidR="005C129E" w:rsidRPr="00421600">
        <w:t>Поставьте диагноз.</w:t>
      </w:r>
    </w:p>
    <w:p w:rsidR="005C129E" w:rsidRPr="00421600" w:rsidRDefault="00895613" w:rsidP="00077524">
      <w:pPr>
        <w:jc w:val="both"/>
      </w:pPr>
      <w:r w:rsidRPr="00421600">
        <w:t xml:space="preserve">2. </w:t>
      </w:r>
      <w:r w:rsidR="00DA1DFD" w:rsidRPr="00421600">
        <w:t>Методы диагностики.</w:t>
      </w:r>
    </w:p>
    <w:p w:rsidR="005C129E" w:rsidRPr="00421600" w:rsidRDefault="00895613" w:rsidP="00077524">
      <w:pPr>
        <w:jc w:val="both"/>
      </w:pPr>
      <w:r w:rsidRPr="00421600">
        <w:t xml:space="preserve">3. </w:t>
      </w:r>
      <w:r w:rsidR="005C129E" w:rsidRPr="00421600">
        <w:t>Объясните причину ухудшения состояния.</w:t>
      </w:r>
    </w:p>
    <w:p w:rsidR="005C129E" w:rsidRPr="00421600" w:rsidRDefault="00895613" w:rsidP="00077524">
      <w:pPr>
        <w:jc w:val="both"/>
      </w:pPr>
      <w:r w:rsidRPr="00421600">
        <w:t xml:space="preserve">4. </w:t>
      </w:r>
      <w:r w:rsidR="005C129E" w:rsidRPr="00421600">
        <w:t>Определите дальнейшую тактику ведения.</w:t>
      </w:r>
    </w:p>
    <w:p w:rsidR="005C129E" w:rsidRPr="00421600" w:rsidRDefault="00895613" w:rsidP="00077524">
      <w:pPr>
        <w:jc w:val="both"/>
      </w:pPr>
      <w:r w:rsidRPr="00421600">
        <w:t xml:space="preserve">5. </w:t>
      </w:r>
      <w:r w:rsidR="005C129E" w:rsidRPr="00421600">
        <w:t>Каков прогноз у данного пациента?</w:t>
      </w:r>
    </w:p>
    <w:p w:rsidR="00895613" w:rsidRPr="00421600" w:rsidRDefault="00895613" w:rsidP="00077524">
      <w:pPr>
        <w:jc w:val="both"/>
        <w:rPr>
          <w:rFonts w:eastAsia="Calibri"/>
          <w:lang w:eastAsia="en-US"/>
        </w:rPr>
      </w:pPr>
    </w:p>
    <w:p w:rsidR="00895613" w:rsidRPr="00421600" w:rsidRDefault="00DA1DFD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>8</w:t>
      </w:r>
    </w:p>
    <w:p w:rsidR="005C129E" w:rsidRPr="00421600" w:rsidRDefault="005C129E" w:rsidP="00077524">
      <w:pPr>
        <w:jc w:val="both"/>
        <w:rPr>
          <w:rFonts w:eastAsia="Calibri"/>
        </w:rPr>
      </w:pPr>
      <w:r w:rsidRPr="00421600">
        <w:rPr>
          <w:rFonts w:eastAsia="Calibri"/>
          <w:lang w:eastAsia="en-US"/>
        </w:rPr>
        <w:t xml:space="preserve">Больная П., 47 лет, поступила с жалобами на головную боль, головокружение, неоднократную рвоту, общую слабость. Получила производственную травму, удар по голове деревянным брусом, теряла сознание на несколько минут, затем появились вышеописанные жалобы. </w:t>
      </w:r>
      <w:r w:rsidRPr="00421600">
        <w:rPr>
          <w:rFonts w:eastAsia="Calibri"/>
        </w:rPr>
        <w:t xml:space="preserve">При поступлении АД 140/80 </w:t>
      </w:r>
      <w:proofErr w:type="spellStart"/>
      <w:r w:rsidRPr="00421600">
        <w:rPr>
          <w:rFonts w:eastAsia="Calibri"/>
        </w:rPr>
        <w:t>мм.рт.ст</w:t>
      </w:r>
      <w:proofErr w:type="spellEnd"/>
      <w:r w:rsidRPr="00421600">
        <w:rPr>
          <w:rFonts w:eastAsia="Calibri"/>
        </w:rPr>
        <w:t xml:space="preserve">., пульс 88 уд/мин., несколько </w:t>
      </w:r>
      <w:proofErr w:type="spellStart"/>
      <w:r w:rsidRPr="00421600">
        <w:rPr>
          <w:rFonts w:eastAsia="Calibri"/>
        </w:rPr>
        <w:t>эйфорична</w:t>
      </w:r>
      <w:proofErr w:type="spellEnd"/>
      <w:r w:rsidRPr="00421600">
        <w:rPr>
          <w:rFonts w:eastAsia="Calibri"/>
        </w:rPr>
        <w:t xml:space="preserve">, инструкции выполняет. Зрачки одинаковые по величине, фотореакции живые, нистагма нет. Отмечается болезненность при движении глазными яблоками и </w:t>
      </w:r>
      <w:proofErr w:type="spellStart"/>
      <w:r w:rsidRPr="00421600">
        <w:rPr>
          <w:rFonts w:eastAsia="Calibri"/>
        </w:rPr>
        <w:t>недоведение</w:t>
      </w:r>
      <w:proofErr w:type="spellEnd"/>
      <w:r w:rsidRPr="00421600">
        <w:rPr>
          <w:rFonts w:eastAsia="Calibri"/>
        </w:rPr>
        <w:t xml:space="preserve"> их кнаружи. Асимметрия правой носогубной складки. Язык по средней линии. Сила и тонус мышц конечностей сохранены, сухожильные и </w:t>
      </w:r>
      <w:proofErr w:type="spellStart"/>
      <w:r w:rsidRPr="00421600">
        <w:rPr>
          <w:rFonts w:eastAsia="Calibri"/>
        </w:rPr>
        <w:t>периостальные</w:t>
      </w:r>
      <w:proofErr w:type="spellEnd"/>
      <w:r w:rsidRPr="00421600">
        <w:rPr>
          <w:rFonts w:eastAsia="Calibri"/>
        </w:rPr>
        <w:t xml:space="preserve"> рефлексы живые, одинаковые с обеих сторон. Стопных и кистевых пирамидных знаков нет. </w:t>
      </w:r>
      <w:proofErr w:type="spellStart"/>
      <w:r w:rsidRPr="00421600">
        <w:rPr>
          <w:rFonts w:eastAsia="Calibri"/>
        </w:rPr>
        <w:t>Координаторные</w:t>
      </w:r>
      <w:proofErr w:type="spellEnd"/>
      <w:r w:rsidRPr="00421600">
        <w:rPr>
          <w:rFonts w:eastAsia="Calibri"/>
        </w:rPr>
        <w:t xml:space="preserve"> пробы выполняет неуверенно, с </w:t>
      </w:r>
      <w:proofErr w:type="spellStart"/>
      <w:r w:rsidRPr="00421600">
        <w:rPr>
          <w:rFonts w:eastAsia="Calibri"/>
        </w:rPr>
        <w:t>мимопромахиванием</w:t>
      </w:r>
      <w:proofErr w:type="spellEnd"/>
      <w:r w:rsidRPr="00421600">
        <w:rPr>
          <w:rFonts w:eastAsia="Calibri"/>
        </w:rPr>
        <w:t xml:space="preserve"> и интенцией с обеих сторон. Ригидность мышц затылка на 1 </w:t>
      </w:r>
      <w:proofErr w:type="spellStart"/>
      <w:r w:rsidRPr="00421600">
        <w:rPr>
          <w:rFonts w:eastAsia="Calibri"/>
        </w:rPr>
        <w:t>п.п</w:t>
      </w:r>
      <w:proofErr w:type="spellEnd"/>
      <w:r w:rsidRPr="00421600">
        <w:rPr>
          <w:rFonts w:eastAsia="Calibri"/>
        </w:rPr>
        <w:t xml:space="preserve">., симптом </w:t>
      </w:r>
      <w:proofErr w:type="spellStart"/>
      <w:r w:rsidRPr="00421600">
        <w:rPr>
          <w:rFonts w:eastAsia="Calibri"/>
        </w:rPr>
        <w:t>Кернига</w:t>
      </w:r>
      <w:proofErr w:type="spellEnd"/>
      <w:r w:rsidRPr="00421600">
        <w:rPr>
          <w:rFonts w:eastAsia="Calibri"/>
        </w:rPr>
        <w:t xml:space="preserve"> 160 градусов.</w:t>
      </w:r>
      <w:r w:rsidR="00DA1DFD" w:rsidRPr="00421600">
        <w:rPr>
          <w:rFonts w:eastAsia="Calibri"/>
        </w:rPr>
        <w:t xml:space="preserve"> </w:t>
      </w:r>
      <w:r w:rsidRPr="00421600">
        <w:rPr>
          <w:rFonts w:eastAsia="Calibri"/>
        </w:rPr>
        <w:t xml:space="preserve">Локальный статус: в правой надбровной области имеется ушибленная рана </w:t>
      </w:r>
      <w:r w:rsidR="00DA1DFD" w:rsidRPr="00421600">
        <w:rPr>
          <w:rFonts w:eastAsia="Calibri"/>
        </w:rPr>
        <w:t>с неровными краями 2,3 х 0,4 см</w:t>
      </w:r>
      <w:r w:rsidRPr="00421600">
        <w:rPr>
          <w:rFonts w:eastAsia="Calibri"/>
        </w:rPr>
        <w:t>, ткани отечны.</w:t>
      </w:r>
    </w:p>
    <w:p w:rsidR="005C129E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1. </w:t>
      </w:r>
      <w:r w:rsidR="005C129E" w:rsidRPr="00421600">
        <w:rPr>
          <w:rFonts w:eastAsia="Calibri"/>
          <w:lang w:eastAsia="en-US"/>
        </w:rPr>
        <w:t>Поставьте предварительный диагноз.</w:t>
      </w:r>
    </w:p>
    <w:p w:rsidR="005C129E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2. </w:t>
      </w:r>
      <w:r w:rsidR="005C129E" w:rsidRPr="00421600">
        <w:rPr>
          <w:rFonts w:eastAsia="Calibri"/>
          <w:lang w:eastAsia="en-US"/>
        </w:rPr>
        <w:t>Назначьте объем дополнительных исследований.</w:t>
      </w:r>
    </w:p>
    <w:p w:rsidR="005C129E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3. </w:t>
      </w:r>
      <w:r w:rsidR="005C129E" w:rsidRPr="00421600">
        <w:rPr>
          <w:rFonts w:eastAsia="Calibri"/>
          <w:lang w:eastAsia="en-US"/>
        </w:rPr>
        <w:t>Назначьте лечение.</w:t>
      </w:r>
    </w:p>
    <w:p w:rsidR="00895613" w:rsidRPr="00421600" w:rsidRDefault="00895613" w:rsidP="00077524">
      <w:pPr>
        <w:jc w:val="both"/>
        <w:rPr>
          <w:rFonts w:eastAsia="Calibri"/>
          <w:lang w:eastAsia="en-US"/>
        </w:rPr>
      </w:pPr>
    </w:p>
    <w:p w:rsidR="00895613" w:rsidRPr="00421600" w:rsidRDefault="00DA1DFD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>9</w:t>
      </w:r>
    </w:p>
    <w:p w:rsidR="009D0851" w:rsidRPr="00421600" w:rsidRDefault="009D0851" w:rsidP="00077524">
      <w:pPr>
        <w:jc w:val="both"/>
      </w:pPr>
      <w:r w:rsidRPr="00421600">
        <w:t>Мужчина 40 лет жалуется на сильные головные боли, на вопросы отвечает не всегда правильно. Из разговора с родственниками выяснено, что 5 дней назад упал на работе с высоты 2-х метров, ударился головой о твердый предмет. Была многократная рвота. В настоящее время имеется ретроградная амнезия, речь невня</w:t>
      </w:r>
      <w:r w:rsidR="00DA1DFD" w:rsidRPr="00421600">
        <w:t>тная, правосторонний гемипарез.</w:t>
      </w:r>
    </w:p>
    <w:p w:rsidR="009D0851" w:rsidRPr="00421600" w:rsidRDefault="00DA1DFD" w:rsidP="00077524">
      <w:pPr>
        <w:jc w:val="both"/>
      </w:pPr>
      <w:r w:rsidRPr="00421600">
        <w:t xml:space="preserve">1. </w:t>
      </w:r>
      <w:r w:rsidR="009D0851" w:rsidRPr="00421600">
        <w:t>Пос</w:t>
      </w:r>
      <w:r w:rsidRPr="00421600">
        <w:t>тавьте предварительный диагноз.</w:t>
      </w:r>
    </w:p>
    <w:p w:rsidR="009D0851" w:rsidRPr="00421600" w:rsidRDefault="00DA1DFD" w:rsidP="00077524">
      <w:pPr>
        <w:jc w:val="both"/>
      </w:pPr>
      <w:r w:rsidRPr="00421600">
        <w:t>2. Мероприятия неотложной помощи.</w:t>
      </w:r>
    </w:p>
    <w:p w:rsidR="009D0851" w:rsidRPr="00421600" w:rsidRDefault="00DA1DFD" w:rsidP="00077524">
      <w:pPr>
        <w:jc w:val="both"/>
      </w:pPr>
      <w:r w:rsidRPr="00421600">
        <w:t xml:space="preserve">3. </w:t>
      </w:r>
      <w:r w:rsidR="009D0851" w:rsidRPr="00421600">
        <w:t>Методы дополнительного обследования.</w:t>
      </w:r>
    </w:p>
    <w:p w:rsidR="009D0851" w:rsidRPr="00421600" w:rsidRDefault="00DA1DFD" w:rsidP="00077524">
      <w:pPr>
        <w:jc w:val="both"/>
      </w:pPr>
      <w:r w:rsidRPr="00421600">
        <w:t xml:space="preserve">4. </w:t>
      </w:r>
      <w:r w:rsidR="009D0851" w:rsidRPr="00421600">
        <w:t>Рекомендации.</w:t>
      </w:r>
    </w:p>
    <w:p w:rsidR="009D0851" w:rsidRPr="00421600" w:rsidRDefault="00DA1DFD" w:rsidP="00077524">
      <w:pPr>
        <w:jc w:val="both"/>
      </w:pPr>
      <w:r w:rsidRPr="00421600">
        <w:t xml:space="preserve">5. </w:t>
      </w:r>
      <w:r w:rsidR="009D0851" w:rsidRPr="00421600">
        <w:t>Прогноз.</w:t>
      </w:r>
    </w:p>
    <w:p w:rsidR="00895613" w:rsidRPr="00421600" w:rsidRDefault="00895613" w:rsidP="00077524">
      <w:pPr>
        <w:jc w:val="both"/>
        <w:rPr>
          <w:rFonts w:eastAsia="Calibri"/>
          <w:lang w:eastAsia="en-US"/>
        </w:rPr>
      </w:pPr>
    </w:p>
    <w:p w:rsidR="00895613" w:rsidRPr="00421600" w:rsidRDefault="00DA1DFD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>10</w:t>
      </w:r>
    </w:p>
    <w:p w:rsidR="009D0851" w:rsidRPr="00421600" w:rsidRDefault="009D0851" w:rsidP="00077524">
      <w:pPr>
        <w:jc w:val="both"/>
        <w:rPr>
          <w:rFonts w:eastAsia="Calibri"/>
          <w:lang w:eastAsia="en-US"/>
        </w:rPr>
      </w:pPr>
      <w:r w:rsidRPr="00421600">
        <w:t xml:space="preserve">Молодой человек 20 лет доставлен скорой помощью из дома в тяжелом состоянии. Известно, что сегодня несколько часов назад упал с мотоцикла. Отмечалась кратковременная потеря сознания, после чего появилась кратковременная головная боль, тошнота. Больной сел на мотоцикл и приехал домой. Дома головная боль усилилась, дважды была рвота. Внезапно потерял сознание. Объективно: состояние тяжелое, кожные покровы бледные. АД – 100/60 мм рт. ст. Пульс – 54 в мин., ритмичный. Легкая ригидность мышц затылка (3 пальца). Синдром </w:t>
      </w:r>
      <w:proofErr w:type="spellStart"/>
      <w:r w:rsidRPr="00421600">
        <w:t>Кернига</w:t>
      </w:r>
      <w:proofErr w:type="spellEnd"/>
      <w:r w:rsidRPr="00421600">
        <w:t xml:space="preserve">. Анизокория слева. Реакция зрачков на свет вялая. Сглажена правая носогубная складка. Гипотония в конечностях. Сухожильные рефлексы торпидны. Синдром </w:t>
      </w:r>
      <w:proofErr w:type="spellStart"/>
      <w:r w:rsidRPr="00421600">
        <w:t>ротированной</w:t>
      </w:r>
      <w:proofErr w:type="spellEnd"/>
      <w:r w:rsidRPr="00421600">
        <w:t xml:space="preserve"> стопы спр</w:t>
      </w:r>
      <w:r w:rsidR="00DA1DFD" w:rsidRPr="00421600">
        <w:t xml:space="preserve">ава. Симптом </w:t>
      </w:r>
      <w:proofErr w:type="spellStart"/>
      <w:r w:rsidR="00DA1DFD" w:rsidRPr="00421600">
        <w:t>Бабинского</w:t>
      </w:r>
      <w:proofErr w:type="spellEnd"/>
      <w:r w:rsidR="00DA1DFD" w:rsidRPr="00421600">
        <w:t xml:space="preserve"> справа.</w:t>
      </w:r>
    </w:p>
    <w:p w:rsidR="009D0851" w:rsidRPr="00421600" w:rsidRDefault="00895613" w:rsidP="00077524">
      <w:pPr>
        <w:jc w:val="both"/>
      </w:pPr>
      <w:r w:rsidRPr="00421600">
        <w:t xml:space="preserve">1. </w:t>
      </w:r>
      <w:r w:rsidR="009D0851" w:rsidRPr="00421600">
        <w:t>Что</w:t>
      </w:r>
      <w:r w:rsidR="00DA1DFD" w:rsidRPr="00421600">
        <w:t xml:space="preserve"> вы думаете о топике поражения?</w:t>
      </w:r>
    </w:p>
    <w:p w:rsidR="009D0851" w:rsidRPr="00421600" w:rsidRDefault="00895613" w:rsidP="00077524">
      <w:pPr>
        <w:jc w:val="both"/>
      </w:pPr>
      <w:r w:rsidRPr="00421600">
        <w:t xml:space="preserve">2. </w:t>
      </w:r>
      <w:r w:rsidR="009D0851" w:rsidRPr="00421600">
        <w:t>Ваше</w:t>
      </w:r>
      <w:r w:rsidR="00DA1DFD" w:rsidRPr="00421600">
        <w:t xml:space="preserve"> мнение о клиническом диагнозе?</w:t>
      </w:r>
    </w:p>
    <w:p w:rsidR="009D0851" w:rsidRPr="00421600" w:rsidRDefault="00895613" w:rsidP="00077524">
      <w:pPr>
        <w:jc w:val="both"/>
      </w:pPr>
      <w:r w:rsidRPr="00421600">
        <w:t xml:space="preserve">3. </w:t>
      </w:r>
      <w:r w:rsidR="009D0851" w:rsidRPr="00421600">
        <w:t>Тактика ведения больного?</w:t>
      </w:r>
    </w:p>
    <w:p w:rsidR="009D0851" w:rsidRPr="00421600" w:rsidRDefault="00895613" w:rsidP="00077524">
      <w:pPr>
        <w:jc w:val="both"/>
      </w:pPr>
      <w:r w:rsidRPr="00421600">
        <w:t xml:space="preserve">4. </w:t>
      </w:r>
      <w:r w:rsidR="009D0851" w:rsidRPr="00421600">
        <w:t>Рекомендации.</w:t>
      </w:r>
    </w:p>
    <w:p w:rsidR="009D0851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t xml:space="preserve">5. </w:t>
      </w:r>
      <w:r w:rsidR="009D0851" w:rsidRPr="00421600">
        <w:t>Прогноз.</w:t>
      </w:r>
    </w:p>
    <w:p w:rsidR="00895613" w:rsidRPr="00421600" w:rsidRDefault="00895613" w:rsidP="00077524">
      <w:pPr>
        <w:jc w:val="both"/>
        <w:rPr>
          <w:rFonts w:eastAsia="Calibri"/>
          <w:lang w:eastAsia="en-US"/>
        </w:rPr>
      </w:pPr>
    </w:p>
    <w:p w:rsidR="00895613" w:rsidRPr="00421600" w:rsidRDefault="00DA1DFD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>11</w:t>
      </w:r>
    </w:p>
    <w:p w:rsidR="009D0851" w:rsidRPr="00421600" w:rsidRDefault="009D0851" w:rsidP="00077524">
      <w:pPr>
        <w:jc w:val="both"/>
        <w:rPr>
          <w:rFonts w:eastAsia="Calibri"/>
        </w:rPr>
      </w:pPr>
      <w:r w:rsidRPr="00421600">
        <w:rPr>
          <w:rFonts w:eastAsia="Calibri"/>
          <w:lang w:eastAsia="en-US"/>
        </w:rPr>
        <w:t>В региональный сосудистый центр санитарной авиацией из района доставлен пациент 58 лет с выраженной общемозговой и менингеальной симптоматикой, очаговой симптоматики на момент осмотра нет. Уровень</w:t>
      </w:r>
      <w:r w:rsidR="00895613" w:rsidRPr="00421600">
        <w:rPr>
          <w:rFonts w:eastAsia="Calibri"/>
          <w:lang w:eastAsia="en-US"/>
        </w:rPr>
        <w:t xml:space="preserve"> бодрствования – 12 баллов ШКГ.</w:t>
      </w:r>
      <w:r w:rsidR="00DA1DFD" w:rsidRPr="00421600">
        <w:rPr>
          <w:rFonts w:eastAsia="Calibri"/>
          <w:lang w:eastAsia="en-US"/>
        </w:rPr>
        <w:t xml:space="preserve"> </w:t>
      </w:r>
      <w:r w:rsidRPr="00421600">
        <w:rPr>
          <w:rFonts w:eastAsia="Calibri"/>
        </w:rPr>
        <w:t xml:space="preserve">Из анамнеза известно, что заболел остро, развился </w:t>
      </w:r>
      <w:proofErr w:type="spellStart"/>
      <w:r w:rsidRPr="00421600">
        <w:rPr>
          <w:rFonts w:eastAsia="Calibri"/>
        </w:rPr>
        <w:t>генерализованный</w:t>
      </w:r>
      <w:proofErr w:type="spellEnd"/>
      <w:r w:rsidRPr="00421600">
        <w:rPr>
          <w:rFonts w:eastAsia="Calibri"/>
        </w:rPr>
        <w:t xml:space="preserve"> судорожный приступ, после чего возник вышеуказанный неврологический дефицит.</w:t>
      </w:r>
    </w:p>
    <w:p w:rsidR="009D0851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1. </w:t>
      </w:r>
      <w:r w:rsidR="009D0851" w:rsidRPr="00421600">
        <w:rPr>
          <w:rFonts w:eastAsia="Calibri"/>
          <w:lang w:eastAsia="en-US"/>
        </w:rPr>
        <w:t>Сформулируйте диагноз.</w:t>
      </w:r>
    </w:p>
    <w:p w:rsidR="009D0851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lastRenderedPageBreak/>
        <w:t xml:space="preserve">2. </w:t>
      </w:r>
      <w:r w:rsidR="009D0851" w:rsidRPr="00421600">
        <w:rPr>
          <w:rFonts w:eastAsia="Calibri"/>
          <w:lang w:eastAsia="en-US"/>
        </w:rPr>
        <w:t>Какое дополнительное исследование необходимо выполнить для определения тактики ведения данного пациента?</w:t>
      </w:r>
    </w:p>
    <w:p w:rsidR="009D0851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3. </w:t>
      </w:r>
      <w:r w:rsidR="009D0851" w:rsidRPr="00421600">
        <w:rPr>
          <w:rFonts w:eastAsia="Calibri"/>
          <w:lang w:eastAsia="en-US"/>
        </w:rPr>
        <w:t>Возможные варианты тактики ведения.</w:t>
      </w:r>
    </w:p>
    <w:p w:rsidR="00895613" w:rsidRPr="00421600" w:rsidRDefault="00895613" w:rsidP="00077524">
      <w:pPr>
        <w:jc w:val="both"/>
      </w:pPr>
    </w:p>
    <w:p w:rsidR="00895613" w:rsidRPr="00421600" w:rsidRDefault="00DA1DFD" w:rsidP="00077524">
      <w:pPr>
        <w:jc w:val="both"/>
      </w:pPr>
      <w:r w:rsidRPr="00421600">
        <w:t>12</w:t>
      </w:r>
    </w:p>
    <w:p w:rsidR="00AC36A3" w:rsidRPr="00421600" w:rsidRDefault="00AC36A3" w:rsidP="00077524">
      <w:pPr>
        <w:jc w:val="both"/>
      </w:pPr>
      <w:r w:rsidRPr="00421600">
        <w:t xml:space="preserve">Больной К., 39 лет поступил в приёмный покой </w:t>
      </w:r>
      <w:proofErr w:type="spellStart"/>
      <w:r w:rsidRPr="00421600">
        <w:t>травмцентра</w:t>
      </w:r>
      <w:proofErr w:type="spellEnd"/>
      <w:r w:rsidRPr="00421600">
        <w:t xml:space="preserve"> I уровня в результате бытовой травмы, падение с высоты 6 метров 4 часа назад, с жалобами на отсутствие движений в верхних и нижних конечностях. В неврологическом статусе: в сознании, зрачки средних размеров, одинаковой величины, черепно-мозговые нервы </w:t>
      </w:r>
      <w:proofErr w:type="spellStart"/>
      <w:r w:rsidRPr="00421600">
        <w:t>интактны</w:t>
      </w:r>
      <w:proofErr w:type="spellEnd"/>
      <w:r w:rsidRPr="00421600">
        <w:t xml:space="preserve">, </w:t>
      </w:r>
      <w:proofErr w:type="spellStart"/>
      <w:r w:rsidRPr="00421600">
        <w:t>тетраплегия</w:t>
      </w:r>
      <w:proofErr w:type="spellEnd"/>
      <w:r w:rsidRPr="00421600">
        <w:t>, нарушение функции тазовых орган</w:t>
      </w:r>
      <w:r w:rsidR="00895613" w:rsidRPr="00421600">
        <w:t>ов. Объективно: дыхание поверх</w:t>
      </w:r>
      <w:r w:rsidRPr="00421600">
        <w:t>ностное, АД 120/50 мм рт</w:t>
      </w:r>
      <w:r w:rsidR="00DA1DFD" w:rsidRPr="00421600">
        <w:t>. ст. Пульс 98 ударов в минуту.</w:t>
      </w:r>
    </w:p>
    <w:p w:rsidR="00AC36A3" w:rsidRPr="00421600" w:rsidRDefault="00895613" w:rsidP="00077524">
      <w:pPr>
        <w:jc w:val="both"/>
      </w:pPr>
      <w:r w:rsidRPr="00421600">
        <w:t xml:space="preserve">1. </w:t>
      </w:r>
      <w:r w:rsidR="00AC36A3" w:rsidRPr="00421600">
        <w:t xml:space="preserve">Что дополнительно нужно посмотреть в неврологическом статусе для </w:t>
      </w:r>
      <w:r w:rsidR="00DA1DFD" w:rsidRPr="00421600">
        <w:t>определения уровня поражения?</w:t>
      </w:r>
    </w:p>
    <w:p w:rsidR="00AC36A3" w:rsidRPr="00421600" w:rsidRDefault="00895613" w:rsidP="00077524">
      <w:pPr>
        <w:jc w:val="both"/>
      </w:pPr>
      <w:r w:rsidRPr="00421600">
        <w:t xml:space="preserve">2. </w:t>
      </w:r>
      <w:r w:rsidR="00AC36A3" w:rsidRPr="00421600">
        <w:t xml:space="preserve">Определите состав бригады врачей для осмотра в приёмном </w:t>
      </w:r>
      <w:r w:rsidR="00DA1DFD" w:rsidRPr="00421600">
        <w:t>отделении и объём исследования.</w:t>
      </w:r>
    </w:p>
    <w:p w:rsidR="00AC36A3" w:rsidRPr="00421600" w:rsidRDefault="00895613" w:rsidP="00077524">
      <w:pPr>
        <w:jc w:val="both"/>
      </w:pPr>
      <w:r w:rsidRPr="00421600">
        <w:t xml:space="preserve">3. </w:t>
      </w:r>
      <w:r w:rsidR="00AC36A3" w:rsidRPr="00421600">
        <w:t>Назо</w:t>
      </w:r>
      <w:r w:rsidR="00DA1DFD" w:rsidRPr="00421600">
        <w:t>вите предположительный диагноз.</w:t>
      </w:r>
    </w:p>
    <w:p w:rsidR="00AC36A3" w:rsidRPr="00421600" w:rsidRDefault="00895613" w:rsidP="00077524">
      <w:pPr>
        <w:jc w:val="both"/>
      </w:pPr>
      <w:r w:rsidRPr="00421600">
        <w:t xml:space="preserve">4. </w:t>
      </w:r>
      <w:r w:rsidR="00AC36A3" w:rsidRPr="00421600">
        <w:t>Тактика ведения.</w:t>
      </w:r>
    </w:p>
    <w:p w:rsidR="00AC36A3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t xml:space="preserve">5. </w:t>
      </w:r>
      <w:r w:rsidR="00AC36A3" w:rsidRPr="00421600">
        <w:t>Прогноз.</w:t>
      </w:r>
    </w:p>
    <w:p w:rsidR="00895613" w:rsidRPr="00421600" w:rsidRDefault="00895613" w:rsidP="00077524">
      <w:pPr>
        <w:jc w:val="both"/>
      </w:pPr>
    </w:p>
    <w:p w:rsidR="00895613" w:rsidRPr="00421600" w:rsidRDefault="00DA1DFD" w:rsidP="00077524">
      <w:pPr>
        <w:jc w:val="both"/>
      </w:pPr>
      <w:r w:rsidRPr="00421600">
        <w:t>13</w:t>
      </w:r>
    </w:p>
    <w:p w:rsidR="00895613" w:rsidRPr="00421600" w:rsidRDefault="00AC36A3" w:rsidP="00077524">
      <w:pPr>
        <w:jc w:val="both"/>
      </w:pPr>
      <w:r w:rsidRPr="00421600">
        <w:t>Сотрудник полиции, 32 года поступил в приёмное отделение травм- центра I уровня в результате производственной травмы, удар в спину ножом во время задержания преступника. В неврологическом статусе: нарушение движений и глубокой чувствительности на стороне поражения и потеря болевой и температурной чувствительности на противоположной стороне. Локально: со стороны спины на уровне Th8 позвонка рана 2х0,4 см с острыми углам</w:t>
      </w:r>
      <w:r w:rsidR="00895613" w:rsidRPr="00421600">
        <w:t>и и ровными краями, кровоточит.</w:t>
      </w:r>
    </w:p>
    <w:p w:rsidR="00AC36A3" w:rsidRPr="00421600" w:rsidRDefault="00DA1DFD" w:rsidP="00077524">
      <w:pPr>
        <w:jc w:val="both"/>
        <w:rPr>
          <w:rFonts w:eastAsia="Calibri"/>
          <w:lang w:eastAsia="en-US"/>
        </w:rPr>
      </w:pPr>
      <w:r w:rsidRPr="00421600">
        <w:t>1. Сформулируйте диагноз.</w:t>
      </w:r>
    </w:p>
    <w:p w:rsidR="00AC36A3" w:rsidRPr="00421600" w:rsidRDefault="00AC36A3" w:rsidP="00077524">
      <w:pPr>
        <w:jc w:val="both"/>
        <w:rPr>
          <w:rFonts w:eastAsia="Calibri"/>
          <w:lang w:eastAsia="en-US"/>
        </w:rPr>
      </w:pPr>
      <w:r w:rsidRPr="00421600">
        <w:t>2. Объём дополнительного</w:t>
      </w:r>
      <w:r w:rsidR="00DA1DFD" w:rsidRPr="00421600">
        <w:t xml:space="preserve"> исследования в приёмном покое.</w:t>
      </w:r>
    </w:p>
    <w:p w:rsidR="00AC36A3" w:rsidRPr="00421600" w:rsidRDefault="00DA1DFD" w:rsidP="00077524">
      <w:pPr>
        <w:jc w:val="both"/>
      </w:pPr>
      <w:r w:rsidRPr="00421600">
        <w:t>3. Тактика ведения</w:t>
      </w:r>
    </w:p>
    <w:p w:rsidR="00AC36A3" w:rsidRPr="00421600" w:rsidRDefault="00895613" w:rsidP="00077524">
      <w:pPr>
        <w:jc w:val="both"/>
      </w:pPr>
      <w:r w:rsidRPr="00421600">
        <w:t xml:space="preserve">4. </w:t>
      </w:r>
      <w:r w:rsidR="00AC36A3" w:rsidRPr="00421600">
        <w:t>Назовите возможные осложнения.</w:t>
      </w:r>
    </w:p>
    <w:p w:rsidR="00AC36A3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t xml:space="preserve">5. </w:t>
      </w:r>
      <w:r w:rsidR="00AC36A3" w:rsidRPr="00421600">
        <w:t>Рекомендации.</w:t>
      </w:r>
    </w:p>
    <w:p w:rsidR="00895613" w:rsidRPr="00421600" w:rsidRDefault="00895613" w:rsidP="00077524">
      <w:pPr>
        <w:jc w:val="both"/>
        <w:rPr>
          <w:rFonts w:eastAsia="Calibri"/>
          <w:lang w:eastAsia="en-US"/>
        </w:rPr>
      </w:pPr>
    </w:p>
    <w:p w:rsidR="00895613" w:rsidRPr="00421600" w:rsidRDefault="00DA1DFD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>14</w:t>
      </w:r>
    </w:p>
    <w:p w:rsidR="00700BA3" w:rsidRPr="00421600" w:rsidRDefault="00AC36A3" w:rsidP="00077524">
      <w:pPr>
        <w:jc w:val="both"/>
      </w:pPr>
      <w:r w:rsidRPr="00421600">
        <w:rPr>
          <w:rFonts w:eastAsia="Calibri"/>
          <w:lang w:eastAsia="en-US"/>
        </w:rPr>
        <w:t xml:space="preserve">Больная </w:t>
      </w:r>
      <w:r w:rsidR="00700BA3" w:rsidRPr="00421600">
        <w:rPr>
          <w:rFonts w:eastAsia="Calibri"/>
          <w:lang w:eastAsia="en-US"/>
        </w:rPr>
        <w:t xml:space="preserve">Е. 54 лет обратилась к нейрохирургу по поводу выявленной опухоли головного мозга. </w:t>
      </w:r>
      <w:r w:rsidR="006F7578" w:rsidRPr="00421600">
        <w:rPr>
          <w:rFonts w:eastAsia="Calibri"/>
          <w:lang w:eastAsia="en-US"/>
        </w:rPr>
        <w:t>Объемные образования других органов и систем не выявлены.</w:t>
      </w:r>
      <w:r w:rsidR="00700BA3" w:rsidRPr="00421600">
        <w:rPr>
          <w:rFonts w:eastAsia="Calibri"/>
          <w:lang w:eastAsia="en-US"/>
        </w:rPr>
        <w:t xml:space="preserve"> По МРТ опухоль имеет диффузный характер распространения, кольцевидно накапливает контрастное вещество, в центре опухоли определяются множественные участки некроза. Пациентке выполнена операция – удаление опухоли.</w:t>
      </w:r>
      <w:r w:rsidRPr="00421600">
        <w:rPr>
          <w:rFonts w:eastAsia="Calibri"/>
          <w:lang w:eastAsia="en-US"/>
        </w:rPr>
        <w:t xml:space="preserve"> Через месяц </w:t>
      </w:r>
      <w:r w:rsidR="00700BA3" w:rsidRPr="00421600">
        <w:rPr>
          <w:rFonts w:eastAsia="Calibri"/>
          <w:lang w:eastAsia="en-US"/>
        </w:rPr>
        <w:t>по контрольному МРТ головного мозга определяется продолженный рост опухоли.</w:t>
      </w:r>
    </w:p>
    <w:p w:rsidR="00AC36A3" w:rsidRPr="00421600" w:rsidRDefault="00895613" w:rsidP="00077524">
      <w:pPr>
        <w:jc w:val="both"/>
      </w:pPr>
      <w:r w:rsidRPr="00421600">
        <w:rPr>
          <w:rFonts w:eastAsia="Calibri"/>
          <w:lang w:eastAsia="en-US"/>
        </w:rPr>
        <w:t xml:space="preserve">1. </w:t>
      </w:r>
      <w:r w:rsidR="00AC36A3" w:rsidRPr="00421600">
        <w:rPr>
          <w:rFonts w:eastAsia="Calibri"/>
          <w:lang w:eastAsia="en-US"/>
        </w:rPr>
        <w:t>Какой гистологический характер опухоли следует предположить?</w:t>
      </w:r>
    </w:p>
    <w:p w:rsidR="00AC36A3" w:rsidRPr="00421600" w:rsidRDefault="00895613" w:rsidP="00077524">
      <w:pPr>
        <w:jc w:val="both"/>
      </w:pPr>
      <w:r w:rsidRPr="00421600">
        <w:t xml:space="preserve">2. </w:t>
      </w:r>
      <w:r w:rsidR="00AC36A3" w:rsidRPr="00421600">
        <w:t xml:space="preserve">К какому классу по </w:t>
      </w:r>
      <w:r w:rsidR="00BA21FD" w:rsidRPr="00421600">
        <w:rPr>
          <w:lang w:val="en-US"/>
        </w:rPr>
        <w:t>Grade</w:t>
      </w:r>
      <w:r w:rsidR="00AC36A3" w:rsidRPr="00421600">
        <w:t xml:space="preserve"> относится данная опухоль?</w:t>
      </w:r>
    </w:p>
    <w:p w:rsidR="00700BA3" w:rsidRPr="00421600" w:rsidRDefault="00895613" w:rsidP="00077524">
      <w:pPr>
        <w:jc w:val="both"/>
      </w:pPr>
      <w:r w:rsidRPr="00421600">
        <w:t xml:space="preserve">3. </w:t>
      </w:r>
      <w:r w:rsidR="00700BA3" w:rsidRPr="00421600">
        <w:t>Лечебная тактика при данном типе опухолей.</w:t>
      </w:r>
    </w:p>
    <w:p w:rsidR="00895613" w:rsidRPr="00421600" w:rsidRDefault="00895613" w:rsidP="00077524">
      <w:pPr>
        <w:jc w:val="both"/>
      </w:pPr>
    </w:p>
    <w:p w:rsidR="00895613" w:rsidRPr="00421600" w:rsidRDefault="00DA1DFD" w:rsidP="00077524">
      <w:pPr>
        <w:jc w:val="both"/>
      </w:pPr>
      <w:r w:rsidRPr="00421600">
        <w:t>15</w:t>
      </w:r>
    </w:p>
    <w:p w:rsidR="000F54D9" w:rsidRPr="00421600" w:rsidRDefault="000F54D9" w:rsidP="00077524">
      <w:pPr>
        <w:jc w:val="both"/>
      </w:pPr>
      <w:r w:rsidRPr="00421600">
        <w:t xml:space="preserve">Больной И., 23 года поступил в приёмный покой </w:t>
      </w:r>
      <w:proofErr w:type="spellStart"/>
      <w:r w:rsidRPr="00421600">
        <w:t>травмцентра</w:t>
      </w:r>
      <w:proofErr w:type="spellEnd"/>
      <w:r w:rsidRPr="00421600">
        <w:t xml:space="preserve"> III уровня в результате автодорожной травмы, с жалобами на отсутствие движений в ногах, нарушение мочеиспускания. В неврологическом статусе: в сознании, ЧМН и верхние конечности </w:t>
      </w:r>
      <w:proofErr w:type="spellStart"/>
      <w:r w:rsidRPr="00421600">
        <w:t>интактны</w:t>
      </w:r>
      <w:proofErr w:type="spellEnd"/>
      <w:r w:rsidRPr="00421600">
        <w:t xml:space="preserve">, нижний глубокий </w:t>
      </w:r>
      <w:proofErr w:type="spellStart"/>
      <w:r w:rsidRPr="00421600">
        <w:t>парапарез</w:t>
      </w:r>
      <w:proofErr w:type="spellEnd"/>
      <w:r w:rsidRPr="00421600">
        <w:t>, нар</w:t>
      </w:r>
      <w:r w:rsidR="00DA1DFD" w:rsidRPr="00421600">
        <w:t>ушение функции тазовых органов.</w:t>
      </w:r>
    </w:p>
    <w:p w:rsidR="000F54D9" w:rsidRPr="00421600" w:rsidRDefault="00895613" w:rsidP="00077524">
      <w:pPr>
        <w:jc w:val="both"/>
      </w:pPr>
      <w:r w:rsidRPr="00421600">
        <w:t xml:space="preserve">1. </w:t>
      </w:r>
      <w:r w:rsidR="000F54D9" w:rsidRPr="00421600">
        <w:t>Что дополнительно нужно посмотреть в неврологическом статусе для определени</w:t>
      </w:r>
      <w:r w:rsidR="00DA1DFD" w:rsidRPr="00421600">
        <w:t>я уровня поражения?</w:t>
      </w:r>
    </w:p>
    <w:p w:rsidR="000F54D9" w:rsidRPr="00421600" w:rsidRDefault="00895613" w:rsidP="00077524">
      <w:pPr>
        <w:jc w:val="both"/>
      </w:pPr>
      <w:r w:rsidRPr="00421600">
        <w:t xml:space="preserve">2. </w:t>
      </w:r>
      <w:r w:rsidR="000F54D9" w:rsidRPr="00421600">
        <w:t xml:space="preserve">Определите состав бригады для осмотра в приёмном </w:t>
      </w:r>
      <w:r w:rsidR="00DA1DFD" w:rsidRPr="00421600">
        <w:t>отделении и объём исследования.</w:t>
      </w:r>
    </w:p>
    <w:p w:rsidR="000F54D9" w:rsidRPr="00421600" w:rsidRDefault="00895613" w:rsidP="00077524">
      <w:pPr>
        <w:jc w:val="both"/>
      </w:pPr>
      <w:r w:rsidRPr="00421600">
        <w:t xml:space="preserve">3. </w:t>
      </w:r>
      <w:r w:rsidR="000F54D9" w:rsidRPr="00421600">
        <w:t>Назо</w:t>
      </w:r>
      <w:r w:rsidR="00DA1DFD" w:rsidRPr="00421600">
        <w:t>вите предположительный диагноз.</w:t>
      </w:r>
    </w:p>
    <w:p w:rsidR="000F54D9" w:rsidRPr="00421600" w:rsidRDefault="00895613" w:rsidP="00077524">
      <w:pPr>
        <w:jc w:val="both"/>
      </w:pPr>
      <w:r w:rsidRPr="00421600">
        <w:t xml:space="preserve">4. </w:t>
      </w:r>
      <w:r w:rsidR="000F54D9" w:rsidRPr="00421600">
        <w:t>Тактика ведения.</w:t>
      </w:r>
    </w:p>
    <w:p w:rsidR="000F54D9" w:rsidRPr="00421600" w:rsidRDefault="00895613" w:rsidP="00077524">
      <w:pPr>
        <w:jc w:val="both"/>
      </w:pPr>
      <w:r w:rsidRPr="00421600">
        <w:lastRenderedPageBreak/>
        <w:t xml:space="preserve">5. </w:t>
      </w:r>
      <w:r w:rsidR="000F54D9" w:rsidRPr="00421600">
        <w:t>Прогноз.</w:t>
      </w:r>
    </w:p>
    <w:p w:rsidR="00895613" w:rsidRPr="00421600" w:rsidRDefault="00895613" w:rsidP="00077524">
      <w:pPr>
        <w:jc w:val="both"/>
        <w:rPr>
          <w:rFonts w:eastAsia="Calibri"/>
          <w:lang w:eastAsia="en-US"/>
        </w:rPr>
      </w:pPr>
    </w:p>
    <w:p w:rsidR="00895613" w:rsidRPr="00421600" w:rsidRDefault="00DA1DFD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>16</w:t>
      </w:r>
    </w:p>
    <w:p w:rsidR="00B300A7" w:rsidRPr="00421600" w:rsidRDefault="00B300A7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>Больного Пациент К. 50 лет обратился в приемное отделение с жалобами на болевой синдром в пояснице, онемением в области промежности, слабостью в стопах и невозможностью самостоятельно помочиться. При более подробном сборе анамнеза выяснилось, что боль в пояснице беспокоит длительно, отмечалась иррадиация в правую ногу преимущественно по задней поверхности бедра, голени, до мизинца, онемение там же. Сегодня утром резко нагнулся, после чего появились вышеперечисленные жалобы.</w:t>
      </w:r>
    </w:p>
    <w:p w:rsidR="00B300A7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1. </w:t>
      </w:r>
      <w:r w:rsidR="00B300A7" w:rsidRPr="00421600">
        <w:rPr>
          <w:rFonts w:eastAsia="Calibri"/>
          <w:lang w:eastAsia="en-US"/>
        </w:rPr>
        <w:t>О каком синдроме идет речь?</w:t>
      </w:r>
    </w:p>
    <w:p w:rsidR="00B300A7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2. </w:t>
      </w:r>
      <w:r w:rsidR="00B300A7" w:rsidRPr="00421600">
        <w:rPr>
          <w:rFonts w:eastAsia="Calibri"/>
          <w:lang w:eastAsia="en-US"/>
        </w:rPr>
        <w:t>Проявлением какого заболевания является данный синдром?</w:t>
      </w:r>
    </w:p>
    <w:p w:rsidR="00B300A7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3. </w:t>
      </w:r>
      <w:r w:rsidR="00B300A7" w:rsidRPr="00421600">
        <w:rPr>
          <w:rFonts w:eastAsia="Calibri"/>
          <w:lang w:eastAsia="en-US"/>
        </w:rPr>
        <w:t>Методы диагностики?</w:t>
      </w:r>
    </w:p>
    <w:p w:rsidR="00B300A7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4. </w:t>
      </w:r>
      <w:r w:rsidR="00B300A7" w:rsidRPr="00421600">
        <w:rPr>
          <w:rFonts w:eastAsia="Calibri"/>
          <w:lang w:eastAsia="en-US"/>
        </w:rPr>
        <w:t>Дальнейшая тактика врача?</w:t>
      </w:r>
    </w:p>
    <w:p w:rsidR="00895613" w:rsidRPr="00421600" w:rsidRDefault="00895613" w:rsidP="00077524">
      <w:pPr>
        <w:jc w:val="both"/>
        <w:rPr>
          <w:rFonts w:eastAsia="Calibri"/>
          <w:lang w:eastAsia="en-US"/>
        </w:rPr>
      </w:pPr>
    </w:p>
    <w:p w:rsidR="00895613" w:rsidRPr="00421600" w:rsidRDefault="00DA1DFD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>17</w:t>
      </w:r>
    </w:p>
    <w:p w:rsidR="00E67DD7" w:rsidRPr="00421600" w:rsidRDefault="00E67DD7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В женскую консультацию обратилась пациентка 29 лет с жалобами на нарушение менструального цикла, отсутствие наступления беременности. Так же в течение нескольких месяцев отмечает снижение остроты зрения, сужение полей зрения. </w:t>
      </w:r>
    </w:p>
    <w:p w:rsidR="00E67DD7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1. </w:t>
      </w:r>
      <w:r w:rsidR="00E67DD7" w:rsidRPr="00421600">
        <w:rPr>
          <w:rFonts w:eastAsia="Calibri"/>
          <w:lang w:eastAsia="en-US"/>
        </w:rPr>
        <w:t>О какой патологии стоит думать в данной ситуации?</w:t>
      </w:r>
    </w:p>
    <w:p w:rsidR="00E67DD7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2. </w:t>
      </w:r>
      <w:r w:rsidR="00E67DD7" w:rsidRPr="00421600">
        <w:rPr>
          <w:rFonts w:eastAsia="Calibri"/>
          <w:lang w:eastAsia="en-US"/>
        </w:rPr>
        <w:t>Какие методы обследования необходимо назначить?</w:t>
      </w:r>
    </w:p>
    <w:p w:rsidR="00E67DD7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3. </w:t>
      </w:r>
      <w:r w:rsidR="00E67DD7" w:rsidRPr="00421600">
        <w:rPr>
          <w:rFonts w:eastAsia="Calibri"/>
          <w:lang w:eastAsia="en-US"/>
        </w:rPr>
        <w:t>Тактика врача акушера-гинеколога?</w:t>
      </w:r>
    </w:p>
    <w:p w:rsidR="00E67DD7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4. </w:t>
      </w:r>
      <w:r w:rsidR="00E67DD7" w:rsidRPr="00421600">
        <w:rPr>
          <w:rFonts w:eastAsia="Calibri"/>
          <w:lang w:eastAsia="en-US"/>
        </w:rPr>
        <w:t>Варианты лечения при данной патологии?</w:t>
      </w:r>
    </w:p>
    <w:p w:rsidR="00E67DD7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5. </w:t>
      </w:r>
      <w:r w:rsidR="00E67DD7" w:rsidRPr="00421600">
        <w:rPr>
          <w:rFonts w:eastAsia="Calibri"/>
          <w:lang w:eastAsia="en-US"/>
        </w:rPr>
        <w:t>Каков прогноз для жизни и наступления беременности?</w:t>
      </w:r>
    </w:p>
    <w:p w:rsidR="00895613" w:rsidRPr="00421600" w:rsidRDefault="00895613" w:rsidP="00077524">
      <w:pPr>
        <w:jc w:val="both"/>
        <w:rPr>
          <w:rFonts w:eastAsia="Calibri"/>
          <w:lang w:eastAsia="en-US"/>
        </w:rPr>
      </w:pPr>
    </w:p>
    <w:p w:rsidR="00895613" w:rsidRPr="00421600" w:rsidRDefault="00DA1DFD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>18</w:t>
      </w:r>
    </w:p>
    <w:p w:rsidR="00AC5E9D" w:rsidRPr="00421600" w:rsidRDefault="00AC5E9D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Больной 52-х лет. Жалобы на интенсивные головные боли, отмеченные им 4 месяца назад. Раньше головные боли носили спорадический характер и прекращались от приема Пенталгина. </w:t>
      </w:r>
      <w:r w:rsidR="000E3D1C" w:rsidRPr="00421600">
        <w:rPr>
          <w:rFonts w:eastAsia="Calibri"/>
          <w:lang w:eastAsia="en-US"/>
        </w:rPr>
        <w:t xml:space="preserve">В последний месяц отмечает снижение остроты зрения, сужение полей зрения. </w:t>
      </w:r>
      <w:r w:rsidRPr="00421600">
        <w:rPr>
          <w:rFonts w:eastAsia="Calibri"/>
          <w:lang w:eastAsia="en-US"/>
        </w:rPr>
        <w:t xml:space="preserve">На рентгенограмме отчетливое истончение стенки турецкого седла, клиновидных отростков, верхушек пирамид. </w:t>
      </w:r>
      <w:r w:rsidR="000E3D1C" w:rsidRPr="00421600">
        <w:rPr>
          <w:rFonts w:eastAsia="Calibri"/>
          <w:lang w:eastAsia="en-US"/>
        </w:rPr>
        <w:t>При офтальмологическом обследовании признаки атрофии зрительных нервов, больше справа, сужение височных полей зрения.</w:t>
      </w:r>
    </w:p>
    <w:p w:rsidR="00AC5E9D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1. </w:t>
      </w:r>
      <w:r w:rsidR="000E3D1C" w:rsidRPr="00421600">
        <w:rPr>
          <w:rFonts w:eastAsia="Calibri"/>
          <w:lang w:eastAsia="en-US"/>
        </w:rPr>
        <w:t>Поставьте предварительный диагноз</w:t>
      </w:r>
      <w:r w:rsidR="00AC5E9D" w:rsidRPr="00421600">
        <w:rPr>
          <w:rFonts w:eastAsia="Calibri"/>
          <w:lang w:eastAsia="en-US"/>
        </w:rPr>
        <w:t>?</w:t>
      </w:r>
    </w:p>
    <w:p w:rsidR="00AC5E9D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2. </w:t>
      </w:r>
      <w:r w:rsidR="00AC5E9D" w:rsidRPr="00421600">
        <w:rPr>
          <w:rFonts w:eastAsia="Calibri"/>
          <w:lang w:eastAsia="en-US"/>
        </w:rPr>
        <w:t xml:space="preserve">Какие еще методы обследования </w:t>
      </w:r>
      <w:r w:rsidR="000E3D1C" w:rsidRPr="00421600">
        <w:rPr>
          <w:rFonts w:eastAsia="Calibri"/>
          <w:lang w:eastAsia="en-US"/>
        </w:rPr>
        <w:t>необходимо провести</w:t>
      </w:r>
      <w:r w:rsidR="00AC5E9D" w:rsidRPr="00421600">
        <w:rPr>
          <w:rFonts w:eastAsia="Calibri"/>
          <w:lang w:eastAsia="en-US"/>
        </w:rPr>
        <w:t>?</w:t>
      </w:r>
    </w:p>
    <w:p w:rsidR="00AC5E9D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3. </w:t>
      </w:r>
      <w:r w:rsidR="000E3D1C" w:rsidRPr="00421600">
        <w:rPr>
          <w:rFonts w:eastAsia="Calibri"/>
          <w:lang w:eastAsia="en-US"/>
        </w:rPr>
        <w:t>Тактика лечения при данном заболевании</w:t>
      </w:r>
      <w:r w:rsidR="00AC5E9D" w:rsidRPr="00421600">
        <w:rPr>
          <w:rFonts w:eastAsia="Calibri"/>
          <w:lang w:eastAsia="en-US"/>
        </w:rPr>
        <w:t>?</w:t>
      </w:r>
    </w:p>
    <w:p w:rsidR="00895613" w:rsidRPr="00421600" w:rsidRDefault="00895613" w:rsidP="00077524">
      <w:pPr>
        <w:jc w:val="both"/>
        <w:rPr>
          <w:rFonts w:eastAsia="Calibri"/>
          <w:lang w:eastAsia="en-US"/>
        </w:rPr>
      </w:pPr>
    </w:p>
    <w:p w:rsidR="00895613" w:rsidRPr="00421600" w:rsidRDefault="00DA1DFD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>19</w:t>
      </w:r>
    </w:p>
    <w:p w:rsidR="00EB7A11" w:rsidRPr="00421600" w:rsidRDefault="00EB7A11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>Мужчина 48 лет длительно и много курил. Последние годы навязчивый кашель. В поликлинике выставляли диагноз бронхит курильщика. Последние 3 месяца появилась головная боль, требующая приема НПВП. Периодически за</w:t>
      </w:r>
      <w:r w:rsidR="00DA1DFD" w:rsidRPr="00421600">
        <w:rPr>
          <w:rFonts w:eastAsia="Calibri"/>
          <w:lang w:eastAsia="en-US"/>
        </w:rPr>
        <w:t>трудняется в произношении слов.</w:t>
      </w:r>
    </w:p>
    <w:p w:rsidR="00EB7A11" w:rsidRPr="00421600" w:rsidRDefault="00895613" w:rsidP="00077524">
      <w:pPr>
        <w:jc w:val="both"/>
        <w:rPr>
          <w:rFonts w:eastAsia="Calibri"/>
        </w:rPr>
      </w:pPr>
      <w:r w:rsidRPr="00421600">
        <w:rPr>
          <w:rFonts w:eastAsia="Calibri"/>
        </w:rPr>
        <w:t xml:space="preserve">1. </w:t>
      </w:r>
      <w:r w:rsidR="00EB7A11" w:rsidRPr="00421600">
        <w:rPr>
          <w:rFonts w:eastAsia="Calibri"/>
        </w:rPr>
        <w:t xml:space="preserve">Поставьте предварительный диагноз? </w:t>
      </w:r>
    </w:p>
    <w:p w:rsidR="00EB7A11" w:rsidRPr="00421600" w:rsidRDefault="00895613" w:rsidP="00077524">
      <w:pPr>
        <w:jc w:val="both"/>
        <w:rPr>
          <w:rFonts w:eastAsia="Calibri"/>
        </w:rPr>
      </w:pPr>
      <w:r w:rsidRPr="00421600">
        <w:rPr>
          <w:rFonts w:eastAsia="Calibri"/>
        </w:rPr>
        <w:t xml:space="preserve">2. </w:t>
      </w:r>
      <w:r w:rsidR="00EB7A11" w:rsidRPr="00421600">
        <w:rPr>
          <w:rFonts w:eastAsia="Calibri"/>
        </w:rPr>
        <w:t>Какие обследования необходимо провести?</w:t>
      </w:r>
    </w:p>
    <w:p w:rsidR="00EB7A11" w:rsidRPr="00421600" w:rsidRDefault="00895613" w:rsidP="00077524">
      <w:pPr>
        <w:jc w:val="both"/>
        <w:rPr>
          <w:rFonts w:eastAsia="Calibri"/>
        </w:rPr>
      </w:pPr>
      <w:r w:rsidRPr="00421600">
        <w:rPr>
          <w:rFonts w:eastAsia="Calibri"/>
        </w:rPr>
        <w:t xml:space="preserve">3. </w:t>
      </w:r>
      <w:r w:rsidR="00EB7A11" w:rsidRPr="00421600">
        <w:rPr>
          <w:rFonts w:eastAsia="Calibri"/>
        </w:rPr>
        <w:t>Тактика врача-нейрохирурга в данном случае?</w:t>
      </w:r>
    </w:p>
    <w:p w:rsidR="00EB7A11" w:rsidRPr="00421600" w:rsidRDefault="00895613" w:rsidP="00077524">
      <w:pPr>
        <w:jc w:val="both"/>
        <w:rPr>
          <w:rFonts w:eastAsia="Calibri"/>
        </w:rPr>
      </w:pPr>
      <w:r w:rsidRPr="00421600">
        <w:rPr>
          <w:rFonts w:eastAsia="Calibri"/>
        </w:rPr>
        <w:t xml:space="preserve">4. </w:t>
      </w:r>
      <w:r w:rsidR="00EB7A11" w:rsidRPr="00421600">
        <w:rPr>
          <w:rFonts w:eastAsia="Calibri"/>
        </w:rPr>
        <w:t>Какие противопоказания к оперативному лечению на головном мозге при данной патологии?</w:t>
      </w:r>
    </w:p>
    <w:p w:rsidR="00895613" w:rsidRPr="00421600" w:rsidRDefault="00895613" w:rsidP="00077524">
      <w:pPr>
        <w:jc w:val="both"/>
        <w:rPr>
          <w:rFonts w:eastAsia="Calibri"/>
          <w:lang w:eastAsia="en-US"/>
        </w:rPr>
      </w:pPr>
    </w:p>
    <w:p w:rsidR="00895613" w:rsidRPr="00421600" w:rsidRDefault="00DA1DFD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>20</w:t>
      </w:r>
    </w:p>
    <w:p w:rsidR="00A71F76" w:rsidRPr="00421600" w:rsidRDefault="00A71F76" w:rsidP="00077524">
      <w:pPr>
        <w:jc w:val="both"/>
        <w:rPr>
          <w:rFonts w:eastAsia="Calibri"/>
        </w:rPr>
      </w:pPr>
      <w:r w:rsidRPr="00421600">
        <w:rPr>
          <w:rFonts w:eastAsia="Calibri"/>
          <w:lang w:eastAsia="en-US"/>
        </w:rPr>
        <w:t>На амбулаторный прием к нейрохирургу обратился пациент А. 50 лет с жалобами на отсутствие слуха на правое ухо, асимметрию лица справа, шаткость при ходьбе.</w:t>
      </w:r>
      <w:r w:rsidR="00DA1DFD" w:rsidRPr="00421600">
        <w:rPr>
          <w:rFonts w:eastAsia="Calibri"/>
          <w:lang w:eastAsia="en-US"/>
        </w:rPr>
        <w:t xml:space="preserve"> </w:t>
      </w:r>
      <w:r w:rsidRPr="00421600">
        <w:rPr>
          <w:rFonts w:eastAsia="Calibri"/>
        </w:rPr>
        <w:t xml:space="preserve">При сборе анамнеза выяснилось, что около 3-х лет назад стал отмечать звон в правом ухе, затем появилось и стало нарастать снижение слуха, в течение месяца нарастает шаткость при ходьбе, периодически отмечает </w:t>
      </w:r>
      <w:proofErr w:type="spellStart"/>
      <w:r w:rsidRPr="00421600">
        <w:rPr>
          <w:rFonts w:eastAsia="Calibri"/>
        </w:rPr>
        <w:t>попёрхивание</w:t>
      </w:r>
      <w:proofErr w:type="spellEnd"/>
      <w:r w:rsidRPr="00421600">
        <w:rPr>
          <w:rFonts w:eastAsia="Calibri"/>
        </w:rPr>
        <w:t xml:space="preserve"> при приеме пищи. При оценке неврологического статуса определяется сглаженность носогубной складке и неполное смыкание века справа, отсутствие слуха на правое ухо, тонус языка справа снижен, небный и глоточный рефлексы справа снижены, парезов </w:t>
      </w:r>
      <w:r w:rsidRPr="00421600">
        <w:rPr>
          <w:rFonts w:eastAsia="Calibri"/>
        </w:rPr>
        <w:lastRenderedPageBreak/>
        <w:t xml:space="preserve">конечностей не определяется, походка шаткая, на широкой основе. В позе </w:t>
      </w:r>
      <w:proofErr w:type="spellStart"/>
      <w:r w:rsidRPr="00421600">
        <w:rPr>
          <w:rFonts w:eastAsia="Calibri"/>
        </w:rPr>
        <w:t>Р</w:t>
      </w:r>
      <w:r w:rsidR="00DA1DFD" w:rsidRPr="00421600">
        <w:rPr>
          <w:rFonts w:eastAsia="Calibri"/>
        </w:rPr>
        <w:t>омберга</w:t>
      </w:r>
      <w:proofErr w:type="spellEnd"/>
      <w:r w:rsidR="00DA1DFD" w:rsidRPr="00421600">
        <w:rPr>
          <w:rFonts w:eastAsia="Calibri"/>
        </w:rPr>
        <w:t xml:space="preserve"> начинает падать вправо.</w:t>
      </w:r>
    </w:p>
    <w:p w:rsidR="00A71F76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1. </w:t>
      </w:r>
      <w:r w:rsidR="00A71F76" w:rsidRPr="00421600">
        <w:rPr>
          <w:rFonts w:eastAsia="Calibri"/>
          <w:lang w:eastAsia="en-US"/>
        </w:rPr>
        <w:t>Какой предположительный диагноз у этого больного?</w:t>
      </w:r>
    </w:p>
    <w:p w:rsidR="00A71F76" w:rsidRPr="00421600" w:rsidRDefault="00895613" w:rsidP="00077524">
      <w:pPr>
        <w:jc w:val="both"/>
      </w:pPr>
      <w:r w:rsidRPr="00421600">
        <w:rPr>
          <w:rFonts w:eastAsia="Calibri"/>
          <w:lang w:eastAsia="en-US"/>
        </w:rPr>
        <w:t xml:space="preserve">2. </w:t>
      </w:r>
      <w:r w:rsidR="00A71F76" w:rsidRPr="00421600">
        <w:rPr>
          <w:rFonts w:eastAsia="Calibri"/>
          <w:lang w:eastAsia="en-US"/>
        </w:rPr>
        <w:t>Какие обследования нужно провести в данном случае?</w:t>
      </w:r>
    </w:p>
    <w:p w:rsidR="00A71F76" w:rsidRPr="00421600" w:rsidRDefault="00895613" w:rsidP="00077524">
      <w:pPr>
        <w:jc w:val="both"/>
      </w:pPr>
      <w:r w:rsidRPr="00421600">
        <w:rPr>
          <w:rFonts w:eastAsia="Calibri"/>
          <w:lang w:eastAsia="en-US"/>
        </w:rPr>
        <w:t xml:space="preserve">3. </w:t>
      </w:r>
      <w:r w:rsidR="00A71F76" w:rsidRPr="00421600">
        <w:rPr>
          <w:rFonts w:eastAsia="Calibri"/>
          <w:lang w:eastAsia="en-US"/>
        </w:rPr>
        <w:t>Какие варианты лечения возможны при данной патологии?</w:t>
      </w:r>
    </w:p>
    <w:p w:rsidR="00A71F76" w:rsidRPr="00421600" w:rsidRDefault="00895613" w:rsidP="00077524">
      <w:pPr>
        <w:jc w:val="both"/>
      </w:pPr>
      <w:r w:rsidRPr="00421600">
        <w:rPr>
          <w:rFonts w:eastAsia="Calibri"/>
          <w:lang w:eastAsia="en-US"/>
        </w:rPr>
        <w:t xml:space="preserve">4. </w:t>
      </w:r>
      <w:r w:rsidR="00A71F76" w:rsidRPr="00421600">
        <w:rPr>
          <w:rFonts w:eastAsia="Calibri"/>
          <w:lang w:eastAsia="en-US"/>
        </w:rPr>
        <w:t>Выбор тактики лечения у данного пациента?</w:t>
      </w:r>
    </w:p>
    <w:p w:rsidR="00A71F76" w:rsidRPr="00421600" w:rsidRDefault="00895613" w:rsidP="00077524">
      <w:pPr>
        <w:jc w:val="both"/>
      </w:pPr>
      <w:r w:rsidRPr="00421600">
        <w:rPr>
          <w:rFonts w:eastAsia="Calibri"/>
          <w:lang w:eastAsia="en-US"/>
        </w:rPr>
        <w:t xml:space="preserve">5. </w:t>
      </w:r>
      <w:r w:rsidR="00A71F76" w:rsidRPr="00421600">
        <w:rPr>
          <w:rFonts w:eastAsia="Calibri"/>
          <w:lang w:eastAsia="en-US"/>
        </w:rPr>
        <w:t>Какое наиболее частое осложнение операций при данной патологии??</w:t>
      </w:r>
    </w:p>
    <w:p w:rsidR="00A71F76" w:rsidRPr="00421600" w:rsidRDefault="00A71F76" w:rsidP="00077524">
      <w:pPr>
        <w:suppressAutoHyphens/>
        <w:jc w:val="both"/>
      </w:pPr>
    </w:p>
    <w:p w:rsidR="00DA1DFD" w:rsidRPr="00421600" w:rsidRDefault="00DA1DFD" w:rsidP="00077524">
      <w:pPr>
        <w:suppressAutoHyphens/>
        <w:jc w:val="both"/>
      </w:pPr>
      <w:r w:rsidRPr="00421600">
        <w:t>21</w:t>
      </w:r>
    </w:p>
    <w:p w:rsidR="00A71F76" w:rsidRPr="00421600" w:rsidRDefault="00A71F76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Мужчина 45 лет. Внезапно на улице упал на асфальт. Развились тонико-клонические судороги. При осмотре уровень сознания глубокое оглушение, жалуется на выраженную головную боль, отмечается </w:t>
      </w:r>
      <w:proofErr w:type="spellStart"/>
      <w:r w:rsidRPr="00421600">
        <w:rPr>
          <w:rFonts w:eastAsia="Calibri"/>
          <w:lang w:eastAsia="en-US"/>
        </w:rPr>
        <w:t>свето</w:t>
      </w:r>
      <w:proofErr w:type="spellEnd"/>
      <w:r w:rsidRPr="00421600">
        <w:rPr>
          <w:rFonts w:eastAsia="Calibri"/>
          <w:lang w:eastAsia="en-US"/>
        </w:rPr>
        <w:t xml:space="preserve"> - и </w:t>
      </w:r>
      <w:proofErr w:type="spellStart"/>
      <w:r w:rsidRPr="00421600">
        <w:rPr>
          <w:rFonts w:eastAsia="Calibri"/>
          <w:lang w:eastAsia="en-US"/>
        </w:rPr>
        <w:t>звукобоязнь</w:t>
      </w:r>
      <w:proofErr w:type="spellEnd"/>
      <w:r w:rsidRPr="00421600">
        <w:rPr>
          <w:rFonts w:eastAsia="Calibri"/>
          <w:lang w:eastAsia="en-US"/>
        </w:rPr>
        <w:t xml:space="preserve">, положение вынужденное – лежа, с согнутыми ногами, выраженные менингеальные знаки – ригидность мышц затылка 6 см, симптом </w:t>
      </w:r>
      <w:proofErr w:type="spellStart"/>
      <w:r w:rsidRPr="00421600">
        <w:rPr>
          <w:rFonts w:eastAsia="Calibri"/>
          <w:lang w:eastAsia="en-US"/>
        </w:rPr>
        <w:t>Кернига</w:t>
      </w:r>
      <w:proofErr w:type="spellEnd"/>
      <w:r w:rsidRPr="00421600">
        <w:rPr>
          <w:rFonts w:eastAsia="Calibri"/>
          <w:lang w:eastAsia="en-US"/>
        </w:rPr>
        <w:t xml:space="preserve"> 100 градусов. Патологии со стороны черепно-мозговых нервов не выявлено. Двигательных нарушений не определяется. </w:t>
      </w:r>
    </w:p>
    <w:p w:rsidR="00A71F76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1. </w:t>
      </w:r>
      <w:r w:rsidR="00A71F76" w:rsidRPr="00421600">
        <w:rPr>
          <w:rFonts w:eastAsia="Calibri"/>
          <w:lang w:eastAsia="en-US"/>
        </w:rPr>
        <w:t>Поставьте предварительный диагноз?</w:t>
      </w:r>
    </w:p>
    <w:p w:rsidR="00A71F76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2. </w:t>
      </w:r>
      <w:r w:rsidR="00A71F76" w:rsidRPr="00421600">
        <w:rPr>
          <w:rFonts w:eastAsia="Calibri"/>
          <w:lang w:eastAsia="en-US"/>
        </w:rPr>
        <w:t xml:space="preserve">Какие действия необходимо предпринять на </w:t>
      </w:r>
      <w:proofErr w:type="spellStart"/>
      <w:r w:rsidR="00A71F76" w:rsidRPr="00421600">
        <w:rPr>
          <w:rFonts w:eastAsia="Calibri"/>
          <w:lang w:eastAsia="en-US"/>
        </w:rPr>
        <w:t>догоспитальном</w:t>
      </w:r>
      <w:proofErr w:type="spellEnd"/>
      <w:r w:rsidR="00A71F76" w:rsidRPr="00421600">
        <w:rPr>
          <w:rFonts w:eastAsia="Calibri"/>
          <w:lang w:eastAsia="en-US"/>
        </w:rPr>
        <w:t xml:space="preserve"> этапе?</w:t>
      </w:r>
    </w:p>
    <w:p w:rsidR="00A71F76" w:rsidRPr="00421600" w:rsidRDefault="00895613" w:rsidP="00077524">
      <w:pPr>
        <w:jc w:val="both"/>
        <w:rPr>
          <w:rFonts w:eastAsia="Calibri"/>
          <w:lang w:eastAsia="en-US"/>
        </w:rPr>
      </w:pPr>
      <w:r w:rsidRPr="00421600">
        <w:rPr>
          <w:rFonts w:eastAsia="Calibri"/>
          <w:lang w:eastAsia="en-US"/>
        </w:rPr>
        <w:t xml:space="preserve">3. </w:t>
      </w:r>
      <w:r w:rsidR="00A71F76" w:rsidRPr="00421600">
        <w:rPr>
          <w:rFonts w:eastAsia="Calibri"/>
          <w:lang w:eastAsia="en-US"/>
        </w:rPr>
        <w:t>Какие методы обследования необходимо провести?</w:t>
      </w:r>
    </w:p>
    <w:p w:rsidR="00AC5E9D" w:rsidRPr="00421600" w:rsidRDefault="00895613" w:rsidP="00077524">
      <w:pPr>
        <w:tabs>
          <w:tab w:val="left" w:pos="1275"/>
        </w:tabs>
        <w:suppressAutoHyphens/>
        <w:jc w:val="both"/>
      </w:pPr>
      <w:r w:rsidRPr="00421600">
        <w:rPr>
          <w:rFonts w:eastAsia="Calibri"/>
          <w:lang w:eastAsia="en-US"/>
        </w:rPr>
        <w:t xml:space="preserve">4. </w:t>
      </w:r>
      <w:r w:rsidR="00A71F76" w:rsidRPr="00421600">
        <w:rPr>
          <w:rFonts w:eastAsia="Calibri"/>
          <w:lang w:eastAsia="en-US"/>
        </w:rPr>
        <w:t xml:space="preserve">Какие методы хирургического лечения </w:t>
      </w:r>
      <w:r w:rsidR="00691C09" w:rsidRPr="00421600">
        <w:rPr>
          <w:rFonts w:eastAsia="Calibri"/>
          <w:lang w:eastAsia="en-US"/>
        </w:rPr>
        <w:t xml:space="preserve">возможны </w:t>
      </w:r>
      <w:r w:rsidR="00A71F76" w:rsidRPr="00421600">
        <w:rPr>
          <w:rFonts w:eastAsia="Calibri"/>
          <w:lang w:eastAsia="en-US"/>
        </w:rPr>
        <w:t>при данном заболевании?</w:t>
      </w:r>
    </w:p>
    <w:sectPr w:rsidR="00AC5E9D" w:rsidRPr="00421600" w:rsidSect="001E6753">
      <w:head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90" w:rsidRDefault="00573790" w:rsidP="001E6753">
      <w:r>
        <w:separator/>
      </w:r>
    </w:p>
  </w:endnote>
  <w:endnote w:type="continuationSeparator" w:id="0">
    <w:p w:rsidR="00573790" w:rsidRDefault="00573790" w:rsidP="001E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90" w:rsidRDefault="00573790" w:rsidP="001E6753">
      <w:r>
        <w:separator/>
      </w:r>
    </w:p>
  </w:footnote>
  <w:footnote w:type="continuationSeparator" w:id="0">
    <w:p w:rsidR="00573790" w:rsidRDefault="00573790" w:rsidP="001E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D7" w:rsidRPr="001E6753" w:rsidRDefault="00E66BD7" w:rsidP="00CA531D">
    <w:pPr>
      <w:tabs>
        <w:tab w:val="left" w:pos="851"/>
        <w:tab w:val="left" w:pos="1418"/>
        <w:tab w:val="left" w:pos="6237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064"/>
    <w:multiLevelType w:val="hybridMultilevel"/>
    <w:tmpl w:val="8C56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D1538"/>
    <w:multiLevelType w:val="hybridMultilevel"/>
    <w:tmpl w:val="282A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E0847"/>
    <w:multiLevelType w:val="hybridMultilevel"/>
    <w:tmpl w:val="D1B23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12DA"/>
    <w:multiLevelType w:val="hybridMultilevel"/>
    <w:tmpl w:val="FD9E4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394B"/>
    <w:multiLevelType w:val="hybridMultilevel"/>
    <w:tmpl w:val="17A0D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7A089F"/>
    <w:multiLevelType w:val="hybridMultilevel"/>
    <w:tmpl w:val="63AE7128"/>
    <w:lvl w:ilvl="0" w:tplc="2CD8BB4E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1336"/>
    <w:multiLevelType w:val="hybridMultilevel"/>
    <w:tmpl w:val="AB103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37123"/>
    <w:multiLevelType w:val="hybridMultilevel"/>
    <w:tmpl w:val="7BE81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9298F"/>
    <w:multiLevelType w:val="hybridMultilevel"/>
    <w:tmpl w:val="69F2F9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22CA"/>
    <w:multiLevelType w:val="hybridMultilevel"/>
    <w:tmpl w:val="4192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8091A"/>
    <w:multiLevelType w:val="hybridMultilevel"/>
    <w:tmpl w:val="BAFC0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05B65"/>
    <w:multiLevelType w:val="hybridMultilevel"/>
    <w:tmpl w:val="441A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D1F44"/>
    <w:multiLevelType w:val="hybridMultilevel"/>
    <w:tmpl w:val="D8E8F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74B01"/>
    <w:multiLevelType w:val="hybridMultilevel"/>
    <w:tmpl w:val="17AED1E4"/>
    <w:lvl w:ilvl="0" w:tplc="224C1020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20438C0"/>
    <w:multiLevelType w:val="hybridMultilevel"/>
    <w:tmpl w:val="BD888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756D0"/>
    <w:multiLevelType w:val="hybridMultilevel"/>
    <w:tmpl w:val="C4C0A4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A7C46"/>
    <w:multiLevelType w:val="hybridMultilevel"/>
    <w:tmpl w:val="DFD6D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C5B72"/>
    <w:multiLevelType w:val="hybridMultilevel"/>
    <w:tmpl w:val="E8DA8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B58D3"/>
    <w:multiLevelType w:val="hybridMultilevel"/>
    <w:tmpl w:val="8B944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6BA8"/>
    <w:multiLevelType w:val="hybridMultilevel"/>
    <w:tmpl w:val="8B944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33C5E"/>
    <w:multiLevelType w:val="hybridMultilevel"/>
    <w:tmpl w:val="B942C3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02E0B"/>
    <w:multiLevelType w:val="hybridMultilevel"/>
    <w:tmpl w:val="53707C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3C095BC1"/>
    <w:multiLevelType w:val="hybridMultilevel"/>
    <w:tmpl w:val="EBB4F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1572A"/>
    <w:multiLevelType w:val="hybridMultilevel"/>
    <w:tmpl w:val="7BE81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429E0"/>
    <w:multiLevelType w:val="hybridMultilevel"/>
    <w:tmpl w:val="BAFC0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6ED6"/>
    <w:multiLevelType w:val="hybridMultilevel"/>
    <w:tmpl w:val="625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339C2"/>
    <w:multiLevelType w:val="hybridMultilevel"/>
    <w:tmpl w:val="BAFC0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B4CC0"/>
    <w:multiLevelType w:val="hybridMultilevel"/>
    <w:tmpl w:val="E9E8F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0ED1"/>
    <w:multiLevelType w:val="hybridMultilevel"/>
    <w:tmpl w:val="421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B1F0C"/>
    <w:multiLevelType w:val="hybridMultilevel"/>
    <w:tmpl w:val="17A0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24BF2"/>
    <w:multiLevelType w:val="hybridMultilevel"/>
    <w:tmpl w:val="40463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7322"/>
    <w:multiLevelType w:val="hybridMultilevel"/>
    <w:tmpl w:val="8736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56291"/>
    <w:multiLevelType w:val="hybridMultilevel"/>
    <w:tmpl w:val="0BB8E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854D6"/>
    <w:multiLevelType w:val="hybridMultilevel"/>
    <w:tmpl w:val="D9648E56"/>
    <w:lvl w:ilvl="0" w:tplc="2B56E2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12C23E4"/>
    <w:multiLevelType w:val="hybridMultilevel"/>
    <w:tmpl w:val="820C6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E6CA1"/>
    <w:multiLevelType w:val="hybridMultilevel"/>
    <w:tmpl w:val="FC3C2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2D4C47"/>
    <w:multiLevelType w:val="hybridMultilevel"/>
    <w:tmpl w:val="282A5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66D76"/>
    <w:multiLevelType w:val="hybridMultilevel"/>
    <w:tmpl w:val="5EDEC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6C6C458E"/>
    <w:multiLevelType w:val="hybridMultilevel"/>
    <w:tmpl w:val="F8349A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80CB1"/>
    <w:multiLevelType w:val="hybridMultilevel"/>
    <w:tmpl w:val="12B05C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707473B4"/>
    <w:multiLevelType w:val="hybridMultilevel"/>
    <w:tmpl w:val="CB34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D79DD"/>
    <w:multiLevelType w:val="hybridMultilevel"/>
    <w:tmpl w:val="17AED1E4"/>
    <w:lvl w:ilvl="0" w:tplc="224C1020">
      <w:start w:val="1"/>
      <w:numFmt w:val="decimal"/>
      <w:lvlText w:val="%1."/>
      <w:lvlJc w:val="left"/>
      <w:pPr>
        <w:ind w:left="1068" w:hanging="360"/>
      </w:pPr>
      <w:rPr>
        <w:rFonts w:eastAsia="Calibri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27A0239"/>
    <w:multiLevelType w:val="hybridMultilevel"/>
    <w:tmpl w:val="8C563D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C52F2"/>
    <w:multiLevelType w:val="hybridMultilevel"/>
    <w:tmpl w:val="1152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19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4"/>
  </w:num>
  <w:num w:numId="36">
    <w:abstractNumId w:val="8"/>
  </w:num>
  <w:num w:numId="37">
    <w:abstractNumId w:val="42"/>
  </w:num>
  <w:num w:numId="38">
    <w:abstractNumId w:val="21"/>
  </w:num>
  <w:num w:numId="39">
    <w:abstractNumId w:val="0"/>
  </w:num>
  <w:num w:numId="40">
    <w:abstractNumId w:val="40"/>
  </w:num>
  <w:num w:numId="41">
    <w:abstractNumId w:val="33"/>
  </w:num>
  <w:num w:numId="42">
    <w:abstractNumId w:val="43"/>
  </w:num>
  <w:num w:numId="43">
    <w:abstractNumId w:val="31"/>
  </w:num>
  <w:num w:numId="44">
    <w:abstractNumId w:val="9"/>
  </w:num>
  <w:num w:numId="45">
    <w:abstractNumId w:val="28"/>
  </w:num>
  <w:num w:numId="46">
    <w:abstractNumId w:val="2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4"/>
    <w:rsid w:val="0004154C"/>
    <w:rsid w:val="00077524"/>
    <w:rsid w:val="000E3D1C"/>
    <w:rsid w:val="000F54D9"/>
    <w:rsid w:val="0015028D"/>
    <w:rsid w:val="0017049C"/>
    <w:rsid w:val="001D4785"/>
    <w:rsid w:val="001E6753"/>
    <w:rsid w:val="002E58A4"/>
    <w:rsid w:val="003F0C5C"/>
    <w:rsid w:val="00421600"/>
    <w:rsid w:val="00573790"/>
    <w:rsid w:val="005A2F71"/>
    <w:rsid w:val="005C129E"/>
    <w:rsid w:val="005E6C0B"/>
    <w:rsid w:val="00610B03"/>
    <w:rsid w:val="0068734D"/>
    <w:rsid w:val="00691C09"/>
    <w:rsid w:val="006B1AD5"/>
    <w:rsid w:val="006F0653"/>
    <w:rsid w:val="006F7578"/>
    <w:rsid w:val="00700BA3"/>
    <w:rsid w:val="007A3743"/>
    <w:rsid w:val="008702CD"/>
    <w:rsid w:val="00895613"/>
    <w:rsid w:val="00942693"/>
    <w:rsid w:val="00987BAF"/>
    <w:rsid w:val="009C30F7"/>
    <w:rsid w:val="009D0851"/>
    <w:rsid w:val="00A71F76"/>
    <w:rsid w:val="00AC36A3"/>
    <w:rsid w:val="00AC5E9D"/>
    <w:rsid w:val="00B300A7"/>
    <w:rsid w:val="00B91ECA"/>
    <w:rsid w:val="00BA21FD"/>
    <w:rsid w:val="00BD4A86"/>
    <w:rsid w:val="00BF4A87"/>
    <w:rsid w:val="00C70D5C"/>
    <w:rsid w:val="00CA531D"/>
    <w:rsid w:val="00D26254"/>
    <w:rsid w:val="00DA1DFD"/>
    <w:rsid w:val="00E66BD7"/>
    <w:rsid w:val="00E67DD7"/>
    <w:rsid w:val="00E74E87"/>
    <w:rsid w:val="00EB7A11"/>
    <w:rsid w:val="00F237DF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844DD-EE8B-4B61-9494-00BD6B17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753"/>
  </w:style>
  <w:style w:type="paragraph" w:styleId="a5">
    <w:name w:val="footer"/>
    <w:basedOn w:val="a"/>
    <w:link w:val="a6"/>
    <w:uiPriority w:val="99"/>
    <w:unhideWhenUsed/>
    <w:rsid w:val="001E6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753"/>
  </w:style>
  <w:style w:type="paragraph" w:styleId="a7">
    <w:name w:val="No Spacing"/>
    <w:uiPriority w:val="1"/>
    <w:qFormat/>
    <w:rsid w:val="00D26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23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Учетная запись Майкрософт</cp:lastModifiedBy>
  <cp:revision>6</cp:revision>
  <dcterms:created xsi:type="dcterms:W3CDTF">2022-04-25T17:22:00Z</dcterms:created>
  <dcterms:modified xsi:type="dcterms:W3CDTF">2022-05-04T17:25:00Z</dcterms:modified>
</cp:coreProperties>
</file>