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B5" w:rsidRPr="003356B5" w:rsidRDefault="003356B5" w:rsidP="003356B5">
      <w:pPr>
        <w:pStyle w:val="1"/>
        <w:spacing w:before="41" w:line="408" w:lineRule="auto"/>
        <w:ind w:left="2124" w:right="200" w:firstLine="34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356B5" w:rsidRPr="003356B5" w:rsidRDefault="003356B5" w:rsidP="003356B5">
      <w:pPr>
        <w:ind w:left="990" w:right="1228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356B5">
        <w:rPr>
          <w:rFonts w:ascii="Times New Roman" w:hAnsi="Times New Roman" w:cs="Times New Roman"/>
          <w:color w:val="000000" w:themeColor="text1"/>
          <w:sz w:val="28"/>
        </w:rPr>
        <w:t>Федеральное государственное бюджетное образовательное учреждение</w:t>
      </w:r>
      <w:r w:rsidRPr="003356B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8"/>
        </w:rPr>
        <w:t>высшего</w:t>
      </w:r>
      <w:r w:rsidRPr="003356B5">
        <w:rPr>
          <w:rFonts w:ascii="Times New Roman" w:hAnsi="Times New Roman" w:cs="Times New Roman"/>
          <w:color w:val="000000" w:themeColor="text1"/>
          <w:spacing w:val="-6"/>
          <w:sz w:val="28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8"/>
        </w:rPr>
        <w:t>образования</w:t>
      </w:r>
      <w:r w:rsidRPr="003356B5">
        <w:rPr>
          <w:rFonts w:ascii="Times New Roman" w:hAnsi="Times New Roman" w:cs="Times New Roman"/>
          <w:color w:val="000000" w:themeColor="text1"/>
          <w:spacing w:val="-6"/>
          <w:sz w:val="28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8"/>
        </w:rPr>
        <w:t>“</w:t>
      </w:r>
      <w:r w:rsidRPr="003356B5">
        <w:rPr>
          <w:rFonts w:ascii="Times New Roman" w:hAnsi="Times New Roman" w:cs="Times New Roman"/>
          <w:color w:val="000000" w:themeColor="text1"/>
          <w:spacing w:val="-5"/>
          <w:sz w:val="28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8"/>
        </w:rPr>
        <w:t>Красноярский</w:t>
      </w:r>
      <w:r w:rsidRPr="003356B5">
        <w:rPr>
          <w:rFonts w:ascii="Times New Roman" w:hAnsi="Times New Roman" w:cs="Times New Roman"/>
          <w:color w:val="000000" w:themeColor="text1"/>
          <w:spacing w:val="-6"/>
          <w:sz w:val="28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8"/>
        </w:rPr>
        <w:t>государственный</w:t>
      </w:r>
      <w:r w:rsidRPr="003356B5">
        <w:rPr>
          <w:rFonts w:ascii="Times New Roman" w:hAnsi="Times New Roman" w:cs="Times New Roman"/>
          <w:color w:val="000000" w:themeColor="text1"/>
          <w:spacing w:val="-6"/>
          <w:sz w:val="28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8"/>
        </w:rPr>
        <w:t>медицинский</w:t>
      </w:r>
      <w:r w:rsidRPr="003356B5">
        <w:rPr>
          <w:rFonts w:ascii="Times New Roman" w:hAnsi="Times New Roman" w:cs="Times New Roman"/>
          <w:color w:val="000000" w:themeColor="text1"/>
          <w:spacing w:val="-5"/>
          <w:sz w:val="28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8"/>
        </w:rPr>
        <w:t>университет</w:t>
      </w:r>
    </w:p>
    <w:p w:rsidR="003356B5" w:rsidRPr="003356B5" w:rsidRDefault="003356B5" w:rsidP="003356B5">
      <w:pPr>
        <w:ind w:left="990" w:right="945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356B5">
        <w:rPr>
          <w:rFonts w:ascii="Times New Roman" w:hAnsi="Times New Roman" w:cs="Times New Roman"/>
          <w:color w:val="000000" w:themeColor="text1"/>
          <w:sz w:val="28"/>
        </w:rPr>
        <w:t>имени профессора В.Ф.Войно-Ясенецкого ”</w:t>
      </w:r>
      <w:r w:rsidRPr="003356B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8"/>
        </w:rPr>
        <w:t>Министерства</w:t>
      </w:r>
      <w:r w:rsidRPr="003356B5">
        <w:rPr>
          <w:rFonts w:ascii="Times New Roman" w:hAnsi="Times New Roman" w:cs="Times New Roman"/>
          <w:color w:val="000000" w:themeColor="text1"/>
          <w:spacing w:val="-7"/>
          <w:sz w:val="28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8"/>
        </w:rPr>
        <w:t>здравоохранения</w:t>
      </w:r>
      <w:r w:rsidRPr="003356B5">
        <w:rPr>
          <w:rFonts w:ascii="Times New Roman" w:hAnsi="Times New Roman" w:cs="Times New Roman"/>
          <w:color w:val="000000" w:themeColor="text1"/>
          <w:spacing w:val="-7"/>
          <w:sz w:val="28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8"/>
        </w:rPr>
        <w:t>Российской</w:t>
      </w:r>
      <w:r w:rsidRPr="003356B5">
        <w:rPr>
          <w:rFonts w:ascii="Times New Roman" w:hAnsi="Times New Roman" w:cs="Times New Roman"/>
          <w:color w:val="000000" w:themeColor="text1"/>
          <w:spacing w:val="-7"/>
          <w:sz w:val="28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8"/>
        </w:rPr>
        <w:t>Федерации</w:t>
      </w: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 w:right="661"/>
        <w:jc w:val="right"/>
        <w:rPr>
          <w:rFonts w:ascii="Times New Roman" w:hAnsi="Times New Roman" w:cs="Times New Roman"/>
          <w:i/>
          <w:color w:val="000000" w:themeColor="text1"/>
          <w:sz w:val="24"/>
        </w:rPr>
      </w:pP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>Кафедра перинатологии, акушерства и</w:t>
      </w:r>
      <w:r w:rsidRPr="003356B5">
        <w:rPr>
          <w:rFonts w:ascii="Times New Roman" w:hAnsi="Times New Roman" w:cs="Times New Roman"/>
          <w:i/>
          <w:color w:val="000000" w:themeColor="text1"/>
          <w:spacing w:val="-52"/>
          <w:sz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>гинекологии</w:t>
      </w:r>
      <w:r w:rsidRPr="003356B5">
        <w:rPr>
          <w:rFonts w:ascii="Times New Roman" w:hAnsi="Times New Roman" w:cs="Times New Roman"/>
          <w:i/>
          <w:color w:val="000000" w:themeColor="text1"/>
          <w:spacing w:val="-6"/>
          <w:sz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>лечебного</w:t>
      </w:r>
      <w:r w:rsidRPr="003356B5">
        <w:rPr>
          <w:rFonts w:ascii="Times New Roman" w:hAnsi="Times New Roman" w:cs="Times New Roman"/>
          <w:i/>
          <w:color w:val="000000" w:themeColor="text1"/>
          <w:spacing w:val="-6"/>
          <w:sz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>факультета</w:t>
      </w: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</w:p>
    <w:p w:rsidR="003356B5" w:rsidRPr="003356B5" w:rsidRDefault="003356B5" w:rsidP="003356B5">
      <w:pPr>
        <w:ind w:left="990" w:right="386"/>
        <w:jc w:val="right"/>
        <w:rPr>
          <w:rFonts w:ascii="Times New Roman" w:hAnsi="Times New Roman" w:cs="Times New Roman"/>
          <w:i/>
          <w:color w:val="000000" w:themeColor="text1"/>
          <w:sz w:val="24"/>
        </w:rPr>
      </w:pP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>Заведующий кафедры: д.м.н., проф</w:t>
      </w: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>.</w:t>
      </w: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 xml:space="preserve"> Цхай В.Б.,</w:t>
      </w:r>
    </w:p>
    <w:p w:rsidR="003356B5" w:rsidRPr="003356B5" w:rsidRDefault="003356B5" w:rsidP="003356B5">
      <w:pPr>
        <w:ind w:left="990" w:right="386"/>
        <w:jc w:val="right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>Руководитель: асс. Коновалов В.Н</w:t>
      </w:r>
      <w:r w:rsidRPr="003356B5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</w:p>
    <w:p w:rsidR="003356B5" w:rsidRPr="003356B5" w:rsidRDefault="003356B5" w:rsidP="003356B5">
      <w:pPr>
        <w:tabs>
          <w:tab w:val="left" w:pos="7590"/>
        </w:tabs>
        <w:ind w:left="990" w:right="520"/>
        <w:jc w:val="right"/>
        <w:rPr>
          <w:rFonts w:ascii="Times New Roman" w:hAnsi="Times New Roman" w:cs="Times New Roman"/>
          <w:color w:val="000000" w:themeColor="text1"/>
        </w:rPr>
      </w:pPr>
      <w:r w:rsidRPr="003356B5">
        <w:rPr>
          <w:rFonts w:ascii="Times New Roman" w:hAnsi="Times New Roman" w:cs="Times New Roman"/>
          <w:color w:val="000000" w:themeColor="text1"/>
        </w:rPr>
        <w:tab/>
      </w: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rPr>
          <w:rFonts w:ascii="Times New Roman" w:hAnsi="Times New Roman" w:cs="Times New Roman"/>
          <w:i/>
          <w:color w:val="000000" w:themeColor="text1"/>
          <w:sz w:val="32"/>
        </w:rPr>
      </w:pP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32"/>
        </w:rPr>
      </w:pPr>
    </w:p>
    <w:p w:rsidR="003356B5" w:rsidRPr="003356B5" w:rsidRDefault="003356B5" w:rsidP="003356B5">
      <w:pPr>
        <w:ind w:left="990"/>
        <w:jc w:val="center"/>
        <w:rPr>
          <w:rFonts w:ascii="Times New Roman" w:hAnsi="Times New Roman" w:cs="Times New Roman"/>
          <w:i/>
          <w:color w:val="000000" w:themeColor="text1"/>
          <w:sz w:val="32"/>
        </w:rPr>
      </w:pPr>
      <w:r w:rsidRPr="003356B5">
        <w:rPr>
          <w:rFonts w:ascii="Times New Roman" w:hAnsi="Times New Roman" w:cs="Times New Roman"/>
          <w:b/>
          <w:color w:val="000000" w:themeColor="text1"/>
          <w:sz w:val="32"/>
        </w:rPr>
        <w:t>Реферат</w:t>
      </w:r>
      <w:r w:rsidRPr="003356B5">
        <w:rPr>
          <w:rFonts w:ascii="Times New Roman" w:hAnsi="Times New Roman" w:cs="Times New Roman"/>
          <w:b/>
          <w:color w:val="000000" w:themeColor="text1"/>
          <w:spacing w:val="-7"/>
          <w:sz w:val="32"/>
        </w:rPr>
        <w:t xml:space="preserve"> </w:t>
      </w:r>
      <w:r w:rsidRPr="003356B5">
        <w:rPr>
          <w:rFonts w:ascii="Times New Roman" w:hAnsi="Times New Roman" w:cs="Times New Roman"/>
          <w:b/>
          <w:color w:val="000000" w:themeColor="text1"/>
          <w:sz w:val="32"/>
        </w:rPr>
        <w:t>на</w:t>
      </w:r>
      <w:r w:rsidRPr="003356B5">
        <w:rPr>
          <w:rFonts w:ascii="Times New Roman" w:hAnsi="Times New Roman" w:cs="Times New Roman"/>
          <w:b/>
          <w:i/>
          <w:color w:val="000000" w:themeColor="text1"/>
          <w:spacing w:val="-4"/>
          <w:sz w:val="32"/>
        </w:rPr>
        <w:t xml:space="preserve"> </w:t>
      </w:r>
      <w:r w:rsidRPr="003356B5">
        <w:rPr>
          <w:rFonts w:ascii="Times New Roman" w:hAnsi="Times New Roman" w:cs="Times New Roman"/>
          <w:b/>
          <w:color w:val="000000" w:themeColor="text1"/>
          <w:sz w:val="32"/>
        </w:rPr>
        <w:t>тему:</w:t>
      </w:r>
      <w:r w:rsidRPr="003356B5">
        <w:rPr>
          <w:rFonts w:ascii="Times New Roman" w:hAnsi="Times New Roman" w:cs="Times New Roman"/>
          <w:b/>
          <w:color w:val="000000" w:themeColor="text1"/>
          <w:spacing w:val="-4"/>
          <w:sz w:val="32"/>
        </w:rPr>
        <w:t xml:space="preserve"> </w:t>
      </w:r>
      <w:r w:rsidRPr="003356B5">
        <w:rPr>
          <w:rFonts w:ascii="Times New Roman" w:hAnsi="Times New Roman" w:cs="Times New Roman"/>
          <w:b/>
          <w:color w:val="000000" w:themeColor="text1"/>
          <w:sz w:val="32"/>
        </w:rPr>
        <w:t>«</w:t>
      </w:r>
      <w:r w:rsidRPr="003356B5">
        <w:rPr>
          <w:rFonts w:ascii="Times New Roman" w:hAnsi="Times New Roman" w:cs="Times New Roman"/>
          <w:b/>
          <w:color w:val="000000" w:themeColor="text1"/>
          <w:sz w:val="32"/>
        </w:rPr>
        <w:t>Адреногенитальный синдром</w:t>
      </w:r>
      <w:r w:rsidRPr="003356B5">
        <w:rPr>
          <w:rFonts w:ascii="Times New Roman" w:hAnsi="Times New Roman" w:cs="Times New Roman"/>
          <w:b/>
          <w:color w:val="000000" w:themeColor="text1"/>
          <w:sz w:val="32"/>
        </w:rPr>
        <w:t>»</w:t>
      </w: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 w:right="527"/>
        <w:jc w:val="right"/>
        <w:rPr>
          <w:rFonts w:ascii="Times New Roman" w:hAnsi="Times New Roman" w:cs="Times New Roman"/>
          <w:color w:val="000000" w:themeColor="text1"/>
          <w:spacing w:val="1"/>
          <w:sz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</w:rPr>
        <w:t>Выполнила:</w:t>
      </w:r>
      <w:r w:rsidRPr="003356B5">
        <w:rPr>
          <w:rFonts w:ascii="Times New Roman" w:hAnsi="Times New Roman" w:cs="Times New Roman"/>
          <w:color w:val="000000" w:themeColor="text1"/>
          <w:spacing w:val="-52"/>
          <w:sz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pacing w:val="-52"/>
          <w:sz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4"/>
        </w:rPr>
        <w:t>ординатор кафедры перинатологии,</w:t>
      </w:r>
      <w:r w:rsidRPr="003356B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</w:p>
    <w:p w:rsidR="003356B5" w:rsidRPr="003356B5" w:rsidRDefault="003356B5" w:rsidP="003356B5">
      <w:pPr>
        <w:ind w:left="990" w:right="527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</w:rPr>
        <w:t xml:space="preserve">акушерства и гинекологии </w:t>
      </w:r>
    </w:p>
    <w:p w:rsidR="003356B5" w:rsidRPr="003356B5" w:rsidRDefault="003356B5" w:rsidP="003356B5">
      <w:pPr>
        <w:ind w:left="990" w:right="386"/>
        <w:jc w:val="right"/>
        <w:rPr>
          <w:rFonts w:ascii="Times New Roman" w:hAnsi="Times New Roman" w:cs="Times New Roman"/>
          <w:color w:val="000000" w:themeColor="text1"/>
          <w:spacing w:val="-2"/>
          <w:sz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</w:rPr>
        <w:t>лечебного</w:t>
      </w:r>
      <w:r w:rsidRPr="003356B5">
        <w:rPr>
          <w:rFonts w:ascii="Times New Roman" w:hAnsi="Times New Roman" w:cs="Times New Roman"/>
          <w:color w:val="000000" w:themeColor="text1"/>
          <w:spacing w:val="-52"/>
          <w:sz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4"/>
        </w:rPr>
        <w:t>факультета</w:t>
      </w:r>
      <w:r w:rsidRPr="003356B5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второго года обучения </w:t>
      </w:r>
    </w:p>
    <w:p w:rsidR="003356B5" w:rsidRPr="003356B5" w:rsidRDefault="003356B5" w:rsidP="003356B5">
      <w:pPr>
        <w:ind w:left="990" w:right="527"/>
        <w:jc w:val="right"/>
        <w:rPr>
          <w:rFonts w:ascii="Times New Roman" w:hAnsi="Times New Roman" w:cs="Times New Roman"/>
          <w:i/>
          <w:color w:val="000000" w:themeColor="text1"/>
          <w:sz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</w:rPr>
        <w:t>Домрачева</w:t>
      </w: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sz w:val="24"/>
        </w:rPr>
        <w:t>О.А.</w:t>
      </w:r>
    </w:p>
    <w:p w:rsidR="003356B5" w:rsidRPr="003356B5" w:rsidRDefault="003356B5" w:rsidP="003356B5">
      <w:pPr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356B5" w:rsidRPr="003356B5" w:rsidRDefault="003356B5" w:rsidP="003356B5">
      <w:pPr>
        <w:ind w:left="990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>Красноярск,</w:t>
      </w:r>
      <w:r w:rsidRPr="003356B5">
        <w:rPr>
          <w:rFonts w:ascii="Times New Roman" w:hAnsi="Times New Roman" w:cs="Times New Roman"/>
          <w:i/>
          <w:color w:val="000000" w:themeColor="text1"/>
          <w:spacing w:val="-5"/>
          <w:sz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sz w:val="24"/>
        </w:rPr>
        <w:t>2022</w:t>
      </w:r>
    </w:p>
    <w:p w:rsidR="003356B5" w:rsidRPr="003356B5" w:rsidRDefault="003356B5" w:rsidP="008E7104">
      <w:pPr>
        <w:pStyle w:val="1"/>
        <w:spacing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598082922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:rsidR="003356B5" w:rsidRPr="003356B5" w:rsidRDefault="003356B5" w:rsidP="003356B5">
          <w:pPr>
            <w:pStyle w:val="aa"/>
            <w:ind w:left="1134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3356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3356B5" w:rsidRPr="003356B5" w:rsidRDefault="003356B5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3356B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356B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356B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0422283" w:history="1">
            <w:r w:rsidRPr="003356B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Введение и Определение</w:t>
            </w:r>
            <w:r w:rsidRPr="003356B5">
              <w:rPr>
                <w:noProof/>
                <w:webHidden/>
                <w:sz w:val="24"/>
                <w:szCs w:val="24"/>
              </w:rPr>
              <w:tab/>
            </w:r>
            <w:r w:rsidRPr="003356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56B5">
              <w:rPr>
                <w:noProof/>
                <w:webHidden/>
                <w:sz w:val="24"/>
                <w:szCs w:val="24"/>
              </w:rPr>
              <w:instrText xml:space="preserve"> PAGEREF _Toc100422283 \h </w:instrText>
            </w:r>
            <w:r w:rsidRPr="003356B5">
              <w:rPr>
                <w:noProof/>
                <w:webHidden/>
                <w:sz w:val="24"/>
                <w:szCs w:val="24"/>
              </w:rPr>
            </w:r>
            <w:r w:rsidRPr="003356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56B5">
              <w:rPr>
                <w:noProof/>
                <w:webHidden/>
                <w:sz w:val="24"/>
                <w:szCs w:val="24"/>
              </w:rPr>
              <w:t>2</w:t>
            </w:r>
            <w:r w:rsidRPr="003356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56B5" w:rsidRPr="003356B5" w:rsidRDefault="003356B5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0422284" w:history="1">
            <w:r w:rsidRPr="003356B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Этиология</w:t>
            </w:r>
            <w:r w:rsidRPr="003356B5">
              <w:rPr>
                <w:noProof/>
                <w:webHidden/>
                <w:sz w:val="24"/>
                <w:szCs w:val="24"/>
              </w:rPr>
              <w:tab/>
            </w:r>
            <w:r w:rsidRPr="003356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56B5">
              <w:rPr>
                <w:noProof/>
                <w:webHidden/>
                <w:sz w:val="24"/>
                <w:szCs w:val="24"/>
              </w:rPr>
              <w:instrText xml:space="preserve"> PAGEREF _Toc100422284 \h </w:instrText>
            </w:r>
            <w:r w:rsidRPr="003356B5">
              <w:rPr>
                <w:noProof/>
                <w:webHidden/>
                <w:sz w:val="24"/>
                <w:szCs w:val="24"/>
              </w:rPr>
            </w:r>
            <w:r w:rsidRPr="003356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56B5">
              <w:rPr>
                <w:noProof/>
                <w:webHidden/>
                <w:sz w:val="24"/>
                <w:szCs w:val="24"/>
              </w:rPr>
              <w:t>3</w:t>
            </w:r>
            <w:r w:rsidRPr="003356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56B5" w:rsidRPr="003356B5" w:rsidRDefault="003356B5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0422285" w:history="1">
            <w:r w:rsidRPr="003356B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Клинические варианты АГС:</w:t>
            </w:r>
            <w:r w:rsidRPr="003356B5">
              <w:rPr>
                <w:noProof/>
                <w:webHidden/>
                <w:sz w:val="24"/>
                <w:szCs w:val="24"/>
              </w:rPr>
              <w:tab/>
            </w:r>
            <w:r w:rsidRPr="003356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56B5">
              <w:rPr>
                <w:noProof/>
                <w:webHidden/>
                <w:sz w:val="24"/>
                <w:szCs w:val="24"/>
              </w:rPr>
              <w:instrText xml:space="preserve"> PAGEREF _Toc100422285 \h </w:instrText>
            </w:r>
            <w:r w:rsidRPr="003356B5">
              <w:rPr>
                <w:noProof/>
                <w:webHidden/>
                <w:sz w:val="24"/>
                <w:szCs w:val="24"/>
              </w:rPr>
            </w:r>
            <w:r w:rsidRPr="003356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56B5">
              <w:rPr>
                <w:noProof/>
                <w:webHidden/>
                <w:sz w:val="24"/>
                <w:szCs w:val="24"/>
              </w:rPr>
              <w:t>4</w:t>
            </w:r>
            <w:r w:rsidRPr="003356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56B5" w:rsidRPr="003356B5" w:rsidRDefault="003356B5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0422286" w:history="1">
            <w:r w:rsidRPr="003356B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Клиническая картина заболевания</w:t>
            </w:r>
            <w:r w:rsidRPr="003356B5">
              <w:rPr>
                <w:noProof/>
                <w:webHidden/>
                <w:sz w:val="24"/>
                <w:szCs w:val="24"/>
              </w:rPr>
              <w:tab/>
            </w:r>
            <w:r w:rsidRPr="003356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56B5">
              <w:rPr>
                <w:noProof/>
                <w:webHidden/>
                <w:sz w:val="24"/>
                <w:szCs w:val="24"/>
              </w:rPr>
              <w:instrText xml:space="preserve"> PAGEREF _Toc100422286 \h </w:instrText>
            </w:r>
            <w:r w:rsidRPr="003356B5">
              <w:rPr>
                <w:noProof/>
                <w:webHidden/>
                <w:sz w:val="24"/>
                <w:szCs w:val="24"/>
              </w:rPr>
            </w:r>
            <w:r w:rsidRPr="003356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56B5">
              <w:rPr>
                <w:noProof/>
                <w:webHidden/>
                <w:sz w:val="24"/>
                <w:szCs w:val="24"/>
              </w:rPr>
              <w:t>5</w:t>
            </w:r>
            <w:r w:rsidRPr="003356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56B5" w:rsidRPr="003356B5" w:rsidRDefault="003356B5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0422287" w:history="1">
            <w:r w:rsidRPr="003356B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Диагностика дефицита 21-гидроксилазы</w:t>
            </w:r>
            <w:r w:rsidRPr="003356B5">
              <w:rPr>
                <w:noProof/>
                <w:webHidden/>
                <w:sz w:val="24"/>
                <w:szCs w:val="24"/>
              </w:rPr>
              <w:tab/>
            </w:r>
            <w:r w:rsidRPr="003356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56B5">
              <w:rPr>
                <w:noProof/>
                <w:webHidden/>
                <w:sz w:val="24"/>
                <w:szCs w:val="24"/>
              </w:rPr>
              <w:instrText xml:space="preserve"> PAGEREF _Toc100422287 \h </w:instrText>
            </w:r>
            <w:r w:rsidRPr="003356B5">
              <w:rPr>
                <w:noProof/>
                <w:webHidden/>
                <w:sz w:val="24"/>
                <w:szCs w:val="24"/>
              </w:rPr>
            </w:r>
            <w:r w:rsidRPr="003356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56B5">
              <w:rPr>
                <w:noProof/>
                <w:webHidden/>
                <w:sz w:val="24"/>
                <w:szCs w:val="24"/>
              </w:rPr>
              <w:t>5</w:t>
            </w:r>
            <w:r w:rsidRPr="003356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56B5" w:rsidRPr="003356B5" w:rsidRDefault="003356B5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0422288" w:history="1">
            <w:r w:rsidRPr="003356B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Критерии установления диагноза гипертонической формы ВДКН</w:t>
            </w:r>
            <w:r w:rsidRPr="003356B5">
              <w:rPr>
                <w:noProof/>
                <w:webHidden/>
                <w:sz w:val="24"/>
                <w:szCs w:val="24"/>
              </w:rPr>
              <w:tab/>
            </w:r>
            <w:r w:rsidRPr="003356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56B5">
              <w:rPr>
                <w:noProof/>
                <w:webHidden/>
                <w:sz w:val="24"/>
                <w:szCs w:val="24"/>
              </w:rPr>
              <w:instrText xml:space="preserve"> PAGEREF _Toc100422288 \h </w:instrText>
            </w:r>
            <w:r w:rsidRPr="003356B5">
              <w:rPr>
                <w:noProof/>
                <w:webHidden/>
                <w:sz w:val="24"/>
                <w:szCs w:val="24"/>
              </w:rPr>
            </w:r>
            <w:r w:rsidRPr="003356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56B5">
              <w:rPr>
                <w:noProof/>
                <w:webHidden/>
                <w:sz w:val="24"/>
                <w:szCs w:val="24"/>
              </w:rPr>
              <w:t>6</w:t>
            </w:r>
            <w:r w:rsidRPr="003356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56B5" w:rsidRPr="003356B5" w:rsidRDefault="003356B5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0422289" w:history="1">
            <w:r w:rsidRPr="003356B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Неонатальный скрининг на АГс в России</w:t>
            </w:r>
            <w:r w:rsidRPr="003356B5">
              <w:rPr>
                <w:noProof/>
                <w:webHidden/>
                <w:sz w:val="24"/>
                <w:szCs w:val="24"/>
              </w:rPr>
              <w:tab/>
            </w:r>
            <w:r w:rsidRPr="003356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56B5">
              <w:rPr>
                <w:noProof/>
                <w:webHidden/>
                <w:sz w:val="24"/>
                <w:szCs w:val="24"/>
              </w:rPr>
              <w:instrText xml:space="preserve"> PAGEREF _Toc100422289 \h </w:instrText>
            </w:r>
            <w:r w:rsidRPr="003356B5">
              <w:rPr>
                <w:noProof/>
                <w:webHidden/>
                <w:sz w:val="24"/>
                <w:szCs w:val="24"/>
              </w:rPr>
            </w:r>
            <w:r w:rsidRPr="003356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56B5">
              <w:rPr>
                <w:noProof/>
                <w:webHidden/>
                <w:sz w:val="24"/>
                <w:szCs w:val="24"/>
              </w:rPr>
              <w:t>7</w:t>
            </w:r>
            <w:r w:rsidRPr="003356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56B5" w:rsidRPr="003356B5" w:rsidRDefault="003356B5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0422290" w:history="1">
            <w:r w:rsidRPr="003356B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Лечение АГС</w:t>
            </w:r>
            <w:r w:rsidRPr="003356B5">
              <w:rPr>
                <w:noProof/>
                <w:webHidden/>
                <w:sz w:val="24"/>
                <w:szCs w:val="24"/>
              </w:rPr>
              <w:tab/>
            </w:r>
            <w:r w:rsidRPr="003356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56B5">
              <w:rPr>
                <w:noProof/>
                <w:webHidden/>
                <w:sz w:val="24"/>
                <w:szCs w:val="24"/>
              </w:rPr>
              <w:instrText xml:space="preserve"> PAGEREF _Toc100422290 \h </w:instrText>
            </w:r>
            <w:r w:rsidRPr="003356B5">
              <w:rPr>
                <w:noProof/>
                <w:webHidden/>
                <w:sz w:val="24"/>
                <w:szCs w:val="24"/>
              </w:rPr>
            </w:r>
            <w:r w:rsidRPr="003356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56B5">
              <w:rPr>
                <w:noProof/>
                <w:webHidden/>
                <w:sz w:val="24"/>
                <w:szCs w:val="24"/>
              </w:rPr>
              <w:t>7</w:t>
            </w:r>
            <w:r w:rsidRPr="003356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56B5" w:rsidRPr="003356B5" w:rsidRDefault="003356B5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0422291" w:history="1">
            <w:r w:rsidRPr="003356B5">
              <w:rPr>
                <w:rStyle w:val="ab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Хирургическое</w:t>
            </w:r>
            <w:r w:rsidRPr="003356B5">
              <w:rPr>
                <w:rStyle w:val="ab"/>
                <w:rFonts w:ascii="Times New Roman" w:hAnsi="Times New Roman" w:cs="Times New Roman"/>
                <w:noProof/>
                <w:spacing w:val="9"/>
                <w:w w:val="110"/>
                <w:sz w:val="24"/>
                <w:szCs w:val="24"/>
              </w:rPr>
              <w:t xml:space="preserve"> </w:t>
            </w:r>
            <w:r w:rsidRPr="003356B5">
              <w:rPr>
                <w:rStyle w:val="ab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лечение</w:t>
            </w:r>
            <w:r w:rsidRPr="003356B5">
              <w:rPr>
                <w:noProof/>
                <w:webHidden/>
                <w:sz w:val="24"/>
                <w:szCs w:val="24"/>
              </w:rPr>
              <w:tab/>
            </w:r>
            <w:r w:rsidRPr="003356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56B5">
              <w:rPr>
                <w:noProof/>
                <w:webHidden/>
                <w:sz w:val="24"/>
                <w:szCs w:val="24"/>
              </w:rPr>
              <w:instrText xml:space="preserve"> PAGEREF _Toc100422291 \h </w:instrText>
            </w:r>
            <w:r w:rsidRPr="003356B5">
              <w:rPr>
                <w:noProof/>
                <w:webHidden/>
                <w:sz w:val="24"/>
                <w:szCs w:val="24"/>
              </w:rPr>
            </w:r>
            <w:r w:rsidRPr="003356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56B5">
              <w:rPr>
                <w:noProof/>
                <w:webHidden/>
                <w:sz w:val="24"/>
                <w:szCs w:val="24"/>
              </w:rPr>
              <w:t>8</w:t>
            </w:r>
            <w:r w:rsidRPr="003356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56B5" w:rsidRPr="003356B5" w:rsidRDefault="003356B5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0422292" w:history="1">
            <w:r w:rsidRPr="003356B5">
              <w:rPr>
                <w:rStyle w:val="ab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Пренатальная</w:t>
            </w:r>
            <w:r w:rsidRPr="003356B5">
              <w:rPr>
                <w:rStyle w:val="ab"/>
                <w:rFonts w:ascii="Times New Roman" w:hAnsi="Times New Roman" w:cs="Times New Roman"/>
                <w:noProof/>
                <w:spacing w:val="-2"/>
                <w:w w:val="110"/>
                <w:sz w:val="24"/>
                <w:szCs w:val="24"/>
              </w:rPr>
              <w:t xml:space="preserve"> </w:t>
            </w:r>
            <w:r w:rsidRPr="003356B5">
              <w:rPr>
                <w:rStyle w:val="ab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терапия</w:t>
            </w:r>
            <w:r w:rsidRPr="003356B5">
              <w:rPr>
                <w:noProof/>
                <w:webHidden/>
                <w:sz w:val="24"/>
                <w:szCs w:val="24"/>
              </w:rPr>
              <w:tab/>
            </w:r>
            <w:r w:rsidRPr="003356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56B5">
              <w:rPr>
                <w:noProof/>
                <w:webHidden/>
                <w:sz w:val="24"/>
                <w:szCs w:val="24"/>
              </w:rPr>
              <w:instrText xml:space="preserve"> PAGEREF _Toc100422292 \h </w:instrText>
            </w:r>
            <w:r w:rsidRPr="003356B5">
              <w:rPr>
                <w:noProof/>
                <w:webHidden/>
                <w:sz w:val="24"/>
                <w:szCs w:val="24"/>
              </w:rPr>
            </w:r>
            <w:r w:rsidRPr="003356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56B5">
              <w:rPr>
                <w:noProof/>
                <w:webHidden/>
                <w:sz w:val="24"/>
                <w:szCs w:val="24"/>
              </w:rPr>
              <w:t>8</w:t>
            </w:r>
            <w:r w:rsidRPr="003356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56B5" w:rsidRPr="003356B5" w:rsidRDefault="003356B5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0422293" w:history="1">
            <w:r w:rsidRPr="003356B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</w:t>
            </w:r>
            <w:r w:rsidRPr="003356B5">
              <w:rPr>
                <w:noProof/>
                <w:webHidden/>
                <w:sz w:val="24"/>
                <w:szCs w:val="24"/>
              </w:rPr>
              <w:tab/>
            </w:r>
            <w:r w:rsidRPr="003356B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56B5">
              <w:rPr>
                <w:noProof/>
                <w:webHidden/>
                <w:sz w:val="24"/>
                <w:szCs w:val="24"/>
              </w:rPr>
              <w:instrText xml:space="preserve"> PAGEREF _Toc100422293 \h </w:instrText>
            </w:r>
            <w:r w:rsidRPr="003356B5">
              <w:rPr>
                <w:noProof/>
                <w:webHidden/>
                <w:sz w:val="24"/>
                <w:szCs w:val="24"/>
              </w:rPr>
            </w:r>
            <w:r w:rsidRPr="003356B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56B5">
              <w:rPr>
                <w:noProof/>
                <w:webHidden/>
                <w:sz w:val="24"/>
                <w:szCs w:val="24"/>
              </w:rPr>
              <w:t>9</w:t>
            </w:r>
            <w:r w:rsidRPr="003356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56B5" w:rsidRPr="003356B5" w:rsidRDefault="003356B5">
          <w:pPr>
            <w:rPr>
              <w:rFonts w:ascii="Times New Roman" w:hAnsi="Times New Roman" w:cs="Times New Roman"/>
              <w:sz w:val="24"/>
              <w:szCs w:val="24"/>
            </w:rPr>
          </w:pPr>
          <w:r w:rsidRPr="003356B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356B5" w:rsidRPr="003356B5" w:rsidRDefault="003356B5" w:rsidP="003356B5">
      <w:pPr>
        <w:pStyle w:val="1"/>
        <w:spacing w:line="240" w:lineRule="auto"/>
        <w:ind w:left="1276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6B5" w:rsidRPr="003356B5" w:rsidRDefault="003356B5" w:rsidP="003356B5">
      <w:pPr>
        <w:rPr>
          <w:rFonts w:ascii="Times New Roman" w:hAnsi="Times New Roman" w:cs="Times New Roman"/>
          <w:sz w:val="24"/>
          <w:szCs w:val="24"/>
        </w:rPr>
      </w:pPr>
    </w:p>
    <w:p w:rsidR="003356B5" w:rsidRPr="003356B5" w:rsidRDefault="003356B5" w:rsidP="003356B5">
      <w:pPr>
        <w:rPr>
          <w:rFonts w:ascii="Times New Roman" w:hAnsi="Times New Roman" w:cs="Times New Roman"/>
          <w:sz w:val="24"/>
          <w:szCs w:val="24"/>
        </w:rPr>
      </w:pPr>
    </w:p>
    <w:p w:rsidR="003356B5" w:rsidRPr="003356B5" w:rsidRDefault="003356B5" w:rsidP="003356B5">
      <w:pPr>
        <w:rPr>
          <w:rFonts w:ascii="Times New Roman" w:hAnsi="Times New Roman" w:cs="Times New Roman"/>
          <w:sz w:val="24"/>
          <w:szCs w:val="24"/>
        </w:rPr>
      </w:pPr>
    </w:p>
    <w:p w:rsidR="003356B5" w:rsidRPr="003356B5" w:rsidRDefault="003356B5" w:rsidP="003356B5">
      <w:pPr>
        <w:rPr>
          <w:rFonts w:ascii="Times New Roman" w:hAnsi="Times New Roman" w:cs="Times New Roman"/>
          <w:sz w:val="24"/>
          <w:szCs w:val="24"/>
        </w:rPr>
      </w:pPr>
    </w:p>
    <w:p w:rsidR="003356B5" w:rsidRPr="003356B5" w:rsidRDefault="003356B5" w:rsidP="003356B5">
      <w:pPr>
        <w:rPr>
          <w:rFonts w:ascii="Times New Roman" w:hAnsi="Times New Roman" w:cs="Times New Roman"/>
          <w:sz w:val="24"/>
          <w:szCs w:val="24"/>
        </w:rPr>
      </w:pPr>
    </w:p>
    <w:p w:rsidR="003356B5" w:rsidRPr="003356B5" w:rsidRDefault="003356B5" w:rsidP="003356B5">
      <w:pPr>
        <w:rPr>
          <w:rFonts w:ascii="Times New Roman" w:hAnsi="Times New Roman" w:cs="Times New Roman"/>
          <w:sz w:val="24"/>
          <w:szCs w:val="24"/>
        </w:rPr>
      </w:pPr>
    </w:p>
    <w:p w:rsidR="003356B5" w:rsidRPr="003356B5" w:rsidRDefault="003356B5" w:rsidP="003356B5">
      <w:pPr>
        <w:rPr>
          <w:rFonts w:ascii="Times New Roman" w:hAnsi="Times New Roman" w:cs="Times New Roman"/>
          <w:sz w:val="24"/>
          <w:szCs w:val="24"/>
        </w:rPr>
      </w:pPr>
    </w:p>
    <w:p w:rsidR="003356B5" w:rsidRPr="003356B5" w:rsidRDefault="003356B5" w:rsidP="003356B5">
      <w:pPr>
        <w:rPr>
          <w:rFonts w:ascii="Times New Roman" w:hAnsi="Times New Roman" w:cs="Times New Roman"/>
          <w:sz w:val="24"/>
          <w:szCs w:val="24"/>
        </w:rPr>
      </w:pPr>
    </w:p>
    <w:p w:rsidR="003356B5" w:rsidRPr="003356B5" w:rsidRDefault="003356B5" w:rsidP="003356B5">
      <w:pPr>
        <w:rPr>
          <w:rFonts w:ascii="Times New Roman" w:hAnsi="Times New Roman" w:cs="Times New Roman"/>
          <w:sz w:val="24"/>
          <w:szCs w:val="24"/>
        </w:rPr>
      </w:pPr>
    </w:p>
    <w:p w:rsidR="003356B5" w:rsidRPr="003356B5" w:rsidRDefault="003356B5" w:rsidP="003356B5">
      <w:pPr>
        <w:rPr>
          <w:rFonts w:ascii="Times New Roman" w:hAnsi="Times New Roman" w:cs="Times New Roman"/>
          <w:sz w:val="24"/>
          <w:szCs w:val="24"/>
        </w:rPr>
      </w:pPr>
    </w:p>
    <w:p w:rsidR="003356B5" w:rsidRDefault="003356B5" w:rsidP="008E7104">
      <w:pPr>
        <w:pStyle w:val="1"/>
        <w:spacing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6B5" w:rsidRDefault="003356B5" w:rsidP="003356B5"/>
    <w:p w:rsidR="003356B5" w:rsidRDefault="003356B5" w:rsidP="003356B5"/>
    <w:p w:rsidR="003356B5" w:rsidRDefault="003356B5" w:rsidP="003356B5"/>
    <w:p w:rsidR="003356B5" w:rsidRDefault="003356B5" w:rsidP="003356B5"/>
    <w:p w:rsidR="003356B5" w:rsidRPr="003356B5" w:rsidRDefault="003356B5" w:rsidP="003356B5"/>
    <w:p w:rsidR="003356B5" w:rsidRDefault="003356B5" w:rsidP="008E7104">
      <w:pPr>
        <w:pStyle w:val="1"/>
        <w:spacing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00422283"/>
    </w:p>
    <w:p w:rsidR="00462CFB" w:rsidRPr="003356B5" w:rsidRDefault="00462CFB" w:rsidP="008E7104">
      <w:pPr>
        <w:pStyle w:val="1"/>
        <w:spacing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Введение</w:t>
      </w:r>
      <w:r w:rsidR="007D60CA"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Определение</w:t>
      </w:r>
      <w:bookmarkEnd w:id="0"/>
    </w:p>
    <w:p w:rsidR="007D60CA" w:rsidRPr="003356B5" w:rsidRDefault="00462CFB" w:rsidP="008E7104">
      <w:pPr>
        <w:spacing w:before="212" w:line="240" w:lineRule="auto"/>
        <w:ind w:left="1134" w:right="8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Адреногенитальный синдром (АГС), или врожденная гиперплазия коры надпочечников (ВГКН),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это группа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аутосомно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-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рецессивных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заболеваний, характеризующихся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дефектом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одного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из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ферментов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или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транспортных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белков,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принимающих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участие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синтезе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кортизола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коре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надпочечников.</w:t>
      </w:r>
    </w:p>
    <w:p w:rsidR="00462CFB" w:rsidRPr="003356B5" w:rsidRDefault="007D60CA" w:rsidP="008E7104">
      <w:pPr>
        <w:spacing w:before="212" w:line="240" w:lineRule="auto"/>
        <w:ind w:left="1134" w:right="8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62CFB"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вляется одним из самых распространенных наследственных моногенных заболеваний, одновременно представляет собой вариант хронической первичной надпочечниковой недостаточности и группу патологии полового развития, а также половой дифференцировки. Кроме того, проблема АГС в стертой (неклассической) форме занимает существенное место среди причин нарушения репродуктивного здоровья (бесплодие, невынашивание беременности</w:t>
      </w: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04" w:rsidRPr="003356B5" w:rsidRDefault="008E7104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04" w:rsidRPr="003356B5" w:rsidRDefault="008E7104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04" w:rsidRPr="003356B5" w:rsidRDefault="008E7104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04" w:rsidRPr="003356B5" w:rsidRDefault="008E7104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04" w:rsidRPr="003356B5" w:rsidRDefault="008E7104" w:rsidP="003356B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8E7104" w:rsidP="008E7104">
      <w:pPr>
        <w:pStyle w:val="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bookmarkStart w:id="1" w:name="_Toc100422284"/>
      <w:r w:rsidR="007D60CA"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Этиология</w:t>
      </w:r>
      <w:bookmarkEnd w:id="1"/>
    </w:p>
    <w:p w:rsidR="007D60CA" w:rsidRPr="003356B5" w:rsidRDefault="007D60CA" w:rsidP="008E7104">
      <w:pPr>
        <w:pStyle w:val="a3"/>
        <w:spacing w:before="184"/>
        <w:ind w:left="1130" w:right="385"/>
        <w:jc w:val="left"/>
        <w:rPr>
          <w:color w:val="000000" w:themeColor="text1"/>
          <w:sz w:val="24"/>
          <w:szCs w:val="24"/>
        </w:rPr>
      </w:pPr>
      <w:r w:rsidRPr="003356B5">
        <w:rPr>
          <w:color w:val="000000" w:themeColor="text1"/>
          <w:w w:val="110"/>
          <w:sz w:val="24"/>
          <w:szCs w:val="24"/>
        </w:rPr>
        <w:t>Причиной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развития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любой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формы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ВДКН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являются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патогенные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варианты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генов,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отвечающих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за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синтез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ферментов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или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транспортных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белков,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 xml:space="preserve">участвующих 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биосинтезе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кортизола.</w:t>
      </w:r>
    </w:p>
    <w:p w:rsidR="007D60CA" w:rsidRPr="003356B5" w:rsidRDefault="007D60CA" w:rsidP="008E7104">
      <w:pPr>
        <w:pStyle w:val="a3"/>
        <w:spacing w:before="267"/>
        <w:ind w:left="1130" w:right="374"/>
        <w:jc w:val="left"/>
        <w:rPr>
          <w:color w:val="000000" w:themeColor="text1"/>
          <w:sz w:val="24"/>
          <w:szCs w:val="24"/>
        </w:rPr>
      </w:pPr>
      <w:r w:rsidRPr="003356B5">
        <w:rPr>
          <w:color w:val="000000" w:themeColor="text1"/>
          <w:w w:val="110"/>
          <w:sz w:val="24"/>
          <w:szCs w:val="24"/>
        </w:rPr>
        <w:t>ВДКН вследствие дефицита 21-гидроксилазы обусловлена патогенными вариантами 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гене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i/>
          <w:color w:val="000000" w:themeColor="text1"/>
          <w:w w:val="110"/>
          <w:sz w:val="24"/>
          <w:szCs w:val="24"/>
        </w:rPr>
        <w:t>CYP21</w:t>
      </w:r>
      <w:r w:rsidRPr="003356B5">
        <w:rPr>
          <w:i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i/>
          <w:color w:val="000000" w:themeColor="text1"/>
          <w:w w:val="110"/>
          <w:sz w:val="24"/>
          <w:szCs w:val="24"/>
        </w:rPr>
        <w:t>(CYP21A2)</w:t>
      </w:r>
      <w:r w:rsidRPr="003356B5">
        <w:rPr>
          <w:color w:val="000000" w:themeColor="text1"/>
          <w:w w:val="110"/>
          <w:sz w:val="24"/>
          <w:szCs w:val="24"/>
        </w:rPr>
        <w:t>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находящемся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HLA-комплексе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коротком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плече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6-й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 xml:space="preserve">хромосомы (6р21.3). Описано более 200 патогенных вариантов </w:t>
      </w:r>
      <w:r w:rsidRPr="003356B5">
        <w:rPr>
          <w:i/>
          <w:color w:val="000000" w:themeColor="text1"/>
          <w:w w:val="110"/>
          <w:sz w:val="24"/>
          <w:szCs w:val="24"/>
        </w:rPr>
        <w:t xml:space="preserve">CYP21A2. </w:t>
      </w:r>
      <w:r w:rsidRPr="003356B5">
        <w:rPr>
          <w:color w:val="000000" w:themeColor="text1"/>
          <w:w w:val="110"/>
          <w:sz w:val="24"/>
          <w:szCs w:val="24"/>
        </w:rPr>
        <w:t>Большинство</w:t>
      </w:r>
      <w:r w:rsidRPr="003356B5">
        <w:rPr>
          <w:color w:val="000000" w:themeColor="text1"/>
          <w:spacing w:val="-7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(75-80%)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из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них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приходится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точечные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микроконверсии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между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геном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i/>
          <w:color w:val="000000" w:themeColor="text1"/>
          <w:w w:val="110"/>
          <w:sz w:val="24"/>
          <w:szCs w:val="24"/>
        </w:rPr>
        <w:t>CYP21</w:t>
      </w:r>
      <w:r w:rsidRPr="003356B5">
        <w:rPr>
          <w:i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гомологичным</w:t>
      </w:r>
      <w:r w:rsidRPr="003356B5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ему</w:t>
      </w:r>
      <w:r w:rsidRPr="003356B5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псевдогеном</w:t>
      </w:r>
      <w:r w:rsidRPr="003356B5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3356B5">
        <w:rPr>
          <w:i/>
          <w:color w:val="000000" w:themeColor="text1"/>
          <w:w w:val="110"/>
          <w:sz w:val="24"/>
          <w:szCs w:val="24"/>
        </w:rPr>
        <w:t>CYP21P</w:t>
      </w:r>
      <w:r w:rsidRPr="003356B5">
        <w:rPr>
          <w:i/>
          <w:color w:val="000000" w:themeColor="text1"/>
          <w:spacing w:val="-5"/>
          <w:w w:val="110"/>
          <w:sz w:val="24"/>
          <w:szCs w:val="24"/>
        </w:rPr>
        <w:t xml:space="preserve"> </w:t>
      </w:r>
      <w:r w:rsidRPr="003356B5">
        <w:rPr>
          <w:i/>
          <w:color w:val="000000" w:themeColor="text1"/>
          <w:w w:val="110"/>
          <w:sz w:val="24"/>
          <w:szCs w:val="24"/>
        </w:rPr>
        <w:t>(CYP21A1P,</w:t>
      </w:r>
      <w:r w:rsidRPr="003356B5">
        <w:rPr>
          <w:i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3356B5">
        <w:rPr>
          <w:i/>
          <w:color w:val="000000" w:themeColor="text1"/>
          <w:w w:val="110"/>
          <w:sz w:val="24"/>
          <w:szCs w:val="24"/>
        </w:rPr>
        <w:t>CYP21A)</w:t>
      </w:r>
      <w:r w:rsidRPr="003356B5">
        <w:rPr>
          <w:color w:val="000000" w:themeColor="text1"/>
          <w:w w:val="110"/>
          <w:sz w:val="24"/>
          <w:szCs w:val="24"/>
        </w:rPr>
        <w:t>,</w:t>
      </w:r>
      <w:r w:rsidRPr="003356B5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то</w:t>
      </w:r>
      <w:r w:rsidRPr="003356B5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время</w:t>
      </w:r>
      <w:r w:rsidRPr="003356B5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как</w:t>
      </w:r>
      <w:r w:rsidRPr="003356B5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всего</w:t>
      </w:r>
      <w:r w:rsidRPr="003356B5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20-</w:t>
      </w:r>
      <w:r w:rsidRPr="003356B5">
        <w:rPr>
          <w:color w:val="000000" w:themeColor="text1"/>
          <w:spacing w:val="-7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25% приходится на крупные мутации – делеции и конверсии, приводящие к более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тяжелым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формам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ВДКН.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Кроме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того,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существуют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более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редкие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спорадические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патогенные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варианты.</w:t>
      </w:r>
    </w:p>
    <w:p w:rsidR="007D60CA" w:rsidRPr="003356B5" w:rsidRDefault="007D60CA" w:rsidP="003356B5">
      <w:pPr>
        <w:ind w:left="1134"/>
        <w:rPr>
          <w:rFonts w:ascii="Times New Roman" w:hAnsi="Times New Roman" w:cs="Times New Roman"/>
          <w:w w:val="110"/>
          <w:sz w:val="24"/>
          <w:szCs w:val="24"/>
        </w:rPr>
      </w:pPr>
      <w:r w:rsidRPr="003356B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большинстве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случаев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дефицита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21-гидроксилазы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отмечается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наличие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фенотип-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генотипической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корреляции.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патогенные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варианты,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сопровождающиеся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сохранением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более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5%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активности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фермента,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приводят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неклассической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форме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заболевания;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крупные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делеции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сплайсинг-мутации,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активность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фермента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снижена до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0-2% - к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классическим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формам. Однако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необходимо  помнить,</w:t>
      </w:r>
      <w:r w:rsidRPr="003356B5">
        <w:rPr>
          <w:rFonts w:ascii="Times New Roman" w:hAnsi="Times New Roman" w:cs="Times New Roman"/>
          <w:spacing w:val="-72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что одни и те же патогенные варианты могут приводить к разным фенотипическим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проявлениям</w:t>
      </w:r>
    </w:p>
    <w:p w:rsidR="007D60CA" w:rsidRPr="003356B5" w:rsidRDefault="007D60CA" w:rsidP="003356B5">
      <w:pPr>
        <w:ind w:left="1134"/>
        <w:rPr>
          <w:rFonts w:ascii="Times New Roman" w:hAnsi="Times New Roman" w:cs="Times New Roman"/>
          <w:sz w:val="24"/>
          <w:szCs w:val="24"/>
        </w:rPr>
      </w:pPr>
      <w:r w:rsidRPr="003356B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случае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компаунд-гетерозиготных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состояний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клиническая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картина  определяется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более «легким» патогенным вариантом. В отличие от детского возраста, у взрослых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несколько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более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высока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чувствительность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 xml:space="preserve">минералокортикоидных 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рецепторов,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поэтому те патогенны варианты, что в детстве чаще давали клиническую картину,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характерную для сольтеряющей формы, у взрослых могут проявляться в виде простой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вирильной</w:t>
      </w:r>
      <w:r w:rsidRPr="003356B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формы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ртоническая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форма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ВДКН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развивается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вследствие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патогенных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вариантов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гена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w w:val="110"/>
          <w:sz w:val="24"/>
          <w:szCs w:val="24"/>
        </w:rPr>
        <w:t>CYP11B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локализованном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хромосоме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(8q21-q22).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организме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функционируют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2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изоформы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фермента,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обладающие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93%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идентичностью.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11β-</w:t>
      </w:r>
      <w:r w:rsidRPr="003356B5">
        <w:rPr>
          <w:rFonts w:ascii="Times New Roman" w:hAnsi="Times New Roman" w:cs="Times New Roman"/>
          <w:spacing w:val="-72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гидроксилаза 1 типа (</w:t>
      </w:r>
      <w:r w:rsidRPr="003356B5">
        <w:rPr>
          <w:rFonts w:ascii="Times New Roman" w:hAnsi="Times New Roman" w:cs="Times New Roman"/>
          <w:i/>
          <w:w w:val="110"/>
          <w:sz w:val="24"/>
          <w:szCs w:val="24"/>
        </w:rPr>
        <w:t>CYP11В1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) вырабатывается в пучковой зоне коры надпочечников,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отвечает за биосинтез кортизола и регулируется АКТГ по механизму отрицательной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обратной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связи.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Именно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дефицит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фермента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11β-гидроксилазы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типа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приводит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3356B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развитию гипертонической формы ВДКН. Наиболее частый патогенный вариант в гене</w:t>
      </w:r>
      <w:r w:rsidRPr="003356B5">
        <w:rPr>
          <w:rFonts w:ascii="Times New Roman" w:hAnsi="Times New Roman" w:cs="Times New Roman"/>
          <w:spacing w:val="-72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w w:val="110"/>
          <w:sz w:val="24"/>
          <w:szCs w:val="24"/>
        </w:rPr>
        <w:t>CYP11B1</w:t>
      </w:r>
      <w:r w:rsidRPr="003356B5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―</w:t>
      </w:r>
      <w:r w:rsidRPr="003356B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w w:val="110"/>
          <w:sz w:val="24"/>
          <w:szCs w:val="24"/>
        </w:rPr>
        <w:t>R448H</w:t>
      </w:r>
      <w:r w:rsidRPr="003356B5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7D60CA" w:rsidRPr="003356B5" w:rsidRDefault="007D60CA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pStyle w:val="1"/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00422285"/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Клинические варианты АГС:</w:t>
      </w:r>
      <w:bookmarkEnd w:id="2"/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АГС – группа заболеваний с аутосомно-рецессивным типом наследования, в основе которых лежит дефект одного из ферментов, участвующих в синтезе кортизола. В зависимости от фермента, в гене которого имеется дефект, на сегодняшний день известно семь нозологических вариантов АГС: </w:t>
      </w: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липоидная гиперплазия надпочечников (дефект StAR-протеина); </w:t>
      </w: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• дефицит Р450scc (20,22-десмолазы);</w:t>
      </w: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дефицит 3βГСД (3β-гидроксистероиддегидрогеназы);</w:t>
      </w: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дефицит CYP17 (17α-гидроксилазы/17,20-лиазы);</w:t>
      </w: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дефицит CYP21 (21-гидроксилазы); </w:t>
      </w: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дефицит CYP11В1 (11β-гидроксилазы); </w:t>
      </w:r>
    </w:p>
    <w:p w:rsidR="008E7104" w:rsidRPr="003356B5" w:rsidRDefault="00462CFB" w:rsidP="003356B5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• дефицит POR (Р450 оксидоредуктазы). </w:t>
      </w:r>
      <w:bookmarkStart w:id="3" w:name="_GoBack"/>
      <w:bookmarkEnd w:id="3"/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До 95 % всех случаев АГС составляет дефицит 21-гидроксилазы. Другие нозологические формы АГС встречаются редко.</w:t>
      </w:r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7D60CA" w:rsidP="008E7104">
      <w:pPr>
        <w:pStyle w:val="1"/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00422286"/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Клиническая картина заболевания</w:t>
      </w:r>
      <w:bookmarkEnd w:id="4"/>
    </w:p>
    <w:p w:rsidR="007D60CA" w:rsidRPr="003356B5" w:rsidRDefault="00462CFB" w:rsidP="008E7104">
      <w:pPr>
        <w:pStyle w:val="a3"/>
        <w:spacing w:before="184"/>
        <w:ind w:left="1130" w:right="373"/>
        <w:jc w:val="left"/>
        <w:rPr>
          <w:color w:val="000000" w:themeColor="text1"/>
          <w:sz w:val="24"/>
          <w:szCs w:val="24"/>
        </w:rPr>
      </w:pPr>
      <w:r w:rsidRPr="003356B5">
        <w:rPr>
          <w:color w:val="000000" w:themeColor="text1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Клиническая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картина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дефицита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21-гидроксилазы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складывается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из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двух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основных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составляющих:</w:t>
      </w:r>
      <w:r w:rsidR="007D60CA"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надпочечниковой</w:t>
      </w:r>
      <w:r w:rsidR="007D60CA"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недостаточности,</w:t>
      </w:r>
      <w:r w:rsidR="007D60CA"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возникающей</w:t>
      </w:r>
      <w:r w:rsidR="007D60CA"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вследствие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дефицита синтеза кортизола и альдостерона, и гиперандрогении, возникающей из-за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избыточной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продукции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незаблокированных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половых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стероидов.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В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зависимости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от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степени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сохранности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активности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фермента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21-гидроксилазы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выделяют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две</w:t>
      </w:r>
      <w:r w:rsidR="007D60CA"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классические</w:t>
      </w:r>
      <w:r w:rsidR="007D60CA" w:rsidRPr="003356B5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формы</w:t>
      </w:r>
      <w:r w:rsidR="007D60CA" w:rsidRPr="003356B5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ВДКН:</w:t>
      </w:r>
      <w:r w:rsidR="007D60CA" w:rsidRPr="003356B5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сольтеряющую</w:t>
      </w:r>
      <w:r w:rsidR="007D60CA" w:rsidRPr="003356B5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и</w:t>
      </w:r>
      <w:r w:rsidR="007D60CA" w:rsidRPr="003356B5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="007D60CA" w:rsidRPr="003356B5">
        <w:rPr>
          <w:color w:val="000000" w:themeColor="text1"/>
          <w:w w:val="110"/>
          <w:sz w:val="24"/>
          <w:szCs w:val="24"/>
        </w:rPr>
        <w:t>вирильную.</w:t>
      </w:r>
    </w:p>
    <w:p w:rsidR="007D60CA" w:rsidRPr="003356B5" w:rsidRDefault="007D60CA" w:rsidP="008E7104">
      <w:pPr>
        <w:pStyle w:val="a3"/>
        <w:spacing w:before="264"/>
        <w:ind w:left="1130" w:right="373"/>
        <w:jc w:val="left"/>
        <w:rPr>
          <w:color w:val="000000" w:themeColor="text1"/>
          <w:sz w:val="24"/>
          <w:szCs w:val="24"/>
        </w:rPr>
      </w:pPr>
      <w:r w:rsidRPr="003356B5">
        <w:rPr>
          <w:color w:val="000000" w:themeColor="text1"/>
          <w:w w:val="110"/>
          <w:sz w:val="24"/>
          <w:szCs w:val="24"/>
        </w:rPr>
        <w:t>При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сольтеряющей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форме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имеется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дефицит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как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минералокортикоидов,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так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глюкокортикоидов.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Причем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дефицит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последних,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отсутствии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компенсации,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приводит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развитию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смертельно-опасного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состояния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–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сольтеряющего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криза,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обусловленного снижением реабсорбции натрия в канальцах почек, снижением объем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циркулирующей</w:t>
      </w:r>
      <w:r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крови,</w:t>
      </w:r>
      <w:r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артериального</w:t>
      </w:r>
      <w:r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давления,</w:t>
      </w:r>
      <w:r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развитием</w:t>
      </w:r>
      <w:r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выраженного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обезвоживания.</w:t>
      </w:r>
      <w:r w:rsidRPr="003356B5">
        <w:rPr>
          <w:color w:val="000000" w:themeColor="text1"/>
          <w:spacing w:val="7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Наиболее</w:t>
      </w:r>
      <w:r w:rsidRPr="003356B5">
        <w:rPr>
          <w:color w:val="000000" w:themeColor="text1"/>
          <w:spacing w:val="1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тяжело</w:t>
      </w:r>
      <w:r w:rsidRPr="003356B5">
        <w:rPr>
          <w:color w:val="000000" w:themeColor="text1"/>
          <w:spacing w:val="20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сольтеряющие</w:t>
      </w:r>
      <w:r w:rsidRPr="003356B5">
        <w:rPr>
          <w:color w:val="000000" w:themeColor="text1"/>
          <w:spacing w:val="20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кризы</w:t>
      </w:r>
      <w:r w:rsidRPr="003356B5">
        <w:rPr>
          <w:color w:val="000000" w:themeColor="text1"/>
          <w:spacing w:val="20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протекают</w:t>
      </w:r>
      <w:r w:rsidRPr="003356B5">
        <w:rPr>
          <w:color w:val="000000" w:themeColor="text1"/>
          <w:spacing w:val="13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</w:t>
      </w:r>
      <w:r w:rsidRPr="003356B5">
        <w:rPr>
          <w:color w:val="000000" w:themeColor="text1"/>
          <w:spacing w:val="1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детском</w:t>
      </w:r>
      <w:r w:rsidRPr="003356B5">
        <w:rPr>
          <w:color w:val="000000" w:themeColor="text1"/>
          <w:spacing w:val="20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возрасте,</w:t>
      </w:r>
      <w:r w:rsidRPr="003356B5">
        <w:rPr>
          <w:color w:val="000000" w:themeColor="text1"/>
          <w:spacing w:val="-7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возрастом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частота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снижается, однако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стрессовых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ситуациях, например, при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операциях, травмах,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интеркуррентных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заболеваниях,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они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могут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осложнить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течение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заболевания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у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взрослых.</w:t>
      </w:r>
    </w:p>
    <w:p w:rsidR="007D60CA" w:rsidRPr="003356B5" w:rsidRDefault="007D60CA" w:rsidP="008E7104">
      <w:pPr>
        <w:pStyle w:val="a3"/>
        <w:spacing w:before="261"/>
        <w:ind w:left="1130" w:right="375"/>
        <w:jc w:val="left"/>
        <w:rPr>
          <w:color w:val="000000" w:themeColor="text1"/>
          <w:sz w:val="24"/>
          <w:szCs w:val="24"/>
        </w:rPr>
      </w:pPr>
      <w:r w:rsidRPr="003356B5">
        <w:rPr>
          <w:color w:val="000000" w:themeColor="text1"/>
          <w:w w:val="110"/>
          <w:sz w:val="24"/>
          <w:szCs w:val="24"/>
        </w:rPr>
        <w:t>При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вирильной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форме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отмечается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только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дефицит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кортизола,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что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отсутствии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лечения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проявляется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мышечной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слабостью,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утомляемостью,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потемнением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кожных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покровов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</w:t>
      </w:r>
      <w:r w:rsidRPr="003356B5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фоне</w:t>
      </w:r>
      <w:r w:rsidRPr="003356B5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симптомов</w:t>
      </w:r>
      <w:r w:rsidRPr="003356B5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гиперандрогении.</w:t>
      </w:r>
    </w:p>
    <w:p w:rsidR="007D60CA" w:rsidRPr="003356B5" w:rsidRDefault="007D60CA" w:rsidP="008E7104">
      <w:pPr>
        <w:pStyle w:val="a3"/>
        <w:spacing w:before="267"/>
        <w:ind w:left="1130" w:right="373"/>
        <w:jc w:val="left"/>
        <w:rPr>
          <w:color w:val="000000" w:themeColor="text1"/>
          <w:w w:val="110"/>
          <w:sz w:val="24"/>
          <w:szCs w:val="24"/>
        </w:rPr>
      </w:pPr>
      <w:r w:rsidRPr="003356B5">
        <w:rPr>
          <w:color w:val="000000" w:themeColor="text1"/>
          <w:w w:val="110"/>
          <w:sz w:val="24"/>
          <w:szCs w:val="24"/>
        </w:rPr>
        <w:t>При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неклассической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форме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заболевания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ведущими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жалобами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пациенток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являются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избыточное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оволосение,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нарушения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менструального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цикла,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бесплодие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или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невынашивание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беременности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[1,2,4,6].</w:t>
      </w:r>
    </w:p>
    <w:p w:rsidR="008E7104" w:rsidRPr="003356B5" w:rsidRDefault="008E7104" w:rsidP="008E7104">
      <w:pPr>
        <w:pStyle w:val="a3"/>
        <w:spacing w:before="267"/>
        <w:ind w:left="1130" w:right="373"/>
        <w:jc w:val="left"/>
        <w:rPr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pStyle w:val="1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00422287"/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Диагностика дефицита 21-гидроксилазы</w:t>
      </w:r>
      <w:bookmarkEnd w:id="5"/>
    </w:p>
    <w:p w:rsidR="008E7104" w:rsidRPr="003356B5" w:rsidRDefault="008E7104" w:rsidP="003356B5">
      <w:pPr>
        <w:spacing w:before="207" w:line="240" w:lineRule="auto"/>
        <w:ind w:left="1130" w:right="376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</w:pPr>
      <w:r w:rsidRPr="003356B5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 xml:space="preserve"> -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диагноз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устанавливается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рождения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основании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результатов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лабораторных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исследований: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неонатального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скрининга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(определение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17-</w:t>
      </w:r>
      <w:r w:rsidR="007D60CA" w:rsidRPr="003356B5">
        <w:rPr>
          <w:rFonts w:ascii="Times New Roman" w:hAnsi="Times New Roman" w:cs="Times New Roman"/>
          <w:color w:val="000000" w:themeColor="text1"/>
          <w:spacing w:val="-72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гидроксипрогестерона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новорожденных),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последующем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подтвержденного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повторным</w:t>
      </w:r>
      <w:r w:rsidR="007D60CA" w:rsidRPr="003356B5">
        <w:rPr>
          <w:rFonts w:ascii="Times New Roman" w:hAnsi="Times New Roman" w:cs="Times New Roman"/>
          <w:color w:val="000000" w:themeColor="text1"/>
          <w:spacing w:val="9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лабораторным</w:t>
      </w:r>
      <w:r w:rsidR="007D60CA" w:rsidRPr="003356B5">
        <w:rPr>
          <w:rFonts w:ascii="Times New Roman" w:hAnsi="Times New Roman" w:cs="Times New Roman"/>
          <w:color w:val="000000" w:themeColor="text1"/>
          <w:spacing w:val="15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обследование</w:t>
      </w:r>
      <w:r w:rsidR="007D60CA" w:rsidRPr="003356B5">
        <w:rPr>
          <w:rFonts w:ascii="Times New Roman" w:hAnsi="Times New Roman" w:cs="Times New Roman"/>
          <w:color w:val="000000" w:themeColor="text1"/>
          <w:spacing w:val="16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</w:t>
      </w:r>
      <w:r w:rsidR="007D60CA" w:rsidRPr="003356B5">
        <w:rPr>
          <w:rFonts w:ascii="Times New Roman" w:hAnsi="Times New Roman" w:cs="Times New Roman"/>
          <w:color w:val="000000" w:themeColor="text1"/>
          <w:spacing w:val="16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определением</w:t>
      </w:r>
      <w:r w:rsidR="007D60CA" w:rsidRPr="003356B5">
        <w:rPr>
          <w:rFonts w:ascii="Times New Roman" w:hAnsi="Times New Roman" w:cs="Times New Roman"/>
          <w:color w:val="000000" w:themeColor="text1"/>
          <w:spacing w:val="15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="007D60CA" w:rsidRPr="003356B5">
        <w:rPr>
          <w:rFonts w:ascii="Times New Roman" w:hAnsi="Times New Roman" w:cs="Times New Roman"/>
          <w:color w:val="000000" w:themeColor="text1"/>
          <w:spacing w:val="16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крови</w:t>
      </w:r>
      <w:r w:rsidR="007D60CA" w:rsidRPr="003356B5">
        <w:rPr>
          <w:rFonts w:ascii="Times New Roman" w:hAnsi="Times New Roman" w:cs="Times New Roman"/>
          <w:color w:val="000000" w:themeColor="text1"/>
          <w:spacing w:val="16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повышенного</w:t>
      </w:r>
      <w:r w:rsidR="007D60CA" w:rsidRPr="003356B5">
        <w:rPr>
          <w:rFonts w:ascii="Times New Roman" w:hAnsi="Times New Roman" w:cs="Times New Roman"/>
          <w:color w:val="000000" w:themeColor="text1"/>
          <w:spacing w:val="15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уровня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17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ОНP,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дополнительно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тестостерона,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андростендиона,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сольтеряющей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форме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заболевания – повышенным уровнем ренина и рениновой активности плазмы крови,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гиперкалиемии,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гипонатриемии;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результатами</w:t>
      </w:r>
      <w:r w:rsidR="007D60CA" w:rsidRPr="003356B5">
        <w:rPr>
          <w:rFonts w:ascii="Times New Roman" w:hAnsi="Times New Roman" w:cs="Times New Roman"/>
          <w:color w:val="000000" w:themeColor="text1"/>
          <w:spacing w:val="75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генетического</w:t>
      </w:r>
      <w:r w:rsidR="007D60CA" w:rsidRPr="003356B5">
        <w:rPr>
          <w:rFonts w:ascii="Times New Roman" w:hAnsi="Times New Roman" w:cs="Times New Roman"/>
          <w:color w:val="000000" w:themeColor="text1"/>
          <w:spacing w:val="75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обследования</w:t>
      </w:r>
      <w:r w:rsidR="007D60CA" w:rsidRPr="003356B5">
        <w:rPr>
          <w:rFonts w:ascii="Times New Roman" w:hAnsi="Times New Roman" w:cs="Times New Roman"/>
          <w:color w:val="000000" w:themeColor="text1"/>
          <w:spacing w:val="-72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(выявление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мутаций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гене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CYP21A2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);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данными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физикального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обследования: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нарушение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формирования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наружных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половых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органов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новорожденных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женского</w:t>
      </w:r>
      <w:r w:rsidR="007D60CA" w:rsidRPr="003356B5">
        <w:rPr>
          <w:rFonts w:ascii="Times New Roman" w:hAnsi="Times New Roman" w:cs="Times New Roman"/>
          <w:color w:val="000000" w:themeColor="text1"/>
          <w:spacing w:val="-72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пола,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признаков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преждевременного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полового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развития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детей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обоих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полов.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недиагностированных</w:t>
      </w:r>
      <w:r w:rsidR="007D60CA" w:rsidRPr="003356B5">
        <w:rPr>
          <w:rFonts w:ascii="Times New Roman" w:hAnsi="Times New Roman" w:cs="Times New Roman"/>
          <w:color w:val="000000" w:themeColor="text1"/>
          <w:spacing w:val="7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случаях</w:t>
      </w:r>
      <w:r w:rsidR="007D60CA" w:rsidRPr="003356B5">
        <w:rPr>
          <w:rFonts w:ascii="Times New Roman" w:hAnsi="Times New Roman" w:cs="Times New Roman"/>
          <w:color w:val="000000" w:themeColor="text1"/>
          <w:spacing w:val="7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классических</w:t>
      </w:r>
      <w:r w:rsidR="007D60CA" w:rsidRPr="003356B5">
        <w:rPr>
          <w:rFonts w:ascii="Times New Roman" w:hAnsi="Times New Roman" w:cs="Times New Roman"/>
          <w:color w:val="000000" w:themeColor="text1"/>
          <w:spacing w:val="7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форм</w:t>
      </w:r>
      <w:r w:rsidR="007D60CA" w:rsidRPr="003356B5">
        <w:rPr>
          <w:rFonts w:ascii="Times New Roman" w:hAnsi="Times New Roman" w:cs="Times New Roman"/>
          <w:color w:val="000000" w:themeColor="text1"/>
          <w:spacing w:val="7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ВДКН</w:t>
      </w:r>
      <w:r w:rsidR="007D60CA" w:rsidRPr="003356B5">
        <w:rPr>
          <w:rFonts w:ascii="Times New Roman" w:hAnsi="Times New Roman" w:cs="Times New Roman"/>
          <w:color w:val="000000" w:themeColor="text1"/>
          <w:spacing w:val="7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пациентки</w:t>
      </w:r>
      <w:r w:rsidR="007D60CA" w:rsidRPr="003356B5">
        <w:rPr>
          <w:rFonts w:ascii="Times New Roman" w:hAnsi="Times New Roman" w:cs="Times New Roman"/>
          <w:color w:val="000000" w:themeColor="text1"/>
          <w:spacing w:val="7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</w:t>
      </w:r>
      <w:r w:rsidR="007D60CA" w:rsidRPr="003356B5">
        <w:rPr>
          <w:rFonts w:ascii="Times New Roman" w:hAnsi="Times New Roman" w:cs="Times New Roman"/>
          <w:color w:val="000000" w:themeColor="text1"/>
          <w:spacing w:val="7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женским</w:t>
      </w:r>
      <w:r w:rsidR="007D60CA" w:rsidRPr="003356B5">
        <w:rPr>
          <w:rFonts w:ascii="Times New Roman" w:hAnsi="Times New Roman" w:cs="Times New Roman"/>
          <w:color w:val="000000" w:themeColor="text1"/>
          <w:spacing w:val="-72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кариотипом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имеют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мужской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7D60CA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фенотип,</w:t>
      </w:r>
      <w:r w:rsidR="007D60CA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принцип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лабораторной</w:t>
      </w:r>
      <w:r w:rsidR="003356B5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</w:t>
      </w:r>
      <w:r w:rsidR="003356B5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генетической</w:t>
      </w:r>
      <w:r w:rsidR="003356B5"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диагностики</w:t>
      </w:r>
      <w:r w:rsidR="003356B5" w:rsidRPr="003356B5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заболевания</w:t>
      </w:r>
      <w:r w:rsidR="003356B5" w:rsidRPr="003356B5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</w:t>
      </w:r>
      <w:r w:rsidR="003356B5" w:rsidRPr="003356B5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взрослых</w:t>
      </w:r>
      <w:r w:rsidR="003356B5" w:rsidRPr="003356B5">
        <w:rPr>
          <w:rFonts w:ascii="Times New Roman" w:hAnsi="Times New Roman" w:cs="Times New Roman"/>
          <w:color w:val="000000" w:themeColor="text1"/>
          <w:spacing w:val="-14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такие</w:t>
      </w:r>
      <w:r w:rsidR="003356B5" w:rsidRPr="003356B5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же,</w:t>
      </w:r>
      <w:r w:rsidR="003356B5" w:rsidRPr="003356B5">
        <w:rPr>
          <w:rFonts w:ascii="Times New Roman" w:hAnsi="Times New Roman" w:cs="Times New Roman"/>
          <w:color w:val="000000" w:themeColor="text1"/>
          <w:spacing w:val="-17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как</w:t>
      </w:r>
      <w:r w:rsidR="003356B5" w:rsidRPr="003356B5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="003356B5" w:rsidRPr="003356B5">
        <w:rPr>
          <w:rFonts w:ascii="Times New Roman" w:hAnsi="Times New Roman" w:cs="Times New Roman"/>
          <w:color w:val="000000" w:themeColor="text1"/>
          <w:spacing w:val="-12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детском</w:t>
      </w:r>
      <w:r w:rsidR="003356B5" w:rsidRPr="003356B5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="003356B5"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возрасте</w:t>
      </w:r>
    </w:p>
    <w:p w:rsidR="003356B5" w:rsidRPr="003356B5" w:rsidRDefault="003356B5" w:rsidP="008E7104">
      <w:pPr>
        <w:pStyle w:val="1"/>
        <w:spacing w:line="240" w:lineRule="auto"/>
        <w:ind w:left="1130"/>
        <w:rPr>
          <w:rFonts w:ascii="Times New Roman" w:hAnsi="Times New Roman" w:cs="Times New Roman"/>
          <w:b w:val="0"/>
          <w:i/>
          <w:color w:val="000000" w:themeColor="text1"/>
          <w:w w:val="110"/>
          <w:sz w:val="24"/>
          <w:szCs w:val="24"/>
        </w:rPr>
      </w:pPr>
    </w:p>
    <w:p w:rsidR="008E7104" w:rsidRPr="003356B5" w:rsidRDefault="007D60CA" w:rsidP="003356B5">
      <w:pPr>
        <w:ind w:left="1134"/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3356B5">
        <w:rPr>
          <w:rFonts w:ascii="Times New Roman" w:hAnsi="Times New Roman" w:cs="Times New Roman"/>
          <w:sz w:val="24"/>
          <w:szCs w:val="24"/>
        </w:rPr>
        <w:t xml:space="preserve">Критерии установления диагноза неклассической формы дефицита 21- гидроксилаы: диагноз устанавливается на основании анамнестических данных: пациентки предъявляют жалобы на нарушения менструального цикла, привычное невынашивание или бесплодие, избыточный рост волос </w:t>
      </w:r>
      <w:r w:rsidRPr="003356B5">
        <w:rPr>
          <w:rFonts w:ascii="Times New Roman" w:hAnsi="Times New Roman" w:cs="Times New Roman"/>
          <w:sz w:val="24"/>
          <w:szCs w:val="24"/>
        </w:rPr>
        <w:lastRenderedPageBreak/>
        <w:t>в андрогензависимых зонах; данных физикального обследования: у женщин выявляются признаки  гирсутизма, акне; лабораторного и генетического обследований: повышения уровня 17ОНР, выявление мутаций в гене CYP21A2. У мужчин прицельная диагностика заболевания не проводится, вследствие отсутствия клинических проявлений.</w:t>
      </w:r>
    </w:p>
    <w:p w:rsidR="008E7104" w:rsidRPr="003356B5" w:rsidRDefault="008E7104" w:rsidP="008E7104">
      <w:pPr>
        <w:spacing w:before="48" w:line="240" w:lineRule="auto"/>
        <w:ind w:left="1130" w:right="373"/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04" w:rsidRPr="003356B5" w:rsidRDefault="007D60CA" w:rsidP="008E7104">
      <w:pPr>
        <w:spacing w:before="48" w:line="240" w:lineRule="auto"/>
        <w:ind w:left="1130" w:right="373"/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</w:pPr>
      <w:bookmarkStart w:id="6" w:name="_Toc100422288"/>
      <w:r w:rsidRPr="003356B5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Критерии установления диагноза гипертонической формы ВДКН</w:t>
      </w:r>
      <w:bookmarkEnd w:id="6"/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вследствие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дефицита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11β-гидроксилазы:</w:t>
      </w:r>
      <w:r w:rsidRPr="003356B5">
        <w:rPr>
          <w:rFonts w:ascii="Times New Roman" w:hAnsi="Times New Roman" w:cs="Times New Roman"/>
          <w:b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диагноз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устанавливается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рождения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основании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определения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11-дезоксикортизола, генетического обследования: исследование мутаций в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гене CYP11B1</w:t>
      </w:r>
    </w:p>
    <w:p w:rsidR="007D60CA" w:rsidRPr="003356B5" w:rsidRDefault="007D60CA" w:rsidP="008E7104">
      <w:pPr>
        <w:spacing w:before="48" w:line="240" w:lineRule="auto"/>
        <w:ind w:left="1130" w:right="3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. Как правило, при этой форме заболевания определяется повышение 17ОНР,</w:t>
      </w:r>
      <w:r w:rsidRPr="003356B5">
        <w:rPr>
          <w:rFonts w:ascii="Times New Roman" w:hAnsi="Times New Roman" w:cs="Times New Roman"/>
          <w:i/>
          <w:color w:val="000000" w:themeColor="text1"/>
          <w:spacing w:val="-68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поэтому</w:t>
      </w:r>
      <w:r w:rsidRPr="003356B5">
        <w:rPr>
          <w:rFonts w:ascii="Times New Roman" w:hAnsi="Times New Roman" w:cs="Times New Roman"/>
          <w:i/>
          <w:color w:val="000000" w:themeColor="text1"/>
          <w:spacing w:val="59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по</w:t>
      </w:r>
      <w:r w:rsidRPr="003356B5">
        <w:rPr>
          <w:rFonts w:ascii="Times New Roman" w:hAnsi="Times New Roman" w:cs="Times New Roman"/>
          <w:i/>
          <w:color w:val="000000" w:themeColor="text1"/>
          <w:spacing w:val="60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результатам</w:t>
      </w:r>
      <w:r w:rsidRPr="003356B5">
        <w:rPr>
          <w:rFonts w:ascii="Times New Roman" w:hAnsi="Times New Roman" w:cs="Times New Roman"/>
          <w:i/>
          <w:color w:val="000000" w:themeColor="text1"/>
          <w:spacing w:val="60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неонатального</w:t>
      </w:r>
      <w:r w:rsidRPr="003356B5">
        <w:rPr>
          <w:rFonts w:ascii="Times New Roman" w:hAnsi="Times New Roman" w:cs="Times New Roman"/>
          <w:i/>
          <w:color w:val="000000" w:themeColor="text1"/>
          <w:spacing w:val="60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скрининга</w:t>
      </w:r>
      <w:r w:rsidRPr="003356B5">
        <w:rPr>
          <w:rFonts w:ascii="Times New Roman" w:hAnsi="Times New Roman" w:cs="Times New Roman"/>
          <w:i/>
          <w:color w:val="000000" w:themeColor="text1"/>
          <w:spacing w:val="59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и</w:t>
      </w:r>
      <w:r w:rsidRPr="003356B5">
        <w:rPr>
          <w:rFonts w:ascii="Times New Roman" w:hAnsi="Times New Roman" w:cs="Times New Roman"/>
          <w:i/>
          <w:color w:val="000000" w:themeColor="text1"/>
          <w:spacing w:val="60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последующего</w:t>
      </w:r>
      <w:r w:rsidRPr="003356B5">
        <w:rPr>
          <w:rFonts w:ascii="Times New Roman" w:hAnsi="Times New Roman" w:cs="Times New Roman"/>
          <w:i/>
          <w:color w:val="000000" w:themeColor="text1"/>
          <w:spacing w:val="60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лабораторног</w:t>
      </w:r>
      <w:r w:rsidRPr="003356B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D4BEC" wp14:editId="4B268136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" strokecolor="#ededed" strokeweight="1.3235mm">
                <w10:wrap anchorx="page" anchory="page"/>
              </v:line>
            </w:pict>
          </mc:Fallback>
        </mc:AlternateContent>
      </w:r>
      <w:r w:rsidRPr="003356B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7E4B6" wp14:editId="3E4DE9C4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" strokecolor="#ededed" strokeweight="1.3235mm">
                <w10:wrap anchorx="page" anchory="page"/>
              </v:line>
            </w:pict>
          </mc:Fallback>
        </mc:AlternateConten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обследования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пациентам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устанавливается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первоначально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диагноз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вирильной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формы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дефицита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21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гидроксилазы,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однако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последующем,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учитывая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клиническую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картину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заболевания: выявления артериальной гипертензии у пациентов, низком уровне калия и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активности ренина плазмы (АРП) вне приема минералокортикоидный препаратов (МК)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или передозировки глюкокортикоидными (ГК), проводится более углубленное обследование</w:t>
      </w:r>
      <w:r w:rsidRPr="003356B5">
        <w:rPr>
          <w:rFonts w:ascii="Times New Roman" w:hAnsi="Times New Roman" w:cs="Times New Roman"/>
          <w:i/>
          <w:color w:val="000000" w:themeColor="text1"/>
          <w:spacing w:val="-68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с определением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вышеуказанных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лабораторных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параметров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и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устанавливается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диагноз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гипертонической</w:t>
      </w:r>
      <w:r w:rsidRPr="003356B5">
        <w:rPr>
          <w:rFonts w:ascii="Times New Roman" w:hAnsi="Times New Roman" w:cs="Times New Roman"/>
          <w:i/>
          <w:color w:val="000000" w:themeColor="text1"/>
          <w:spacing w:val="-6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формы</w:t>
      </w:r>
      <w:r w:rsidRPr="003356B5">
        <w:rPr>
          <w:rFonts w:ascii="Times New Roman" w:hAnsi="Times New Roman" w:cs="Times New Roman"/>
          <w:i/>
          <w:color w:val="000000" w:themeColor="text1"/>
          <w:spacing w:val="-6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ВДКН</w:t>
      </w:r>
      <w:r w:rsidR="008E7104" w:rsidRPr="003356B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</w:p>
    <w:p w:rsidR="007D60CA" w:rsidRPr="003356B5" w:rsidRDefault="007D60CA" w:rsidP="008E7104">
      <w:pPr>
        <w:pStyle w:val="a3"/>
        <w:spacing w:before="212"/>
        <w:ind w:left="1130" w:right="373"/>
        <w:jc w:val="left"/>
        <w:rPr>
          <w:color w:val="000000" w:themeColor="text1"/>
          <w:sz w:val="24"/>
          <w:szCs w:val="24"/>
        </w:rPr>
        <w:sectPr w:rsidR="007D60CA" w:rsidRPr="003356B5" w:rsidSect="003356B5">
          <w:footerReference w:type="default" r:id="rId9"/>
          <w:pgSz w:w="11900" w:h="16840"/>
          <w:pgMar w:top="0" w:right="134" w:bottom="0" w:left="40" w:header="720" w:footer="720" w:gutter="0"/>
          <w:pgNumType w:start="1"/>
          <w:cols w:space="720"/>
          <w:titlePg/>
          <w:docGrid w:linePitch="299"/>
        </w:sectPr>
      </w:pPr>
      <w:r w:rsidRPr="003356B5">
        <w:rPr>
          <w:color w:val="000000" w:themeColor="text1"/>
          <w:w w:val="110"/>
          <w:sz w:val="24"/>
          <w:szCs w:val="24"/>
        </w:rPr>
        <w:t>С</w:t>
      </w:r>
      <w:r w:rsidRPr="003356B5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целью</w:t>
      </w:r>
      <w:r w:rsidRPr="003356B5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диагностики</w:t>
      </w:r>
      <w:r w:rsidRPr="003356B5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осложнений</w:t>
      </w:r>
      <w:r w:rsidRPr="003356B5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ВДКН</w:t>
      </w:r>
      <w:r w:rsidRPr="003356B5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</w:t>
      </w:r>
      <w:r w:rsidRPr="003356B5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длительной</w:t>
      </w:r>
      <w:r w:rsidRPr="003356B5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заместительной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терапии</w:t>
      </w:r>
      <w:r w:rsidRPr="003356B5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ГКС</w:t>
      </w:r>
      <w:r w:rsidRPr="003356B5">
        <w:rPr>
          <w:color w:val="000000" w:themeColor="text1"/>
          <w:spacing w:val="-7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у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="008E7104" w:rsidRPr="003356B5">
        <w:rPr>
          <w:color w:val="000000" w:themeColor="text1"/>
          <w:w w:val="110"/>
          <w:sz w:val="24"/>
          <w:szCs w:val="24"/>
        </w:rPr>
        <w:t xml:space="preserve">пациентов </w:t>
      </w:r>
      <w:r w:rsidRPr="003356B5">
        <w:rPr>
          <w:color w:val="000000" w:themeColor="text1"/>
          <w:w w:val="110"/>
          <w:sz w:val="24"/>
          <w:szCs w:val="24"/>
        </w:rPr>
        <w:t>рекомендуется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использовать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такие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методы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инструментальной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диагностики,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как: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рентгеноденситометрия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всем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пациентам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вне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зависимости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от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степени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компенсации,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УЗИ/МСКТ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или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МРТ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надпочечников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эпизодах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длительной компенсации, УЗИ органов мошонки всем мужчинам, УЗИ малого таза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всем</w:t>
      </w:r>
      <w:r w:rsidRPr="003356B5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женщинам (при подозрении</w:t>
      </w:r>
      <w:r w:rsidRPr="003356B5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 ОАРТ</w:t>
      </w:r>
      <w:r w:rsidRPr="003356B5">
        <w:rPr>
          <w:color w:val="000000" w:themeColor="text1"/>
          <w:spacing w:val="-1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–</w:t>
      </w:r>
      <w:r w:rsidRPr="003356B5">
        <w:rPr>
          <w:color w:val="000000" w:themeColor="text1"/>
          <w:spacing w:val="-1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дополнительно проведение МРТ малого</w:t>
      </w:r>
      <w:r w:rsidRPr="003356B5">
        <w:rPr>
          <w:color w:val="000000" w:themeColor="text1"/>
          <w:spacing w:val="-7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таза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</w:p>
    <w:p w:rsidR="008E7104" w:rsidRPr="003356B5" w:rsidRDefault="008E7104" w:rsidP="008E7104">
      <w:pPr>
        <w:pStyle w:val="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CFB" w:rsidRPr="003356B5" w:rsidRDefault="00462CFB" w:rsidP="008E7104">
      <w:pPr>
        <w:pStyle w:val="1"/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00422289"/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D60CA"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еонатальный скрининг на АГ</w:t>
      </w: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с в России</w:t>
      </w:r>
      <w:bookmarkEnd w:id="7"/>
    </w:p>
    <w:p w:rsidR="00462CFB" w:rsidRPr="003356B5" w:rsidRDefault="00462CFB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В 2006 г. в рамках программы “Национальные приоритетные проекты” в России был введен неонатальный скрининг на АГС, в соответствии с которым исследование 17-ОНР проводится всем новорожденным на 5-е сутки жизни (недоношенным детям – позже).</w:t>
      </w:r>
    </w:p>
    <w:p w:rsidR="00462CFB" w:rsidRPr="003356B5" w:rsidRDefault="00462CFB" w:rsidP="008E7104">
      <w:pPr>
        <w:pStyle w:val="1"/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00422290"/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t>Лечение АГС</w:t>
      </w:r>
      <w:bookmarkEnd w:id="8"/>
    </w:p>
    <w:p w:rsidR="008E7104" w:rsidRPr="003356B5" w:rsidRDefault="007D60CA" w:rsidP="008E7104">
      <w:pPr>
        <w:spacing w:line="240" w:lineRule="auto"/>
        <w:ind w:left="1130" w:right="377"/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</w:pP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Лечение классических форм ВДКН сводится к пожизненному применению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глюкокортикоидов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и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минералокортикоидов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(при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сольтеряющей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форме).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</w:p>
    <w:p w:rsidR="007D60CA" w:rsidRPr="003356B5" w:rsidRDefault="007D60CA" w:rsidP="008E7104">
      <w:pPr>
        <w:spacing w:line="240" w:lineRule="auto"/>
        <w:ind w:left="1130" w:right="37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Основная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сложность лечения ВДКН заключается в том, что в настоящее время не разработаны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препараты, полностью имитирующие собственную секрецию кортизола и способные в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физиологических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дозах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полностью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подавить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избыточный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синтез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надпочечниковых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андрогенов, поэтому ведение пациентов сводится к балансированию между признаками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гиперкортицизма</w:t>
      </w:r>
      <w:r w:rsidRPr="003356B5">
        <w:rPr>
          <w:rFonts w:ascii="Times New Roman" w:hAnsi="Times New Roman" w:cs="Times New Roman"/>
          <w:i/>
          <w:color w:val="000000" w:themeColor="text1"/>
          <w:spacing w:val="-5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и</w:t>
      </w:r>
      <w:r w:rsidRPr="003356B5">
        <w:rPr>
          <w:rFonts w:ascii="Times New Roman" w:hAnsi="Times New Roman" w:cs="Times New Roman"/>
          <w:i/>
          <w:color w:val="000000" w:themeColor="text1"/>
          <w:spacing w:val="-5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гиперандрогении.</w:t>
      </w:r>
    </w:p>
    <w:tbl>
      <w:tblPr>
        <w:tblStyle w:val="TableNormal"/>
        <w:tblW w:w="11134" w:type="dxa"/>
        <w:tblInd w:w="1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5942"/>
      </w:tblGrid>
      <w:tr w:rsidR="008E7104" w:rsidRPr="003356B5" w:rsidTr="008E7104">
        <w:trPr>
          <w:trHeight w:val="625"/>
        </w:trPr>
        <w:tc>
          <w:tcPr>
            <w:tcW w:w="5192" w:type="dxa"/>
          </w:tcPr>
          <w:p w:rsidR="007D60CA" w:rsidRPr="003356B5" w:rsidRDefault="007D60CA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Гидрокортизон**,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АТХ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H02AB09</w:t>
            </w:r>
          </w:p>
        </w:tc>
        <w:tc>
          <w:tcPr>
            <w:tcW w:w="5942" w:type="dxa"/>
          </w:tcPr>
          <w:p w:rsidR="007D60CA" w:rsidRPr="003356B5" w:rsidRDefault="007D60CA" w:rsidP="008E7104">
            <w:pPr>
              <w:pStyle w:val="TableParagraph"/>
              <w:spacing w:before="161"/>
              <w:ind w:left="-142" w:right="1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15-25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мг/сут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(максимально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до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40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мг/сут)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разделить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на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2-3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56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приема</w:t>
            </w:r>
          </w:p>
        </w:tc>
      </w:tr>
      <w:tr w:rsidR="008E7104" w:rsidRPr="003356B5" w:rsidTr="008E7104">
        <w:trPr>
          <w:trHeight w:val="460"/>
        </w:trPr>
        <w:tc>
          <w:tcPr>
            <w:tcW w:w="5192" w:type="dxa"/>
          </w:tcPr>
          <w:p w:rsidR="007D60CA" w:rsidRPr="003356B5" w:rsidRDefault="007D60CA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Преднизолон**,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АТХ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код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H02AB06</w:t>
            </w:r>
          </w:p>
        </w:tc>
        <w:tc>
          <w:tcPr>
            <w:tcW w:w="5942" w:type="dxa"/>
          </w:tcPr>
          <w:p w:rsidR="007D60CA" w:rsidRPr="003356B5" w:rsidRDefault="007D60CA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5-7,5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мг/сут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(максимально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до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10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мг/сут)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на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2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приема</w:t>
            </w:r>
          </w:p>
        </w:tc>
      </w:tr>
      <w:tr w:rsidR="008E7104" w:rsidRPr="003356B5" w:rsidTr="008E7104">
        <w:trPr>
          <w:trHeight w:val="460"/>
        </w:trPr>
        <w:tc>
          <w:tcPr>
            <w:tcW w:w="5192" w:type="dxa"/>
          </w:tcPr>
          <w:p w:rsidR="007D60CA" w:rsidRPr="003356B5" w:rsidRDefault="007D60CA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Дексаметазон**,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АТХ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код: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H02AB02</w:t>
            </w:r>
          </w:p>
        </w:tc>
        <w:tc>
          <w:tcPr>
            <w:tcW w:w="5942" w:type="dxa"/>
          </w:tcPr>
          <w:p w:rsidR="007D60CA" w:rsidRPr="003356B5" w:rsidRDefault="007D60CA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0,25-0,5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мг/сут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(максимально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до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1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мг/сут)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на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ночь</w:t>
            </w:r>
          </w:p>
        </w:tc>
      </w:tr>
      <w:tr w:rsidR="008E7104" w:rsidRPr="003356B5" w:rsidTr="008E7104">
        <w:trPr>
          <w:trHeight w:val="460"/>
        </w:trPr>
        <w:tc>
          <w:tcPr>
            <w:tcW w:w="5192" w:type="dxa"/>
          </w:tcPr>
          <w:p w:rsidR="007D60CA" w:rsidRPr="003356B5" w:rsidRDefault="007D60CA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Метилпреднизолон**,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АТХ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код: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H02AB04</w:t>
            </w:r>
          </w:p>
        </w:tc>
        <w:tc>
          <w:tcPr>
            <w:tcW w:w="5942" w:type="dxa"/>
          </w:tcPr>
          <w:p w:rsidR="007D60CA" w:rsidRPr="003356B5" w:rsidRDefault="007D60CA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4-6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мг/сут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на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ночь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или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в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2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приема</w:t>
            </w:r>
          </w:p>
        </w:tc>
      </w:tr>
      <w:tr w:rsidR="008E7104" w:rsidRPr="003356B5" w:rsidTr="008E7104">
        <w:trPr>
          <w:trHeight w:val="460"/>
        </w:trPr>
        <w:tc>
          <w:tcPr>
            <w:tcW w:w="5192" w:type="dxa"/>
          </w:tcPr>
          <w:p w:rsidR="007D60CA" w:rsidRPr="003356B5" w:rsidRDefault="007D60CA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Флудрокортизон**,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АТХ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код: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H02AA02</w:t>
            </w:r>
          </w:p>
        </w:tc>
        <w:tc>
          <w:tcPr>
            <w:tcW w:w="5942" w:type="dxa"/>
          </w:tcPr>
          <w:p w:rsidR="007D60CA" w:rsidRPr="003356B5" w:rsidRDefault="007D60CA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50-200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мкг/сут</w:t>
            </w:r>
          </w:p>
        </w:tc>
      </w:tr>
    </w:tbl>
    <w:p w:rsidR="007D60CA" w:rsidRPr="003356B5" w:rsidRDefault="007D60CA" w:rsidP="008E7104">
      <w:pPr>
        <w:spacing w:before="268" w:line="240" w:lineRule="auto"/>
        <w:ind w:left="1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Лечение</w:t>
      </w:r>
      <w:r w:rsidRPr="003356B5">
        <w:rPr>
          <w:rFonts w:ascii="Times New Roman" w:hAnsi="Times New Roman" w:cs="Times New Roman"/>
          <w:b/>
          <w:color w:val="000000" w:themeColor="text1"/>
          <w:spacing w:val="35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пациентов</w:t>
      </w:r>
      <w:r w:rsidRPr="003356B5">
        <w:rPr>
          <w:rFonts w:ascii="Times New Roman" w:hAnsi="Times New Roman" w:cs="Times New Roman"/>
          <w:b/>
          <w:color w:val="000000" w:themeColor="text1"/>
          <w:spacing w:val="36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с</w:t>
      </w:r>
      <w:r w:rsidRPr="003356B5">
        <w:rPr>
          <w:rFonts w:ascii="Times New Roman" w:hAnsi="Times New Roman" w:cs="Times New Roman"/>
          <w:b/>
          <w:color w:val="000000" w:themeColor="text1"/>
          <w:spacing w:val="36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неклассическими</w:t>
      </w:r>
      <w:r w:rsidRPr="003356B5">
        <w:rPr>
          <w:rFonts w:ascii="Times New Roman" w:hAnsi="Times New Roman" w:cs="Times New Roman"/>
          <w:b/>
          <w:color w:val="000000" w:themeColor="text1"/>
          <w:spacing w:val="35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формами</w:t>
      </w:r>
      <w:r w:rsidRPr="003356B5">
        <w:rPr>
          <w:rFonts w:ascii="Times New Roman" w:hAnsi="Times New Roman" w:cs="Times New Roman"/>
          <w:b/>
          <w:color w:val="000000" w:themeColor="text1"/>
          <w:spacing w:val="25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дефицита</w:t>
      </w:r>
      <w:r w:rsidRPr="003356B5">
        <w:rPr>
          <w:rFonts w:ascii="Times New Roman" w:hAnsi="Times New Roman" w:cs="Times New Roman"/>
          <w:b/>
          <w:color w:val="000000" w:themeColor="text1"/>
          <w:spacing w:val="36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21-гидроксилазы</w:t>
      </w:r>
    </w:p>
    <w:p w:rsidR="007D60CA" w:rsidRPr="003356B5" w:rsidRDefault="007D60CA" w:rsidP="008E7104">
      <w:pPr>
        <w:pStyle w:val="a3"/>
        <w:spacing w:before="5"/>
        <w:ind w:left="1130"/>
        <w:jc w:val="left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11134" w:type="dxa"/>
        <w:tblInd w:w="1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976"/>
        <w:gridCol w:w="626"/>
        <w:gridCol w:w="1660"/>
        <w:gridCol w:w="658"/>
        <w:gridCol w:w="5492"/>
      </w:tblGrid>
      <w:tr w:rsidR="008E7104" w:rsidRPr="003356B5" w:rsidTr="008E7104">
        <w:trPr>
          <w:trHeight w:val="460"/>
        </w:trPr>
        <w:tc>
          <w:tcPr>
            <w:tcW w:w="5642" w:type="dxa"/>
            <w:gridSpan w:val="5"/>
          </w:tcPr>
          <w:p w:rsidR="008E7104" w:rsidRPr="003356B5" w:rsidRDefault="008E7104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Гидрокортизон**,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АТХ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H02AB09</w:t>
            </w:r>
          </w:p>
        </w:tc>
        <w:tc>
          <w:tcPr>
            <w:tcW w:w="5492" w:type="dxa"/>
          </w:tcPr>
          <w:p w:rsidR="008E7104" w:rsidRPr="003356B5" w:rsidRDefault="008E7104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10-15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мг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на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2-3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приема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в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день</w:t>
            </w:r>
          </w:p>
        </w:tc>
      </w:tr>
      <w:tr w:rsidR="008E7104" w:rsidRPr="003356B5" w:rsidTr="008E7104">
        <w:trPr>
          <w:trHeight w:val="460"/>
        </w:trPr>
        <w:tc>
          <w:tcPr>
            <w:tcW w:w="5642" w:type="dxa"/>
            <w:gridSpan w:val="5"/>
          </w:tcPr>
          <w:p w:rsidR="008E7104" w:rsidRPr="003356B5" w:rsidRDefault="008E7104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Преднизолон**,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АТХ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код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H02AB06</w:t>
            </w:r>
          </w:p>
        </w:tc>
        <w:tc>
          <w:tcPr>
            <w:tcW w:w="5492" w:type="dxa"/>
          </w:tcPr>
          <w:p w:rsidR="008E7104" w:rsidRPr="003356B5" w:rsidRDefault="008E7104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2,5-7,5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мг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на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1-2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приема</w:t>
            </w:r>
          </w:p>
        </w:tc>
      </w:tr>
      <w:tr w:rsidR="008E7104" w:rsidRPr="003356B5" w:rsidTr="008E7104">
        <w:trPr>
          <w:trHeight w:val="625"/>
        </w:trPr>
        <w:tc>
          <w:tcPr>
            <w:tcW w:w="1722" w:type="dxa"/>
            <w:tcBorders>
              <w:right w:val="nil"/>
            </w:tcBorders>
          </w:tcPr>
          <w:p w:rsidR="008E7104" w:rsidRPr="003356B5" w:rsidRDefault="008E7104" w:rsidP="008E7104">
            <w:pPr>
              <w:pStyle w:val="TableParagraph"/>
              <w:spacing w:before="161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Дексаметазон**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код: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H02AB02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E7104" w:rsidRPr="003356B5" w:rsidRDefault="008E7104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(только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8E7104" w:rsidRPr="003356B5" w:rsidRDefault="008E7104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вне</w:t>
            </w:r>
          </w:p>
        </w:tc>
        <w:tc>
          <w:tcPr>
            <w:tcW w:w="1660" w:type="dxa"/>
            <w:tcBorders>
              <w:left w:val="nil"/>
              <w:right w:val="nil"/>
            </w:tcBorders>
          </w:tcPr>
          <w:p w:rsidR="008E7104" w:rsidRPr="003356B5" w:rsidRDefault="008E7104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беременности),</w:t>
            </w:r>
          </w:p>
        </w:tc>
        <w:tc>
          <w:tcPr>
            <w:tcW w:w="658" w:type="dxa"/>
            <w:tcBorders>
              <w:left w:val="nil"/>
            </w:tcBorders>
          </w:tcPr>
          <w:p w:rsidR="008E7104" w:rsidRPr="003356B5" w:rsidRDefault="008E7104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АТХ</w:t>
            </w:r>
          </w:p>
        </w:tc>
        <w:tc>
          <w:tcPr>
            <w:tcW w:w="5492" w:type="dxa"/>
          </w:tcPr>
          <w:p w:rsidR="008E7104" w:rsidRPr="003356B5" w:rsidRDefault="008E7104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0,25-0,5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мг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на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ночь</w:t>
            </w:r>
          </w:p>
        </w:tc>
      </w:tr>
      <w:tr w:rsidR="008E7104" w:rsidRPr="003356B5" w:rsidTr="008E7104">
        <w:trPr>
          <w:trHeight w:val="460"/>
        </w:trPr>
        <w:tc>
          <w:tcPr>
            <w:tcW w:w="5642" w:type="dxa"/>
            <w:gridSpan w:val="5"/>
          </w:tcPr>
          <w:p w:rsidR="008E7104" w:rsidRPr="003356B5" w:rsidRDefault="008E7104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Метилпреднизолон**,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АТХ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код: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H02AB04</w:t>
            </w:r>
          </w:p>
        </w:tc>
        <w:tc>
          <w:tcPr>
            <w:tcW w:w="5492" w:type="dxa"/>
          </w:tcPr>
          <w:p w:rsidR="008E7104" w:rsidRPr="003356B5" w:rsidRDefault="008E7104" w:rsidP="008E7104">
            <w:pPr>
              <w:pStyle w:val="TableParagraph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2-6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мг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на</w:t>
            </w:r>
            <w:r w:rsidRPr="003356B5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3356B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ночь</w:t>
            </w:r>
          </w:p>
        </w:tc>
      </w:tr>
    </w:tbl>
    <w:p w:rsidR="008E7104" w:rsidRPr="003356B5" w:rsidRDefault="008E7104" w:rsidP="008E7104">
      <w:pPr>
        <w:spacing w:before="261" w:line="240" w:lineRule="auto"/>
        <w:ind w:left="1130" w:right="379"/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</w:pP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Беременные женщины с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ВДКН должны наблюдаться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врачом-эндокринологом, имеющим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опыт ведения пациентов с данным заболеванием, и назначение глюкокортикоидов должно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проводиться</w:t>
      </w:r>
      <w:r w:rsidRPr="003356B5">
        <w:rPr>
          <w:rFonts w:ascii="Times New Roman" w:hAnsi="Times New Roman" w:cs="Times New Roman"/>
          <w:i/>
          <w:color w:val="000000" w:themeColor="text1"/>
          <w:spacing w:val="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после</w:t>
      </w:r>
      <w:r w:rsidRPr="003356B5">
        <w:rPr>
          <w:rFonts w:ascii="Times New Roman" w:hAnsi="Times New Roman" w:cs="Times New Roman"/>
          <w:i/>
          <w:color w:val="000000" w:themeColor="text1"/>
          <w:spacing w:val="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оценки</w:t>
      </w:r>
      <w:r w:rsidRPr="003356B5">
        <w:rPr>
          <w:rFonts w:ascii="Times New Roman" w:hAnsi="Times New Roman" w:cs="Times New Roman"/>
          <w:i/>
          <w:color w:val="000000" w:themeColor="text1"/>
          <w:spacing w:val="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вероятного</w:t>
      </w:r>
      <w:r w:rsidRPr="003356B5">
        <w:rPr>
          <w:rFonts w:ascii="Times New Roman" w:hAnsi="Times New Roman" w:cs="Times New Roman"/>
          <w:i/>
          <w:color w:val="000000" w:themeColor="text1"/>
          <w:spacing w:val="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положительного</w:t>
      </w:r>
      <w:r w:rsidRPr="003356B5">
        <w:rPr>
          <w:rFonts w:ascii="Times New Roman" w:hAnsi="Times New Roman" w:cs="Times New Roman"/>
          <w:i/>
          <w:color w:val="000000" w:themeColor="text1"/>
          <w:spacing w:val="5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эффекта</w:t>
      </w:r>
      <w:r w:rsidRPr="003356B5">
        <w:rPr>
          <w:rFonts w:ascii="Times New Roman" w:hAnsi="Times New Roman" w:cs="Times New Roman"/>
          <w:i/>
          <w:color w:val="000000" w:themeColor="text1"/>
          <w:spacing w:val="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препарата</w:t>
      </w:r>
      <w:r w:rsidRPr="003356B5">
        <w:rPr>
          <w:rFonts w:ascii="Times New Roman" w:hAnsi="Times New Roman" w:cs="Times New Roman"/>
          <w:i/>
          <w:color w:val="000000" w:themeColor="text1"/>
          <w:spacing w:val="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</w:t>
      </w:r>
      <w:r w:rsidRPr="003356B5">
        <w:rPr>
          <w:rFonts w:ascii="Times New Roman" w:hAnsi="Times New Roman" w:cs="Times New Roman"/>
          <w:i/>
          <w:color w:val="000000" w:themeColor="text1"/>
          <w:spacing w:val="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сравнении</w:t>
      </w:r>
      <w:r w:rsidRPr="003356B5">
        <w:rPr>
          <w:rFonts w:ascii="Times New Roman" w:hAnsi="Times New Roman" w:cs="Times New Roman"/>
          <w:i/>
          <w:color w:val="000000" w:themeColor="text1"/>
          <w:spacing w:val="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с</w:t>
      </w:r>
      <w:r w:rsidRPr="003356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DE143" wp14:editId="0587B81C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" strokecolor="#ededed" strokeweight="1.3235mm">
                <w10:wrap anchorx="page" anchory="page"/>
              </v:line>
            </w:pict>
          </mc:Fallback>
        </mc:AlternateContent>
      </w:r>
      <w:r w:rsidRPr="003356B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ECBCF" wp14:editId="46CDA289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" strokecolor="#ededed" strokeweight="1.3235mm">
                <w10:wrap anchorx="page" anchory="page"/>
              </v:line>
            </w:pict>
          </mc:Fallback>
        </mc:AlternateConten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потенциальным риском, с информированного добровольного согласия пациентки. Лечение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может проводиться с помощью любого глюкокортикоидного препарата, за исключением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дексаметазона. Дозы препаратов с наступлением беременности обычно не меняются,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лечение проводится либо в первом-втором триместрах с последующей отменой, либо до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родов</w:t>
      </w:r>
      <w:r w:rsidRPr="003356B5">
        <w:rPr>
          <w:rFonts w:ascii="Times New Roman" w:hAnsi="Times New Roman" w:cs="Times New Roman"/>
          <w:i/>
          <w:color w:val="000000" w:themeColor="text1"/>
          <w:spacing w:val="-5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</w:t>
      </w:r>
      <w:r w:rsidRPr="003356B5">
        <w:rPr>
          <w:rFonts w:ascii="Times New Roman" w:hAnsi="Times New Roman" w:cs="Times New Roman"/>
          <w:i/>
          <w:color w:val="000000" w:themeColor="text1"/>
          <w:spacing w:val="-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зависимости</w:t>
      </w:r>
      <w:r w:rsidRPr="003356B5">
        <w:rPr>
          <w:rFonts w:ascii="Times New Roman" w:hAnsi="Times New Roman" w:cs="Times New Roman"/>
          <w:i/>
          <w:color w:val="000000" w:themeColor="text1"/>
          <w:spacing w:val="-5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от</w:t>
      </w:r>
      <w:r w:rsidRPr="003356B5">
        <w:rPr>
          <w:rFonts w:ascii="Times New Roman" w:hAnsi="Times New Roman" w:cs="Times New Roman"/>
          <w:i/>
          <w:color w:val="000000" w:themeColor="text1"/>
          <w:spacing w:val="-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течения</w:t>
      </w:r>
      <w:r w:rsidRPr="003356B5">
        <w:rPr>
          <w:rFonts w:ascii="Times New Roman" w:hAnsi="Times New Roman" w:cs="Times New Roman"/>
          <w:i/>
          <w:color w:val="000000" w:themeColor="text1"/>
          <w:spacing w:val="-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беременности.</w:t>
      </w:r>
    </w:p>
    <w:p w:rsidR="003356B5" w:rsidRPr="003356B5" w:rsidRDefault="003356B5" w:rsidP="008E7104">
      <w:pPr>
        <w:pStyle w:val="1"/>
        <w:ind w:left="1134"/>
        <w:rPr>
          <w:rFonts w:ascii="Times New Roman" w:hAnsi="Times New Roman" w:cs="Times New Roman"/>
          <w:w w:val="110"/>
          <w:sz w:val="24"/>
          <w:szCs w:val="24"/>
        </w:rPr>
      </w:pPr>
    </w:p>
    <w:p w:rsidR="008E7104" w:rsidRPr="003356B5" w:rsidRDefault="008E7104" w:rsidP="008E7104">
      <w:pPr>
        <w:pStyle w:val="1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3356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bookmarkStart w:id="9" w:name="_Toc100422291"/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Хирургическое</w:t>
      </w:r>
      <w:r w:rsidRPr="003356B5">
        <w:rPr>
          <w:rFonts w:ascii="Times New Roman" w:hAnsi="Times New Roman" w:cs="Times New Roman"/>
          <w:color w:val="000000" w:themeColor="text1"/>
          <w:spacing w:val="9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лечение</w:t>
      </w:r>
      <w:bookmarkEnd w:id="9"/>
    </w:p>
    <w:p w:rsidR="008E7104" w:rsidRPr="003356B5" w:rsidRDefault="008E7104" w:rsidP="003356B5">
      <w:pPr>
        <w:pStyle w:val="a3"/>
        <w:jc w:val="left"/>
        <w:rPr>
          <w:b/>
          <w:color w:val="000000" w:themeColor="text1"/>
          <w:sz w:val="24"/>
          <w:szCs w:val="24"/>
        </w:rPr>
      </w:pPr>
    </w:p>
    <w:p w:rsidR="008E7104" w:rsidRPr="003356B5" w:rsidRDefault="008E7104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Рекомендуется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проводить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первый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этап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феминизирующей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пластики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наружных</w:t>
      </w:r>
      <w:r w:rsidRPr="003356B5">
        <w:rPr>
          <w:rFonts w:ascii="Times New Roman" w:hAnsi="Times New Roman" w:cs="Times New Roman"/>
          <w:color w:val="000000" w:themeColor="text1"/>
          <w:spacing w:val="-72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половых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органов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первые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годы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жизни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ребенка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завершать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все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этапы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хирургического</w:t>
      </w:r>
      <w:r w:rsidRPr="003356B5">
        <w:rPr>
          <w:rFonts w:ascii="Times New Roman" w:hAnsi="Times New Roman" w:cs="Times New Roman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лечения</w:t>
      </w:r>
      <w:r w:rsidRPr="003356B5">
        <w:rPr>
          <w:rFonts w:ascii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</w:t>
      </w:r>
      <w:r w:rsidRPr="003356B5">
        <w:rPr>
          <w:rFonts w:ascii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пациенток</w:t>
      </w:r>
      <w:r w:rsidRPr="003356B5">
        <w:rPr>
          <w:rFonts w:ascii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</w:t>
      </w:r>
      <w:r w:rsidRPr="003356B5">
        <w:rPr>
          <w:rFonts w:ascii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ВДКН</w:t>
      </w:r>
      <w:r w:rsidRPr="003356B5">
        <w:rPr>
          <w:rFonts w:ascii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Pr="003356B5">
        <w:rPr>
          <w:rFonts w:ascii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пубертатном</w:t>
      </w:r>
    </w:p>
    <w:p w:rsidR="008E7104" w:rsidRPr="003356B5" w:rsidRDefault="008E7104" w:rsidP="003356B5">
      <w:pPr>
        <w:spacing w:line="240" w:lineRule="auto"/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</w:pPr>
    </w:p>
    <w:p w:rsidR="008E7104" w:rsidRPr="003356B5" w:rsidRDefault="008E7104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</w:pP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 редких случаях у пациентов с неконтролируемой гиперандрогенией при условии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достаточной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приверженности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лечению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может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быть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рекомендовано</w:t>
      </w:r>
      <w:r w:rsidRPr="003356B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проведение</w:t>
      </w:r>
      <w:r w:rsidRPr="003356B5">
        <w:rPr>
          <w:rFonts w:ascii="Times New Roman" w:hAnsi="Times New Roman" w:cs="Times New Roman"/>
          <w:color w:val="000000" w:themeColor="text1"/>
          <w:spacing w:val="-72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двусторонней</w:t>
      </w:r>
      <w:r w:rsidRPr="003356B5">
        <w:rPr>
          <w:rFonts w:ascii="Times New Roman" w:hAnsi="Times New Roman" w:cs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адреналэктомии</w:t>
      </w:r>
      <w:r w:rsidRPr="003356B5">
        <w:rPr>
          <w:rFonts w:ascii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возрасте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. </w:t>
      </w:r>
    </w:p>
    <w:p w:rsidR="008E7104" w:rsidRPr="003356B5" w:rsidRDefault="008E7104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Однако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этот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метод лечения вызывает много вопросов. С одной стороны, ее проведение уменьшает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вирилизацию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и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позволяет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применять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меньшие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дозы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ГК.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С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другой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–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имеются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интраоперационные риски, риск адреналовых кризов постоперационно. Противопоказано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проводить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двустороннюю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адреналэктомию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некомплаентным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пациентам,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т.к.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послеоперационном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периоде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нерегулярный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прием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препаратов  заместительной  терапии</w:t>
      </w:r>
      <w:r w:rsidRPr="003356B5">
        <w:rPr>
          <w:rFonts w:ascii="Times New Roman" w:hAnsi="Times New Roman" w:cs="Times New Roman"/>
          <w:i/>
          <w:color w:val="000000" w:themeColor="text1"/>
          <w:spacing w:val="-68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ГК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может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оказаться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фатальным.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Именно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поэтому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решение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проведении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столь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радикального лечения не должно проводиться рутинно в общей амбулаторной практике.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При возникновении подобных ситуаций, когда пациенты не достигают компенсации даже</w:t>
      </w:r>
      <w:r w:rsidRPr="003356B5">
        <w:rPr>
          <w:rFonts w:ascii="Times New Roman" w:hAnsi="Times New Roman" w:cs="Times New Roman"/>
          <w:i/>
          <w:color w:val="000000" w:themeColor="text1"/>
          <w:spacing w:val="-68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при</w:t>
      </w:r>
      <w:r w:rsidRPr="003356B5">
        <w:rPr>
          <w:rFonts w:ascii="Times New Roman" w:hAnsi="Times New Roman" w:cs="Times New Roman"/>
          <w:i/>
          <w:color w:val="000000" w:themeColor="text1"/>
          <w:spacing w:val="28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применении</w:t>
      </w:r>
      <w:r w:rsidRPr="003356B5">
        <w:rPr>
          <w:rFonts w:ascii="Times New Roman" w:hAnsi="Times New Roman" w:cs="Times New Roman"/>
          <w:i/>
          <w:color w:val="000000" w:themeColor="text1"/>
          <w:spacing w:val="28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супрафизиологических</w:t>
      </w:r>
      <w:r w:rsidRPr="003356B5">
        <w:rPr>
          <w:rFonts w:ascii="Times New Roman" w:hAnsi="Times New Roman" w:cs="Times New Roman"/>
          <w:i/>
          <w:color w:val="000000" w:themeColor="text1"/>
          <w:spacing w:val="28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доз</w:t>
      </w:r>
      <w:r w:rsidRPr="003356B5">
        <w:rPr>
          <w:rFonts w:ascii="Times New Roman" w:hAnsi="Times New Roman" w:cs="Times New Roman"/>
          <w:i/>
          <w:color w:val="000000" w:themeColor="text1"/>
          <w:spacing w:val="28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ГК</w:t>
      </w:r>
      <w:r w:rsidRPr="003356B5">
        <w:rPr>
          <w:rFonts w:ascii="Times New Roman" w:hAnsi="Times New Roman" w:cs="Times New Roman"/>
          <w:i/>
          <w:color w:val="000000" w:themeColor="text1"/>
          <w:spacing w:val="28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и</w:t>
      </w:r>
      <w:r w:rsidRPr="003356B5">
        <w:rPr>
          <w:rFonts w:ascii="Times New Roman" w:hAnsi="Times New Roman" w:cs="Times New Roman"/>
          <w:i/>
          <w:color w:val="000000" w:themeColor="text1"/>
          <w:spacing w:val="28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развитии</w:t>
      </w:r>
      <w:r w:rsidRPr="003356B5">
        <w:rPr>
          <w:rFonts w:ascii="Times New Roman" w:hAnsi="Times New Roman" w:cs="Times New Roman"/>
          <w:i/>
          <w:color w:val="000000" w:themeColor="text1"/>
          <w:spacing w:val="29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ятрогенного</w:t>
      </w:r>
      <w:r w:rsidRPr="003356B5">
        <w:rPr>
          <w:rFonts w:ascii="Times New Roman" w:hAnsi="Times New Roman" w:cs="Times New Roman"/>
          <w:i/>
          <w:color w:val="000000" w:themeColor="text1"/>
          <w:spacing w:val="28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гиперкортицизма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12F8B" wp14:editId="2EE9D62B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" strokecolor="#ededed" strokeweight="1.3235mm">
                <w10:wrap anchorx="page" anchory="page"/>
              </v:line>
            </w:pict>
          </mc:Fallback>
        </mc:AlternateContent>
      </w:r>
      <w:r w:rsidRPr="003356B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9EDF6" wp14:editId="6CBAD500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" strokecolor="#ededed" strokeweight="1.3235mm">
                <w10:wrap anchorx="page" anchory="page"/>
              </v:line>
            </w:pict>
          </mc:Fallback>
        </mc:AlternateConten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они должны быть направлены в федеральный центр эндокринологического профиля для</w:t>
      </w:r>
      <w:r w:rsidRPr="003356B5">
        <w:rPr>
          <w:rFonts w:ascii="Times New Roman" w:hAnsi="Times New Roman" w:cs="Times New Roman"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решения</w:t>
      </w:r>
      <w:r w:rsidRPr="003356B5">
        <w:rPr>
          <w:rFonts w:ascii="Times New Roman" w:hAnsi="Times New Roman" w:cs="Times New Roman"/>
          <w:i/>
          <w:color w:val="000000" w:themeColor="text1"/>
          <w:spacing w:val="-5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вопроса</w:t>
      </w:r>
      <w:r w:rsidRPr="003356B5">
        <w:rPr>
          <w:rFonts w:ascii="Times New Roman" w:hAnsi="Times New Roman" w:cs="Times New Roman"/>
          <w:i/>
          <w:color w:val="000000" w:themeColor="text1"/>
          <w:spacing w:val="-5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об</w:t>
      </w:r>
      <w:r w:rsidRPr="003356B5">
        <w:rPr>
          <w:rFonts w:ascii="Times New Roman" w:hAnsi="Times New Roman" w:cs="Times New Roman"/>
          <w:i/>
          <w:color w:val="000000" w:themeColor="text1"/>
          <w:spacing w:val="-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оптимальном</w:t>
      </w:r>
      <w:r w:rsidRPr="003356B5">
        <w:rPr>
          <w:rFonts w:ascii="Times New Roman" w:hAnsi="Times New Roman" w:cs="Times New Roman"/>
          <w:i/>
          <w:color w:val="000000" w:themeColor="text1"/>
          <w:spacing w:val="-5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методе</w:t>
      </w:r>
      <w:r w:rsidRPr="003356B5">
        <w:rPr>
          <w:rFonts w:ascii="Times New Roman" w:hAnsi="Times New Roman" w:cs="Times New Roman"/>
          <w:i/>
          <w:color w:val="000000" w:themeColor="text1"/>
          <w:spacing w:val="-4"/>
          <w:w w:val="105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лечения</w:t>
      </w:r>
    </w:p>
    <w:p w:rsidR="008E7104" w:rsidRPr="003356B5" w:rsidRDefault="008E7104" w:rsidP="008E7104">
      <w:pPr>
        <w:pStyle w:val="1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100422292"/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Пренатальная</w:t>
      </w:r>
      <w:r w:rsidRPr="003356B5">
        <w:rPr>
          <w:rFonts w:ascii="Times New Roman" w:hAnsi="Times New Roman" w:cs="Times New Roman"/>
          <w:color w:val="000000" w:themeColor="text1"/>
          <w:spacing w:val="-2"/>
          <w:w w:val="110"/>
          <w:sz w:val="24"/>
          <w:szCs w:val="24"/>
        </w:rPr>
        <w:t xml:space="preserve"> </w:t>
      </w:r>
      <w:r w:rsidRPr="003356B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терапия</w:t>
      </w:r>
      <w:bookmarkEnd w:id="10"/>
    </w:p>
    <w:p w:rsidR="008E7104" w:rsidRPr="003356B5" w:rsidRDefault="008E7104" w:rsidP="008E7104">
      <w:pPr>
        <w:pStyle w:val="a3"/>
        <w:spacing w:before="4"/>
        <w:ind w:left="1130"/>
        <w:jc w:val="left"/>
        <w:rPr>
          <w:b/>
          <w:color w:val="000000" w:themeColor="text1"/>
          <w:sz w:val="24"/>
          <w:szCs w:val="24"/>
        </w:rPr>
      </w:pPr>
    </w:p>
    <w:p w:rsidR="008E7104" w:rsidRPr="003356B5" w:rsidRDefault="008E7104" w:rsidP="008E7104">
      <w:pPr>
        <w:pStyle w:val="a3"/>
        <w:spacing w:before="1"/>
        <w:ind w:left="1130" w:right="377"/>
        <w:jc w:val="left"/>
        <w:rPr>
          <w:color w:val="000000" w:themeColor="text1"/>
          <w:sz w:val="24"/>
          <w:szCs w:val="24"/>
        </w:rPr>
      </w:pPr>
      <w:r w:rsidRPr="003356B5">
        <w:rPr>
          <w:color w:val="000000" w:themeColor="text1"/>
          <w:w w:val="110"/>
          <w:sz w:val="24"/>
          <w:szCs w:val="24"/>
        </w:rPr>
        <w:t>Не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рекомендуется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проводить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лечение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беременных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препаратами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дексаметазона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целью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уменьшения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степени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вирилизации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плода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(пренатальную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терапию).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Она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должна</w:t>
      </w:r>
      <w:r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рассматриваться</w:t>
      </w:r>
      <w:r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как</w:t>
      </w:r>
      <w:r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экспериментальная</w:t>
      </w:r>
      <w:r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методика,</w:t>
      </w:r>
      <w:r w:rsidRPr="003356B5">
        <w:rPr>
          <w:color w:val="000000" w:themeColor="text1"/>
          <w:spacing w:val="7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проводимая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исключительно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специализированных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центрах,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имеющих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соответствующий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протокол</w:t>
      </w:r>
      <w:r w:rsidRPr="003356B5">
        <w:rPr>
          <w:color w:val="000000" w:themeColor="text1"/>
          <w:spacing w:val="-14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лечения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комитет</w:t>
      </w:r>
      <w:r w:rsidRPr="003356B5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по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этике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[10,103-113].</w:t>
      </w:r>
    </w:p>
    <w:p w:rsidR="008E7104" w:rsidRPr="003356B5" w:rsidRDefault="008E7104" w:rsidP="008E7104">
      <w:pPr>
        <w:spacing w:before="270" w:line="240" w:lineRule="auto"/>
        <w:ind w:left="1130" w:right="37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356B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,</w:t>
      </w:r>
    </w:p>
    <w:p w:rsidR="008E7104" w:rsidRPr="003356B5" w:rsidRDefault="008E7104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E7104" w:rsidRPr="003356B5">
          <w:pgSz w:w="11900" w:h="16840"/>
          <w:pgMar w:top="0" w:right="0" w:bottom="0" w:left="40" w:header="720" w:footer="720" w:gutter="0"/>
          <w:cols w:space="720"/>
        </w:sectPr>
      </w:pPr>
    </w:p>
    <w:p w:rsidR="00462CFB" w:rsidRPr="003356B5" w:rsidRDefault="008E7104" w:rsidP="008E7104">
      <w:pPr>
        <w:pStyle w:val="1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00422293"/>
      <w:r w:rsidRPr="003356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Список литературы</w:t>
      </w:r>
      <w:bookmarkEnd w:id="11"/>
    </w:p>
    <w:p w:rsidR="008E7104" w:rsidRPr="003356B5" w:rsidRDefault="008E7104" w:rsidP="008E7104">
      <w:pPr>
        <w:pStyle w:val="a5"/>
        <w:numPr>
          <w:ilvl w:val="0"/>
          <w:numId w:val="4"/>
        </w:numPr>
        <w:tabs>
          <w:tab w:val="left" w:pos="695"/>
        </w:tabs>
        <w:spacing w:before="184"/>
        <w:ind w:right="374"/>
        <w:jc w:val="left"/>
        <w:rPr>
          <w:color w:val="000000" w:themeColor="text1"/>
          <w:sz w:val="24"/>
          <w:szCs w:val="24"/>
        </w:rPr>
      </w:pPr>
      <w:r w:rsidRPr="003356B5">
        <w:rPr>
          <w:color w:val="000000" w:themeColor="text1"/>
          <w:w w:val="110"/>
          <w:sz w:val="24"/>
          <w:szCs w:val="24"/>
        </w:rPr>
        <w:t>Мельниченко Г.А., Трошина Е.А., Молашенко Н.В., Сазонова А.И., Ужегова Ж.А.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Клинические рекомендации Российской ассоциации эндокринологов по диагностике 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лечебно-профилактическим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мероприятиям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врожденной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дисфункции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коры</w:t>
      </w:r>
      <w:r w:rsidRPr="003356B5">
        <w:rPr>
          <w:color w:val="000000" w:themeColor="text1"/>
          <w:spacing w:val="-7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надпочечников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у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пациентов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взрослом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возрасте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Consilium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Medicum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№ 4, том  18,</w:t>
      </w:r>
      <w:r w:rsidRPr="003356B5">
        <w:rPr>
          <w:color w:val="000000" w:themeColor="text1"/>
          <w:spacing w:val="-7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2016,</w:t>
      </w:r>
      <w:r w:rsidRPr="003356B5">
        <w:rPr>
          <w:color w:val="000000" w:themeColor="text1"/>
          <w:spacing w:val="45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стр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8-19.</w:t>
      </w:r>
    </w:p>
    <w:p w:rsidR="008E7104" w:rsidRPr="003356B5" w:rsidRDefault="008E7104" w:rsidP="008E7104">
      <w:pPr>
        <w:pStyle w:val="a5"/>
        <w:numPr>
          <w:ilvl w:val="0"/>
          <w:numId w:val="4"/>
        </w:numPr>
        <w:tabs>
          <w:tab w:val="left" w:pos="685"/>
        </w:tabs>
        <w:spacing w:before="265"/>
        <w:ind w:right="384"/>
        <w:jc w:val="left"/>
        <w:rPr>
          <w:color w:val="000000" w:themeColor="text1"/>
          <w:sz w:val="24"/>
          <w:szCs w:val="24"/>
        </w:rPr>
      </w:pPr>
      <w:r w:rsidRPr="003356B5">
        <w:rPr>
          <w:color w:val="000000" w:themeColor="text1"/>
          <w:w w:val="110"/>
          <w:sz w:val="24"/>
          <w:szCs w:val="24"/>
        </w:rPr>
        <w:t>Федеральные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клинические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рекомендации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–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протоколы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ведению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пациентов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врожденной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дисфункцией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коры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надпочечников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детском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возрасте,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Проблемы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эндокринологии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№2,</w:t>
      </w:r>
      <w:r w:rsidRPr="003356B5">
        <w:rPr>
          <w:color w:val="000000" w:themeColor="text1"/>
          <w:spacing w:val="-20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2014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г,</w:t>
      </w:r>
      <w:r w:rsidRPr="003356B5">
        <w:rPr>
          <w:color w:val="000000" w:themeColor="text1"/>
          <w:spacing w:val="-20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42-50.</w:t>
      </w:r>
    </w:p>
    <w:p w:rsidR="008E7104" w:rsidRPr="003356B5" w:rsidRDefault="008E7104" w:rsidP="008E7104">
      <w:pPr>
        <w:pStyle w:val="a5"/>
        <w:numPr>
          <w:ilvl w:val="0"/>
          <w:numId w:val="4"/>
        </w:numPr>
        <w:tabs>
          <w:tab w:val="left" w:pos="634"/>
        </w:tabs>
        <w:ind w:right="376"/>
        <w:jc w:val="left"/>
        <w:rPr>
          <w:color w:val="000000" w:themeColor="text1"/>
          <w:sz w:val="24"/>
          <w:szCs w:val="24"/>
          <w:lang w:val="en-US"/>
        </w:rPr>
      </w:pPr>
      <w:r w:rsidRPr="003356B5">
        <w:rPr>
          <w:color w:val="000000" w:themeColor="text1"/>
          <w:w w:val="110"/>
          <w:sz w:val="24"/>
          <w:szCs w:val="24"/>
          <w:lang w:val="en-US"/>
        </w:rPr>
        <w:t>Congenital Adrenal Hyperplasia Due to Steroid 21-hydroxylase De</w:t>
      </w:r>
      <w:r w:rsidRPr="003356B5">
        <w:rPr>
          <w:color w:val="000000" w:themeColor="text1"/>
          <w:w w:val="110"/>
          <w:sz w:val="24"/>
          <w:szCs w:val="24"/>
        </w:rPr>
        <w:t>ﬁ</w:t>
      </w:r>
      <w:r w:rsidRPr="003356B5">
        <w:rPr>
          <w:color w:val="000000" w:themeColor="text1"/>
          <w:w w:val="110"/>
          <w:sz w:val="24"/>
          <w:szCs w:val="24"/>
          <w:lang w:val="en-US"/>
        </w:rPr>
        <w:t>ciency: An Endocrine</w:t>
      </w:r>
      <w:r w:rsidRPr="003356B5">
        <w:rPr>
          <w:color w:val="000000" w:themeColor="text1"/>
          <w:spacing w:val="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Society</w:t>
      </w:r>
      <w:r w:rsidRPr="003356B5">
        <w:rPr>
          <w:color w:val="000000" w:themeColor="text1"/>
          <w:spacing w:val="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Clinical</w:t>
      </w:r>
      <w:r w:rsidRPr="003356B5">
        <w:rPr>
          <w:color w:val="000000" w:themeColor="text1"/>
          <w:spacing w:val="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Practice</w:t>
      </w:r>
      <w:r w:rsidRPr="003356B5">
        <w:rPr>
          <w:color w:val="000000" w:themeColor="text1"/>
          <w:spacing w:val="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Guideline</w:t>
      </w:r>
      <w:r w:rsidRPr="003356B5">
        <w:rPr>
          <w:color w:val="000000" w:themeColor="text1"/>
          <w:spacing w:val="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Journal</w:t>
      </w:r>
      <w:r w:rsidRPr="003356B5">
        <w:rPr>
          <w:color w:val="000000" w:themeColor="text1"/>
          <w:spacing w:val="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of</w:t>
      </w:r>
      <w:r w:rsidRPr="003356B5">
        <w:rPr>
          <w:color w:val="000000" w:themeColor="text1"/>
          <w:spacing w:val="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Clinical</w:t>
      </w:r>
      <w:r w:rsidRPr="003356B5">
        <w:rPr>
          <w:color w:val="000000" w:themeColor="text1"/>
          <w:spacing w:val="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Endocrinology</w:t>
      </w:r>
      <w:r w:rsidRPr="003356B5">
        <w:rPr>
          <w:color w:val="000000" w:themeColor="text1"/>
          <w:spacing w:val="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&amp;</w:t>
      </w:r>
      <w:r w:rsidRPr="003356B5">
        <w:rPr>
          <w:color w:val="000000" w:themeColor="text1"/>
          <w:spacing w:val="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Metabolism,</w:t>
      </w:r>
      <w:r w:rsidRPr="003356B5">
        <w:rPr>
          <w:color w:val="000000" w:themeColor="text1"/>
          <w:spacing w:val="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November</w:t>
      </w:r>
      <w:r w:rsidRPr="003356B5">
        <w:rPr>
          <w:color w:val="000000" w:themeColor="text1"/>
          <w:spacing w:val="-1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2018,</w:t>
      </w:r>
      <w:r w:rsidRPr="003356B5">
        <w:rPr>
          <w:color w:val="000000" w:themeColor="text1"/>
          <w:spacing w:val="-28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Vol.</w:t>
      </w:r>
      <w:r w:rsidRPr="003356B5">
        <w:rPr>
          <w:color w:val="000000" w:themeColor="text1"/>
          <w:spacing w:val="-21"/>
          <w:w w:val="110"/>
          <w:sz w:val="24"/>
          <w:szCs w:val="24"/>
          <w:lang w:val="en-US"/>
        </w:rPr>
        <w:t xml:space="preserve"> </w:t>
      </w:r>
      <w:r w:rsidRPr="003356B5">
        <w:rPr>
          <w:color w:val="000000" w:themeColor="text1"/>
          <w:w w:val="110"/>
          <w:sz w:val="24"/>
          <w:szCs w:val="24"/>
          <w:lang w:val="en-US"/>
        </w:rPr>
        <w:t>103(11):4043–4088.</w:t>
      </w:r>
    </w:p>
    <w:p w:rsidR="008E7104" w:rsidRPr="003356B5" w:rsidRDefault="008E7104" w:rsidP="008E7104">
      <w:pPr>
        <w:pStyle w:val="a5"/>
        <w:numPr>
          <w:ilvl w:val="0"/>
          <w:numId w:val="4"/>
        </w:numPr>
        <w:tabs>
          <w:tab w:val="left" w:pos="712"/>
        </w:tabs>
        <w:jc w:val="left"/>
        <w:rPr>
          <w:b/>
          <w:color w:val="000000" w:themeColor="text1"/>
          <w:sz w:val="24"/>
          <w:szCs w:val="24"/>
        </w:rPr>
      </w:pPr>
      <w:r w:rsidRPr="003356B5">
        <w:rPr>
          <w:color w:val="000000" w:themeColor="text1"/>
          <w:w w:val="110"/>
          <w:sz w:val="24"/>
          <w:szCs w:val="24"/>
        </w:rPr>
        <w:t>Сазонова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А.И.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«Соматический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статус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метаболические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нарушения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у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взрослых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пациентов с различными формами ВДКН», диссертация на соискание ученой степени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кандидата</w:t>
      </w:r>
      <w:r w:rsidRPr="003356B5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медицинских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наук,</w:t>
      </w:r>
      <w:r w:rsidRPr="003356B5">
        <w:rPr>
          <w:color w:val="000000" w:themeColor="text1"/>
          <w:spacing w:val="-20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Москва,</w:t>
      </w:r>
      <w:r w:rsidRPr="003356B5">
        <w:rPr>
          <w:color w:val="000000" w:themeColor="text1"/>
          <w:spacing w:val="-1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2013</w:t>
      </w:r>
      <w:r w:rsidRPr="003356B5">
        <w:rPr>
          <w:b/>
          <w:color w:val="000000" w:themeColor="text1"/>
          <w:w w:val="110"/>
          <w:sz w:val="24"/>
          <w:szCs w:val="24"/>
        </w:rPr>
        <w:t>.</w:t>
      </w:r>
    </w:p>
    <w:p w:rsidR="008E7104" w:rsidRPr="003356B5" w:rsidRDefault="008E7104" w:rsidP="008E7104">
      <w:pPr>
        <w:pStyle w:val="a5"/>
        <w:numPr>
          <w:ilvl w:val="0"/>
          <w:numId w:val="4"/>
        </w:numPr>
        <w:tabs>
          <w:tab w:val="left" w:pos="677"/>
        </w:tabs>
        <w:jc w:val="left"/>
        <w:rPr>
          <w:b/>
          <w:color w:val="000000" w:themeColor="text1"/>
          <w:w w:val="110"/>
          <w:sz w:val="24"/>
          <w:szCs w:val="24"/>
        </w:rPr>
      </w:pPr>
      <w:r w:rsidRPr="003356B5">
        <w:rPr>
          <w:color w:val="000000" w:themeColor="text1"/>
          <w:w w:val="110"/>
          <w:sz w:val="24"/>
          <w:szCs w:val="24"/>
        </w:rPr>
        <w:t>Карева Мария Андреевна Врожденная дисфункция коры надпочечников у детей: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эпидемиология, генетическая основа, персонализированный подход к диагностике 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лечению,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мониторинг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соматического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и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репродуктивного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здоровья,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диссертация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</w:t>
      </w:r>
      <w:r w:rsidRPr="003356B5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соискание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ученой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степени</w:t>
      </w:r>
      <w:r w:rsidRPr="003356B5">
        <w:rPr>
          <w:color w:val="000000" w:themeColor="text1"/>
          <w:spacing w:val="-1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доктора</w:t>
      </w:r>
      <w:r w:rsidRPr="003356B5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медицинских</w:t>
      </w:r>
      <w:r w:rsidRPr="003356B5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наук,</w:t>
      </w:r>
      <w:r w:rsidRPr="003356B5">
        <w:rPr>
          <w:color w:val="000000" w:themeColor="text1"/>
          <w:spacing w:val="-1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Москва,</w:t>
      </w:r>
      <w:r w:rsidRPr="003356B5">
        <w:rPr>
          <w:color w:val="000000" w:themeColor="text1"/>
          <w:spacing w:val="-19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10"/>
          <w:sz w:val="24"/>
          <w:szCs w:val="24"/>
        </w:rPr>
        <w:t>2019</w:t>
      </w:r>
      <w:r w:rsidRPr="003356B5">
        <w:rPr>
          <w:b/>
          <w:color w:val="000000" w:themeColor="text1"/>
          <w:w w:val="110"/>
          <w:sz w:val="24"/>
          <w:szCs w:val="24"/>
        </w:rPr>
        <w:t>.</w:t>
      </w:r>
    </w:p>
    <w:p w:rsidR="008E7104" w:rsidRPr="003356B5" w:rsidRDefault="008E7104" w:rsidP="008E7104">
      <w:pPr>
        <w:pStyle w:val="a5"/>
        <w:numPr>
          <w:ilvl w:val="0"/>
          <w:numId w:val="4"/>
        </w:numPr>
        <w:tabs>
          <w:tab w:val="left" w:pos="677"/>
        </w:tabs>
        <w:jc w:val="left"/>
        <w:rPr>
          <w:b/>
          <w:color w:val="000000" w:themeColor="text1"/>
          <w:sz w:val="24"/>
          <w:szCs w:val="24"/>
        </w:rPr>
      </w:pPr>
      <w:r w:rsidRPr="003356B5">
        <w:rPr>
          <w:color w:val="000000" w:themeColor="text1"/>
          <w:w w:val="110"/>
          <w:sz w:val="24"/>
          <w:szCs w:val="24"/>
        </w:rPr>
        <w:t>Эндокринология. Национальное руководство под ред. И.. Дедова, Г.А. Мельниченко,</w:t>
      </w:r>
      <w:r w:rsidRPr="003356B5">
        <w:rPr>
          <w:color w:val="000000" w:themeColor="text1"/>
          <w:spacing w:val="-72"/>
          <w:w w:val="110"/>
          <w:sz w:val="24"/>
          <w:szCs w:val="24"/>
        </w:rPr>
        <w:t xml:space="preserve"> </w:t>
      </w:r>
      <w:r w:rsidRPr="003356B5">
        <w:rPr>
          <w:color w:val="000000" w:themeColor="text1"/>
          <w:w w:val="105"/>
          <w:sz w:val="24"/>
          <w:szCs w:val="24"/>
        </w:rPr>
        <w:t>Москва:</w:t>
      </w:r>
      <w:r w:rsidRPr="003356B5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3356B5">
        <w:rPr>
          <w:color w:val="000000" w:themeColor="text1"/>
          <w:w w:val="105"/>
          <w:sz w:val="24"/>
          <w:szCs w:val="24"/>
        </w:rPr>
        <w:t>ГЭОТАР-Медиа,</w:t>
      </w:r>
      <w:r w:rsidRPr="003356B5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3356B5">
        <w:rPr>
          <w:color w:val="000000" w:themeColor="text1"/>
          <w:w w:val="105"/>
          <w:sz w:val="24"/>
          <w:szCs w:val="24"/>
        </w:rPr>
        <w:t>2016.</w:t>
      </w:r>
      <w:r w:rsidRPr="003356B5">
        <w:rPr>
          <w:color w:val="000000" w:themeColor="text1"/>
          <w:spacing w:val="-26"/>
          <w:w w:val="105"/>
          <w:sz w:val="24"/>
          <w:szCs w:val="24"/>
        </w:rPr>
        <w:t xml:space="preserve"> </w:t>
      </w:r>
      <w:r w:rsidRPr="003356B5">
        <w:rPr>
          <w:color w:val="000000" w:themeColor="text1"/>
          <w:w w:val="105"/>
          <w:sz w:val="24"/>
          <w:szCs w:val="24"/>
        </w:rPr>
        <w:t>-</w:t>
      </w:r>
      <w:r w:rsidRPr="003356B5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3356B5">
        <w:rPr>
          <w:color w:val="000000" w:themeColor="text1"/>
          <w:w w:val="105"/>
          <w:sz w:val="24"/>
          <w:szCs w:val="24"/>
        </w:rPr>
        <w:t>1112</w:t>
      </w:r>
      <w:r w:rsidRPr="003356B5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3356B5">
        <w:rPr>
          <w:color w:val="000000" w:themeColor="text1"/>
          <w:w w:val="105"/>
          <w:sz w:val="24"/>
          <w:szCs w:val="24"/>
        </w:rPr>
        <w:t>с.</w:t>
      </w:r>
      <w:r w:rsidRPr="003356B5">
        <w:rPr>
          <w:color w:val="000000" w:themeColor="text1"/>
          <w:spacing w:val="-26"/>
          <w:w w:val="105"/>
          <w:sz w:val="24"/>
          <w:szCs w:val="24"/>
        </w:rPr>
        <w:t xml:space="preserve"> </w:t>
      </w:r>
      <w:r w:rsidRPr="003356B5">
        <w:rPr>
          <w:color w:val="000000" w:themeColor="text1"/>
          <w:w w:val="105"/>
          <w:sz w:val="24"/>
          <w:szCs w:val="24"/>
        </w:rPr>
        <w:t>-</w:t>
      </w:r>
      <w:r w:rsidRPr="003356B5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3356B5">
        <w:rPr>
          <w:color w:val="000000" w:themeColor="text1"/>
          <w:w w:val="105"/>
          <w:sz w:val="24"/>
          <w:szCs w:val="24"/>
        </w:rPr>
        <w:t>ISBN</w:t>
      </w:r>
      <w:r w:rsidRPr="003356B5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3356B5">
        <w:rPr>
          <w:color w:val="000000" w:themeColor="text1"/>
          <w:w w:val="105"/>
          <w:sz w:val="24"/>
          <w:szCs w:val="24"/>
        </w:rPr>
        <w:t>978-5-9704-3682</w:t>
      </w:r>
    </w:p>
    <w:p w:rsidR="008E7104" w:rsidRPr="003356B5" w:rsidRDefault="008E7104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04" w:rsidRPr="003356B5" w:rsidRDefault="008E7104" w:rsidP="008E7104">
      <w:pPr>
        <w:spacing w:line="240" w:lineRule="auto"/>
        <w:ind w:left="1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E7104" w:rsidRPr="0033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4D" w:rsidRDefault="00DA4C4D" w:rsidP="003356B5">
      <w:pPr>
        <w:spacing w:after="0" w:line="240" w:lineRule="auto"/>
      </w:pPr>
      <w:r>
        <w:separator/>
      </w:r>
    </w:p>
  </w:endnote>
  <w:endnote w:type="continuationSeparator" w:id="0">
    <w:p w:rsidR="00DA4C4D" w:rsidRDefault="00DA4C4D" w:rsidP="0033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725661"/>
      <w:docPartObj>
        <w:docPartGallery w:val="Page Numbers (Bottom of Page)"/>
        <w:docPartUnique/>
      </w:docPartObj>
    </w:sdtPr>
    <w:sdtContent>
      <w:p w:rsidR="003356B5" w:rsidRDefault="003356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690">
          <w:rPr>
            <w:noProof/>
          </w:rPr>
          <w:t>9</w:t>
        </w:r>
        <w:r>
          <w:fldChar w:fldCharType="end"/>
        </w:r>
      </w:p>
    </w:sdtContent>
  </w:sdt>
  <w:p w:rsidR="003356B5" w:rsidRDefault="003356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4D" w:rsidRDefault="00DA4C4D" w:rsidP="003356B5">
      <w:pPr>
        <w:spacing w:after="0" w:line="240" w:lineRule="auto"/>
      </w:pPr>
      <w:r>
        <w:separator/>
      </w:r>
    </w:p>
  </w:footnote>
  <w:footnote w:type="continuationSeparator" w:id="0">
    <w:p w:rsidR="00DA4C4D" w:rsidRDefault="00DA4C4D" w:rsidP="00335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A3C"/>
    <w:multiLevelType w:val="hybridMultilevel"/>
    <w:tmpl w:val="7DE2CE8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C1E669B"/>
    <w:multiLevelType w:val="hybridMultilevel"/>
    <w:tmpl w:val="707E013C"/>
    <w:lvl w:ilvl="0" w:tplc="041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>
    <w:nsid w:val="22F829CC"/>
    <w:multiLevelType w:val="hybridMultilevel"/>
    <w:tmpl w:val="5D807396"/>
    <w:lvl w:ilvl="0" w:tplc="C2ACF002">
      <w:start w:val="1"/>
      <w:numFmt w:val="decimal"/>
      <w:lvlText w:val="%1."/>
      <w:lvlJc w:val="left"/>
      <w:pPr>
        <w:ind w:left="335" w:hanging="360"/>
        <w:jc w:val="left"/>
      </w:pPr>
      <w:rPr>
        <w:rFonts w:ascii="Times New Roman" w:eastAsia="Times New Roman" w:hAnsi="Times New Roman" w:cs="Times New Roman" w:hint="default"/>
        <w:w w:val="106"/>
        <w:sz w:val="27"/>
        <w:szCs w:val="27"/>
        <w:lang w:val="ru-RU" w:eastAsia="en-US" w:bidi="ar-SA"/>
      </w:rPr>
    </w:lvl>
    <w:lvl w:ilvl="1" w:tplc="17D0F9C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8BA4B6C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4C4EA2BC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4" w:tplc="7F100002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C47410CC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9EBAE7F2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7" w:tplc="E73224C4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FDB0D7CA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</w:abstractNum>
  <w:abstractNum w:abstractNumId="3">
    <w:nsid w:val="5A180EE2"/>
    <w:multiLevelType w:val="multilevel"/>
    <w:tmpl w:val="183C1C4E"/>
    <w:lvl w:ilvl="0">
      <w:start w:val="1"/>
      <w:numFmt w:val="decimal"/>
      <w:lvlText w:val="%1."/>
      <w:lvlJc w:val="left"/>
      <w:pPr>
        <w:ind w:left="1402" w:hanging="527"/>
        <w:jc w:val="right"/>
      </w:pPr>
      <w:rPr>
        <w:rFonts w:ascii="Times New Roman" w:eastAsia="Times New Roman" w:hAnsi="Times New Roman" w:cs="Times New Roman" w:hint="default"/>
        <w:b/>
        <w:bCs/>
        <w:w w:val="113"/>
        <w:sz w:val="48"/>
        <w:szCs w:val="4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03" w:hanging="560"/>
        <w:jc w:val="right"/>
      </w:pPr>
      <w:rPr>
        <w:rFonts w:hint="default"/>
        <w:b/>
        <w:bCs/>
        <w:w w:val="113"/>
        <w:lang w:val="ru-RU" w:eastAsia="en-US" w:bidi="ar-SA"/>
      </w:rPr>
    </w:lvl>
    <w:lvl w:ilvl="2">
      <w:numFmt w:val="bullet"/>
      <w:lvlText w:val="•"/>
      <w:lvlJc w:val="left"/>
      <w:pPr>
        <w:ind w:left="4000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7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2" w:hanging="5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FB"/>
    <w:rsid w:val="00016C4B"/>
    <w:rsid w:val="00205690"/>
    <w:rsid w:val="003356B5"/>
    <w:rsid w:val="00462CFB"/>
    <w:rsid w:val="007D60CA"/>
    <w:rsid w:val="008E7104"/>
    <w:rsid w:val="00D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D60CA"/>
    <w:pPr>
      <w:widowControl w:val="0"/>
      <w:autoSpaceDE w:val="0"/>
      <w:autoSpaceDN w:val="0"/>
      <w:spacing w:after="0" w:line="240" w:lineRule="auto"/>
      <w:ind w:left="335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D60CA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7D6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0CA"/>
    <w:pPr>
      <w:widowControl w:val="0"/>
      <w:autoSpaceDE w:val="0"/>
      <w:autoSpaceDN w:val="0"/>
      <w:spacing w:before="136" w:after="0" w:line="240" w:lineRule="auto"/>
      <w:ind w:left="155"/>
    </w:pPr>
    <w:rPr>
      <w:rFonts w:ascii="Verdana" w:eastAsia="Verdana" w:hAnsi="Verdana" w:cs="Verdana"/>
    </w:rPr>
  </w:style>
  <w:style w:type="character" w:customStyle="1" w:styleId="20">
    <w:name w:val="Заголовок 2 Знак"/>
    <w:basedOn w:val="a0"/>
    <w:link w:val="2"/>
    <w:uiPriority w:val="9"/>
    <w:semiHidden/>
    <w:rsid w:val="008E7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1"/>
    <w:qFormat/>
    <w:rsid w:val="008E7104"/>
    <w:pPr>
      <w:widowControl w:val="0"/>
      <w:autoSpaceDE w:val="0"/>
      <w:autoSpaceDN w:val="0"/>
      <w:spacing w:before="267" w:after="0" w:line="240" w:lineRule="auto"/>
      <w:ind w:left="335" w:right="375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3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6B5"/>
  </w:style>
  <w:style w:type="paragraph" w:styleId="a8">
    <w:name w:val="footer"/>
    <w:basedOn w:val="a"/>
    <w:link w:val="a9"/>
    <w:uiPriority w:val="99"/>
    <w:unhideWhenUsed/>
    <w:rsid w:val="0033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B5"/>
  </w:style>
  <w:style w:type="paragraph" w:styleId="aa">
    <w:name w:val="TOC Heading"/>
    <w:basedOn w:val="1"/>
    <w:next w:val="a"/>
    <w:uiPriority w:val="39"/>
    <w:semiHidden/>
    <w:unhideWhenUsed/>
    <w:qFormat/>
    <w:rsid w:val="003356B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356B5"/>
    <w:pPr>
      <w:tabs>
        <w:tab w:val="right" w:leader="dot" w:pos="10915"/>
      </w:tabs>
      <w:spacing w:after="100"/>
      <w:ind w:left="1134"/>
    </w:pPr>
  </w:style>
  <w:style w:type="character" w:styleId="ab">
    <w:name w:val="Hyperlink"/>
    <w:basedOn w:val="a0"/>
    <w:uiPriority w:val="99"/>
    <w:unhideWhenUsed/>
    <w:rsid w:val="003356B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3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6B5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3356B5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56B5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D60CA"/>
    <w:pPr>
      <w:widowControl w:val="0"/>
      <w:autoSpaceDE w:val="0"/>
      <w:autoSpaceDN w:val="0"/>
      <w:spacing w:after="0" w:line="240" w:lineRule="auto"/>
      <w:ind w:left="335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D60CA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7D6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0CA"/>
    <w:pPr>
      <w:widowControl w:val="0"/>
      <w:autoSpaceDE w:val="0"/>
      <w:autoSpaceDN w:val="0"/>
      <w:spacing w:before="136" w:after="0" w:line="240" w:lineRule="auto"/>
      <w:ind w:left="155"/>
    </w:pPr>
    <w:rPr>
      <w:rFonts w:ascii="Verdana" w:eastAsia="Verdana" w:hAnsi="Verdana" w:cs="Verdana"/>
    </w:rPr>
  </w:style>
  <w:style w:type="character" w:customStyle="1" w:styleId="20">
    <w:name w:val="Заголовок 2 Знак"/>
    <w:basedOn w:val="a0"/>
    <w:link w:val="2"/>
    <w:uiPriority w:val="9"/>
    <w:semiHidden/>
    <w:rsid w:val="008E7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1"/>
    <w:qFormat/>
    <w:rsid w:val="008E7104"/>
    <w:pPr>
      <w:widowControl w:val="0"/>
      <w:autoSpaceDE w:val="0"/>
      <w:autoSpaceDN w:val="0"/>
      <w:spacing w:before="267" w:after="0" w:line="240" w:lineRule="auto"/>
      <w:ind w:left="335" w:right="375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3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6B5"/>
  </w:style>
  <w:style w:type="paragraph" w:styleId="a8">
    <w:name w:val="footer"/>
    <w:basedOn w:val="a"/>
    <w:link w:val="a9"/>
    <w:uiPriority w:val="99"/>
    <w:unhideWhenUsed/>
    <w:rsid w:val="0033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B5"/>
  </w:style>
  <w:style w:type="paragraph" w:styleId="aa">
    <w:name w:val="TOC Heading"/>
    <w:basedOn w:val="1"/>
    <w:next w:val="a"/>
    <w:uiPriority w:val="39"/>
    <w:semiHidden/>
    <w:unhideWhenUsed/>
    <w:qFormat/>
    <w:rsid w:val="003356B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356B5"/>
    <w:pPr>
      <w:tabs>
        <w:tab w:val="right" w:leader="dot" w:pos="10915"/>
      </w:tabs>
      <w:spacing w:after="100"/>
      <w:ind w:left="1134"/>
    </w:pPr>
  </w:style>
  <w:style w:type="character" w:styleId="ab">
    <w:name w:val="Hyperlink"/>
    <w:basedOn w:val="a0"/>
    <w:uiPriority w:val="99"/>
    <w:unhideWhenUsed/>
    <w:rsid w:val="003356B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3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6B5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3356B5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56B5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52"/>
    <w:rsid w:val="00595AAA"/>
    <w:rsid w:val="007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A2B76495D74041BD8AD40F05F7E9A7">
    <w:name w:val="D5A2B76495D74041BD8AD40F05F7E9A7"/>
    <w:rsid w:val="007A6752"/>
  </w:style>
  <w:style w:type="paragraph" w:customStyle="1" w:styleId="109116A9D3B444EC974765C86CFDE309">
    <w:name w:val="109116A9D3B444EC974765C86CFDE309"/>
    <w:rsid w:val="007A6752"/>
  </w:style>
  <w:style w:type="paragraph" w:customStyle="1" w:styleId="FA7ECCB73F0841C0A18252474F22F3B4">
    <w:name w:val="FA7ECCB73F0841C0A18252474F22F3B4"/>
    <w:rsid w:val="007A67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A2B76495D74041BD8AD40F05F7E9A7">
    <w:name w:val="D5A2B76495D74041BD8AD40F05F7E9A7"/>
    <w:rsid w:val="007A6752"/>
  </w:style>
  <w:style w:type="paragraph" w:customStyle="1" w:styleId="109116A9D3B444EC974765C86CFDE309">
    <w:name w:val="109116A9D3B444EC974765C86CFDE309"/>
    <w:rsid w:val="007A6752"/>
  </w:style>
  <w:style w:type="paragraph" w:customStyle="1" w:styleId="FA7ECCB73F0841C0A18252474F22F3B4">
    <w:name w:val="FA7ECCB73F0841C0A18252474F22F3B4"/>
    <w:rsid w:val="007A6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5DA1-EB83-4B6E-ACA7-5C288651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2022-04-09T10:57:00Z</dcterms:created>
  <dcterms:modified xsi:type="dcterms:W3CDTF">2022-04-09T11:45:00Z</dcterms:modified>
</cp:coreProperties>
</file>