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Заявка на изобретение должна содержать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/пункт 2 статьи 1375 ГК, пункт 10.2 Административного регламента/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патента;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изобретения, раскрывающее его с полнотой, достаточной для осуществления;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изобретения, выражающую его сущность и полностью основанную на его описании;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иные материалы, если они необходимы для понимания сущности изобретения;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об оплате пошлины;</w:t>
      </w:r>
    </w:p>
    <w:p w:rsidR="008638AF" w:rsidRPr="008638AF" w:rsidRDefault="008638AF" w:rsidP="0086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8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Описание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/п. 10.7 Административного регламента на изобретение/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должно раскрывать изобретение с полнотой, достаточной для его осуществления.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описания: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МПК;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изобретения;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техники, к которой относится изобретение;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техники;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изобретения (сущность);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чертежей (если они имеются);</w:t>
      </w:r>
    </w:p>
    <w:p w:rsidR="008638AF" w:rsidRPr="008638AF" w:rsidRDefault="008638AF" w:rsidP="0086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изобретения.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изобретения должно быть кратким и точным. Название изобретения, как правило, характеризует его назначение и излагается в единственном числе. Исключение составляют: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названия, которые не употребляются в единственном числе;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изобретений, относящихся к химическим соединениям, охватываемым общей структурной формулой.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изобретения должно соответствовать его назначению и желательно совпадать с названием одной из рубрик МПК.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техники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описания "Область техники, к которой относится изобретение" указывается область применения изобретения. Если таких областей несколько, указываются преимущественные.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Примеры: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 КОМПЛЕКСНОГО ЛЕЧЕНИЯ ОСТРЫХ КИШЕЧНЫХ ИНФЕКЦИЙ. Предлагаемое изобретение относится к медицине, а именно гастроэнтерологии, и может быть использовано для комплексного лечения острых кишечных инфекций и профилактики их осложнений.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КЛАВИША С ДИСПЛЕЕМ ДЛЯ КОМПЬЮТЕРНОЙ КЛАВИАТУРЫ. Изобретение относится к области устройств вычислительной техники, а именно к устройствам ввода-вывода - клавиатурам электронно-вычислительных машин и других электронных устройств.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техники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"Уровень техники" приводятся сведения об известных заявителю аналогах изобретения с выделением из них аналога, наиболее близкого к изобретению (прототипа).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аналога изобретения указывается средство того же назначения, известное из сведений, ставших общедоступными до даты приоритета изобретения.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каждого из аналогов приводятся библиографические данные источника информации, в котором он раскрыт, признаки аналога, совпадающие с заявляемым изобретением, а также указываются недостатки аналога, препятствующие получению требуемого технического результата.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группы изобретений сведения об аналогах приводятся для каждого изобретения.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описания аналогов в качестве наиболее близкого к изобретению указывается тот, которому присуща совокупность признаков, наиболее близкая к совокупности существенных признаков изобретения (прототип).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показывается, как может быть осуществлено изобретение с реализацией указанного заявителем назначения, предпочтительно, путем приведения примеров, и со ссылками на чертежи или иные графические материалы, если они имеются.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изобретения, относящегося к устройству, приводится описание его конструкции (в статическом состоянии) и действие устройства (работа) или способ использования со ссылками на фигуры чертежей.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изобретения, относящегося к химическому соединению с установленной структурой, приводятся структурная формула, доказанная известными методами, физико-химические константы, описывается способ, которым соединение получено, и показывается возможность использования изобретения по указанному назначению.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изобретения, относящегося к способу, в примерах его реализации указываются последовательность действий (приемов, операций) над материальным объектом, а также условия проведения действий, конкретные режимы (температура, давление и т.п.), используемые при этом материальные средства (устройства, вещества, штаммы и т.п.), если это необходимо.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Формула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/п. 10.8 Административного регламента на изобретение/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изобретения предназначается для определения объема правовой охраны, предоставляемой патентом.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1354 ГК РФ охрана интеллектуальных прав на изобретение или полезную модель предоставляется на основании патента в объеме, определяемом содержащейся в патенте формулой изобретения или соответственно полезной модели.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изобретения должна выражать сущность изобретения, т.е. содержать совокупность его существенных признаков, достаточную для достижения указанного заявителем технического результата.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изобретения должна быть полностью основана на описании, т.е. характеризуемое ею изобретение должно быть раскрыто в описании, а определяемый формулой изобретения объем правовой охраны должен быть подтвержден описанием.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должна быть ясной. Признаки изобретения должны быть выражены в формуле изобретения таким образом, чтобы обеспечить возможность понимания специалистом на основании уровня техники их смыслового содержания.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материалам, поясняющим сущность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поясняющие сущность изобретения, могут быть оформлены в виде графических изображений (чертежей, схем, рисунков, графиков, эпюр, осциллограмм и т.д.), фотографий и таблиц.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представляются в том случае, когда невозможно проиллюстрировать изобретение чертежами или схемами.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представляются как дополнение к графическим изображениям. В исключительных случаях, например, для иллюстрации этапов выполнения хирургической операции, фотографии могут быть представлены как основной вид поясняющих материалов.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1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Чертежи, схемы и рисунки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</w:t>
      </w:r>
      <w:r w:rsidRPr="00C7561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отдельном листе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правом верхнем углу которого рекомендуется приводить название изобретения.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служит для целей информации об изобретении и представляет собой сокращенное изложение содержания описания изобретения.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включает: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изобретения,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области техники, к которой относится изобретение, и/или области применения, если это не ясно из названия,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характеристику сущности изобретения с указанием достигаемого технического результата.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реферат может быть включен чертеж или химическая формула, а также некоторые дополнительные сведения.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текста реферата - до 1000 печатных знаков.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Требования к оформлению заявки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/п. 10.8 Административного регламента на изобретение/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русский;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– 2 (заявление, описание, формула, реферат, чертежи) Заявка не должна содержать выражений, чертежей, рисунков, фотографий и иных материалов, противоречащих морали и общественному порядку; пренебрежительных высказываний по отношению к продукции или технологическим процессам, а также заявкам или охранным документам других лиц;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формуле изобретения, описании и поясняющих его материалах, а также в реферате используются стандартизованные термины и сокращения, а при их отсутствии - общепринятые в научной и технической литературе;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полям документов заявки (3/2/2/2);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листов осуществляется арабскими цифрами, последовательно, начиная с единицы, с использованием отдельных серий нумерации. К первой серии нумерации относится заявление, ко второй - описание, формула изобретения и реферат. Если заявка содержит чертежи или иные материалы, они нумеруются в виде отдельной серии.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u w:val="single"/>
          <w:lang w:eastAsia="ru-RU"/>
        </w:rPr>
        <w:t>Образец оформления: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 xml:space="preserve">Формула изобретения - 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способа (метода и т.д.) в одно предложение.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(укажите название изобретения)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…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(опишите свойства, признаки ….из прототипа)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отличающийся тем, что …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(перечислите все критерии, которые характеризуют предложенный способ или его кратное описание).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оформления: Шрифт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интервал 1,5, поля: слева 25-30 мм, справа, сверху, снизу по 20 м, 3 экземпляра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Описание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 А61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….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относится к медицине, в частности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(укажите </w:t>
      </w:r>
      <w:proofErr w:type="gramStart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специальность</w:t>
      </w:r>
      <w:proofErr w:type="gramEnd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может быть использовано в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(область применения, например в хирургии)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(какой нозологии).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при (хирургии) используются аналоги (укажите известные методики по имеющимся источникам информации – монографии, … печатные издания, патенты после проведенного патентного поиска в базе Роспатента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http://www.fips.ru, пароль доступа: </w:t>
      </w:r>
      <w:proofErr w:type="spellStart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quest</w:t>
      </w:r>
      <w:proofErr w:type="spellEnd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источника в соответствии с библиографическими требованиями. Пример: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Пальчун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Обоснование применения эластической тампонады послеоперационных полостей среднего уха / В.Т.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Пальчун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Волошина, А.И. Крюков и др. // Вестник оториноларингологии. - № 2. - 2001.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С. 35-38.].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способ успешно применяется в медицине, но имеет недостаток, так как ….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способ …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(опишите следующий ранее известный способ.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[Заявка № 2003114834 RU.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МПК А61В 18/02, А61N 2/00.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Способ;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. 27.12.04].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способ применяется в медицине, но имеет ограниченное применение, вследствие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способ взят за </w:t>
      </w:r>
      <w:proofErr w:type="spell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пртотип</w:t>
      </w:r>
      <w:proofErr w:type="spell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изобретения положена задача, заключающаяся в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задача решается тем, что в способе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Заявляемый способ позволяет….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медицины известно использование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… 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способе …. используется впервые.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вышеуказанной задачи были исследованы ….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способа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(укажите области применения)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…. позволяет оказать положительное воздействие на … по улучшению…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иллюстрируется фотографиями: фото 1. −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(описание фотографии)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фото 2. − (описание фотографии).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… осуществляют следующим образом. Положение пациента во время процедуры (если это необходимо). Вначале производят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Ф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ормируют … (фото 1). Затем … (фото 2, 3).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…. (фото 4, 5).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действия: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лекарственными препаратами (если это необходимо).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способ отличается от существующих тем, что…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свойств,… 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конкретного осуществления.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1.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П., 28 лет, поступила в отделение с диагнозом …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(в соответствии с МКБ 10)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обследовании выявлено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дальнейшем наблюдении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(укажите сроки и т.д.) 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2.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 П., 28 лет, поступила в отделение с диагнозом … (в соответствии с МКБ 10). При обследовании выявлено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дальнейшем наблюдении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(укажите сроки и т.д.)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3.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 П., 28 лет, поступила в отделение с диагнозом … (в соответствии с МКБ 10). При обследовании выявлено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дальнейшем наблюдении (укажите сроки и т.д.)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вывод о предложенном Вами способе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применяется в медицине, в частности 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при ….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Реферат изобретения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…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относится к медицине, в частности к … и может быть использовано в … при … для 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изобретения −…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предлагаемом способе … способствует …, которое выражается в … , создании … . При использовании предлагаемой … происходит в более короткие сроки с полноценным клиническим и функциональным результатом, кроме того, не отмечено каких-либо побочных реакций, в том числе и аллергических …. Хорошо переносится пациентами, обладает … и может быть рекомендовано для использования в …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(укажите область применения)</w:t>
      </w: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5 ил</w:t>
      </w:r>
      <w:proofErr w:type="gramStart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proofErr w:type="gramStart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</w:t>
      </w:r>
      <w:proofErr w:type="gramEnd"/>
      <w:r w:rsidRPr="008638A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соответствии с количеством заявленных фотографий, рисунков, таблиц и т.д.)</w:t>
      </w:r>
    </w:p>
    <w:p w:rsidR="008638AF" w:rsidRPr="008638AF" w:rsidRDefault="008638AF" w:rsidP="0086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</w:t>
      </w:r>
      <w:r w:rsidR="00D7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368" w:rsidRDefault="005F6368"/>
    <w:sectPr w:rsidR="005F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639"/>
    <w:multiLevelType w:val="multilevel"/>
    <w:tmpl w:val="6C7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556EB"/>
    <w:multiLevelType w:val="multilevel"/>
    <w:tmpl w:val="589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C"/>
    <w:rsid w:val="004C2ED4"/>
    <w:rsid w:val="005F6368"/>
    <w:rsid w:val="0064009E"/>
    <w:rsid w:val="008638AF"/>
    <w:rsid w:val="00C75616"/>
    <w:rsid w:val="00CC4BE0"/>
    <w:rsid w:val="00D776D4"/>
    <w:rsid w:val="00EB4F78"/>
    <w:rsid w:val="00F3187C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В. Височник</cp:lastModifiedBy>
  <cp:revision>3</cp:revision>
  <dcterms:created xsi:type="dcterms:W3CDTF">2017-03-24T06:22:00Z</dcterms:created>
  <dcterms:modified xsi:type="dcterms:W3CDTF">2017-04-05T03:36:00Z</dcterms:modified>
</cp:coreProperties>
</file>