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Pr="00E04525" w:rsidRDefault="00E04525">
      <w:pPr>
        <w:rPr>
          <w:rFonts w:ascii="Times New Roman" w:hAnsi="Times New Roman" w:cs="Times New Roman"/>
          <w:sz w:val="28"/>
          <w:szCs w:val="28"/>
        </w:rPr>
      </w:pPr>
      <w:r w:rsidRPr="00E04525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898"/>
        <w:gridCol w:w="1716"/>
        <w:gridCol w:w="1190"/>
        <w:gridCol w:w="1212"/>
      </w:tblGrid>
      <w:tr w:rsidR="00E04525" w:rsidRPr="00D805AF" w:rsidTr="00E04525">
        <w:trPr>
          <w:jc w:val="center"/>
        </w:trPr>
        <w:tc>
          <w:tcPr>
            <w:tcW w:w="560" w:type="dxa"/>
          </w:tcPr>
          <w:p w:rsidR="00E04525" w:rsidRPr="00D805AF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E04525" w:rsidRPr="00D805AF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E04525" w:rsidRPr="00D805AF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E04525" w:rsidRPr="00D549C3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E04525" w:rsidRPr="00D805AF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E04525" w:rsidRPr="00D805AF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E04525" w:rsidRPr="00D805AF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E04525" w:rsidRPr="00D805AF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Salmeteroli</w:t>
            </w:r>
            <w:proofErr w:type="spellEnd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0,00005 </w:t>
            </w:r>
          </w:p>
          <w:p w:rsidR="00E04525" w:rsidRPr="00E04525" w:rsidRDefault="00E04525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Fluticason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propionati</w:t>
            </w:r>
            <w:proofErr w:type="spellEnd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0,00025 </w:t>
            </w:r>
            <w:proofErr w:type="spellStart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</w:t>
            </w:r>
            <w:proofErr w:type="spellEnd"/>
            <w:r w:rsidRPr="00E0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N.60 </w:t>
            </w:r>
          </w:p>
          <w:p w:rsidR="00E04525" w:rsidRPr="00F165EB" w:rsidRDefault="00E04525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S. По 2 дозы (2 ингаляции) каждые 12 часов </w:t>
            </w:r>
            <w:proofErr w:type="spell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ингаляционно</w:t>
            </w:r>
            <w:proofErr w:type="spellEnd"/>
          </w:p>
        </w:tc>
        <w:tc>
          <w:tcPr>
            <w:tcW w:w="1772" w:type="dxa"/>
          </w:tcPr>
          <w:p w:rsidR="00E04525" w:rsidRPr="008705FD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бронхиальной астмой</w:t>
            </w:r>
          </w:p>
        </w:tc>
        <w:tc>
          <w:tcPr>
            <w:tcW w:w="1716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8705FD" w:rsidRDefault="00E04525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Aethanoli</w:t>
            </w:r>
            <w:proofErr w:type="spellEnd"/>
            <w:r w:rsidRPr="0087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- 100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  <w:p w:rsidR="00E04525" w:rsidRPr="008705FD" w:rsidRDefault="00E04525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7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7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обработки кожи перед инъекциями</w:t>
            </w:r>
          </w:p>
        </w:tc>
        <w:tc>
          <w:tcPr>
            <w:tcW w:w="1772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716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>Supp</w:t>
            </w:r>
            <w:proofErr w:type="spellEnd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>Diclophenaci</w:t>
            </w:r>
            <w:proofErr w:type="spellEnd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 xml:space="preserve"> 0,1 </w:t>
            </w:r>
          </w:p>
          <w:p w:rsidR="00E04525" w:rsidRDefault="00E04525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85">
              <w:rPr>
                <w:rFonts w:ascii="Times New Roman" w:hAnsi="Times New Roman" w:cs="Times New Roman"/>
                <w:sz w:val="24"/>
                <w:szCs w:val="24"/>
              </w:rPr>
              <w:t xml:space="preserve">D.t.d.N.5 </w:t>
            </w:r>
          </w:p>
          <w:p w:rsidR="00E04525" w:rsidRPr="00925C85" w:rsidRDefault="00E04525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85">
              <w:rPr>
                <w:rFonts w:ascii="Times New Roman" w:hAnsi="Times New Roman" w:cs="Times New Roman"/>
                <w:sz w:val="24"/>
                <w:szCs w:val="24"/>
              </w:rPr>
              <w:t>S. По 1 суппозиторию в прямую кишку 2 раза в сутки</w:t>
            </w:r>
          </w:p>
        </w:tc>
        <w:tc>
          <w:tcPr>
            <w:tcW w:w="1772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Малочисленные народы Севера</w:t>
            </w:r>
          </w:p>
        </w:tc>
        <w:tc>
          <w:tcPr>
            <w:tcW w:w="1716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0,1 </w:t>
            </w:r>
          </w:p>
          <w:p w:rsidR="00E04525" w:rsidRPr="00543DD2" w:rsidRDefault="00E04525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04525" w:rsidRPr="00543DD2" w:rsidRDefault="00E04525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на ночь</w:t>
            </w:r>
          </w:p>
        </w:tc>
        <w:tc>
          <w:tcPr>
            <w:tcW w:w="1772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эпилепсией</w:t>
            </w:r>
          </w:p>
        </w:tc>
        <w:tc>
          <w:tcPr>
            <w:tcW w:w="1716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E04525" w:rsidRDefault="00E04525" w:rsidP="00802059">
            <w:pPr>
              <w:pStyle w:val="Default"/>
              <w:rPr>
                <w:lang w:val="en-US"/>
              </w:rPr>
            </w:pPr>
            <w:proofErr w:type="spellStart"/>
            <w:r w:rsidRPr="00E04525">
              <w:rPr>
                <w:lang w:val="en-US"/>
              </w:rPr>
              <w:t>Phenasepami</w:t>
            </w:r>
            <w:proofErr w:type="spellEnd"/>
            <w:r w:rsidRPr="00E04525">
              <w:rPr>
                <w:lang w:val="en-US"/>
              </w:rPr>
              <w:t xml:space="preserve"> 0,001 </w:t>
            </w:r>
          </w:p>
          <w:p w:rsidR="00E04525" w:rsidRPr="00E04525" w:rsidRDefault="00E04525" w:rsidP="00802059">
            <w:pPr>
              <w:pStyle w:val="Default"/>
              <w:rPr>
                <w:lang w:val="en-US"/>
              </w:rPr>
            </w:pPr>
            <w:proofErr w:type="spellStart"/>
            <w:r w:rsidRPr="00E04525">
              <w:rPr>
                <w:lang w:val="en-US"/>
              </w:rPr>
              <w:t>D.t.d.N</w:t>
            </w:r>
            <w:proofErr w:type="spellEnd"/>
            <w:r w:rsidRPr="00E04525">
              <w:rPr>
                <w:lang w:val="en-US"/>
              </w:rPr>
              <w:t xml:space="preserve">. 50 </w:t>
            </w:r>
          </w:p>
          <w:p w:rsidR="00E04525" w:rsidRPr="00543DD2" w:rsidRDefault="00E04525" w:rsidP="00802059">
            <w:pPr>
              <w:pStyle w:val="a3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DD2">
              <w:rPr>
                <w:rFonts w:ascii="Times New Roman" w:hAnsi="Times New Roman" w:cs="Times New Roman"/>
                <w:sz w:val="24"/>
                <w:szCs w:val="24"/>
              </w:rPr>
              <w:t>S. По 1 таблетке 2 раза в день</w:t>
            </w:r>
          </w:p>
        </w:tc>
        <w:tc>
          <w:tcPr>
            <w:tcW w:w="1772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1716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E04525" w:rsidTr="00E04525">
        <w:trPr>
          <w:jc w:val="center"/>
        </w:trPr>
        <w:tc>
          <w:tcPr>
            <w:tcW w:w="560" w:type="dxa"/>
          </w:tcPr>
          <w:p w:rsidR="00E04525" w:rsidRPr="00E04525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E04525" w:rsidRDefault="00E04525" w:rsidP="00802059">
            <w:pPr>
              <w:pStyle w:val="Default"/>
              <w:rPr>
                <w:lang w:val="en-US"/>
              </w:rPr>
            </w:pPr>
          </w:p>
        </w:tc>
        <w:tc>
          <w:tcPr>
            <w:tcW w:w="1772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107-у/НП</w:t>
            </w:r>
          </w:p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E04525" w:rsidTr="00E04525">
        <w:trPr>
          <w:jc w:val="center"/>
        </w:trPr>
        <w:tc>
          <w:tcPr>
            <w:tcW w:w="560" w:type="dxa"/>
          </w:tcPr>
          <w:p w:rsidR="00E04525" w:rsidRPr="00E04525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E04525" w:rsidRDefault="00E04525" w:rsidP="00802059">
            <w:pPr>
              <w:pStyle w:val="Default"/>
              <w:rPr>
                <w:lang w:val="en-US"/>
              </w:rPr>
            </w:pPr>
          </w:p>
        </w:tc>
        <w:tc>
          <w:tcPr>
            <w:tcW w:w="1772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E04525" w:rsidRDefault="00E04525" w:rsidP="00802059">
            <w:pPr>
              <w:pStyle w:val="Default"/>
              <w:rPr>
                <w:lang w:val="en-US"/>
              </w:rPr>
            </w:pPr>
          </w:p>
        </w:tc>
        <w:tc>
          <w:tcPr>
            <w:tcW w:w="1772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E04525" w:rsidRDefault="00E04525" w:rsidP="00802059">
            <w:pPr>
              <w:pStyle w:val="Default"/>
              <w:rPr>
                <w:lang w:val="en-US"/>
              </w:rPr>
            </w:pPr>
          </w:p>
        </w:tc>
        <w:tc>
          <w:tcPr>
            <w:tcW w:w="1772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100%, краевой</w:t>
            </w:r>
          </w:p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525" w:rsidRPr="00000619" w:rsidTr="00E04525">
        <w:trPr>
          <w:jc w:val="center"/>
        </w:trPr>
        <w:tc>
          <w:tcPr>
            <w:tcW w:w="560" w:type="dxa"/>
          </w:tcPr>
          <w:p w:rsidR="00E04525" w:rsidRPr="00000619" w:rsidRDefault="00E04525" w:rsidP="00E0452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525" w:rsidRPr="00E04525" w:rsidRDefault="00E04525" w:rsidP="00802059">
            <w:pPr>
              <w:pStyle w:val="Default"/>
              <w:rPr>
                <w:lang w:val="en-US"/>
              </w:rPr>
            </w:pPr>
          </w:p>
        </w:tc>
        <w:tc>
          <w:tcPr>
            <w:tcW w:w="1772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898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4525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50,краевой</w:t>
            </w:r>
          </w:p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04525" w:rsidRPr="00000619" w:rsidRDefault="00E0452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525" w:rsidRDefault="00E04525"/>
    <w:sectPr w:rsidR="00E04525" w:rsidSect="00E04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525"/>
    <w:rsid w:val="005D149F"/>
    <w:rsid w:val="00E0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452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E04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2020-06-19T13:33:00Z</dcterms:created>
  <dcterms:modified xsi:type="dcterms:W3CDTF">2020-06-19T13:37:00Z</dcterms:modified>
</cp:coreProperties>
</file>