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6F" w:rsidRPr="00CC5BF6" w:rsidRDefault="0020736F" w:rsidP="002073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CC5BF6">
        <w:rPr>
          <w:b/>
          <w:bCs/>
          <w:sz w:val="28"/>
          <w:szCs w:val="28"/>
        </w:rPr>
        <w:t>Самостоятельная работа.</w:t>
      </w:r>
    </w:p>
    <w:p w:rsidR="0020736F" w:rsidRPr="00A9697F" w:rsidRDefault="0020736F" w:rsidP="0020736F">
      <w:pPr>
        <w:pStyle w:val="a3"/>
        <w:spacing w:after="0"/>
        <w:jc w:val="both"/>
        <w:rPr>
          <w:b/>
          <w:sz w:val="28"/>
        </w:rPr>
      </w:pPr>
      <w:r w:rsidRPr="00E51F33">
        <w:rPr>
          <w:sz w:val="28"/>
        </w:rPr>
        <w:t xml:space="preserve">    </w:t>
      </w:r>
      <w:r w:rsidR="00F61B55">
        <w:rPr>
          <w:sz w:val="28"/>
        </w:rPr>
        <w:t xml:space="preserve">      </w:t>
      </w:r>
      <w:r w:rsidRPr="00E51F33">
        <w:rPr>
          <w:sz w:val="28"/>
        </w:rPr>
        <w:t xml:space="preserve"> 1.</w:t>
      </w:r>
      <w:r>
        <w:t xml:space="preserve"> </w:t>
      </w:r>
      <w:r w:rsidRPr="00870CFA">
        <w:rPr>
          <w:sz w:val="28"/>
        </w:rPr>
        <w:t>Пользуясь справочной литературой и  аннотациями на лекарственные препараты</w:t>
      </w:r>
      <w:r>
        <w:rPr>
          <w:sz w:val="28"/>
        </w:rPr>
        <w:t>,</w:t>
      </w:r>
      <w:r w:rsidRPr="00870CFA">
        <w:rPr>
          <w:sz w:val="28"/>
        </w:rPr>
        <w:t xml:space="preserve"> </w:t>
      </w:r>
      <w:r>
        <w:rPr>
          <w:sz w:val="28"/>
        </w:rPr>
        <w:t xml:space="preserve"> </w:t>
      </w:r>
      <w:r w:rsidRPr="00870CFA">
        <w:rPr>
          <w:sz w:val="28"/>
        </w:rPr>
        <w:t xml:space="preserve"> электронным справочником по лекарственным средствам, </w:t>
      </w:r>
      <w:r w:rsidRPr="003032A0">
        <w:rPr>
          <w:sz w:val="28"/>
          <w:szCs w:val="28"/>
        </w:rPr>
        <w:t>определит</w:t>
      </w:r>
      <w:r>
        <w:rPr>
          <w:sz w:val="28"/>
          <w:szCs w:val="28"/>
        </w:rPr>
        <w:t>е</w:t>
      </w:r>
      <w:r>
        <w:rPr>
          <w:sz w:val="28"/>
        </w:rPr>
        <w:t xml:space="preserve"> фармакологическую группу,</w:t>
      </w:r>
      <w:r w:rsidRPr="00870CFA">
        <w:rPr>
          <w:sz w:val="28"/>
        </w:rPr>
        <w:t xml:space="preserve">  </w:t>
      </w:r>
      <w:r w:rsidRPr="002F1D77">
        <w:rPr>
          <w:sz w:val="28"/>
          <w:szCs w:val="28"/>
        </w:rPr>
        <w:t>синоним</w:t>
      </w:r>
      <w:r>
        <w:rPr>
          <w:sz w:val="28"/>
          <w:szCs w:val="28"/>
        </w:rPr>
        <w:t>ы</w:t>
      </w:r>
      <w:r w:rsidRPr="002F1D77">
        <w:rPr>
          <w:sz w:val="28"/>
          <w:szCs w:val="28"/>
        </w:rPr>
        <w:t xml:space="preserve">, механизм действия, </w:t>
      </w:r>
      <w:r>
        <w:rPr>
          <w:sz w:val="28"/>
          <w:szCs w:val="28"/>
        </w:rPr>
        <w:t>важнейшие побочные эффекты</w:t>
      </w:r>
      <w:r w:rsidRPr="002F1D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перо</w:t>
      </w:r>
      <w:r w:rsidRPr="002F1D77">
        <w:rPr>
          <w:sz w:val="28"/>
          <w:szCs w:val="28"/>
        </w:rPr>
        <w:t>ральных</w:t>
      </w:r>
      <w:proofErr w:type="spellEnd"/>
      <w:r w:rsidRPr="002F1D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сахароснижающих</w:t>
      </w:r>
      <w:proofErr w:type="spellEnd"/>
      <w:r w:rsidRPr="002F1D77">
        <w:rPr>
          <w:sz w:val="28"/>
          <w:szCs w:val="28"/>
        </w:rPr>
        <w:t xml:space="preserve"> препаратов: </w:t>
      </w:r>
      <w:proofErr w:type="spellStart"/>
      <w:r w:rsidRPr="002F1D77">
        <w:rPr>
          <w:sz w:val="28"/>
          <w:szCs w:val="28"/>
        </w:rPr>
        <w:t>глибенклам</w:t>
      </w:r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F1D77">
        <w:rPr>
          <w:sz w:val="28"/>
          <w:szCs w:val="28"/>
        </w:rPr>
        <w:t>гликлазид</w:t>
      </w:r>
      <w:proofErr w:type="spellEnd"/>
      <w:r w:rsidRPr="002F1D77">
        <w:rPr>
          <w:sz w:val="28"/>
          <w:szCs w:val="28"/>
        </w:rPr>
        <w:t xml:space="preserve">, </w:t>
      </w:r>
      <w:proofErr w:type="spellStart"/>
      <w:r w:rsidRPr="002F1D77">
        <w:rPr>
          <w:sz w:val="28"/>
          <w:szCs w:val="28"/>
        </w:rPr>
        <w:t>гликвидон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F1D77">
        <w:rPr>
          <w:sz w:val="28"/>
          <w:szCs w:val="28"/>
        </w:rPr>
        <w:t>глимепирид</w:t>
      </w:r>
      <w:proofErr w:type="spellEnd"/>
      <w:r>
        <w:rPr>
          <w:sz w:val="28"/>
          <w:szCs w:val="28"/>
        </w:rPr>
        <w:t>,</w:t>
      </w:r>
      <w:r w:rsidRPr="00431538">
        <w:rPr>
          <w:sz w:val="28"/>
          <w:szCs w:val="28"/>
        </w:rPr>
        <w:t xml:space="preserve"> </w:t>
      </w:r>
      <w:proofErr w:type="spellStart"/>
      <w:r w:rsidRPr="002F1D77">
        <w:rPr>
          <w:sz w:val="28"/>
          <w:szCs w:val="28"/>
        </w:rPr>
        <w:t>метформин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F1D77">
        <w:rPr>
          <w:sz w:val="28"/>
          <w:szCs w:val="28"/>
        </w:rPr>
        <w:t>акарбоза</w:t>
      </w:r>
      <w:proofErr w:type="spellEnd"/>
      <w:r w:rsidRPr="002F1D77">
        <w:rPr>
          <w:sz w:val="28"/>
          <w:szCs w:val="28"/>
        </w:rPr>
        <w:t xml:space="preserve">, </w:t>
      </w:r>
      <w:r w:rsidRPr="003032A0">
        <w:rPr>
          <w:sz w:val="28"/>
          <w:szCs w:val="28"/>
        </w:rPr>
        <w:t>Заполнит</w:t>
      </w:r>
      <w:r>
        <w:rPr>
          <w:sz w:val="28"/>
          <w:szCs w:val="28"/>
        </w:rPr>
        <w:t>е</w:t>
      </w:r>
      <w:r w:rsidRPr="003032A0">
        <w:rPr>
          <w:sz w:val="28"/>
          <w:szCs w:val="28"/>
        </w:rPr>
        <w:t xml:space="preserve"> таблицу № 1</w:t>
      </w:r>
      <w:r>
        <w:rPr>
          <w:sz w:val="28"/>
          <w:szCs w:val="28"/>
        </w:rPr>
        <w:t xml:space="preserve">.  </w:t>
      </w:r>
    </w:p>
    <w:p w:rsidR="0020736F" w:rsidRPr="00431538" w:rsidRDefault="0020736F" w:rsidP="0020736F">
      <w:pPr>
        <w:pStyle w:val="a3"/>
        <w:jc w:val="both"/>
        <w:rPr>
          <w:b/>
          <w:sz w:val="28"/>
        </w:rPr>
      </w:pPr>
      <w:r w:rsidRPr="009153BF">
        <w:rPr>
          <w:b/>
          <w:color w:val="000000"/>
          <w:spacing w:val="-7"/>
          <w:sz w:val="28"/>
          <w:szCs w:val="28"/>
        </w:rPr>
        <w:t>Таблица № 1</w:t>
      </w:r>
      <w:r>
        <w:rPr>
          <w:b/>
          <w:color w:val="000000"/>
          <w:spacing w:val="-7"/>
          <w:sz w:val="28"/>
          <w:szCs w:val="28"/>
        </w:rPr>
        <w:t>.</w:t>
      </w:r>
      <w:r w:rsidRPr="009153BF"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</w:rPr>
        <w:t xml:space="preserve">   </w:t>
      </w:r>
      <w:proofErr w:type="spellStart"/>
      <w:r w:rsidRPr="00431538">
        <w:rPr>
          <w:b/>
          <w:sz w:val="28"/>
        </w:rPr>
        <w:t>Пероральные</w:t>
      </w:r>
      <w:proofErr w:type="spellEnd"/>
      <w:r w:rsidRPr="00431538">
        <w:rPr>
          <w:b/>
          <w:sz w:val="28"/>
        </w:rPr>
        <w:t xml:space="preserve"> </w:t>
      </w:r>
      <w:proofErr w:type="spellStart"/>
      <w:r w:rsidRPr="00431538">
        <w:rPr>
          <w:b/>
          <w:sz w:val="28"/>
        </w:rPr>
        <w:t>сахароснижающие</w:t>
      </w:r>
      <w:proofErr w:type="spellEnd"/>
      <w:r w:rsidRPr="00431538">
        <w:rPr>
          <w:b/>
          <w:sz w:val="28"/>
        </w:rPr>
        <w:t xml:space="preserve"> препараты</w:t>
      </w:r>
    </w:p>
    <w:tbl>
      <w:tblPr>
        <w:tblStyle w:val="a7"/>
        <w:tblW w:w="9854" w:type="dxa"/>
        <w:tblLayout w:type="fixed"/>
        <w:tblLook w:val="01E0"/>
      </w:tblPr>
      <w:tblGrid>
        <w:gridCol w:w="2121"/>
        <w:gridCol w:w="2098"/>
        <w:gridCol w:w="1829"/>
        <w:gridCol w:w="1998"/>
        <w:gridCol w:w="1808"/>
      </w:tblGrid>
      <w:tr w:rsidR="0020736F" w:rsidTr="009A5DF3">
        <w:trPr>
          <w:trHeight w:val="339"/>
        </w:trPr>
        <w:tc>
          <w:tcPr>
            <w:tcW w:w="2121" w:type="dxa"/>
            <w:vMerge w:val="restart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Фармакологическая группа</w:t>
            </w:r>
          </w:p>
        </w:tc>
        <w:tc>
          <w:tcPr>
            <w:tcW w:w="3927" w:type="dxa"/>
            <w:gridSpan w:val="2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 xml:space="preserve">Лекарственный препарат  </w:t>
            </w:r>
          </w:p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 xml:space="preserve">             </w:t>
            </w:r>
          </w:p>
        </w:tc>
        <w:tc>
          <w:tcPr>
            <w:tcW w:w="1998" w:type="dxa"/>
            <w:vMerge w:val="restart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 xml:space="preserve">Механизм действия </w:t>
            </w:r>
          </w:p>
        </w:tc>
        <w:tc>
          <w:tcPr>
            <w:tcW w:w="1808" w:type="dxa"/>
            <w:vMerge w:val="restart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Побочные эффекты</w:t>
            </w:r>
          </w:p>
        </w:tc>
      </w:tr>
      <w:tr w:rsidR="0020736F" w:rsidTr="009A5DF3">
        <w:trPr>
          <w:trHeight w:val="339"/>
        </w:trPr>
        <w:tc>
          <w:tcPr>
            <w:tcW w:w="2121" w:type="dxa"/>
            <w:vMerge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098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>МНН</w:t>
            </w:r>
          </w:p>
        </w:tc>
        <w:tc>
          <w:tcPr>
            <w:tcW w:w="1829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>Синоним</w:t>
            </w:r>
            <w:r>
              <w:rPr>
                <w:sz w:val="28"/>
              </w:rPr>
              <w:t xml:space="preserve"> (ТН)</w:t>
            </w:r>
          </w:p>
        </w:tc>
        <w:tc>
          <w:tcPr>
            <w:tcW w:w="1998" w:type="dxa"/>
            <w:vMerge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808" w:type="dxa"/>
            <w:vMerge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</w:tr>
      <w:tr w:rsidR="0020736F" w:rsidTr="009A5DF3">
        <w:tc>
          <w:tcPr>
            <w:tcW w:w="2121" w:type="dxa"/>
          </w:tcPr>
          <w:p w:rsidR="0020736F" w:rsidRPr="002F1D77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98" w:type="dxa"/>
          </w:tcPr>
          <w:p w:rsidR="0020736F" w:rsidRPr="00A9697F" w:rsidRDefault="0020736F" w:rsidP="009A5DF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20736F" w:rsidRPr="002F1D77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20736F" w:rsidRPr="002F1D77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808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</w:tr>
      <w:tr w:rsidR="0020736F" w:rsidTr="009A5DF3">
        <w:tc>
          <w:tcPr>
            <w:tcW w:w="2121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098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829" w:type="dxa"/>
          </w:tcPr>
          <w:p w:rsidR="0020736F" w:rsidRPr="002F1D77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20736F" w:rsidRPr="00431538" w:rsidRDefault="0020736F" w:rsidP="009A5DF3">
            <w:pPr>
              <w:pStyle w:val="a3"/>
              <w:spacing w:after="0"/>
              <w:jc w:val="both"/>
              <w:rPr>
                <w:color w:val="FF0000"/>
                <w:sz w:val="28"/>
              </w:rPr>
            </w:pPr>
          </w:p>
        </w:tc>
        <w:tc>
          <w:tcPr>
            <w:tcW w:w="1808" w:type="dxa"/>
          </w:tcPr>
          <w:p w:rsidR="0020736F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</w:tr>
      <w:tr w:rsidR="0020736F" w:rsidTr="0020736F">
        <w:trPr>
          <w:trHeight w:val="299"/>
        </w:trPr>
        <w:tc>
          <w:tcPr>
            <w:tcW w:w="2121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098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829" w:type="dxa"/>
          </w:tcPr>
          <w:p w:rsidR="0020736F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20736F" w:rsidRPr="00431538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808" w:type="dxa"/>
          </w:tcPr>
          <w:p w:rsidR="0020736F" w:rsidRDefault="0020736F" w:rsidP="009A5DF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20736F" w:rsidRDefault="0020736F" w:rsidP="0020736F">
      <w:pPr>
        <w:pStyle w:val="a3"/>
        <w:spacing w:after="0"/>
        <w:rPr>
          <w:sz w:val="28"/>
        </w:rPr>
      </w:pPr>
      <w:r>
        <w:rPr>
          <w:sz w:val="28"/>
          <w:szCs w:val="28"/>
        </w:rPr>
        <w:t xml:space="preserve">   </w:t>
      </w:r>
      <w:r w:rsidRPr="00E51F33">
        <w:rPr>
          <w:sz w:val="28"/>
        </w:rPr>
        <w:t xml:space="preserve">    </w:t>
      </w:r>
    </w:p>
    <w:p w:rsidR="0020736F" w:rsidRDefault="00F61B55" w:rsidP="00F61B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84F4A">
        <w:rPr>
          <w:sz w:val="28"/>
        </w:rPr>
        <w:t>2</w:t>
      </w:r>
      <w:r w:rsidR="0020736F" w:rsidRPr="00E51F33">
        <w:rPr>
          <w:sz w:val="28"/>
        </w:rPr>
        <w:t>.</w:t>
      </w:r>
      <w:r w:rsidR="0020736F">
        <w:t xml:space="preserve"> </w:t>
      </w:r>
      <w:r w:rsidR="0020736F" w:rsidRPr="00870CFA">
        <w:rPr>
          <w:sz w:val="28"/>
        </w:rPr>
        <w:t>Пользуясь справочной литературой и  аннотациями на лекарственные препараты</w:t>
      </w:r>
      <w:r w:rsidR="0020736F">
        <w:rPr>
          <w:sz w:val="28"/>
        </w:rPr>
        <w:t>,</w:t>
      </w:r>
      <w:r w:rsidR="0020736F" w:rsidRPr="00870CFA">
        <w:rPr>
          <w:sz w:val="28"/>
        </w:rPr>
        <w:t xml:space="preserve"> </w:t>
      </w:r>
      <w:r w:rsidR="0020736F">
        <w:rPr>
          <w:sz w:val="28"/>
        </w:rPr>
        <w:t xml:space="preserve"> </w:t>
      </w:r>
      <w:r w:rsidR="0020736F" w:rsidRPr="00870CFA">
        <w:rPr>
          <w:sz w:val="28"/>
        </w:rPr>
        <w:t xml:space="preserve"> электронным справочником по лекарственным средствам</w:t>
      </w:r>
      <w:r w:rsidR="0020736F">
        <w:rPr>
          <w:sz w:val="28"/>
        </w:rPr>
        <w:t>, лекционным материалом  заполните таблицу № 2</w:t>
      </w:r>
      <w:r w:rsidR="0020736F">
        <w:rPr>
          <w:sz w:val="28"/>
          <w:szCs w:val="28"/>
        </w:rPr>
        <w:t xml:space="preserve"> .</w:t>
      </w:r>
    </w:p>
    <w:p w:rsidR="0020736F" w:rsidRPr="00554117" w:rsidRDefault="0020736F" w:rsidP="00F61B5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554117">
        <w:rPr>
          <w:b/>
          <w:sz w:val="28"/>
          <w:szCs w:val="28"/>
        </w:rPr>
        <w:t>Таблица №2</w:t>
      </w:r>
      <w:r w:rsidRPr="00554117">
        <w:rPr>
          <w:sz w:val="28"/>
          <w:szCs w:val="28"/>
        </w:rPr>
        <w:t xml:space="preserve"> "Патология щитовидной железы"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544"/>
        <w:gridCol w:w="3651"/>
      </w:tblGrid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</w:pPr>
            <w:r>
              <w:t>Диффузный токсический зоб</w:t>
            </w: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</w:pPr>
            <w:r>
              <w:t xml:space="preserve">Гипотиреоз </w:t>
            </w: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Определение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  <w:jc w:val="both"/>
            </w:pP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  <w:jc w:val="both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Основные проявления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  <w:jc w:val="both"/>
            </w:pP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  <w:jc w:val="both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Принципы лечения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</w:pPr>
          </w:p>
        </w:tc>
        <w:tc>
          <w:tcPr>
            <w:tcW w:w="3651" w:type="dxa"/>
          </w:tcPr>
          <w:p w:rsidR="0020736F" w:rsidRPr="000E4C6B" w:rsidRDefault="0020736F" w:rsidP="009A5DF3">
            <w:pPr>
              <w:jc w:val="both"/>
            </w:pPr>
          </w:p>
        </w:tc>
      </w:tr>
      <w:tr w:rsidR="0020736F" w:rsidRPr="009B347D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Группы ЛС</w:t>
            </w:r>
          </w:p>
        </w:tc>
        <w:tc>
          <w:tcPr>
            <w:tcW w:w="3544" w:type="dxa"/>
          </w:tcPr>
          <w:p w:rsidR="0020736F" w:rsidRPr="008251CF" w:rsidRDefault="0020736F" w:rsidP="009A5DF3">
            <w:pPr>
              <w:pStyle w:val="2"/>
              <w:spacing w:befor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20736F" w:rsidRPr="00073B59" w:rsidRDefault="0020736F" w:rsidP="009A5DF3">
            <w:pPr>
              <w:pStyle w:val="7"/>
              <w:spacing w:before="0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 xml:space="preserve"> Препараты</w:t>
            </w:r>
          </w:p>
        </w:tc>
        <w:tc>
          <w:tcPr>
            <w:tcW w:w="3544" w:type="dxa"/>
          </w:tcPr>
          <w:p w:rsidR="0020736F" w:rsidRPr="00D06428" w:rsidRDefault="0020736F" w:rsidP="009A5DF3">
            <w:pPr>
              <w:pStyle w:val="a6"/>
            </w:pPr>
          </w:p>
        </w:tc>
        <w:tc>
          <w:tcPr>
            <w:tcW w:w="3651" w:type="dxa"/>
          </w:tcPr>
          <w:p w:rsidR="0020736F" w:rsidRPr="000E4C6B" w:rsidRDefault="0020736F" w:rsidP="009A5DF3">
            <w:pPr>
              <w:ind w:hanging="1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Фармакологический эффект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</w:pP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Побочные эффекты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  <w:jc w:val="both"/>
            </w:pP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20736F" w:rsidRDefault="0020736F" w:rsidP="0020736F">
      <w:pPr>
        <w:jc w:val="both"/>
      </w:pPr>
    </w:p>
    <w:p w:rsidR="0020736F" w:rsidRPr="00EF1C5C" w:rsidRDefault="00484F4A" w:rsidP="00F61B55">
      <w:pPr>
        <w:pStyle w:val="a3"/>
        <w:spacing w:after="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3</w:t>
      </w:r>
      <w:r w:rsidR="0020736F" w:rsidRPr="002550D1">
        <w:rPr>
          <w:b/>
          <w:bCs/>
          <w:sz w:val="28"/>
          <w:szCs w:val="28"/>
        </w:rPr>
        <w:t>.</w:t>
      </w:r>
      <w:r w:rsidR="0020736F" w:rsidRPr="0050329E">
        <w:rPr>
          <w:sz w:val="28"/>
          <w:szCs w:val="28"/>
        </w:rPr>
        <w:t xml:space="preserve"> </w:t>
      </w:r>
      <w:r w:rsidR="0020736F" w:rsidRPr="00730163">
        <w:rPr>
          <w:sz w:val="28"/>
          <w:szCs w:val="28"/>
        </w:rPr>
        <w:t xml:space="preserve">Пользуясь справочной литературой, выпишите рецепты на  </w:t>
      </w:r>
      <w:r w:rsidR="0020736F" w:rsidRPr="00730163">
        <w:rPr>
          <w:sz w:val="28"/>
        </w:rPr>
        <w:t xml:space="preserve">                    </w:t>
      </w:r>
      <w:r w:rsidR="0020736F">
        <w:rPr>
          <w:sz w:val="28"/>
          <w:szCs w:val="28"/>
        </w:rPr>
        <w:t xml:space="preserve"> </w:t>
      </w:r>
      <w:r w:rsidR="0020736F" w:rsidRPr="00730163">
        <w:rPr>
          <w:sz w:val="28"/>
          <w:szCs w:val="28"/>
        </w:rPr>
        <w:t xml:space="preserve"> </w:t>
      </w:r>
      <w:proofErr w:type="spellStart"/>
      <w:r w:rsidR="0020736F" w:rsidRPr="00730163">
        <w:rPr>
          <w:sz w:val="28"/>
          <w:szCs w:val="28"/>
        </w:rPr>
        <w:t>метформин</w:t>
      </w:r>
      <w:proofErr w:type="spellEnd"/>
      <w:r w:rsidR="0020736F" w:rsidRPr="00730163">
        <w:rPr>
          <w:sz w:val="28"/>
          <w:szCs w:val="28"/>
        </w:rPr>
        <w:t xml:space="preserve">,  </w:t>
      </w:r>
      <w:r w:rsidR="0020736F" w:rsidRPr="00730163">
        <w:rPr>
          <w:sz w:val="28"/>
          <w:szCs w:val="28"/>
          <w:lang w:val="en-US"/>
        </w:rPr>
        <w:t>L</w:t>
      </w:r>
      <w:r w:rsidR="0020736F" w:rsidRPr="00730163">
        <w:rPr>
          <w:sz w:val="28"/>
          <w:szCs w:val="28"/>
        </w:rPr>
        <w:t xml:space="preserve">-тироксин,   </w:t>
      </w:r>
      <w:r w:rsidR="0020736F">
        <w:rPr>
          <w:sz w:val="28"/>
          <w:szCs w:val="28"/>
        </w:rPr>
        <w:t xml:space="preserve"> </w:t>
      </w:r>
      <w:proofErr w:type="spellStart"/>
      <w:r w:rsidR="0020736F">
        <w:rPr>
          <w:sz w:val="28"/>
          <w:szCs w:val="28"/>
        </w:rPr>
        <w:t>мерказолил</w:t>
      </w:r>
      <w:proofErr w:type="spellEnd"/>
      <w:r w:rsidR="0020736F">
        <w:rPr>
          <w:sz w:val="28"/>
          <w:szCs w:val="28"/>
        </w:rPr>
        <w:t xml:space="preserve">  </w:t>
      </w:r>
      <w:r w:rsidR="0020736F" w:rsidRPr="00730163">
        <w:rPr>
          <w:sz w:val="28"/>
          <w:szCs w:val="28"/>
        </w:rPr>
        <w:t xml:space="preserve">в </w:t>
      </w:r>
      <w:r w:rsidR="0020736F">
        <w:rPr>
          <w:sz w:val="28"/>
          <w:szCs w:val="28"/>
        </w:rPr>
        <w:t>таблетках; раствор 5% глюкозы во</w:t>
      </w:r>
      <w:r w:rsidR="0020736F" w:rsidRPr="00730163">
        <w:rPr>
          <w:sz w:val="28"/>
          <w:szCs w:val="28"/>
        </w:rPr>
        <w:t xml:space="preserve"> флаконах, </w:t>
      </w:r>
      <w:r w:rsidR="0020736F">
        <w:rPr>
          <w:sz w:val="28"/>
          <w:szCs w:val="28"/>
        </w:rPr>
        <w:t xml:space="preserve">раствор 40% глюкозы в ампулах, </w:t>
      </w:r>
      <w:r w:rsidR="0020736F" w:rsidRPr="00730163">
        <w:rPr>
          <w:sz w:val="28"/>
          <w:szCs w:val="28"/>
        </w:rPr>
        <w:t>ф</w:t>
      </w:r>
      <w:r w:rsidR="0020736F">
        <w:rPr>
          <w:sz w:val="28"/>
          <w:szCs w:val="28"/>
        </w:rPr>
        <w:t>изиологический раствор во флакон</w:t>
      </w:r>
      <w:r w:rsidR="0020736F" w:rsidRPr="00730163">
        <w:rPr>
          <w:sz w:val="28"/>
          <w:szCs w:val="28"/>
        </w:rPr>
        <w:t>ах</w:t>
      </w:r>
      <w:r w:rsidR="0020736F">
        <w:rPr>
          <w:sz w:val="28"/>
          <w:szCs w:val="28"/>
        </w:rPr>
        <w:t>.</w:t>
      </w:r>
      <w:r w:rsidR="0020736F" w:rsidRPr="00EF1C5C">
        <w:rPr>
          <w:sz w:val="28"/>
          <w:szCs w:val="28"/>
        </w:rPr>
        <w:t xml:space="preserve"> </w:t>
      </w:r>
      <w:r w:rsidR="0020736F" w:rsidRPr="001B307B">
        <w:rPr>
          <w:sz w:val="28"/>
          <w:szCs w:val="28"/>
        </w:rPr>
        <w:t>Определит</w:t>
      </w:r>
      <w:r w:rsidR="0020736F">
        <w:rPr>
          <w:sz w:val="28"/>
          <w:szCs w:val="28"/>
        </w:rPr>
        <w:t>е фармакологическую группу,  показания к применению</w:t>
      </w:r>
      <w:r w:rsidR="0020736F" w:rsidRPr="001B307B">
        <w:rPr>
          <w:sz w:val="28"/>
          <w:szCs w:val="28"/>
        </w:rPr>
        <w:t xml:space="preserve">, возможные побочные эффекты.  </w:t>
      </w:r>
    </w:p>
    <w:p w:rsidR="0020736F" w:rsidRPr="00AB0DFD" w:rsidRDefault="0020736F" w:rsidP="00484F4A">
      <w:pPr>
        <w:pStyle w:val="a3"/>
        <w:spacing w:after="0"/>
        <w:ind w:left="-180" w:right="-1"/>
        <w:jc w:val="both"/>
        <w:rPr>
          <w:b/>
          <w:color w:val="FF0000"/>
          <w:sz w:val="28"/>
          <w:szCs w:val="28"/>
          <w:u w:val="single"/>
        </w:rPr>
      </w:pPr>
      <w:r w:rsidRPr="00C76871">
        <w:rPr>
          <w:bCs/>
          <w:sz w:val="28"/>
          <w:szCs w:val="28"/>
        </w:rPr>
        <w:t xml:space="preserve">  </w:t>
      </w:r>
      <w:r w:rsidR="00484F4A">
        <w:rPr>
          <w:bCs/>
          <w:sz w:val="28"/>
          <w:szCs w:val="28"/>
        </w:rPr>
        <w:t xml:space="preserve">   </w:t>
      </w:r>
      <w:r w:rsidR="00484F4A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C768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C01">
        <w:rPr>
          <w:sz w:val="28"/>
          <w:szCs w:val="28"/>
        </w:rPr>
        <w:t xml:space="preserve">Решите ситуационные задачи.  </w:t>
      </w:r>
      <w:r w:rsidR="00AB0DFD" w:rsidRPr="00AB0DFD">
        <w:rPr>
          <w:b/>
          <w:sz w:val="28"/>
          <w:szCs w:val="28"/>
          <w:u w:val="single"/>
        </w:rPr>
        <w:t>Ответы должны быть полные содержательные.</w:t>
      </w:r>
    </w:p>
    <w:p w:rsidR="0020736F" w:rsidRDefault="0020736F" w:rsidP="0020736F">
      <w:pPr>
        <w:shd w:val="clear" w:color="auto" w:fill="FFFFFF"/>
        <w:jc w:val="both"/>
        <w:rPr>
          <w:b/>
          <w:sz w:val="28"/>
        </w:rPr>
      </w:pPr>
      <w:r w:rsidRPr="008D487E">
        <w:rPr>
          <w:b/>
          <w:sz w:val="28"/>
        </w:rPr>
        <w:t xml:space="preserve">Задача № </w:t>
      </w:r>
      <w:r>
        <w:rPr>
          <w:b/>
          <w:sz w:val="28"/>
        </w:rPr>
        <w:t>1</w:t>
      </w:r>
    </w:p>
    <w:p w:rsidR="0020736F" w:rsidRPr="001237AF" w:rsidRDefault="0020736F" w:rsidP="0020736F">
      <w:pPr>
        <w:pStyle w:val="a3"/>
        <w:spacing w:after="0"/>
        <w:ind w:right="-1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1237AF">
        <w:rPr>
          <w:sz w:val="28"/>
        </w:rPr>
        <w:t>Больная  С., 67 лет</w:t>
      </w:r>
      <w:r>
        <w:rPr>
          <w:sz w:val="28"/>
        </w:rPr>
        <w:t xml:space="preserve">, поступила в терапевтическое отделение с жалобами на сухость во рту, жажду, зуд в промежности. Из анамнеза выяснилось, что больная около 6 лет страдает сахарным диабетом, принимает </w:t>
      </w:r>
      <w:proofErr w:type="spellStart"/>
      <w:r>
        <w:rPr>
          <w:sz w:val="28"/>
        </w:rPr>
        <w:t>манинил</w:t>
      </w:r>
      <w:proofErr w:type="spellEnd"/>
      <w:r>
        <w:rPr>
          <w:sz w:val="28"/>
        </w:rPr>
        <w:t xml:space="preserve">, по 5мг 2 раза в сутки и </w:t>
      </w:r>
      <w:proofErr w:type="spellStart"/>
      <w:r>
        <w:rPr>
          <w:sz w:val="28"/>
        </w:rPr>
        <w:t>сиофор</w:t>
      </w:r>
      <w:proofErr w:type="spellEnd"/>
      <w:r>
        <w:rPr>
          <w:sz w:val="28"/>
        </w:rPr>
        <w:t xml:space="preserve"> по 500 мг 1 раз в сутки, чувствовала себя </w:t>
      </w:r>
      <w:r>
        <w:rPr>
          <w:sz w:val="28"/>
        </w:rPr>
        <w:lastRenderedPageBreak/>
        <w:t xml:space="preserve">хорошо. В течение последних 10 дней больная прекратила принимать </w:t>
      </w:r>
      <w:proofErr w:type="spellStart"/>
      <w:r>
        <w:rPr>
          <w:sz w:val="28"/>
        </w:rPr>
        <w:t>манинил</w:t>
      </w:r>
      <w:proofErr w:type="spellEnd"/>
      <w:r>
        <w:rPr>
          <w:sz w:val="28"/>
        </w:rPr>
        <w:t xml:space="preserve">, т.к. он закончился,  и она решила, что ей будет достаточно </w:t>
      </w:r>
      <w:proofErr w:type="spellStart"/>
      <w:r>
        <w:rPr>
          <w:sz w:val="28"/>
        </w:rPr>
        <w:t>сиофора</w:t>
      </w:r>
      <w:proofErr w:type="spellEnd"/>
      <w:r>
        <w:rPr>
          <w:sz w:val="28"/>
        </w:rPr>
        <w:t>.  При осмотре пациентка повышенного питания, кожные покровы сухие, АД 160/90 мм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т</w:t>
      </w:r>
      <w:proofErr w:type="spellEnd"/>
      <w:r>
        <w:rPr>
          <w:sz w:val="28"/>
        </w:rPr>
        <w:t>. ст. ЧСС 82 в минуту. Глюкоза крови 21,% моль/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20736F" w:rsidRDefault="0020736F" w:rsidP="0020736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20736F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A70810">
        <w:rPr>
          <w:sz w:val="28"/>
        </w:rPr>
        <w:t>Какой тип сахарного диабета у данной пациентки?</w:t>
      </w:r>
      <w:r>
        <w:rPr>
          <w:sz w:val="28"/>
        </w:rPr>
        <w:t xml:space="preserve"> Ответ обоснуйте.</w:t>
      </w:r>
    </w:p>
    <w:p w:rsidR="0020736F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Что произошло с пациенткой?</w:t>
      </w:r>
    </w:p>
    <w:p w:rsidR="0020736F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proofErr w:type="gramStart"/>
      <w:r>
        <w:rPr>
          <w:sz w:val="28"/>
        </w:rPr>
        <w:t>Препараты</w:t>
      </w:r>
      <w:proofErr w:type="gramEnd"/>
      <w:r>
        <w:rPr>
          <w:sz w:val="28"/>
        </w:rPr>
        <w:t xml:space="preserve"> каких фармакологических групп принимала пациентка.</w:t>
      </w:r>
    </w:p>
    <w:p w:rsidR="0020736F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Назовите МНН данных препаратов.</w:t>
      </w:r>
    </w:p>
    <w:p w:rsidR="0020736F" w:rsidRPr="00A70810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Предположите тактику</w:t>
      </w:r>
      <w:r w:rsidR="00484F4A">
        <w:rPr>
          <w:sz w:val="28"/>
        </w:rPr>
        <w:t xml:space="preserve"> дальнейшей </w:t>
      </w:r>
      <w:r>
        <w:rPr>
          <w:sz w:val="28"/>
        </w:rPr>
        <w:t xml:space="preserve"> фармакотерапии.</w:t>
      </w:r>
    </w:p>
    <w:p w:rsidR="0020736F" w:rsidRDefault="0020736F" w:rsidP="0020736F">
      <w:pPr>
        <w:shd w:val="clear" w:color="auto" w:fill="FFFFFF"/>
        <w:jc w:val="both"/>
        <w:rPr>
          <w:b/>
          <w:sz w:val="28"/>
        </w:rPr>
      </w:pPr>
      <w:r w:rsidRPr="008D487E">
        <w:rPr>
          <w:b/>
          <w:sz w:val="28"/>
        </w:rPr>
        <w:t>Задача № 2</w:t>
      </w:r>
    </w:p>
    <w:p w:rsidR="0020736F" w:rsidRDefault="0020736F" w:rsidP="0020736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</w:t>
      </w:r>
      <w:r w:rsidRPr="006762FC">
        <w:rPr>
          <w:color w:val="000000"/>
          <w:sz w:val="28"/>
          <w:szCs w:val="28"/>
        </w:rPr>
        <w:t xml:space="preserve">ациент, страдающий сахарным </w:t>
      </w:r>
      <w:r>
        <w:rPr>
          <w:color w:val="000000"/>
          <w:sz w:val="28"/>
          <w:szCs w:val="28"/>
        </w:rPr>
        <w:t xml:space="preserve">диабетом, пожаловался постовой медсестре на резкую </w:t>
      </w:r>
      <w:r w:rsidRPr="006762FC">
        <w:rPr>
          <w:color w:val="000000"/>
          <w:sz w:val="28"/>
          <w:szCs w:val="28"/>
        </w:rPr>
        <w:t>слабость, чувство голода, потливость, дрожь.</w:t>
      </w:r>
      <w:r>
        <w:rPr>
          <w:color w:val="000000"/>
          <w:sz w:val="28"/>
          <w:szCs w:val="28"/>
        </w:rPr>
        <w:t xml:space="preserve"> </w:t>
      </w:r>
    </w:p>
    <w:p w:rsidR="0020736F" w:rsidRPr="00D002EC" w:rsidRDefault="0020736F" w:rsidP="0020736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 xml:space="preserve">При </w:t>
      </w:r>
      <w:r w:rsidRPr="006762FC">
        <w:rPr>
          <w:rStyle w:val="c7"/>
          <w:color w:val="000000"/>
          <w:sz w:val="28"/>
          <w:szCs w:val="28"/>
        </w:rPr>
        <w:t xml:space="preserve"> осмотр</w:t>
      </w:r>
      <w:r>
        <w:rPr>
          <w:rStyle w:val="c7"/>
          <w:color w:val="000000"/>
          <w:sz w:val="28"/>
          <w:szCs w:val="28"/>
        </w:rPr>
        <w:t>е</w:t>
      </w:r>
      <w:r w:rsidRPr="006762FC">
        <w:rPr>
          <w:rStyle w:val="c7"/>
          <w:color w:val="000000"/>
          <w:sz w:val="28"/>
          <w:szCs w:val="28"/>
        </w:rPr>
        <w:t>: кожные покровы влажные, тремор кистей рук, зрачки широкие</w:t>
      </w:r>
      <w:r>
        <w:rPr>
          <w:rStyle w:val="c7"/>
          <w:color w:val="000000"/>
          <w:sz w:val="28"/>
          <w:szCs w:val="28"/>
        </w:rPr>
        <w:t xml:space="preserve">, </w:t>
      </w:r>
      <w:r w:rsidRPr="006762FC">
        <w:rPr>
          <w:rStyle w:val="c7"/>
          <w:color w:val="000000"/>
          <w:sz w:val="28"/>
          <w:szCs w:val="28"/>
        </w:rPr>
        <w:t>АД 14</w:t>
      </w:r>
      <w:r>
        <w:rPr>
          <w:rStyle w:val="c7"/>
          <w:color w:val="000000"/>
          <w:sz w:val="28"/>
          <w:szCs w:val="28"/>
        </w:rPr>
        <w:t xml:space="preserve">0/90 мм </w:t>
      </w:r>
      <w:proofErr w:type="spellStart"/>
      <w:r>
        <w:rPr>
          <w:rStyle w:val="c7"/>
          <w:color w:val="000000"/>
          <w:sz w:val="28"/>
          <w:szCs w:val="28"/>
        </w:rPr>
        <w:t>рт</w:t>
      </w:r>
      <w:proofErr w:type="spellEnd"/>
      <w:r>
        <w:rPr>
          <w:rStyle w:val="c7"/>
          <w:color w:val="000000"/>
          <w:sz w:val="28"/>
          <w:szCs w:val="28"/>
        </w:rPr>
        <w:t>. ст., пульс 92 в мин</w:t>
      </w:r>
      <w:r w:rsidRPr="006762FC">
        <w:rPr>
          <w:rStyle w:val="c7"/>
          <w:color w:val="000000"/>
          <w:sz w:val="28"/>
          <w:szCs w:val="28"/>
        </w:rPr>
        <w:t>, ЧДД 20 в мин.</w:t>
      </w:r>
      <w:r>
        <w:rPr>
          <w:rStyle w:val="c7"/>
          <w:color w:val="000000"/>
          <w:sz w:val="28"/>
          <w:szCs w:val="28"/>
        </w:rPr>
        <w:t xml:space="preserve">  Процедурной медсестрой </w:t>
      </w:r>
      <w:r w:rsidRPr="00961012">
        <w:rPr>
          <w:rFonts w:eastAsia="Calibri"/>
          <w:sz w:val="28"/>
          <w:szCs w:val="28"/>
        </w:rPr>
        <w:t xml:space="preserve">20 минут назад больному подкожно введен  назначенный врачом инсулин:  10 единиц  </w:t>
      </w:r>
      <w:proofErr w:type="spellStart"/>
      <w:r w:rsidRPr="00961012">
        <w:rPr>
          <w:rFonts w:eastAsia="Calibri"/>
          <w:sz w:val="28"/>
          <w:szCs w:val="28"/>
        </w:rPr>
        <w:t>протафана</w:t>
      </w:r>
      <w:proofErr w:type="spellEnd"/>
      <w:r w:rsidRPr="00961012">
        <w:rPr>
          <w:rFonts w:eastAsia="Calibri"/>
          <w:sz w:val="28"/>
          <w:szCs w:val="28"/>
        </w:rPr>
        <w:t xml:space="preserve">  и  8 единиц  </w:t>
      </w:r>
      <w:proofErr w:type="spellStart"/>
      <w:r>
        <w:rPr>
          <w:rFonts w:eastAsia="Calibri"/>
          <w:sz w:val="28"/>
          <w:szCs w:val="28"/>
        </w:rPr>
        <w:t>а</w:t>
      </w:r>
      <w:r w:rsidRPr="00961012">
        <w:rPr>
          <w:rFonts w:eastAsia="Calibri"/>
          <w:sz w:val="28"/>
          <w:szCs w:val="28"/>
        </w:rPr>
        <w:t>ктрапида</w:t>
      </w:r>
      <w:proofErr w:type="spellEnd"/>
      <w:r w:rsidRPr="00961012">
        <w:rPr>
          <w:rFonts w:eastAsia="Calibri"/>
          <w:sz w:val="28"/>
          <w:szCs w:val="28"/>
        </w:rPr>
        <w:t>.</w:t>
      </w:r>
      <w:proofErr w:type="gramEnd"/>
      <w:r w:rsidRPr="00961012">
        <w:rPr>
          <w:rFonts w:eastAsia="Calibri"/>
          <w:sz w:val="28"/>
          <w:szCs w:val="28"/>
        </w:rPr>
        <w:t xml:space="preserve">  Пациент отправлен в столовую на завтрак</w:t>
      </w:r>
      <w:r>
        <w:rPr>
          <w:rFonts w:eastAsia="Calibri"/>
          <w:sz w:val="28"/>
          <w:szCs w:val="28"/>
        </w:rPr>
        <w:t>, но</w:t>
      </w:r>
      <w:r w:rsidRPr="00961012">
        <w:rPr>
          <w:rFonts w:eastAsia="Calibri"/>
          <w:sz w:val="28"/>
          <w:szCs w:val="28"/>
        </w:rPr>
        <w:t xml:space="preserve"> на завтрак пациент не пошел, т.к. разговаривал </w:t>
      </w:r>
      <w:r>
        <w:rPr>
          <w:rFonts w:eastAsia="Calibri"/>
          <w:sz w:val="28"/>
          <w:szCs w:val="28"/>
        </w:rPr>
        <w:t xml:space="preserve"> </w:t>
      </w:r>
      <w:r w:rsidRPr="009610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961012">
        <w:rPr>
          <w:rFonts w:eastAsia="Calibri"/>
          <w:sz w:val="28"/>
          <w:szCs w:val="28"/>
        </w:rPr>
        <w:t>по телефону.</w:t>
      </w:r>
    </w:p>
    <w:p w:rsidR="0020736F" w:rsidRDefault="0020736F" w:rsidP="0020736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484F4A" w:rsidRPr="006A36D4" w:rsidRDefault="0020736F" w:rsidP="00484F4A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 w:rsidRPr="00923FED">
        <w:rPr>
          <w:color w:val="000000"/>
          <w:sz w:val="28"/>
          <w:szCs w:val="28"/>
        </w:rPr>
        <w:t>Определите и обоснуйте состояние пациента.</w:t>
      </w:r>
      <w:r w:rsidR="00484F4A" w:rsidRPr="00484F4A">
        <w:rPr>
          <w:color w:val="000000"/>
          <w:sz w:val="28"/>
          <w:szCs w:val="28"/>
        </w:rPr>
        <w:t xml:space="preserve"> </w:t>
      </w:r>
      <w:r w:rsidR="00484F4A">
        <w:rPr>
          <w:color w:val="000000"/>
          <w:sz w:val="28"/>
          <w:szCs w:val="28"/>
        </w:rPr>
        <w:t>Почему развилось данное состояние?</w:t>
      </w:r>
    </w:p>
    <w:p w:rsidR="0020736F" w:rsidRPr="00484F4A" w:rsidRDefault="0020736F" w:rsidP="00484F4A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 w:rsidRPr="00484F4A">
        <w:rPr>
          <w:color w:val="000000"/>
          <w:sz w:val="28"/>
          <w:szCs w:val="28"/>
        </w:rPr>
        <w:t xml:space="preserve">Составьте алгоритм </w:t>
      </w:r>
      <w:r w:rsidR="00484F4A" w:rsidRPr="00484F4A">
        <w:rPr>
          <w:color w:val="000000"/>
          <w:sz w:val="28"/>
          <w:szCs w:val="28"/>
        </w:rPr>
        <w:t xml:space="preserve"> неотложной помощи при данном состоянии</w:t>
      </w:r>
      <w:r w:rsidRPr="00484F4A">
        <w:rPr>
          <w:color w:val="000000"/>
          <w:sz w:val="28"/>
          <w:szCs w:val="28"/>
        </w:rPr>
        <w:t>.</w:t>
      </w:r>
    </w:p>
    <w:p w:rsidR="0020736F" w:rsidRPr="006A36D4" w:rsidRDefault="0020736F" w:rsidP="0020736F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>Назовите группы, к которым относятся инсулины, которые получал пациент.</w:t>
      </w:r>
    </w:p>
    <w:p w:rsidR="0020736F" w:rsidRPr="00484F4A" w:rsidRDefault="0020736F" w:rsidP="0020736F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 Какие еще инсулины Вы знаете?</w:t>
      </w:r>
    </w:p>
    <w:p w:rsidR="00484F4A" w:rsidRPr="00DD6E87" w:rsidRDefault="00484F4A" w:rsidP="0020736F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 Каковы правила хранения инсулина?</w:t>
      </w:r>
    </w:p>
    <w:p w:rsidR="0020736F" w:rsidRPr="00A752E3" w:rsidRDefault="0020736F" w:rsidP="0020736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8D487E">
        <w:rPr>
          <w:b/>
          <w:sz w:val="28"/>
        </w:rPr>
        <w:t xml:space="preserve">Задача № </w:t>
      </w:r>
      <w:r>
        <w:rPr>
          <w:b/>
          <w:sz w:val="28"/>
        </w:rPr>
        <w:t>3</w:t>
      </w:r>
    </w:p>
    <w:p w:rsidR="0020736F" w:rsidRPr="00352118" w:rsidRDefault="0020736F" w:rsidP="0020736F">
      <w:pPr>
        <w:pStyle w:val="a3"/>
        <w:spacing w:after="0"/>
        <w:jc w:val="both"/>
        <w:rPr>
          <w:sz w:val="28"/>
        </w:rPr>
      </w:pPr>
      <w:r w:rsidRPr="008D487E">
        <w:rPr>
          <w:sz w:val="28"/>
        </w:rPr>
        <w:t xml:space="preserve">  </w:t>
      </w:r>
      <w:r w:rsidRPr="00352118">
        <w:rPr>
          <w:sz w:val="28"/>
        </w:rPr>
        <w:t xml:space="preserve">    Больная Б., 50 лет  предъявляет жалобы на слабость, сонливость, зябкость, ухудшение памяти, отечность лица, прибавку в весе. </w:t>
      </w:r>
    </w:p>
    <w:p w:rsidR="0020736F" w:rsidRDefault="0020736F" w:rsidP="0020736F">
      <w:pPr>
        <w:pStyle w:val="a3"/>
        <w:spacing w:after="0"/>
        <w:jc w:val="both"/>
        <w:rPr>
          <w:sz w:val="28"/>
        </w:rPr>
      </w:pPr>
      <w:r w:rsidRPr="00352118">
        <w:rPr>
          <w:sz w:val="28"/>
        </w:rPr>
        <w:t xml:space="preserve">       При объективном обследовании: больная медлительна, отмечается отечность лица, кожа сухая, шелушащаяся, тоны сердца ритмичные ЧСС 50 уд/мин, АД 110/70 </w:t>
      </w:r>
      <w:proofErr w:type="spellStart"/>
      <w:r w:rsidRPr="00352118">
        <w:rPr>
          <w:sz w:val="28"/>
        </w:rPr>
        <w:t>мм</w:t>
      </w:r>
      <w:proofErr w:type="gramStart"/>
      <w:r w:rsidRPr="00352118">
        <w:rPr>
          <w:sz w:val="28"/>
        </w:rPr>
        <w:t>.р</w:t>
      </w:r>
      <w:proofErr w:type="gramEnd"/>
      <w:r w:rsidRPr="00352118">
        <w:rPr>
          <w:sz w:val="28"/>
        </w:rPr>
        <w:t>т.ст</w:t>
      </w:r>
      <w:proofErr w:type="spellEnd"/>
      <w:r w:rsidRPr="00352118">
        <w:rPr>
          <w:sz w:val="28"/>
        </w:rPr>
        <w:t xml:space="preserve">.    </w:t>
      </w:r>
    </w:p>
    <w:p w:rsidR="0020736F" w:rsidRDefault="0020736F" w:rsidP="0020736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20736F" w:rsidRPr="00565B79" w:rsidRDefault="0020736F" w:rsidP="0020736F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565B79">
        <w:rPr>
          <w:color w:val="000000"/>
          <w:spacing w:val="-3"/>
          <w:sz w:val="28"/>
          <w:szCs w:val="28"/>
        </w:rPr>
        <w:t xml:space="preserve">Каков Ваш </w:t>
      </w:r>
      <w:r>
        <w:rPr>
          <w:color w:val="000000"/>
          <w:spacing w:val="-3"/>
          <w:sz w:val="28"/>
          <w:szCs w:val="28"/>
        </w:rPr>
        <w:t>предполагаемый диагноз</w:t>
      </w:r>
      <w:r w:rsidRPr="00565B79">
        <w:rPr>
          <w:color w:val="000000"/>
          <w:spacing w:val="-3"/>
          <w:sz w:val="28"/>
          <w:szCs w:val="28"/>
        </w:rPr>
        <w:t xml:space="preserve">? 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20736F" w:rsidRPr="008D487E" w:rsidRDefault="0020736F" w:rsidP="0020736F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 w:rsidRPr="00352118">
        <w:rPr>
          <w:sz w:val="28"/>
        </w:rPr>
        <w:t xml:space="preserve">Какие </w:t>
      </w:r>
      <w:r>
        <w:rPr>
          <w:sz w:val="28"/>
        </w:rPr>
        <w:t xml:space="preserve">дополнительные </w:t>
      </w:r>
      <w:r w:rsidRPr="00352118">
        <w:rPr>
          <w:sz w:val="28"/>
        </w:rPr>
        <w:t>исследования необходимо провести для подтверждения диагноза?</w:t>
      </w:r>
    </w:p>
    <w:p w:rsidR="0020736F" w:rsidRPr="008D487E" w:rsidRDefault="0020736F" w:rsidP="0020736F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 w:rsidRPr="00352118">
        <w:rPr>
          <w:sz w:val="28"/>
        </w:rPr>
        <w:t xml:space="preserve">Какие препараты применяются при данной патологии?  </w:t>
      </w:r>
    </w:p>
    <w:p w:rsidR="0020736F" w:rsidRDefault="0020736F" w:rsidP="0020736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Назовите комбинированные препараты, применяемые при данной патологии.</w:t>
      </w:r>
    </w:p>
    <w:p w:rsidR="0020736F" w:rsidRPr="008D487E" w:rsidRDefault="0020736F" w:rsidP="0020736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 w:rsidRPr="00352118">
        <w:rPr>
          <w:sz w:val="28"/>
        </w:rPr>
        <w:t xml:space="preserve">Какие могут быть побочные эффекты?  </w:t>
      </w:r>
    </w:p>
    <w:p w:rsidR="0020736F" w:rsidRPr="008D487E" w:rsidRDefault="0020736F" w:rsidP="0020736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8D487E">
        <w:rPr>
          <w:b/>
          <w:sz w:val="28"/>
        </w:rPr>
        <w:t xml:space="preserve">Задача № </w:t>
      </w:r>
      <w:r>
        <w:rPr>
          <w:b/>
          <w:sz w:val="28"/>
        </w:rPr>
        <w:t>4</w:t>
      </w:r>
    </w:p>
    <w:p w:rsidR="0020736F" w:rsidRDefault="0020736F" w:rsidP="0020736F">
      <w:pPr>
        <w:pStyle w:val="a3"/>
        <w:spacing w:after="0"/>
        <w:jc w:val="both"/>
        <w:rPr>
          <w:sz w:val="28"/>
        </w:rPr>
      </w:pPr>
      <w:r w:rsidRPr="00352118">
        <w:rPr>
          <w:sz w:val="28"/>
        </w:rPr>
        <w:t xml:space="preserve">     Больная Н., 30 лет предъявляет жалобы на раздражительность, постоянное чувство жара, сердцебиение, потливость, похудание. </w:t>
      </w:r>
    </w:p>
    <w:p w:rsidR="0020736F" w:rsidRPr="00352118" w:rsidRDefault="0020736F" w:rsidP="0020736F">
      <w:pPr>
        <w:pStyle w:val="a3"/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Pr="00352118">
        <w:rPr>
          <w:sz w:val="28"/>
        </w:rPr>
        <w:t xml:space="preserve">При объективном обследовании: экзофтальм, блеск глаз, тремор кистей рук, кожа горячая, влажная, увеличение щитовидной железы 3 степени, ЧСС 110 уд/мин, АД 160/70мм.рт.ст. </w:t>
      </w:r>
      <w:r>
        <w:rPr>
          <w:sz w:val="28"/>
        </w:rPr>
        <w:t xml:space="preserve">     </w:t>
      </w:r>
    </w:p>
    <w:p w:rsidR="0020736F" w:rsidRDefault="0020736F" w:rsidP="0020736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20736F" w:rsidRPr="00565B79" w:rsidRDefault="0020736F" w:rsidP="0020736F">
      <w:pPr>
        <w:pStyle w:val="a5"/>
        <w:numPr>
          <w:ilvl w:val="0"/>
          <w:numId w:val="4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565B79">
        <w:rPr>
          <w:color w:val="000000"/>
          <w:spacing w:val="-3"/>
          <w:sz w:val="28"/>
          <w:szCs w:val="28"/>
        </w:rPr>
        <w:t xml:space="preserve">Каков Ваш </w:t>
      </w:r>
      <w:r>
        <w:rPr>
          <w:color w:val="000000"/>
          <w:spacing w:val="-3"/>
          <w:sz w:val="28"/>
          <w:szCs w:val="28"/>
        </w:rPr>
        <w:t>предполагаемый диагноз</w:t>
      </w:r>
      <w:r w:rsidRPr="00565B79">
        <w:rPr>
          <w:color w:val="000000"/>
          <w:spacing w:val="-3"/>
          <w:sz w:val="28"/>
          <w:szCs w:val="28"/>
        </w:rPr>
        <w:t xml:space="preserve">? 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20736F" w:rsidRPr="004209E8" w:rsidRDefault="0020736F" w:rsidP="0020736F">
      <w:pPr>
        <w:pStyle w:val="a3"/>
        <w:numPr>
          <w:ilvl w:val="0"/>
          <w:numId w:val="4"/>
        </w:numPr>
        <w:spacing w:after="0"/>
        <w:jc w:val="both"/>
        <w:rPr>
          <w:b/>
          <w:sz w:val="28"/>
        </w:rPr>
      </w:pPr>
      <w:r w:rsidRPr="00352118">
        <w:rPr>
          <w:sz w:val="28"/>
        </w:rPr>
        <w:t xml:space="preserve">Какие </w:t>
      </w:r>
      <w:r>
        <w:rPr>
          <w:sz w:val="28"/>
        </w:rPr>
        <w:t xml:space="preserve">дополнительные </w:t>
      </w:r>
      <w:r w:rsidRPr="00352118">
        <w:rPr>
          <w:sz w:val="28"/>
        </w:rPr>
        <w:t>исследования необходимо провести для подтверждения диагноза?</w:t>
      </w:r>
    </w:p>
    <w:p w:rsidR="0020736F" w:rsidRPr="00484F4A" w:rsidRDefault="0020736F" w:rsidP="0020736F">
      <w:pPr>
        <w:pStyle w:val="a3"/>
        <w:numPr>
          <w:ilvl w:val="0"/>
          <w:numId w:val="4"/>
        </w:numPr>
        <w:spacing w:after="0"/>
        <w:jc w:val="both"/>
        <w:rPr>
          <w:b/>
          <w:sz w:val="28"/>
        </w:rPr>
      </w:pPr>
      <w:r w:rsidRPr="00352118">
        <w:rPr>
          <w:sz w:val="28"/>
        </w:rPr>
        <w:t>Какие препараты применяются при данной патологии?</w:t>
      </w:r>
    </w:p>
    <w:p w:rsidR="00484F4A" w:rsidRPr="00484F4A" w:rsidRDefault="00484F4A" w:rsidP="0020736F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484F4A">
        <w:rPr>
          <w:sz w:val="28"/>
        </w:rPr>
        <w:t>Объясните механизм действия  этих препаратов.</w:t>
      </w:r>
    </w:p>
    <w:p w:rsidR="00AB0DFD" w:rsidRDefault="0020736F" w:rsidP="00AB0DFD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sz w:val="28"/>
        </w:rPr>
      </w:pPr>
      <w:r w:rsidRPr="00352118">
        <w:rPr>
          <w:sz w:val="28"/>
        </w:rPr>
        <w:t>Ка</w:t>
      </w:r>
      <w:r>
        <w:rPr>
          <w:sz w:val="28"/>
        </w:rPr>
        <w:t>кие могут быть побочные эффекты этих препаратов</w:t>
      </w:r>
      <w:r w:rsidRPr="00352118">
        <w:rPr>
          <w:sz w:val="28"/>
        </w:rPr>
        <w:t xml:space="preserve">?  </w:t>
      </w:r>
    </w:p>
    <w:p w:rsidR="00AB0DFD" w:rsidRPr="00AB0DFD" w:rsidRDefault="00AB0DFD" w:rsidP="00AB0DFD">
      <w:pPr>
        <w:pStyle w:val="a3"/>
        <w:spacing w:after="0"/>
        <w:ind w:left="714"/>
        <w:jc w:val="both"/>
        <w:rPr>
          <w:sz w:val="28"/>
        </w:rPr>
      </w:pPr>
      <w:r>
        <w:rPr>
          <w:sz w:val="28"/>
        </w:rPr>
        <w:t>5. Обучающая работа медицинской сестры.</w:t>
      </w:r>
    </w:p>
    <w:p w:rsidR="00AB0DFD" w:rsidRDefault="00AB0DFD" w:rsidP="00AB0DFD">
      <w:pPr>
        <w:pStyle w:val="a3"/>
        <w:spacing w:after="0"/>
        <w:ind w:left="714"/>
        <w:jc w:val="both"/>
        <w:rPr>
          <w:sz w:val="28"/>
        </w:rPr>
      </w:pPr>
      <w:r>
        <w:rPr>
          <w:sz w:val="28"/>
        </w:rPr>
        <w:t xml:space="preserve">   1. Обучите пациента профилактике и неотложной помощи при гипогликемии.</w:t>
      </w:r>
    </w:p>
    <w:p w:rsidR="00AB0DFD" w:rsidRDefault="00AB0DFD" w:rsidP="00AB0DFD">
      <w:pPr>
        <w:pStyle w:val="a3"/>
        <w:spacing w:after="0"/>
        <w:ind w:left="714"/>
        <w:jc w:val="both"/>
        <w:rPr>
          <w:sz w:val="28"/>
        </w:rPr>
      </w:pPr>
      <w:r>
        <w:rPr>
          <w:sz w:val="28"/>
        </w:rPr>
        <w:t xml:space="preserve">   2. Обучите пациента правилам введения и хранения инсулина.</w:t>
      </w:r>
    </w:p>
    <w:p w:rsidR="00AB0DFD" w:rsidRDefault="00AB0DFD" w:rsidP="00AB0DFD">
      <w:pPr>
        <w:pStyle w:val="a3"/>
        <w:spacing w:after="0"/>
        <w:jc w:val="both"/>
        <w:rPr>
          <w:sz w:val="28"/>
        </w:rPr>
      </w:pPr>
    </w:p>
    <w:p w:rsidR="0020736F" w:rsidRDefault="00AB0DFD" w:rsidP="00AB0DFD">
      <w:pPr>
        <w:rPr>
          <w:b/>
          <w:sz w:val="28"/>
        </w:rPr>
      </w:pPr>
      <w:r w:rsidRPr="00AB0DFD">
        <w:rPr>
          <w:rFonts w:ascii="Tahoma" w:hAnsi="Tahoma" w:cs="Tahoma"/>
          <w:color w:val="363636"/>
          <w:shd w:val="clear" w:color="auto" w:fill="F3FDF5"/>
        </w:rPr>
        <w:t xml:space="preserve"> </w:t>
      </w:r>
      <w:r>
        <w:rPr>
          <w:rFonts w:ascii="Tahoma" w:hAnsi="Tahoma" w:cs="Tahoma"/>
          <w:color w:val="363636"/>
          <w:shd w:val="clear" w:color="auto" w:fill="F3FDF5"/>
        </w:rPr>
        <w:t xml:space="preserve"> </w:t>
      </w:r>
    </w:p>
    <w:p w:rsidR="005935C7" w:rsidRDefault="005935C7"/>
    <w:sectPr w:rsidR="005935C7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6F2"/>
    <w:multiLevelType w:val="hybridMultilevel"/>
    <w:tmpl w:val="6F16FF86"/>
    <w:lvl w:ilvl="0" w:tplc="4462E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4C9"/>
    <w:multiLevelType w:val="hybridMultilevel"/>
    <w:tmpl w:val="0614AA56"/>
    <w:lvl w:ilvl="0" w:tplc="46D82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4F79"/>
    <w:multiLevelType w:val="hybridMultilevel"/>
    <w:tmpl w:val="27DA2A3C"/>
    <w:lvl w:ilvl="0" w:tplc="0BFAF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35FD2"/>
    <w:multiLevelType w:val="hybridMultilevel"/>
    <w:tmpl w:val="73E24914"/>
    <w:lvl w:ilvl="0" w:tplc="0BFAF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6F"/>
    <w:rsid w:val="0000226C"/>
    <w:rsid w:val="00004D6C"/>
    <w:rsid w:val="00010C2E"/>
    <w:rsid w:val="000125A3"/>
    <w:rsid w:val="00012619"/>
    <w:rsid w:val="000128F7"/>
    <w:rsid w:val="00014BAF"/>
    <w:rsid w:val="00021771"/>
    <w:rsid w:val="00034829"/>
    <w:rsid w:val="00044B56"/>
    <w:rsid w:val="00051266"/>
    <w:rsid w:val="0005358E"/>
    <w:rsid w:val="00063B2C"/>
    <w:rsid w:val="000761D3"/>
    <w:rsid w:val="0008023B"/>
    <w:rsid w:val="000A1E6A"/>
    <w:rsid w:val="000A7FB8"/>
    <w:rsid w:val="000B0DA6"/>
    <w:rsid w:val="000B5007"/>
    <w:rsid w:val="000E5396"/>
    <w:rsid w:val="00105458"/>
    <w:rsid w:val="001159C2"/>
    <w:rsid w:val="0012798C"/>
    <w:rsid w:val="00127A5A"/>
    <w:rsid w:val="001332D8"/>
    <w:rsid w:val="001368B5"/>
    <w:rsid w:val="00147C78"/>
    <w:rsid w:val="00160952"/>
    <w:rsid w:val="00161052"/>
    <w:rsid w:val="00171A78"/>
    <w:rsid w:val="0017238F"/>
    <w:rsid w:val="0017635E"/>
    <w:rsid w:val="00182C6A"/>
    <w:rsid w:val="001B00C1"/>
    <w:rsid w:val="001B14C5"/>
    <w:rsid w:val="001B7447"/>
    <w:rsid w:val="001D70BD"/>
    <w:rsid w:val="00203C2B"/>
    <w:rsid w:val="0020653C"/>
    <w:rsid w:val="002065F9"/>
    <w:rsid w:val="0020736F"/>
    <w:rsid w:val="00211B99"/>
    <w:rsid w:val="00234394"/>
    <w:rsid w:val="002423DE"/>
    <w:rsid w:val="00293E65"/>
    <w:rsid w:val="002A3AE2"/>
    <w:rsid w:val="002C05B0"/>
    <w:rsid w:val="002E2390"/>
    <w:rsid w:val="003053C0"/>
    <w:rsid w:val="00313017"/>
    <w:rsid w:val="00326E1B"/>
    <w:rsid w:val="0034684E"/>
    <w:rsid w:val="00347AE4"/>
    <w:rsid w:val="0035599D"/>
    <w:rsid w:val="00361E6B"/>
    <w:rsid w:val="00366570"/>
    <w:rsid w:val="0037497A"/>
    <w:rsid w:val="00381200"/>
    <w:rsid w:val="00382502"/>
    <w:rsid w:val="003971A4"/>
    <w:rsid w:val="00397809"/>
    <w:rsid w:val="003A6EA2"/>
    <w:rsid w:val="003D029C"/>
    <w:rsid w:val="003D4921"/>
    <w:rsid w:val="003D7698"/>
    <w:rsid w:val="003E09FE"/>
    <w:rsid w:val="003E3894"/>
    <w:rsid w:val="003E3BE9"/>
    <w:rsid w:val="003E7ED0"/>
    <w:rsid w:val="003F0728"/>
    <w:rsid w:val="003F61E5"/>
    <w:rsid w:val="00422093"/>
    <w:rsid w:val="00422904"/>
    <w:rsid w:val="00423672"/>
    <w:rsid w:val="004265F7"/>
    <w:rsid w:val="0042779D"/>
    <w:rsid w:val="00450FBC"/>
    <w:rsid w:val="004517FC"/>
    <w:rsid w:val="004530DF"/>
    <w:rsid w:val="00453CA4"/>
    <w:rsid w:val="00456C57"/>
    <w:rsid w:val="00484984"/>
    <w:rsid w:val="00484F4A"/>
    <w:rsid w:val="004869D1"/>
    <w:rsid w:val="004A75DF"/>
    <w:rsid w:val="004C645E"/>
    <w:rsid w:val="004E12F4"/>
    <w:rsid w:val="004E3FC4"/>
    <w:rsid w:val="004F0412"/>
    <w:rsid w:val="004F462F"/>
    <w:rsid w:val="004F677B"/>
    <w:rsid w:val="004F6CBB"/>
    <w:rsid w:val="005051B3"/>
    <w:rsid w:val="00507472"/>
    <w:rsid w:val="005160C1"/>
    <w:rsid w:val="0053336E"/>
    <w:rsid w:val="00535346"/>
    <w:rsid w:val="00545AD4"/>
    <w:rsid w:val="00575992"/>
    <w:rsid w:val="005935C7"/>
    <w:rsid w:val="00593BEF"/>
    <w:rsid w:val="005A1739"/>
    <w:rsid w:val="005D4436"/>
    <w:rsid w:val="005D6990"/>
    <w:rsid w:val="005E0C33"/>
    <w:rsid w:val="005E5731"/>
    <w:rsid w:val="005F1FA8"/>
    <w:rsid w:val="0060354D"/>
    <w:rsid w:val="00603928"/>
    <w:rsid w:val="00604CE2"/>
    <w:rsid w:val="00645316"/>
    <w:rsid w:val="006501AE"/>
    <w:rsid w:val="00666185"/>
    <w:rsid w:val="0067567F"/>
    <w:rsid w:val="006A127D"/>
    <w:rsid w:val="006A4CBD"/>
    <w:rsid w:val="006B0995"/>
    <w:rsid w:val="006C3D39"/>
    <w:rsid w:val="006D19E4"/>
    <w:rsid w:val="006E0CBB"/>
    <w:rsid w:val="006F4817"/>
    <w:rsid w:val="00701FE7"/>
    <w:rsid w:val="007023DE"/>
    <w:rsid w:val="00705A12"/>
    <w:rsid w:val="00706534"/>
    <w:rsid w:val="00721E79"/>
    <w:rsid w:val="00732E52"/>
    <w:rsid w:val="007377F1"/>
    <w:rsid w:val="00751A32"/>
    <w:rsid w:val="007523D8"/>
    <w:rsid w:val="00756318"/>
    <w:rsid w:val="0076314A"/>
    <w:rsid w:val="00775737"/>
    <w:rsid w:val="00783C2A"/>
    <w:rsid w:val="00790B78"/>
    <w:rsid w:val="007929FA"/>
    <w:rsid w:val="0079509A"/>
    <w:rsid w:val="007973CA"/>
    <w:rsid w:val="007A39B4"/>
    <w:rsid w:val="007B6838"/>
    <w:rsid w:val="007C22EF"/>
    <w:rsid w:val="007C2500"/>
    <w:rsid w:val="007C5EC3"/>
    <w:rsid w:val="007D0387"/>
    <w:rsid w:val="007D1D10"/>
    <w:rsid w:val="007E0B0B"/>
    <w:rsid w:val="007E494C"/>
    <w:rsid w:val="007F3A74"/>
    <w:rsid w:val="00813F9A"/>
    <w:rsid w:val="00815F95"/>
    <w:rsid w:val="0082097B"/>
    <w:rsid w:val="00820FC7"/>
    <w:rsid w:val="00826E06"/>
    <w:rsid w:val="00842FCD"/>
    <w:rsid w:val="00857692"/>
    <w:rsid w:val="00874A5D"/>
    <w:rsid w:val="008753F6"/>
    <w:rsid w:val="00880D66"/>
    <w:rsid w:val="008812FD"/>
    <w:rsid w:val="00894F75"/>
    <w:rsid w:val="008B1706"/>
    <w:rsid w:val="008C2522"/>
    <w:rsid w:val="008D3622"/>
    <w:rsid w:val="008E1AD6"/>
    <w:rsid w:val="008E714F"/>
    <w:rsid w:val="00900CF5"/>
    <w:rsid w:val="009026EC"/>
    <w:rsid w:val="009028B0"/>
    <w:rsid w:val="00912380"/>
    <w:rsid w:val="0091709C"/>
    <w:rsid w:val="00932A92"/>
    <w:rsid w:val="00941724"/>
    <w:rsid w:val="00953229"/>
    <w:rsid w:val="00953F03"/>
    <w:rsid w:val="00955A9D"/>
    <w:rsid w:val="00963EA0"/>
    <w:rsid w:val="00967B98"/>
    <w:rsid w:val="00977AF5"/>
    <w:rsid w:val="0098231B"/>
    <w:rsid w:val="0099063C"/>
    <w:rsid w:val="009A1434"/>
    <w:rsid w:val="009A73C2"/>
    <w:rsid w:val="009A7635"/>
    <w:rsid w:val="009C0A54"/>
    <w:rsid w:val="009C1A76"/>
    <w:rsid w:val="009C71A2"/>
    <w:rsid w:val="009D20B0"/>
    <w:rsid w:val="009E73E5"/>
    <w:rsid w:val="009F5EB4"/>
    <w:rsid w:val="00A03F89"/>
    <w:rsid w:val="00A10662"/>
    <w:rsid w:val="00A148F3"/>
    <w:rsid w:val="00A20E50"/>
    <w:rsid w:val="00A24665"/>
    <w:rsid w:val="00A50611"/>
    <w:rsid w:val="00A53836"/>
    <w:rsid w:val="00A75022"/>
    <w:rsid w:val="00A9058D"/>
    <w:rsid w:val="00AB0040"/>
    <w:rsid w:val="00AB0DFD"/>
    <w:rsid w:val="00AB49EF"/>
    <w:rsid w:val="00AB6E82"/>
    <w:rsid w:val="00AC3FAB"/>
    <w:rsid w:val="00AC5136"/>
    <w:rsid w:val="00AE05A2"/>
    <w:rsid w:val="00AE0678"/>
    <w:rsid w:val="00AE0F6E"/>
    <w:rsid w:val="00AE2338"/>
    <w:rsid w:val="00AF1A24"/>
    <w:rsid w:val="00B052F4"/>
    <w:rsid w:val="00B16C1B"/>
    <w:rsid w:val="00B17666"/>
    <w:rsid w:val="00B2321C"/>
    <w:rsid w:val="00B34D27"/>
    <w:rsid w:val="00B46A34"/>
    <w:rsid w:val="00B47965"/>
    <w:rsid w:val="00B47B55"/>
    <w:rsid w:val="00B503B8"/>
    <w:rsid w:val="00B661A0"/>
    <w:rsid w:val="00B72DA4"/>
    <w:rsid w:val="00B758E6"/>
    <w:rsid w:val="00B76C9D"/>
    <w:rsid w:val="00B8543E"/>
    <w:rsid w:val="00B94A37"/>
    <w:rsid w:val="00B97949"/>
    <w:rsid w:val="00B979CA"/>
    <w:rsid w:val="00BA0A7A"/>
    <w:rsid w:val="00BA1A3A"/>
    <w:rsid w:val="00BA657D"/>
    <w:rsid w:val="00BC401A"/>
    <w:rsid w:val="00BD28C4"/>
    <w:rsid w:val="00BF3FBA"/>
    <w:rsid w:val="00C03C7F"/>
    <w:rsid w:val="00C22F28"/>
    <w:rsid w:val="00C345D9"/>
    <w:rsid w:val="00C5412C"/>
    <w:rsid w:val="00C64D0F"/>
    <w:rsid w:val="00C65316"/>
    <w:rsid w:val="00C85A07"/>
    <w:rsid w:val="00C91CFB"/>
    <w:rsid w:val="00CB2045"/>
    <w:rsid w:val="00CE3537"/>
    <w:rsid w:val="00CF7E66"/>
    <w:rsid w:val="00D01AB2"/>
    <w:rsid w:val="00D0298B"/>
    <w:rsid w:val="00D3443A"/>
    <w:rsid w:val="00D34C6B"/>
    <w:rsid w:val="00D40219"/>
    <w:rsid w:val="00D44DCE"/>
    <w:rsid w:val="00D57B26"/>
    <w:rsid w:val="00D71B5D"/>
    <w:rsid w:val="00D81AC6"/>
    <w:rsid w:val="00DA4E44"/>
    <w:rsid w:val="00DB5A87"/>
    <w:rsid w:val="00DB7642"/>
    <w:rsid w:val="00DB7E9C"/>
    <w:rsid w:val="00DC792A"/>
    <w:rsid w:val="00DD01C5"/>
    <w:rsid w:val="00DD34E6"/>
    <w:rsid w:val="00DE3899"/>
    <w:rsid w:val="00E13253"/>
    <w:rsid w:val="00E1571F"/>
    <w:rsid w:val="00E25D0D"/>
    <w:rsid w:val="00E40ADB"/>
    <w:rsid w:val="00E520CC"/>
    <w:rsid w:val="00E56F47"/>
    <w:rsid w:val="00E76473"/>
    <w:rsid w:val="00E866BA"/>
    <w:rsid w:val="00EB7574"/>
    <w:rsid w:val="00EB7946"/>
    <w:rsid w:val="00EC2332"/>
    <w:rsid w:val="00EC78A4"/>
    <w:rsid w:val="00ED1F31"/>
    <w:rsid w:val="00EE25B9"/>
    <w:rsid w:val="00EF57F4"/>
    <w:rsid w:val="00EF698D"/>
    <w:rsid w:val="00F11FBC"/>
    <w:rsid w:val="00F127E2"/>
    <w:rsid w:val="00F12C0C"/>
    <w:rsid w:val="00F50883"/>
    <w:rsid w:val="00F53359"/>
    <w:rsid w:val="00F5732D"/>
    <w:rsid w:val="00F61B55"/>
    <w:rsid w:val="00F663B2"/>
    <w:rsid w:val="00F73C94"/>
    <w:rsid w:val="00F829AC"/>
    <w:rsid w:val="00F873EF"/>
    <w:rsid w:val="00FA121E"/>
    <w:rsid w:val="00FA272A"/>
    <w:rsid w:val="00FA2890"/>
    <w:rsid w:val="00FB3F1D"/>
    <w:rsid w:val="00FC4E2B"/>
    <w:rsid w:val="00FD3D46"/>
    <w:rsid w:val="00FE17A4"/>
    <w:rsid w:val="00FE4396"/>
    <w:rsid w:val="00FF22A3"/>
    <w:rsid w:val="00FF24A0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7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0736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736F"/>
    <w:pPr>
      <w:spacing w:after="120"/>
    </w:pPr>
  </w:style>
  <w:style w:type="character" w:customStyle="1" w:styleId="a4">
    <w:name w:val="Основной текст Знак"/>
    <w:basedOn w:val="a0"/>
    <w:link w:val="a3"/>
    <w:rsid w:val="0020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36F"/>
    <w:pPr>
      <w:suppressAutoHyphens/>
      <w:ind w:left="720"/>
      <w:contextualSpacing/>
    </w:pPr>
    <w:rPr>
      <w:lang w:eastAsia="ar-SA"/>
    </w:rPr>
  </w:style>
  <w:style w:type="paragraph" w:styleId="a6">
    <w:name w:val="Normal (Web)"/>
    <w:basedOn w:val="a"/>
    <w:unhideWhenUsed/>
    <w:rsid w:val="0020736F"/>
    <w:pPr>
      <w:spacing w:before="100" w:beforeAutospacing="1" w:after="100" w:afterAutospacing="1"/>
    </w:pPr>
  </w:style>
  <w:style w:type="table" w:styleId="a7">
    <w:name w:val="Table Grid"/>
    <w:basedOn w:val="a1"/>
    <w:rsid w:val="0020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0736F"/>
  </w:style>
  <w:style w:type="character" w:customStyle="1" w:styleId="20">
    <w:name w:val="Заголовок 2 Знак"/>
    <w:basedOn w:val="a0"/>
    <w:link w:val="2"/>
    <w:uiPriority w:val="9"/>
    <w:rsid w:val="002073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20736F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2020-10-21T05:46:00Z</dcterms:created>
  <dcterms:modified xsi:type="dcterms:W3CDTF">2021-05-01T01:31:00Z</dcterms:modified>
</cp:coreProperties>
</file>