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B26" w:rsidRDefault="00467A63" w:rsidP="00F2156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C77A55">
        <w:rPr>
          <w:rFonts w:ascii="Times New Roman" w:hAnsi="Times New Roman" w:cs="Times New Roman"/>
          <w:b/>
          <w:sz w:val="28"/>
        </w:rPr>
        <w:t>День 1</w:t>
      </w:r>
    </w:p>
    <w:p w:rsidR="00467A63" w:rsidRPr="000F4B26" w:rsidRDefault="000F4B26" w:rsidP="000F4B26">
      <w:pPr>
        <w:jc w:val="center"/>
        <w:rPr>
          <w:rFonts w:ascii="Times New Roman" w:hAnsi="Times New Roman" w:cs="Times New Roman"/>
          <w:sz w:val="28"/>
        </w:rPr>
      </w:pPr>
      <w:r w:rsidRPr="000F4B26">
        <w:rPr>
          <w:rFonts w:ascii="Times New Roman" w:hAnsi="Times New Roman" w:cs="Times New Roman"/>
          <w:sz w:val="28"/>
        </w:rPr>
        <w:t>РАБОТА С РУКОВОДЯЩИМИ ДОКУМЕНТАМИ ПО ОРГАНИЗАЦИИ ДЕЯТЕЛЬНОСТИ И ОРГАНИЗАЦИИ КОНТРОЛЯ КАЧЕСТВА КЛИНИЧЕСКИХ ЛАБОРАТОРНЫХ ИССЛЕДОВАНИЙ</w:t>
      </w:r>
    </w:p>
    <w:p w:rsidR="00EF0C94" w:rsidRDefault="00EF0C94" w:rsidP="00636F90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Нормативные документы, регламентирующие деятельность лабораторной службы:</w:t>
      </w:r>
    </w:p>
    <w:p w:rsidR="00EF0C94" w:rsidRDefault="00EF0C94" w:rsidP="00F2156B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Приказ МЗ РФ № 45 «О системе мер по повышению качества клинических лабораторных исследований в учреждениях здравоохранения Российской Федерации»;</w:t>
      </w:r>
    </w:p>
    <w:p w:rsidR="001D44C3" w:rsidRDefault="00EF0C94" w:rsidP="00F2156B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Приказ МЗ РФ № 220 «Об утверждении отраслевого стандарта «Правила проведения внутрилабораторного контроля качества количественных методов клинических </w:t>
      </w:r>
      <w:r w:rsidR="001D44C3">
        <w:rPr>
          <w:rFonts w:ascii="Times New Roman" w:hAnsi="Times New Roman" w:cs="Times New Roman"/>
          <w:sz w:val="28"/>
        </w:rPr>
        <w:t>лабораторных исследований с использованием контрольных материалов»</w:t>
      </w:r>
      <w:r w:rsidR="002F0D8E">
        <w:rPr>
          <w:rFonts w:ascii="Times New Roman" w:hAnsi="Times New Roman" w:cs="Times New Roman"/>
          <w:sz w:val="28"/>
        </w:rPr>
        <w:t>;</w:t>
      </w:r>
    </w:p>
    <w:p w:rsidR="00A80335" w:rsidRDefault="001D44C3" w:rsidP="00F2156B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ГОСТ </w:t>
      </w:r>
      <w:proofErr w:type="gramStart"/>
      <w:r>
        <w:rPr>
          <w:rFonts w:ascii="Times New Roman" w:hAnsi="Times New Roman" w:cs="Times New Roman"/>
          <w:sz w:val="28"/>
        </w:rPr>
        <w:t>Р</w:t>
      </w:r>
      <w:proofErr w:type="gramEnd"/>
      <w:r>
        <w:rPr>
          <w:rFonts w:ascii="Times New Roman" w:hAnsi="Times New Roman" w:cs="Times New Roman"/>
          <w:sz w:val="28"/>
        </w:rPr>
        <w:t xml:space="preserve"> 53133.1 –</w:t>
      </w:r>
      <w:r w:rsidR="002F0D8E">
        <w:rPr>
          <w:rFonts w:ascii="Times New Roman" w:hAnsi="Times New Roman" w:cs="Times New Roman"/>
          <w:sz w:val="28"/>
        </w:rPr>
        <w:t xml:space="preserve"> 2008 «Пределы допускаемых погрешностей результатов измерения аналитов в КДЛ»;</w:t>
      </w:r>
    </w:p>
    <w:p w:rsidR="00A80335" w:rsidRDefault="00A80335" w:rsidP="00F2156B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ГОСТ </w:t>
      </w:r>
      <w:proofErr w:type="gramStart"/>
      <w:r>
        <w:rPr>
          <w:rFonts w:ascii="Times New Roman" w:hAnsi="Times New Roman" w:cs="Times New Roman"/>
          <w:sz w:val="28"/>
        </w:rPr>
        <w:t>Р</w:t>
      </w:r>
      <w:proofErr w:type="gramEnd"/>
      <w:r>
        <w:rPr>
          <w:rFonts w:ascii="Times New Roman" w:hAnsi="Times New Roman" w:cs="Times New Roman"/>
          <w:sz w:val="28"/>
        </w:rPr>
        <w:t xml:space="preserve"> 53133.2 – 2008 </w:t>
      </w:r>
      <w:r w:rsidR="002F0D8E">
        <w:rPr>
          <w:rFonts w:ascii="Times New Roman" w:hAnsi="Times New Roman" w:cs="Times New Roman"/>
          <w:sz w:val="28"/>
        </w:rPr>
        <w:t>«Правила проведения внутрилабораторного контроля качества количественных методов клинических лабораторных исследований с использованием контрольных материалов»;</w:t>
      </w:r>
    </w:p>
    <w:p w:rsidR="002F0D8E" w:rsidRPr="002F0D8E" w:rsidRDefault="00A80335" w:rsidP="00F2156B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ГОСТ </w:t>
      </w:r>
      <w:proofErr w:type="gramStart"/>
      <w:r>
        <w:rPr>
          <w:rFonts w:ascii="Times New Roman" w:hAnsi="Times New Roman" w:cs="Times New Roman"/>
          <w:sz w:val="28"/>
        </w:rPr>
        <w:t>Р</w:t>
      </w:r>
      <w:proofErr w:type="gramEnd"/>
      <w:r>
        <w:rPr>
          <w:rFonts w:ascii="Times New Roman" w:hAnsi="Times New Roman" w:cs="Times New Roman"/>
          <w:sz w:val="28"/>
        </w:rPr>
        <w:t xml:space="preserve"> 53133.3 – 2008</w:t>
      </w:r>
      <w:r w:rsidR="002F0D8E">
        <w:rPr>
          <w:rFonts w:ascii="Times New Roman" w:hAnsi="Times New Roman" w:cs="Times New Roman"/>
          <w:sz w:val="28"/>
        </w:rPr>
        <w:t xml:space="preserve"> «Описание материалов для контроля качества клинических лабораторных исследований»;</w:t>
      </w:r>
    </w:p>
    <w:p w:rsidR="00EF0C94" w:rsidRDefault="00F2156B" w:rsidP="00F2156B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ГОСТ </w:t>
      </w:r>
      <w:proofErr w:type="gramStart"/>
      <w:r>
        <w:rPr>
          <w:rFonts w:ascii="Times New Roman" w:hAnsi="Times New Roman" w:cs="Times New Roman"/>
          <w:sz w:val="28"/>
        </w:rPr>
        <w:t>Р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="00A80335">
        <w:rPr>
          <w:rFonts w:ascii="Times New Roman" w:hAnsi="Times New Roman" w:cs="Times New Roman"/>
          <w:sz w:val="28"/>
        </w:rPr>
        <w:t xml:space="preserve">53133.4 – 2008 </w:t>
      </w:r>
      <w:r w:rsidR="002F0D8E">
        <w:rPr>
          <w:rFonts w:ascii="Times New Roman" w:hAnsi="Times New Roman" w:cs="Times New Roman"/>
          <w:sz w:val="28"/>
        </w:rPr>
        <w:t>«Правила проведения клинического аудита эффективности лабораторного обеспечения деятельности медицинской организаций»</w:t>
      </w:r>
      <w:r>
        <w:rPr>
          <w:rFonts w:ascii="Times New Roman" w:hAnsi="Times New Roman" w:cs="Times New Roman"/>
          <w:sz w:val="28"/>
        </w:rPr>
        <w:t>;</w:t>
      </w:r>
    </w:p>
    <w:p w:rsidR="00A80335" w:rsidRDefault="00F2156B" w:rsidP="00F2156B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ГОСТ </w:t>
      </w:r>
      <w:proofErr w:type="gramStart"/>
      <w:r>
        <w:rPr>
          <w:rFonts w:ascii="Times New Roman" w:hAnsi="Times New Roman" w:cs="Times New Roman"/>
          <w:sz w:val="28"/>
        </w:rPr>
        <w:t>Р</w:t>
      </w:r>
      <w:proofErr w:type="gramEnd"/>
      <w:r>
        <w:rPr>
          <w:rFonts w:ascii="Times New Roman" w:hAnsi="Times New Roman" w:cs="Times New Roman"/>
          <w:sz w:val="28"/>
        </w:rPr>
        <w:t xml:space="preserve"> 53022.1-4 «Технологии лабораторные клинические. Требования к качеству клинических лабораторных исследований»;</w:t>
      </w:r>
    </w:p>
    <w:p w:rsidR="00A80335" w:rsidRDefault="00F2156B" w:rsidP="00F2156B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ГОСТ </w:t>
      </w:r>
      <w:proofErr w:type="gramStart"/>
      <w:r>
        <w:rPr>
          <w:rFonts w:ascii="Times New Roman" w:hAnsi="Times New Roman" w:cs="Times New Roman"/>
          <w:sz w:val="28"/>
        </w:rPr>
        <w:t>Р</w:t>
      </w:r>
      <w:proofErr w:type="gramEnd"/>
      <w:r>
        <w:rPr>
          <w:rFonts w:ascii="Times New Roman" w:hAnsi="Times New Roman" w:cs="Times New Roman"/>
          <w:sz w:val="28"/>
        </w:rPr>
        <w:t xml:space="preserve"> 53079.1-4 «Технологии лабораторные клинические. Обеспечение качества клинических лабораторных исследований»;</w:t>
      </w:r>
    </w:p>
    <w:p w:rsidR="00A80335" w:rsidRDefault="00A80335" w:rsidP="00F2156B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ГОСТ РИСО 15189</w:t>
      </w:r>
      <w:r w:rsidR="00F2156B">
        <w:rPr>
          <w:rFonts w:ascii="Times New Roman" w:hAnsi="Times New Roman" w:cs="Times New Roman"/>
          <w:sz w:val="28"/>
        </w:rPr>
        <w:t xml:space="preserve"> «Лаборатории медицинские. Частные требования к качеству и компетентности».</w:t>
      </w:r>
    </w:p>
    <w:p w:rsidR="00F2156B" w:rsidRPr="00F2156B" w:rsidRDefault="00F2156B" w:rsidP="00F2156B">
      <w:pPr>
        <w:spacing w:after="0"/>
        <w:ind w:left="360"/>
        <w:jc w:val="both"/>
        <w:rPr>
          <w:rFonts w:ascii="Times New Roman" w:hAnsi="Times New Roman" w:cs="Times New Roman"/>
          <w:sz w:val="28"/>
        </w:rPr>
      </w:pPr>
    </w:p>
    <w:p w:rsidR="00467A63" w:rsidRDefault="00467A63" w:rsidP="00F2156B">
      <w:pPr>
        <w:spacing w:after="0"/>
        <w:jc w:val="center"/>
        <w:rPr>
          <w:rFonts w:ascii="Times New Roman" w:hAnsi="Times New Roman" w:cs="Times New Roman"/>
          <w:sz w:val="28"/>
        </w:rPr>
      </w:pPr>
      <w:r w:rsidRPr="00C77A55">
        <w:rPr>
          <w:rFonts w:ascii="Times New Roman" w:hAnsi="Times New Roman" w:cs="Times New Roman"/>
          <w:sz w:val="28"/>
        </w:rPr>
        <w:t>ОБЩИЕ ТРЕБОВАНИЯ БЕЗОПАСНОСТИ</w:t>
      </w:r>
    </w:p>
    <w:p w:rsidR="00467A63" w:rsidRDefault="00467A63" w:rsidP="00F2156B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самостоятельной работе, при которой возможен конта</w:t>
      </w:r>
      <w:proofErr w:type="gramStart"/>
      <w:r>
        <w:rPr>
          <w:rFonts w:ascii="Times New Roman" w:hAnsi="Times New Roman" w:cs="Times New Roman"/>
          <w:sz w:val="28"/>
        </w:rPr>
        <w:t>кт с кр</w:t>
      </w:r>
      <w:proofErr w:type="gramEnd"/>
      <w:r>
        <w:rPr>
          <w:rFonts w:ascii="Times New Roman" w:hAnsi="Times New Roman" w:cs="Times New Roman"/>
          <w:sz w:val="28"/>
        </w:rPr>
        <w:t>овью и другими биологическими жидкостями, допускаются лица не моложе 18 лет, прошедшие:</w:t>
      </w:r>
    </w:p>
    <w:p w:rsidR="00467A63" w:rsidRDefault="00467A63" w:rsidP="00F2156B">
      <w:pPr>
        <w:pStyle w:val="a3"/>
        <w:numPr>
          <w:ilvl w:val="0"/>
          <w:numId w:val="2"/>
        </w:numPr>
        <w:spacing w:after="0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предварительный медицинский осмотр и не </w:t>
      </w:r>
      <w:proofErr w:type="gramStart"/>
      <w:r>
        <w:rPr>
          <w:rFonts w:ascii="Times New Roman" w:hAnsi="Times New Roman" w:cs="Times New Roman"/>
          <w:sz w:val="28"/>
        </w:rPr>
        <w:t>имеющие</w:t>
      </w:r>
      <w:proofErr w:type="gramEnd"/>
      <w:r>
        <w:rPr>
          <w:rFonts w:ascii="Times New Roman" w:hAnsi="Times New Roman" w:cs="Times New Roman"/>
          <w:sz w:val="28"/>
        </w:rPr>
        <w:t xml:space="preserve"> противопоказаний для допуска к выполнению работ;</w:t>
      </w:r>
    </w:p>
    <w:p w:rsidR="00467A63" w:rsidRDefault="00467A63" w:rsidP="00F2156B">
      <w:pPr>
        <w:pStyle w:val="a3"/>
        <w:numPr>
          <w:ilvl w:val="0"/>
          <w:numId w:val="2"/>
        </w:numPr>
        <w:spacing w:after="0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вводный инструктаж по охране труда;</w:t>
      </w:r>
    </w:p>
    <w:p w:rsidR="00467A63" w:rsidRDefault="00467A63" w:rsidP="00F2156B">
      <w:pPr>
        <w:pStyle w:val="a3"/>
        <w:numPr>
          <w:ilvl w:val="0"/>
          <w:numId w:val="2"/>
        </w:numPr>
        <w:spacing w:after="0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первичный инструктаж на рабочем месте;</w:t>
      </w:r>
    </w:p>
    <w:p w:rsidR="00467A63" w:rsidRDefault="00467A63" w:rsidP="00F2156B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работе персоналу следует руководствоваться принципом, что все пациенты потенциально инфицированы.</w:t>
      </w:r>
    </w:p>
    <w:p w:rsidR="00467A63" w:rsidRDefault="00467A63" w:rsidP="00F2156B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выполнении работ с кровью и другими биологическими жидкостями персонал обязан:</w:t>
      </w:r>
    </w:p>
    <w:p w:rsidR="00467A63" w:rsidRDefault="00467A63" w:rsidP="00F2156B">
      <w:pPr>
        <w:pStyle w:val="a3"/>
        <w:numPr>
          <w:ilvl w:val="0"/>
          <w:numId w:val="3"/>
        </w:numPr>
        <w:spacing w:after="0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соблюдать правила внутреннего трудового распорядка;</w:t>
      </w:r>
    </w:p>
    <w:p w:rsidR="00467A63" w:rsidRDefault="00467A63" w:rsidP="00F2156B">
      <w:pPr>
        <w:pStyle w:val="a3"/>
        <w:numPr>
          <w:ilvl w:val="0"/>
          <w:numId w:val="3"/>
        </w:numPr>
        <w:spacing w:after="0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соблюдать требования охраны труда, пожарной безопасности, а также требования настоящей инструкции;</w:t>
      </w:r>
    </w:p>
    <w:p w:rsidR="00467A63" w:rsidRDefault="00467A63" w:rsidP="00F2156B">
      <w:pPr>
        <w:pStyle w:val="a3"/>
        <w:numPr>
          <w:ilvl w:val="0"/>
          <w:numId w:val="3"/>
        </w:numPr>
        <w:spacing w:after="0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знать расположение аптечки для оказания первичной медицинской помощи при возникновении аварийной ситуации;</w:t>
      </w:r>
    </w:p>
    <w:p w:rsidR="00467A63" w:rsidRDefault="00467A63" w:rsidP="00F2156B">
      <w:pPr>
        <w:pStyle w:val="a3"/>
        <w:numPr>
          <w:ilvl w:val="0"/>
          <w:numId w:val="3"/>
        </w:numPr>
        <w:spacing w:after="0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знать комплекс противоэпидемических мероприятий при возникновении аварийной ситуации;</w:t>
      </w:r>
    </w:p>
    <w:p w:rsidR="00467A63" w:rsidRDefault="00467A63" w:rsidP="00F2156B">
      <w:pPr>
        <w:pStyle w:val="a3"/>
        <w:numPr>
          <w:ilvl w:val="0"/>
          <w:numId w:val="3"/>
        </w:numPr>
        <w:spacing w:after="0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соблюдать правило личной гигиены, содержать рабочее место в чистоте;</w:t>
      </w:r>
    </w:p>
    <w:p w:rsidR="00467A63" w:rsidRDefault="00467A63" w:rsidP="00F2156B">
      <w:pPr>
        <w:pStyle w:val="a3"/>
        <w:numPr>
          <w:ilvl w:val="0"/>
          <w:numId w:val="3"/>
        </w:numPr>
        <w:spacing w:after="0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сообщать непосредственному руководителю о любом несчастном случае, а также о ситуациях, которые создают угрозу жизни и здоровья. </w:t>
      </w:r>
    </w:p>
    <w:p w:rsidR="00467A63" w:rsidRDefault="00467A63" w:rsidP="00F2156B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выполнении работ с кровью и </w:t>
      </w:r>
      <w:r w:rsidRPr="00495F83">
        <w:rPr>
          <w:rFonts w:ascii="Times New Roman" w:hAnsi="Times New Roman" w:cs="Times New Roman"/>
          <w:sz w:val="28"/>
        </w:rPr>
        <w:t>другими биологическими жидкостями</w:t>
      </w:r>
      <w:r>
        <w:rPr>
          <w:rFonts w:ascii="Times New Roman" w:hAnsi="Times New Roman" w:cs="Times New Roman"/>
          <w:sz w:val="28"/>
        </w:rPr>
        <w:t xml:space="preserve"> на персонал могут воздействовать следующие опасные и вредные производственные факторы:</w:t>
      </w:r>
    </w:p>
    <w:p w:rsidR="00467A63" w:rsidRDefault="00467A63" w:rsidP="00F2156B">
      <w:pPr>
        <w:pStyle w:val="a3"/>
        <w:numPr>
          <w:ilvl w:val="0"/>
          <w:numId w:val="4"/>
        </w:numPr>
        <w:spacing w:after="0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острые кромки инструментов и оборудования (возможность получения травмы при неосторожном обращении со шприцами и другими колющими инструментами, бое лабораторной посуды, а также при работе с контаминированными инструментами;</w:t>
      </w:r>
    </w:p>
    <w:p w:rsidR="00467A63" w:rsidRDefault="00467A63" w:rsidP="00F2156B">
      <w:pPr>
        <w:pStyle w:val="a3"/>
        <w:numPr>
          <w:ilvl w:val="0"/>
          <w:numId w:val="4"/>
        </w:numPr>
        <w:spacing w:after="0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биологический фактор (опасность заражения при контакте с пациентами, в анамнезе которых имеются вирусные заболевания);</w:t>
      </w:r>
    </w:p>
    <w:p w:rsidR="00467A63" w:rsidRDefault="00467A63" w:rsidP="00F2156B">
      <w:pPr>
        <w:pStyle w:val="a3"/>
        <w:numPr>
          <w:ilvl w:val="0"/>
          <w:numId w:val="4"/>
        </w:numPr>
        <w:spacing w:after="0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перенапряжение анализатора.</w:t>
      </w:r>
    </w:p>
    <w:p w:rsidR="00467A63" w:rsidRDefault="00467A63" w:rsidP="00F2156B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Персонал, выполняющий работы </w:t>
      </w:r>
      <w:r w:rsidRPr="00495F83">
        <w:rPr>
          <w:rFonts w:ascii="Times New Roman" w:hAnsi="Times New Roman" w:cs="Times New Roman"/>
          <w:sz w:val="28"/>
        </w:rPr>
        <w:t>с кровью и другими биологическими жидкостями</w:t>
      </w:r>
      <w:r>
        <w:rPr>
          <w:rFonts w:ascii="Times New Roman" w:hAnsi="Times New Roman" w:cs="Times New Roman"/>
          <w:sz w:val="28"/>
        </w:rPr>
        <w:t>, должен быть обеспечен спецодеждой и другими средствами индивидуальной защиты в соответствии с Типовыми отраслевыми нормами бесплатной выдачи специальной одежды, специальной обуви и других средств индивидуальной защиты и Коллективным договором.</w:t>
      </w:r>
    </w:p>
    <w:p w:rsidR="00467A63" w:rsidRDefault="00467A63" w:rsidP="00F2156B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угрозе разбрызгивания крови и других биологических жидкостей работу следует выполнять в масках, защитных очках.</w:t>
      </w:r>
    </w:p>
    <w:p w:rsidR="00F2156B" w:rsidRDefault="00F2156B" w:rsidP="00F2156B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</w:p>
    <w:p w:rsidR="00F2156B" w:rsidRDefault="00F2156B" w:rsidP="00F2156B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</w:p>
    <w:p w:rsidR="00F2156B" w:rsidRDefault="00F2156B" w:rsidP="00F2156B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</w:p>
    <w:p w:rsidR="00467A63" w:rsidRDefault="00467A63" w:rsidP="00F2156B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ТРЕБОВАНИЯ ОХРАНЫ ТРУДА ВО ВРЕМЯ РАБОТЫ</w:t>
      </w:r>
    </w:p>
    <w:p w:rsidR="00467A63" w:rsidRDefault="00467A63" w:rsidP="00F2156B">
      <w:pPr>
        <w:pStyle w:val="a3"/>
        <w:numPr>
          <w:ilvl w:val="1"/>
          <w:numId w:val="6"/>
        </w:numPr>
        <w:ind w:left="709"/>
        <w:jc w:val="both"/>
        <w:rPr>
          <w:rFonts w:ascii="Times New Roman" w:hAnsi="Times New Roman" w:cs="Times New Roman"/>
          <w:sz w:val="28"/>
        </w:rPr>
      </w:pPr>
      <w:r w:rsidRPr="00862818">
        <w:rPr>
          <w:rFonts w:ascii="Times New Roman" w:hAnsi="Times New Roman" w:cs="Times New Roman"/>
          <w:sz w:val="28"/>
        </w:rPr>
        <w:t xml:space="preserve">Персонал </w:t>
      </w:r>
      <w:r w:rsidR="00862818" w:rsidRPr="00862818">
        <w:rPr>
          <w:rFonts w:ascii="Times New Roman" w:hAnsi="Times New Roman" w:cs="Times New Roman"/>
          <w:sz w:val="28"/>
        </w:rPr>
        <w:t>обязан неукоснительно соблюдать меры индивидуальной защиты, особенно при проведении инвазивных процедур, сопровождающих загрязнением рук кровью и другими биологическими жидкостями, и выполнять следующие требования:</w:t>
      </w:r>
    </w:p>
    <w:p w:rsidR="000F7C2E" w:rsidRDefault="000F7C2E" w:rsidP="00F2156B">
      <w:pPr>
        <w:pStyle w:val="a3"/>
        <w:numPr>
          <w:ilvl w:val="0"/>
          <w:numId w:val="7"/>
        </w:numPr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="00862818">
        <w:rPr>
          <w:rFonts w:ascii="Times New Roman" w:hAnsi="Times New Roman" w:cs="Times New Roman"/>
          <w:sz w:val="28"/>
        </w:rPr>
        <w:t>аботать в резиновых перчатках</w:t>
      </w:r>
      <w:r w:rsidR="00F2156B">
        <w:rPr>
          <w:rFonts w:ascii="Times New Roman" w:hAnsi="Times New Roman" w:cs="Times New Roman"/>
          <w:sz w:val="28"/>
        </w:rPr>
        <w:t>;</w:t>
      </w:r>
    </w:p>
    <w:p w:rsidR="000F7C2E" w:rsidRDefault="000F7C2E" w:rsidP="00F2156B">
      <w:pPr>
        <w:pStyle w:val="a3"/>
        <w:numPr>
          <w:ilvl w:val="0"/>
          <w:numId w:val="7"/>
        </w:numPr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использовать маски и перчатки использованной одежды и инструментов;</w:t>
      </w:r>
    </w:p>
    <w:p w:rsidR="000F7C2E" w:rsidRDefault="000F7C2E" w:rsidP="00F2156B">
      <w:pPr>
        <w:pStyle w:val="a3"/>
        <w:numPr>
          <w:ilvl w:val="0"/>
          <w:numId w:val="7"/>
        </w:numPr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осторожно обращаться с колющим и режущим медицинским инструментарием;</w:t>
      </w:r>
    </w:p>
    <w:p w:rsidR="000F7C2E" w:rsidRDefault="000F7C2E" w:rsidP="00F2156B">
      <w:pPr>
        <w:pStyle w:val="a3"/>
        <w:numPr>
          <w:ilvl w:val="0"/>
          <w:numId w:val="7"/>
        </w:numPr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надевать колпачок на использованную иглу;</w:t>
      </w:r>
    </w:p>
    <w:p w:rsidR="00420968" w:rsidRDefault="00420968" w:rsidP="00F2156B">
      <w:pPr>
        <w:pStyle w:val="a3"/>
        <w:numPr>
          <w:ilvl w:val="0"/>
          <w:numId w:val="7"/>
        </w:numPr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собирать упавшие на пол иглы магнитом, щеткой и совком;</w:t>
      </w:r>
    </w:p>
    <w:p w:rsidR="00420968" w:rsidRDefault="00420968" w:rsidP="00F2156B">
      <w:pPr>
        <w:pStyle w:val="a3"/>
        <w:numPr>
          <w:ilvl w:val="0"/>
          <w:numId w:val="7"/>
        </w:numPr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микротравмы на руках закрывать бактерицидным лейкопластырем  или напальчником;</w:t>
      </w:r>
    </w:p>
    <w:p w:rsidR="00420968" w:rsidRDefault="00420968" w:rsidP="00F2156B">
      <w:pPr>
        <w:pStyle w:val="a3"/>
        <w:numPr>
          <w:ilvl w:val="0"/>
          <w:numId w:val="7"/>
        </w:numPr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немедленно заменять перчатки при их повреждении;</w:t>
      </w:r>
    </w:p>
    <w:p w:rsidR="00420968" w:rsidRDefault="00420968" w:rsidP="00F2156B">
      <w:pPr>
        <w:pStyle w:val="a3"/>
        <w:numPr>
          <w:ilvl w:val="0"/>
          <w:numId w:val="7"/>
        </w:numPr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забор у пациента крови или проведение процедур, при которых можно случайно пораниться иглой, необходимо проводить в перчатках;</w:t>
      </w:r>
    </w:p>
    <w:p w:rsidR="00420968" w:rsidRDefault="00420968" w:rsidP="00F2156B">
      <w:pPr>
        <w:pStyle w:val="a3"/>
        <w:numPr>
          <w:ilvl w:val="0"/>
          <w:numId w:val="7"/>
        </w:numPr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снимать использованные перчатки следует осторожно, чтобы не загрязнить руки, далее руки вымыть с мылом и вытереть. Одноразовые перчатки повторно не использовать.</w:t>
      </w:r>
    </w:p>
    <w:p w:rsidR="00420968" w:rsidRDefault="0025088B" w:rsidP="00F2156B">
      <w:pPr>
        <w:pStyle w:val="a3"/>
        <w:numPr>
          <w:ilvl w:val="1"/>
          <w:numId w:val="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предохранения от инфицирования через кожу и слизистые оболочки медицинский персонал должен соблюдать следующие правила:</w:t>
      </w:r>
    </w:p>
    <w:p w:rsidR="0025088B" w:rsidRDefault="0025088B" w:rsidP="00F2156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сделать прививку от гепатита</w:t>
      </w:r>
      <w:proofErr w:type="gramStart"/>
      <w:r>
        <w:rPr>
          <w:rFonts w:ascii="Times New Roman" w:hAnsi="Times New Roman" w:cs="Times New Roman"/>
          <w:sz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</w:rPr>
        <w:t>;</w:t>
      </w:r>
    </w:p>
    <w:p w:rsidR="0025088B" w:rsidRDefault="0025088B" w:rsidP="00F2156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выполнения любых процедур  мыть руки под проточной водой с мылом</w:t>
      </w:r>
      <w:r w:rsidR="00360DE0">
        <w:rPr>
          <w:rFonts w:ascii="Times New Roman" w:hAnsi="Times New Roman" w:cs="Times New Roman"/>
          <w:sz w:val="28"/>
        </w:rPr>
        <w:t>;</w:t>
      </w:r>
    </w:p>
    <w:p w:rsidR="00360DE0" w:rsidRDefault="00360DE0" w:rsidP="00F2156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пользовании бумажным полотенцем избегать протирающих движений, т. к. при этом повреждается поверхностный эпителий;</w:t>
      </w:r>
    </w:p>
    <w:p w:rsidR="00360DE0" w:rsidRDefault="00360DE0" w:rsidP="00F2156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применять спиртовые дезинфекционные растворы для рук;</w:t>
      </w:r>
    </w:p>
    <w:p w:rsidR="00360DE0" w:rsidRDefault="00360DE0" w:rsidP="00F2156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защиты слизистых оболочек ротовой полости и носа применять маску, плотно прилегающую к лицу;</w:t>
      </w:r>
    </w:p>
    <w:p w:rsidR="00360DE0" w:rsidRDefault="00360DE0" w:rsidP="00F2156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никогда не принимать пищу на рабочем месте, где может оказаться кровь и другие биологические жидкости.</w:t>
      </w:r>
    </w:p>
    <w:p w:rsidR="00360DE0" w:rsidRDefault="00360DE0" w:rsidP="00F2156B">
      <w:pPr>
        <w:pStyle w:val="a3"/>
        <w:numPr>
          <w:ilvl w:val="1"/>
          <w:numId w:val="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Диагностические исследования и инвазивные вмешательства ВИЧ инфицированным пациентам необходимо проводить в последнюю очередь. После этого весь биологический материал следует дезинфицировать и уничтожить, сделав соответствующую запись в </w:t>
      </w:r>
      <w:r>
        <w:rPr>
          <w:rFonts w:ascii="Times New Roman" w:hAnsi="Times New Roman" w:cs="Times New Roman"/>
          <w:sz w:val="28"/>
        </w:rPr>
        <w:lastRenderedPageBreak/>
        <w:t xml:space="preserve">истории болезни. </w:t>
      </w:r>
      <w:proofErr w:type="gramStart"/>
      <w:r>
        <w:rPr>
          <w:rFonts w:ascii="Times New Roman" w:hAnsi="Times New Roman" w:cs="Times New Roman"/>
          <w:sz w:val="28"/>
        </w:rPr>
        <w:t>Использованные</w:t>
      </w:r>
      <w:proofErr w:type="gramEnd"/>
      <w:r>
        <w:rPr>
          <w:rFonts w:ascii="Times New Roman" w:hAnsi="Times New Roman" w:cs="Times New Roman"/>
          <w:sz w:val="28"/>
        </w:rPr>
        <w:t xml:space="preserve"> медицинский инструментарий необходимо подвергнуть трехэтапной обработке.</w:t>
      </w:r>
    </w:p>
    <w:p w:rsidR="00360DE0" w:rsidRDefault="00360DE0" w:rsidP="00F2156B">
      <w:pPr>
        <w:pStyle w:val="a3"/>
        <w:numPr>
          <w:ilvl w:val="1"/>
          <w:numId w:val="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работе с кровью, сывороткой, другими биологическими жидкостями необходимо соблюдать следующие правила:</w:t>
      </w:r>
    </w:p>
    <w:p w:rsidR="00360DE0" w:rsidRDefault="00360DE0" w:rsidP="00F2156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пипетирования крови использовать автоматические пипетки, а при их отсутствии – резиновые груши; </w:t>
      </w:r>
    </w:p>
    <w:p w:rsidR="00360DE0" w:rsidRDefault="00360DE0" w:rsidP="00F2156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Открывать пробки на емкостях, содержащих кровь и другие биологические материалы, следует осторожно, не допуская разбрызгивания их содержимого;</w:t>
      </w:r>
    </w:p>
    <w:p w:rsidR="00360DE0" w:rsidRDefault="00360DE0" w:rsidP="00F2156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хранении потенциально инфицированных </w:t>
      </w:r>
      <w:r w:rsidR="006720C1">
        <w:rPr>
          <w:rFonts w:ascii="Times New Roman" w:hAnsi="Times New Roman" w:cs="Times New Roman"/>
          <w:sz w:val="28"/>
        </w:rPr>
        <w:t>материалов в холодильных камерах необходимо помещать их в полиэтиленовые пакеты (емкости);</w:t>
      </w:r>
    </w:p>
    <w:p w:rsidR="006720C1" w:rsidRDefault="006720C1" w:rsidP="00F2156B">
      <w:pPr>
        <w:pStyle w:val="a3"/>
        <w:numPr>
          <w:ilvl w:val="1"/>
          <w:numId w:val="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транспортировке крови и других биологических материалов необходимо:</w:t>
      </w:r>
    </w:p>
    <w:p w:rsidR="006720C1" w:rsidRDefault="006720C1" w:rsidP="00F2156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транспортируемый биологический материал необходимо помещать в пробирки, закрытые резиновыми или полимерными пробками;</w:t>
      </w:r>
    </w:p>
    <w:p w:rsidR="006720C1" w:rsidRDefault="006720C1" w:rsidP="00F2156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сопроводительную документацию помещать в упаковку, исключающую возможность ее загрязнения биологическим материалом;</w:t>
      </w:r>
    </w:p>
    <w:p w:rsidR="006720C1" w:rsidRDefault="006720C1" w:rsidP="00F2156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транспортировку осуществлять в закрытых контейнерах, регулярно подвергающихся дезинфекционной обработке.</w:t>
      </w:r>
    </w:p>
    <w:p w:rsidR="006720C1" w:rsidRDefault="006720C1" w:rsidP="00F2156B">
      <w:pPr>
        <w:pStyle w:val="a3"/>
        <w:numPr>
          <w:ilvl w:val="1"/>
          <w:numId w:val="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работе с кровью или другими биологическими материалами запрещается:</w:t>
      </w:r>
    </w:p>
    <w:p w:rsidR="006720C1" w:rsidRDefault="00022584" w:rsidP="00F2156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п</w:t>
      </w:r>
      <w:r w:rsidR="006720C1">
        <w:rPr>
          <w:rFonts w:ascii="Times New Roman" w:hAnsi="Times New Roman" w:cs="Times New Roman"/>
          <w:sz w:val="28"/>
        </w:rPr>
        <w:t>ипиетирование</w:t>
      </w:r>
      <w:proofErr w:type="spellEnd"/>
      <w:r w:rsidR="006720C1">
        <w:rPr>
          <w:rFonts w:ascii="Times New Roman" w:hAnsi="Times New Roman" w:cs="Times New Roman"/>
          <w:sz w:val="28"/>
        </w:rPr>
        <w:t xml:space="preserve"> крови и биологической жидкости ртом;</w:t>
      </w:r>
    </w:p>
    <w:p w:rsidR="006720C1" w:rsidRDefault="00022584" w:rsidP="00F2156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6720C1">
        <w:rPr>
          <w:rFonts w:ascii="Times New Roman" w:hAnsi="Times New Roman" w:cs="Times New Roman"/>
          <w:sz w:val="28"/>
        </w:rPr>
        <w:t>ереливать кровь и биологическую жидкость через край пробирки;</w:t>
      </w:r>
    </w:p>
    <w:p w:rsidR="006720C1" w:rsidRDefault="00022584" w:rsidP="00F2156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</w:t>
      </w:r>
      <w:r w:rsidR="006720C1">
        <w:rPr>
          <w:rFonts w:ascii="Times New Roman" w:hAnsi="Times New Roman" w:cs="Times New Roman"/>
          <w:sz w:val="28"/>
        </w:rPr>
        <w:t>спользовать для маркировки пробирок этикетки из лейкопластыря. Пробирки следует маркировать карандашом по стеклу.</w:t>
      </w:r>
    </w:p>
    <w:p w:rsidR="006720C1" w:rsidRDefault="006720C1" w:rsidP="00F2156B">
      <w:pPr>
        <w:pStyle w:val="a3"/>
        <w:numPr>
          <w:ilvl w:val="1"/>
          <w:numId w:val="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Разработку, мойку и прополаскивание медицинского инструментария, соприкасавшегося с кровью и другим биологическим материалом пациентов, следует проводить после предварительной дезинфекции. Работу осуществлять с применением средств индивидуальной защиты. </w:t>
      </w:r>
    </w:p>
    <w:p w:rsidR="006720C1" w:rsidRDefault="006720C1" w:rsidP="00F2156B">
      <w:pPr>
        <w:pStyle w:val="a3"/>
        <w:numPr>
          <w:ilvl w:val="1"/>
          <w:numId w:val="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Предметы одноразового использования после применения должны подвергаться дезинфекции с последующей утилизацией. </w:t>
      </w:r>
    </w:p>
    <w:p w:rsidR="00F2156B" w:rsidRPr="00F2156B" w:rsidRDefault="00C645E4" w:rsidP="003345D3">
      <w:pPr>
        <w:spacing w:after="0"/>
        <w:ind w:left="3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309621" cy="4953000"/>
            <wp:effectExtent l="19050" t="0" r="0" b="0"/>
            <wp:docPr id="2" name="Рисунок 1" descr="a1p_mljol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p_mljolJw.jpg"/>
                    <pic:cNvPicPr/>
                  </pic:nvPicPr>
                  <pic:blipFill>
                    <a:blip r:embed="rId6" cstate="print"/>
                    <a:srcRect t="15210"/>
                    <a:stretch>
                      <a:fillRect/>
                    </a:stretch>
                  </pic:blipFill>
                  <pic:spPr>
                    <a:xfrm>
                      <a:off x="0" y="0"/>
                      <a:ext cx="4309621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94" w:rsidRDefault="00C645E4" w:rsidP="003345D3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</w:rPr>
      </w:pPr>
      <w:r w:rsidRPr="007249DE">
        <w:rPr>
          <w:rFonts w:ascii="Times New Roman" w:hAnsi="Times New Roman" w:cs="Times New Roman"/>
          <w:sz w:val="24"/>
        </w:rPr>
        <w:t>Рисунок 1. Техника гигиенической обработки рук</w:t>
      </w:r>
    </w:p>
    <w:p w:rsidR="007249DE" w:rsidRDefault="003345D3" w:rsidP="003345D3">
      <w:pPr>
        <w:spacing w:after="0" w:line="360" w:lineRule="auto"/>
        <w:ind w:left="360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465795" cy="3248025"/>
            <wp:effectExtent l="19050" t="0" r="0" b="0"/>
            <wp:docPr id="3" name="Рисунок 2" descr="paFh4J-Zc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Fh4J-Zcm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046" cy="325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5D3" w:rsidRDefault="003345D3" w:rsidP="003345D3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</w:rPr>
      </w:pPr>
      <w:r w:rsidRPr="003345D3">
        <w:rPr>
          <w:rFonts w:ascii="Times New Roman" w:hAnsi="Times New Roman" w:cs="Times New Roman"/>
          <w:sz w:val="24"/>
        </w:rPr>
        <w:t xml:space="preserve">Рисунок 2. 5 моментов, когда необходимо проводить </w:t>
      </w:r>
    </w:p>
    <w:p w:rsidR="003345D3" w:rsidRPr="003345D3" w:rsidRDefault="003345D3" w:rsidP="003345D3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</w:rPr>
      </w:pPr>
      <w:r w:rsidRPr="003345D3">
        <w:rPr>
          <w:rFonts w:ascii="Times New Roman" w:hAnsi="Times New Roman" w:cs="Times New Roman"/>
          <w:sz w:val="24"/>
        </w:rPr>
        <w:t>гигиеническую антисептику рук</w:t>
      </w:r>
    </w:p>
    <w:p w:rsidR="000F4B26" w:rsidRPr="000F4B26" w:rsidRDefault="000F4B26" w:rsidP="000F4B26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</w:rPr>
      </w:pPr>
      <w:r w:rsidRPr="000F4B26">
        <w:rPr>
          <w:rFonts w:ascii="Times New Roman" w:hAnsi="Times New Roman" w:cs="Times New Roman"/>
          <w:b/>
          <w:sz w:val="28"/>
        </w:rPr>
        <w:lastRenderedPageBreak/>
        <w:t>День 2</w:t>
      </w:r>
    </w:p>
    <w:p w:rsidR="003345D3" w:rsidRPr="00570723" w:rsidRDefault="000F4B26" w:rsidP="008B1ED4">
      <w:pPr>
        <w:spacing w:after="0"/>
        <w:ind w:left="3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ПОДГОТОВКА </w:t>
      </w:r>
      <w:r w:rsidR="008B1ED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КОНТРОЛЬНЫХ МАТЕРИАЛОВ К ИССЛЕДОВАНИЯМ</w:t>
      </w:r>
    </w:p>
    <w:p w:rsidR="000F4B26" w:rsidRDefault="000F4B26" w:rsidP="000F4B2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0F4B26">
        <w:rPr>
          <w:rFonts w:ascii="Times New Roman" w:hAnsi="Times New Roman" w:cs="Times New Roman"/>
          <w:sz w:val="28"/>
        </w:rPr>
        <w:t xml:space="preserve">Контрольным материалом является натуральный или искусственный однородный материал, содержащий те же компоненты, что и пробы пациентов. Результат измерения контрольного материала используется для оценки погрешности измерения лабораторного показателя в пробах пациентов. </w:t>
      </w:r>
    </w:p>
    <w:p w:rsidR="000F4B26" w:rsidRDefault="000F4B26" w:rsidP="000F4B2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0F4B26">
        <w:rPr>
          <w:rFonts w:ascii="Times New Roman" w:hAnsi="Times New Roman" w:cs="Times New Roman"/>
          <w:sz w:val="28"/>
        </w:rPr>
        <w:t xml:space="preserve">Контрольные материалы, используемые в клинико-диагностических лабораториях для проведения внутрилабораторного контроля качества количественных методов клинических лабораторных исследований, должны быть рекомендованы к применению Министерством здравоохранения Российской Федерации. </w:t>
      </w:r>
    </w:p>
    <w:p w:rsidR="000F4B26" w:rsidRDefault="000F4B26" w:rsidP="000F4B2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0F4B26">
        <w:rPr>
          <w:rFonts w:ascii="Times New Roman" w:hAnsi="Times New Roman" w:cs="Times New Roman"/>
          <w:sz w:val="28"/>
        </w:rPr>
        <w:t xml:space="preserve">При </w:t>
      </w:r>
      <w:proofErr w:type="spellStart"/>
      <w:r w:rsidRPr="000F4B26">
        <w:rPr>
          <w:rFonts w:ascii="Times New Roman" w:hAnsi="Times New Roman" w:cs="Times New Roman"/>
          <w:sz w:val="28"/>
        </w:rPr>
        <w:t>внутрилабораторном</w:t>
      </w:r>
      <w:proofErr w:type="spellEnd"/>
      <w:r w:rsidRPr="000F4B26">
        <w:rPr>
          <w:rFonts w:ascii="Times New Roman" w:hAnsi="Times New Roman" w:cs="Times New Roman"/>
          <w:sz w:val="28"/>
        </w:rPr>
        <w:t xml:space="preserve"> контроле используются контрольные материалы с аттестованными и неаттестованными значениями контролируемых показателей. Аттестованным значением является значение измеряемой характеристики контрольного материала (концентрации вещества, ферментативной активности и т.п.), установленное при его аттестации и приводимое в паспорте и других документах на контрольный материал. Для одного и того же показателя в документах на контрольный материал может быть указано несколько значений отдельно по каждому методу измерения. </w:t>
      </w:r>
    </w:p>
    <w:p w:rsidR="000F4B26" w:rsidRDefault="000F4B26" w:rsidP="000F4B2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0F4B26">
        <w:rPr>
          <w:rFonts w:ascii="Times New Roman" w:hAnsi="Times New Roman" w:cs="Times New Roman"/>
          <w:sz w:val="28"/>
        </w:rPr>
        <w:t xml:space="preserve">Контрольные материалы с аттестованными значениями показателей используются для контроля правильности и </w:t>
      </w:r>
      <w:proofErr w:type="spellStart"/>
      <w:r w:rsidRPr="000F4B26">
        <w:rPr>
          <w:rFonts w:ascii="Times New Roman" w:hAnsi="Times New Roman" w:cs="Times New Roman"/>
          <w:sz w:val="28"/>
        </w:rPr>
        <w:t>воспроизводимости</w:t>
      </w:r>
      <w:proofErr w:type="spellEnd"/>
      <w:r w:rsidRPr="000F4B26">
        <w:rPr>
          <w:rFonts w:ascii="Times New Roman" w:hAnsi="Times New Roman" w:cs="Times New Roman"/>
          <w:sz w:val="28"/>
        </w:rPr>
        <w:t xml:space="preserve"> результатов лабораторного анализа, с неаттестованными значениями - только для контроля </w:t>
      </w:r>
      <w:proofErr w:type="spellStart"/>
      <w:r w:rsidRPr="000F4B26">
        <w:rPr>
          <w:rFonts w:ascii="Times New Roman" w:hAnsi="Times New Roman" w:cs="Times New Roman"/>
          <w:sz w:val="28"/>
        </w:rPr>
        <w:t>воспроизводимости</w:t>
      </w:r>
      <w:proofErr w:type="spellEnd"/>
      <w:r w:rsidRPr="000F4B26">
        <w:rPr>
          <w:rFonts w:ascii="Times New Roman" w:hAnsi="Times New Roman" w:cs="Times New Roman"/>
          <w:sz w:val="28"/>
        </w:rPr>
        <w:t xml:space="preserve">. </w:t>
      </w:r>
    </w:p>
    <w:p w:rsidR="00360DE0" w:rsidRDefault="000F4B26" w:rsidP="008B1ED4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0F4B26">
        <w:rPr>
          <w:rFonts w:ascii="Times New Roman" w:hAnsi="Times New Roman" w:cs="Times New Roman"/>
          <w:sz w:val="28"/>
        </w:rPr>
        <w:t>Контрольный материал нельзя использовать одновременно в качестве калибровочного материала.</w:t>
      </w:r>
    </w:p>
    <w:p w:rsidR="000F4B26" w:rsidRDefault="000F4B26" w:rsidP="008B1ED4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0F4B26">
        <w:rPr>
          <w:rFonts w:ascii="Times New Roman" w:hAnsi="Times New Roman" w:cs="Times New Roman"/>
          <w:sz w:val="28"/>
        </w:rPr>
        <w:t>Контрольные материалы должны соответст</w:t>
      </w:r>
      <w:r>
        <w:rPr>
          <w:rFonts w:ascii="Times New Roman" w:hAnsi="Times New Roman" w:cs="Times New Roman"/>
          <w:sz w:val="28"/>
        </w:rPr>
        <w:t>вовать следующим требованиям:</w:t>
      </w:r>
    </w:p>
    <w:p w:rsidR="008B1ED4" w:rsidRPr="008B1ED4" w:rsidRDefault="008B1ED4" w:rsidP="008B1ED4">
      <w:pPr>
        <w:pStyle w:val="a3"/>
        <w:numPr>
          <w:ilvl w:val="0"/>
          <w:numId w:val="15"/>
        </w:numPr>
        <w:spacing w:after="0"/>
        <w:ind w:left="709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>м</w:t>
      </w:r>
      <w:r w:rsidR="000F4B26" w:rsidRPr="000F4B26">
        <w:rPr>
          <w:rFonts w:ascii="Times New Roman" w:hAnsi="Times New Roman" w:cs="Times New Roman"/>
          <w:sz w:val="28"/>
        </w:rPr>
        <w:t>атрица, т.е. состав и свойства биологического материала, в котором находится измеряемый компонент (сыворотка крови, плазма, цельная кровь, моча или другой биологический материал), предпочтительнее человеческого происхождения; использование контрольного материала животного или смешанного происхождения допускается, за исключением некоторых аналитических методов (ограничения указываются в инструкции производител</w:t>
      </w:r>
      <w:r>
        <w:rPr>
          <w:rFonts w:ascii="Times New Roman" w:hAnsi="Times New Roman" w:cs="Times New Roman"/>
          <w:sz w:val="28"/>
        </w:rPr>
        <w:t>я);</w:t>
      </w:r>
    </w:p>
    <w:p w:rsidR="008B1ED4" w:rsidRPr="008B1ED4" w:rsidRDefault="008B1ED4" w:rsidP="008B1ED4">
      <w:pPr>
        <w:pStyle w:val="a3"/>
        <w:numPr>
          <w:ilvl w:val="0"/>
          <w:numId w:val="15"/>
        </w:numPr>
        <w:spacing w:after="0"/>
        <w:ind w:left="709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lastRenderedPageBreak/>
        <w:t>у</w:t>
      </w:r>
      <w:r w:rsidR="000F4B26" w:rsidRPr="000F4B26">
        <w:rPr>
          <w:rFonts w:ascii="Times New Roman" w:hAnsi="Times New Roman" w:cs="Times New Roman"/>
          <w:sz w:val="28"/>
        </w:rPr>
        <w:t xml:space="preserve">ровни исследуемых компонентов в контрольном материале должны соответствовать значениям показателей в нормальном и патологическом диапазоне; </w:t>
      </w:r>
      <w:r w:rsidR="000F4B26" w:rsidRPr="008B1ED4">
        <w:rPr>
          <w:rFonts w:ascii="Times New Roman" w:hAnsi="Times New Roman" w:cs="Times New Roman"/>
          <w:sz w:val="28"/>
        </w:rPr>
        <w:t>за нормальный принимается диапазон значений лабораторного показателя, соответствующий состоянию здоровья обследуемого, за патологический - диапазон, соответствующи</w:t>
      </w:r>
      <w:r>
        <w:rPr>
          <w:rFonts w:ascii="Times New Roman" w:hAnsi="Times New Roman" w:cs="Times New Roman"/>
          <w:sz w:val="28"/>
        </w:rPr>
        <w:t xml:space="preserve">й состоянию болезни пациента; </w:t>
      </w:r>
    </w:p>
    <w:p w:rsidR="008B1ED4" w:rsidRPr="008B1ED4" w:rsidRDefault="008B1ED4" w:rsidP="008B1ED4">
      <w:pPr>
        <w:pStyle w:val="a3"/>
        <w:numPr>
          <w:ilvl w:val="0"/>
          <w:numId w:val="15"/>
        </w:numPr>
        <w:spacing w:after="0"/>
        <w:ind w:left="709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>п</w:t>
      </w:r>
      <w:r w:rsidR="000F4B26" w:rsidRPr="008B1ED4">
        <w:rPr>
          <w:rFonts w:ascii="Times New Roman" w:hAnsi="Times New Roman" w:cs="Times New Roman"/>
          <w:sz w:val="28"/>
        </w:rPr>
        <w:t>еречень компонентов в паспорте закупаемого контрольного материала должен соответствовать исследуе</w:t>
      </w:r>
      <w:r>
        <w:rPr>
          <w:rFonts w:ascii="Times New Roman" w:hAnsi="Times New Roman" w:cs="Times New Roman"/>
          <w:sz w:val="28"/>
        </w:rPr>
        <w:t>мым в лаборатории показателям;</w:t>
      </w:r>
    </w:p>
    <w:p w:rsidR="008B1ED4" w:rsidRPr="008B1ED4" w:rsidRDefault="008B1ED4" w:rsidP="008B1ED4">
      <w:pPr>
        <w:pStyle w:val="a3"/>
        <w:numPr>
          <w:ilvl w:val="0"/>
          <w:numId w:val="15"/>
        </w:numPr>
        <w:spacing w:after="0"/>
        <w:ind w:left="709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>м</w:t>
      </w:r>
      <w:r w:rsidR="000F4B26" w:rsidRPr="008B1ED4">
        <w:rPr>
          <w:rFonts w:ascii="Times New Roman" w:hAnsi="Times New Roman" w:cs="Times New Roman"/>
          <w:sz w:val="28"/>
        </w:rPr>
        <w:t>етоды определения показателей в контрольном материале должны соответствовать методам, применяе</w:t>
      </w:r>
      <w:r>
        <w:rPr>
          <w:rFonts w:ascii="Times New Roman" w:hAnsi="Times New Roman" w:cs="Times New Roman"/>
          <w:sz w:val="28"/>
        </w:rPr>
        <w:t>мым в конкретной лаборатории;</w:t>
      </w:r>
    </w:p>
    <w:p w:rsidR="008B1ED4" w:rsidRPr="008B1ED4" w:rsidRDefault="008B1ED4" w:rsidP="008B1ED4">
      <w:pPr>
        <w:pStyle w:val="a3"/>
        <w:numPr>
          <w:ilvl w:val="0"/>
          <w:numId w:val="15"/>
        </w:numPr>
        <w:spacing w:after="0"/>
        <w:ind w:left="709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>с</w:t>
      </w:r>
      <w:r w:rsidR="000F4B26" w:rsidRPr="008B1ED4">
        <w:rPr>
          <w:rFonts w:ascii="Times New Roman" w:hAnsi="Times New Roman" w:cs="Times New Roman"/>
          <w:sz w:val="28"/>
        </w:rPr>
        <w:t xml:space="preserve">рок годности контрольного материала: </w:t>
      </w:r>
    </w:p>
    <w:p w:rsidR="008B1ED4" w:rsidRDefault="000F4B26" w:rsidP="008B1ED4">
      <w:pPr>
        <w:pStyle w:val="a3"/>
        <w:spacing w:after="0"/>
        <w:ind w:left="709"/>
        <w:jc w:val="both"/>
        <w:rPr>
          <w:rFonts w:ascii="Times New Roman" w:hAnsi="Times New Roman" w:cs="Times New Roman"/>
          <w:sz w:val="28"/>
        </w:rPr>
      </w:pPr>
      <w:r w:rsidRPr="008B1ED4">
        <w:rPr>
          <w:rFonts w:ascii="Times New Roman" w:hAnsi="Times New Roman" w:cs="Times New Roman"/>
          <w:sz w:val="28"/>
        </w:rPr>
        <w:t xml:space="preserve">после изготовления контрольного материала: </w:t>
      </w:r>
    </w:p>
    <w:p w:rsidR="008B1ED4" w:rsidRDefault="008B1ED4" w:rsidP="008B1ED4">
      <w:pPr>
        <w:pStyle w:val="a3"/>
        <w:spacing w:after="0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– </w:t>
      </w:r>
      <w:r w:rsidR="000F4B26" w:rsidRPr="008B1ED4">
        <w:rPr>
          <w:rFonts w:ascii="Times New Roman" w:hAnsi="Times New Roman" w:cs="Times New Roman"/>
          <w:sz w:val="28"/>
        </w:rPr>
        <w:t xml:space="preserve"> при хранении </w:t>
      </w:r>
      <w:proofErr w:type="spellStart"/>
      <w:r w:rsidR="000F4B26" w:rsidRPr="008B1ED4">
        <w:rPr>
          <w:rFonts w:ascii="Times New Roman" w:hAnsi="Times New Roman" w:cs="Times New Roman"/>
          <w:sz w:val="28"/>
        </w:rPr>
        <w:t>лиофилизированных</w:t>
      </w:r>
      <w:proofErr w:type="spellEnd"/>
      <w:r>
        <w:rPr>
          <w:rFonts w:ascii="Times New Roman" w:hAnsi="Times New Roman" w:cs="Times New Roman"/>
          <w:sz w:val="28"/>
        </w:rPr>
        <w:t xml:space="preserve"> форм (при 2-8°С) более 1 года -</w:t>
      </w:r>
      <w:r w:rsidR="000F4B26" w:rsidRPr="008B1ED4">
        <w:rPr>
          <w:rFonts w:ascii="Times New Roman" w:hAnsi="Times New Roman" w:cs="Times New Roman"/>
          <w:sz w:val="28"/>
        </w:rPr>
        <w:t xml:space="preserve"> для аттестованных, более 2 лет - для неаттесто</w:t>
      </w:r>
      <w:r>
        <w:rPr>
          <w:rFonts w:ascii="Times New Roman" w:hAnsi="Times New Roman" w:cs="Times New Roman"/>
          <w:sz w:val="28"/>
        </w:rPr>
        <w:t>ванных контрольных материалов;</w:t>
      </w:r>
    </w:p>
    <w:p w:rsidR="008B1ED4" w:rsidRDefault="008B1ED4" w:rsidP="008B1ED4">
      <w:pPr>
        <w:pStyle w:val="a3"/>
        <w:spacing w:after="0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– </w:t>
      </w:r>
      <w:r w:rsidR="000F4B26" w:rsidRPr="008B1ED4">
        <w:rPr>
          <w:rFonts w:ascii="Times New Roman" w:hAnsi="Times New Roman" w:cs="Times New Roman"/>
          <w:sz w:val="28"/>
        </w:rPr>
        <w:t>для жидких контрольных материалов (готовых к употреблению) при 2-8</w:t>
      </w:r>
      <w:proofErr w:type="gramStart"/>
      <w:r w:rsidR="000F4B26" w:rsidRPr="008B1ED4">
        <w:rPr>
          <w:rFonts w:ascii="Times New Roman" w:hAnsi="Times New Roman" w:cs="Times New Roman"/>
          <w:sz w:val="28"/>
        </w:rPr>
        <w:t>°С</w:t>
      </w:r>
      <w:proofErr w:type="gramEnd"/>
      <w:r w:rsidR="000F4B26" w:rsidRPr="008B1ED4">
        <w:rPr>
          <w:rFonts w:ascii="Times New Roman" w:hAnsi="Times New Roman" w:cs="Times New Roman"/>
          <w:sz w:val="28"/>
        </w:rPr>
        <w:t xml:space="preserve"> - не менее 3 месяцев; </w:t>
      </w:r>
    </w:p>
    <w:p w:rsidR="008B1ED4" w:rsidRDefault="000F4B26" w:rsidP="008B1ED4">
      <w:pPr>
        <w:pStyle w:val="a3"/>
        <w:spacing w:after="0"/>
        <w:ind w:left="709"/>
        <w:jc w:val="both"/>
        <w:rPr>
          <w:rFonts w:ascii="Times New Roman" w:hAnsi="Times New Roman" w:cs="Times New Roman"/>
          <w:sz w:val="28"/>
        </w:rPr>
      </w:pPr>
      <w:r w:rsidRPr="008B1ED4">
        <w:rPr>
          <w:rFonts w:ascii="Times New Roman" w:hAnsi="Times New Roman" w:cs="Times New Roman"/>
          <w:sz w:val="28"/>
        </w:rPr>
        <w:t xml:space="preserve">после вскрытия флакона или реконструкции </w:t>
      </w:r>
      <w:proofErr w:type="spellStart"/>
      <w:r w:rsidRPr="008B1ED4">
        <w:rPr>
          <w:rFonts w:ascii="Times New Roman" w:hAnsi="Times New Roman" w:cs="Times New Roman"/>
          <w:sz w:val="28"/>
        </w:rPr>
        <w:t>лиофилизированных</w:t>
      </w:r>
      <w:proofErr w:type="spellEnd"/>
      <w:r w:rsidRPr="008B1ED4">
        <w:rPr>
          <w:rFonts w:ascii="Times New Roman" w:hAnsi="Times New Roman" w:cs="Times New Roman"/>
          <w:sz w:val="28"/>
        </w:rPr>
        <w:t xml:space="preserve"> форм: </w:t>
      </w:r>
    </w:p>
    <w:p w:rsidR="000F4B26" w:rsidRPr="008B1ED4" w:rsidRDefault="008B1ED4" w:rsidP="008B1ED4">
      <w:pPr>
        <w:pStyle w:val="a3"/>
        <w:spacing w:after="0"/>
        <w:ind w:left="709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 xml:space="preserve"> – </w:t>
      </w:r>
      <w:r w:rsidR="000F4B26" w:rsidRPr="008B1ED4">
        <w:rPr>
          <w:rFonts w:ascii="Times New Roman" w:hAnsi="Times New Roman" w:cs="Times New Roman"/>
          <w:sz w:val="28"/>
        </w:rPr>
        <w:t>4-8 часов при 20-25</w:t>
      </w:r>
      <w:proofErr w:type="gramStart"/>
      <w:r w:rsidR="000F4B26" w:rsidRPr="008B1ED4">
        <w:rPr>
          <w:rFonts w:ascii="Times New Roman" w:hAnsi="Times New Roman" w:cs="Times New Roman"/>
          <w:sz w:val="28"/>
        </w:rPr>
        <w:t>°С</w:t>
      </w:r>
      <w:proofErr w:type="gramEnd"/>
      <w:r w:rsidR="000F4B26" w:rsidRPr="008B1ED4">
        <w:rPr>
          <w:rFonts w:ascii="Times New Roman" w:hAnsi="Times New Roman" w:cs="Times New Roman"/>
          <w:sz w:val="28"/>
        </w:rPr>
        <w:t xml:space="preserve">; время реконструкции </w:t>
      </w:r>
      <w:proofErr w:type="spellStart"/>
      <w:r w:rsidR="000F4B26" w:rsidRPr="008B1ED4">
        <w:rPr>
          <w:rFonts w:ascii="Times New Roman" w:hAnsi="Times New Roman" w:cs="Times New Roman"/>
          <w:sz w:val="28"/>
        </w:rPr>
        <w:t>лиофилизированных</w:t>
      </w:r>
      <w:proofErr w:type="spellEnd"/>
      <w:r w:rsidR="000F4B26" w:rsidRPr="008B1ED4">
        <w:rPr>
          <w:rFonts w:ascii="Times New Roman" w:hAnsi="Times New Roman" w:cs="Times New Roman"/>
          <w:sz w:val="28"/>
        </w:rPr>
        <w:t xml:space="preserve"> форм - не более 30 минут при 20-25°С.</w:t>
      </w:r>
    </w:p>
    <w:p w:rsidR="000F4B26" w:rsidRPr="000F4B26" w:rsidRDefault="008B1ED4" w:rsidP="008B1ED4">
      <w:pPr>
        <w:spacing w:after="0"/>
        <w:ind w:firstLine="709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3819525" cy="3512084"/>
            <wp:effectExtent l="19050" t="0" r="0" b="0"/>
            <wp:docPr id="4" name="Рисунок 3" descr="OkZSRAtqs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ZSRAtqsH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976" cy="351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ED4" w:rsidRDefault="008B1ED4" w:rsidP="008B1ED4">
      <w:pPr>
        <w:pStyle w:val="a3"/>
        <w:tabs>
          <w:tab w:val="left" w:pos="5940"/>
        </w:tabs>
        <w:ind w:left="0"/>
        <w:jc w:val="center"/>
        <w:rPr>
          <w:rFonts w:ascii="Times New Roman" w:hAnsi="Times New Roman" w:cs="Times New Roman"/>
          <w:sz w:val="24"/>
        </w:rPr>
      </w:pPr>
      <w:r w:rsidRPr="008B1ED4">
        <w:rPr>
          <w:rFonts w:ascii="Times New Roman" w:hAnsi="Times New Roman" w:cs="Times New Roman"/>
          <w:sz w:val="24"/>
        </w:rPr>
        <w:t xml:space="preserve">Рисунок 3. Контрольный материал с </w:t>
      </w:r>
      <w:proofErr w:type="gramStart"/>
      <w:r w:rsidRPr="008B1ED4">
        <w:rPr>
          <w:rFonts w:ascii="Times New Roman" w:hAnsi="Times New Roman" w:cs="Times New Roman"/>
          <w:sz w:val="24"/>
        </w:rPr>
        <w:t>аттестованным</w:t>
      </w:r>
      <w:proofErr w:type="gramEnd"/>
      <w:r w:rsidRPr="008B1ED4">
        <w:rPr>
          <w:rFonts w:ascii="Times New Roman" w:hAnsi="Times New Roman" w:cs="Times New Roman"/>
          <w:sz w:val="24"/>
        </w:rPr>
        <w:t xml:space="preserve"> </w:t>
      </w:r>
    </w:p>
    <w:p w:rsidR="00862818" w:rsidRPr="008B1ED4" w:rsidRDefault="008B1ED4" w:rsidP="008B1ED4">
      <w:pPr>
        <w:pStyle w:val="a3"/>
        <w:tabs>
          <w:tab w:val="left" w:pos="5940"/>
        </w:tabs>
        <w:ind w:left="0"/>
        <w:jc w:val="center"/>
        <w:rPr>
          <w:rFonts w:ascii="Times New Roman" w:hAnsi="Times New Roman" w:cs="Times New Roman"/>
          <w:sz w:val="24"/>
        </w:rPr>
      </w:pPr>
      <w:r w:rsidRPr="008B1ED4">
        <w:rPr>
          <w:rFonts w:ascii="Times New Roman" w:hAnsi="Times New Roman" w:cs="Times New Roman"/>
          <w:sz w:val="24"/>
        </w:rPr>
        <w:t>и неаттестованным значением</w:t>
      </w:r>
    </w:p>
    <w:p w:rsidR="00B64E2B" w:rsidRPr="008B1ED4" w:rsidRDefault="008B1ED4" w:rsidP="00674E1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B1ED4">
        <w:rPr>
          <w:rFonts w:ascii="Times New Roman" w:hAnsi="Times New Roman" w:cs="Times New Roman"/>
          <w:b/>
          <w:sz w:val="28"/>
        </w:rPr>
        <w:lastRenderedPageBreak/>
        <w:t>День 3</w:t>
      </w:r>
      <w:r w:rsidR="002C4FFE">
        <w:rPr>
          <w:rFonts w:ascii="Times New Roman" w:hAnsi="Times New Roman" w:cs="Times New Roman"/>
          <w:b/>
          <w:sz w:val="28"/>
        </w:rPr>
        <w:t xml:space="preserve"> – 5 </w:t>
      </w:r>
    </w:p>
    <w:p w:rsidR="008B1ED4" w:rsidRDefault="008B1ED4" w:rsidP="00B6660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УЧАСТИЕ В ОРГАНИЗАЦИИ И ПРОВЕДЕНИИ ВНУТРИЛАБОРАТОРНОГО КОНТРОЛЯ КАЧЕСТВА</w:t>
      </w:r>
    </w:p>
    <w:p w:rsidR="00831814" w:rsidRDefault="00831814" w:rsidP="00FD2E0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качества клинических лаборатор</w:t>
      </w:r>
      <w:bookmarkStart w:id="0" w:name="_GoBack"/>
      <w:bookmarkEnd w:id="0"/>
      <w:r w:rsidRPr="00831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исследований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1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неотъемлемой составной частью системы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1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взаимосвязанных мер по управлению качеством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1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медицинской помощи, включающих планирование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1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качества путем установления норм точности,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1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качества путем экспертизы методов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1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исследования, лабораторного оборудования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1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расходных материалов, допускаемых к применению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1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клинико-диагностических лабораториях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1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медицинских организаций</w:t>
      </w:r>
      <w:r w:rsidR="00415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у</w:t>
      </w:r>
      <w:r w:rsidRPr="00831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становление правил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1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получения, хранения и транспортировки образцов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1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биоматериалов от пациента в клинико-диагностических лабораториях.</w:t>
      </w:r>
    </w:p>
    <w:p w:rsidR="00415848" w:rsidRDefault="00415848" w:rsidP="00FD2E0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4158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проведения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внутрилабораторного контроля качества – достижение стабильности аналитической системы. </w:t>
      </w:r>
    </w:p>
    <w:p w:rsidR="00415848" w:rsidRPr="00415848" w:rsidRDefault="00415848" w:rsidP="00FD2E0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Аналитический этап лабораторного исследования включает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5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себя:</w:t>
      </w:r>
    </w:p>
    <w:p w:rsidR="00415848" w:rsidRPr="00415848" w:rsidRDefault="00415848" w:rsidP="00FD2E0D">
      <w:pPr>
        <w:pStyle w:val="a3"/>
        <w:numPr>
          <w:ilvl w:val="0"/>
          <w:numId w:val="1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хранение и подготовку пробы к измерению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15848" w:rsidRPr="00415848" w:rsidRDefault="00415848" w:rsidP="00FD2E0D">
      <w:pPr>
        <w:pStyle w:val="a3"/>
        <w:numPr>
          <w:ilvl w:val="0"/>
          <w:numId w:val="1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калибровку аналитической системы, измерение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5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лабораторного показателя в аналитической серии, в пробах пациентов и контрольных материалах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15848" w:rsidRPr="00415848" w:rsidRDefault="00415848" w:rsidP="00FD2E0D">
      <w:pPr>
        <w:pStyle w:val="a3"/>
        <w:numPr>
          <w:ilvl w:val="0"/>
          <w:numId w:val="16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оценку приемлемости полученных результатов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15848" w:rsidRPr="00415848" w:rsidRDefault="00415848" w:rsidP="00FD2E0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ПРОВЕДЕНИЯ ВНУТРИЛАБОРАТОРНОГО КОНТРОЛЯ КАЧЕСТВА</w:t>
      </w:r>
    </w:p>
    <w:p w:rsidR="00415848" w:rsidRPr="00415848" w:rsidRDefault="00415848" w:rsidP="00FD2E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Стадия 1: О</w:t>
      </w:r>
      <w:r w:rsidRPr="00415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ценка сходимости результатов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5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измерений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15848" w:rsidRPr="00415848" w:rsidRDefault="00415848" w:rsidP="00FD2E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Стадия 2: О</w:t>
      </w:r>
      <w:r w:rsidRPr="00415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ценка </w:t>
      </w:r>
      <w:proofErr w:type="spellStart"/>
      <w:r w:rsidRPr="00415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воспроизводимости</w:t>
      </w:r>
      <w:proofErr w:type="spellEnd"/>
      <w:r w:rsidRPr="00415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5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правильности результатов измерений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5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(установочные серии), построение контрольных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5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66600" w:rsidRDefault="00415848" w:rsidP="00FD2E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Стадия 3: П</w:t>
      </w:r>
      <w:r w:rsidRPr="00415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роведение оперативного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5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внутрилабораторного контроля качества</w:t>
      </w:r>
      <w:r w:rsidR="00B666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66600" w:rsidRDefault="00B66600" w:rsidP="00FD2E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Смена контрольного материала.</w:t>
      </w:r>
    </w:p>
    <w:p w:rsidR="002C4FFE" w:rsidRPr="002C4FFE" w:rsidRDefault="00F643BF" w:rsidP="002C4FF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построения контрольных карт и учета их результатов используют </w:t>
      </w:r>
      <w:r w:rsidR="00B666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автоматизированные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</w:t>
      </w:r>
      <w:r w:rsidR="00B666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лабораторного контроля качества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ALTEY</w:t>
      </w:r>
      <w:r w:rsidRPr="00F64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Laboratory</w:t>
      </w:r>
      <w:r w:rsidRPr="00F64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Quality</w:t>
      </w:r>
      <w:r w:rsidRPr="00F64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Control</w:t>
      </w:r>
      <w:r w:rsidRPr="00F64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</w:t>
      </w:r>
      <w:r w:rsidRPr="00F64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.5.0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систему управления материальными ресурсами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ALTEY</w:t>
      </w:r>
      <w:r w:rsidRPr="00F64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Laboratory</w:t>
      </w:r>
      <w:r w:rsidRPr="00F64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Resourse</w:t>
      </w:r>
      <w:proofErr w:type="spellEnd"/>
      <w:r w:rsidRPr="00F64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Management</w:t>
      </w:r>
      <w:r w:rsidRPr="00F64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System</w:t>
      </w:r>
      <w:r w:rsidRPr="00F64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</w:t>
      </w:r>
      <w:r w:rsidRPr="00F64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.1.0</w:t>
      </w:r>
    </w:p>
    <w:p w:rsidR="00B374A2" w:rsidRDefault="00B374A2" w:rsidP="00FD2E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4A2" w:rsidRDefault="00B374A2" w:rsidP="00FD2E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4A2" w:rsidRDefault="00B374A2" w:rsidP="00B374A2">
      <w:pPr>
        <w:ind w:firstLine="709"/>
        <w:jc w:val="center"/>
        <w:rPr>
          <w:rFonts w:ascii="Times New Roman" w:hAnsi="Times New Roman" w:cs="Times New Roman"/>
          <w:sz w:val="28"/>
        </w:rPr>
      </w:pPr>
    </w:p>
    <w:p w:rsidR="00B374A2" w:rsidRDefault="00B374A2" w:rsidP="00B374A2">
      <w:pPr>
        <w:ind w:firstLine="709"/>
        <w:jc w:val="center"/>
        <w:rPr>
          <w:rFonts w:ascii="Times New Roman" w:hAnsi="Times New Roman" w:cs="Times New Roman"/>
          <w:sz w:val="28"/>
        </w:rPr>
      </w:pPr>
    </w:p>
    <w:p w:rsidR="00B374A2" w:rsidRDefault="00B374A2" w:rsidP="00B374A2">
      <w:pPr>
        <w:ind w:firstLine="709"/>
        <w:jc w:val="center"/>
        <w:rPr>
          <w:rFonts w:ascii="Times New Roman" w:hAnsi="Times New Roman" w:cs="Times New Roman"/>
          <w:sz w:val="28"/>
        </w:rPr>
      </w:pPr>
    </w:p>
    <w:p w:rsidR="00B374A2" w:rsidRPr="00B374A2" w:rsidRDefault="00B374A2" w:rsidP="00B374A2">
      <w:pPr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ПРОВЕДЕНИЕ ВНУТРИЛАБОРАТОРНОГО КОНТРОЛЯ КАЧЕСТВА БИОХИМИЧЕСКИХ ИССЛЕДОВАНИЙ</w:t>
      </w:r>
    </w:p>
    <w:p w:rsidR="00B374A2" w:rsidRDefault="00B374A2" w:rsidP="00B374A2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56953" cy="3695700"/>
            <wp:effectExtent l="19050" t="0" r="847" b="0"/>
            <wp:docPr id="6" name="Рисунок 5" descr="IMG_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00.JPG"/>
                    <pic:cNvPicPr/>
                  </pic:nvPicPr>
                  <pic:blipFill>
                    <a:blip r:embed="rId9" cstate="print"/>
                    <a:srcRect r="46766" b="50021"/>
                    <a:stretch>
                      <a:fillRect/>
                    </a:stretch>
                  </pic:blipFill>
                  <pic:spPr>
                    <a:xfrm>
                      <a:off x="0" y="0"/>
                      <a:ext cx="5278344" cy="371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4A2" w:rsidRDefault="00B374A2" w:rsidP="00B374A2">
      <w:pPr>
        <w:ind w:firstLine="709"/>
        <w:jc w:val="center"/>
        <w:rPr>
          <w:rFonts w:ascii="Times New Roman" w:hAnsi="Times New Roman" w:cs="Times New Roman"/>
          <w:sz w:val="24"/>
        </w:rPr>
      </w:pPr>
      <w:r w:rsidRPr="00B374A2">
        <w:rPr>
          <w:rFonts w:ascii="Times New Roman" w:hAnsi="Times New Roman" w:cs="Times New Roman"/>
          <w:sz w:val="24"/>
        </w:rPr>
        <w:t>Рисунок 4. Биохимический анализатор  AU680</w:t>
      </w:r>
    </w:p>
    <w:p w:rsidR="00364C33" w:rsidRDefault="00364C33" w:rsidP="00B374A2">
      <w:pPr>
        <w:ind w:firstLine="709"/>
        <w:jc w:val="center"/>
        <w:rPr>
          <w:rFonts w:ascii="Times New Roman" w:hAnsi="Times New Roman" w:cs="Times New Roman"/>
          <w:sz w:val="24"/>
        </w:rPr>
      </w:pPr>
    </w:p>
    <w:p w:rsidR="00B374A2" w:rsidRDefault="00B374A2" w:rsidP="00B374A2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183767" cy="3267075"/>
            <wp:effectExtent l="19050" t="0" r="0" b="0"/>
            <wp:docPr id="8" name="Рисунок 7" descr="2PKi_vnJn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PKi_vnJnoQ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127" cy="327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4A2" w:rsidRPr="00B374A2" w:rsidRDefault="00B374A2" w:rsidP="00B374A2">
      <w:pPr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Рисунок 5. Контрольные материалы и калибратор </w:t>
      </w:r>
    </w:p>
    <w:p w:rsidR="00364C33" w:rsidRDefault="00364C33" w:rsidP="00BA5EB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64C33" w:rsidRDefault="00364C33" w:rsidP="00BA5EB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64C33" w:rsidRDefault="00364C33" w:rsidP="00364C3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Проведение калибровки и внутрилабораторного контроля качества анализатора глюкозы </w:t>
      </w:r>
      <w:proofErr w:type="spellStart"/>
      <w:r>
        <w:rPr>
          <w:rFonts w:ascii="Times New Roman" w:hAnsi="Times New Roman" w:cs="Times New Roman"/>
          <w:sz w:val="28"/>
        </w:rPr>
        <w:t>Энзискан</w:t>
      </w:r>
      <w:proofErr w:type="spellEnd"/>
      <w:r>
        <w:rPr>
          <w:rFonts w:ascii="Times New Roman" w:hAnsi="Times New Roman" w:cs="Times New Roman"/>
          <w:sz w:val="28"/>
        </w:rPr>
        <w:t xml:space="preserve"> ультра.</w:t>
      </w:r>
    </w:p>
    <w:p w:rsidR="00BA5EBA" w:rsidRDefault="00BA5EBA" w:rsidP="00BA5EBA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544271" cy="4257675"/>
            <wp:effectExtent l="19050" t="0" r="8679" b="0"/>
            <wp:docPr id="13" name="Рисунок 12" descr="IMG_E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479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871" cy="426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ED4" w:rsidRDefault="00BA5EBA">
      <w:pPr>
        <w:jc w:val="center"/>
        <w:rPr>
          <w:rFonts w:ascii="Times New Roman" w:hAnsi="Times New Roman" w:cs="Times New Roman"/>
          <w:sz w:val="24"/>
        </w:rPr>
      </w:pPr>
      <w:r w:rsidRPr="00BA5EBA">
        <w:rPr>
          <w:rFonts w:ascii="Times New Roman" w:hAnsi="Times New Roman" w:cs="Times New Roman"/>
          <w:sz w:val="24"/>
        </w:rPr>
        <w:t xml:space="preserve">Рисунок 6. Анализатор глюкозы – </w:t>
      </w:r>
      <w:proofErr w:type="spellStart"/>
      <w:r w:rsidRPr="00BA5EBA">
        <w:rPr>
          <w:rFonts w:ascii="Times New Roman" w:hAnsi="Times New Roman" w:cs="Times New Roman"/>
          <w:sz w:val="24"/>
        </w:rPr>
        <w:t>Энзискан</w:t>
      </w:r>
      <w:proofErr w:type="spellEnd"/>
      <w:r w:rsidRPr="00BA5EBA">
        <w:rPr>
          <w:rFonts w:ascii="Times New Roman" w:hAnsi="Times New Roman" w:cs="Times New Roman"/>
          <w:sz w:val="24"/>
        </w:rPr>
        <w:t xml:space="preserve"> ультра </w:t>
      </w:r>
    </w:p>
    <w:p w:rsidR="00364C33" w:rsidRPr="00BA5EBA" w:rsidRDefault="00364C33">
      <w:pPr>
        <w:jc w:val="center"/>
        <w:rPr>
          <w:rFonts w:ascii="Times New Roman" w:hAnsi="Times New Roman" w:cs="Times New Roman"/>
          <w:sz w:val="24"/>
        </w:rPr>
      </w:pPr>
    </w:p>
    <w:p w:rsidR="00BA5EBA" w:rsidRDefault="00364C33" w:rsidP="00364C3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61111" cy="2362200"/>
            <wp:effectExtent l="19050" t="0" r="0" b="0"/>
            <wp:docPr id="14" name="Рисунок 13" descr="cal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ib.jpg"/>
                    <pic:cNvPicPr/>
                  </pic:nvPicPr>
                  <pic:blipFill>
                    <a:blip r:embed="rId12" cstate="print"/>
                    <a:srcRect l="47942"/>
                    <a:stretch>
                      <a:fillRect/>
                    </a:stretch>
                  </pic:blipFill>
                  <pic:spPr>
                    <a:xfrm>
                      <a:off x="0" y="0"/>
                      <a:ext cx="2966485" cy="236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33" w:rsidRDefault="00364C33" w:rsidP="00364C33">
      <w:pPr>
        <w:jc w:val="center"/>
        <w:rPr>
          <w:rFonts w:ascii="Times New Roman" w:hAnsi="Times New Roman" w:cs="Times New Roman"/>
          <w:sz w:val="24"/>
        </w:rPr>
      </w:pPr>
      <w:r w:rsidRPr="00364C33">
        <w:rPr>
          <w:rFonts w:ascii="Times New Roman" w:hAnsi="Times New Roman" w:cs="Times New Roman"/>
          <w:sz w:val="24"/>
        </w:rPr>
        <w:t xml:space="preserve">Рисунок 7. Калибратор </w:t>
      </w:r>
      <w:proofErr w:type="spellStart"/>
      <w:r w:rsidRPr="00364C33">
        <w:rPr>
          <w:rFonts w:ascii="Times New Roman" w:hAnsi="Times New Roman" w:cs="Times New Roman"/>
          <w:sz w:val="24"/>
        </w:rPr>
        <w:t>Энзискан</w:t>
      </w:r>
      <w:proofErr w:type="spellEnd"/>
      <w:r w:rsidRPr="00364C33">
        <w:rPr>
          <w:rFonts w:ascii="Times New Roman" w:hAnsi="Times New Roman" w:cs="Times New Roman"/>
          <w:sz w:val="24"/>
        </w:rPr>
        <w:t xml:space="preserve"> ультра </w:t>
      </w:r>
    </w:p>
    <w:p w:rsidR="00364C33" w:rsidRDefault="00364C3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374A2" w:rsidRDefault="004600E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ПРОВЕДЕНИЕ ВНУТРИЛАБОРАТОРНОГО КОНТРОЛЯ КАЧЕСТВА ГЕМАТОЛОГИЧЕСКИХ ИССЛЕДОВАНИЙ </w:t>
      </w:r>
    </w:p>
    <w:p w:rsidR="00DC739C" w:rsidRDefault="00DC739C" w:rsidP="00DC739C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24325" cy="3550120"/>
            <wp:effectExtent l="19050" t="0" r="9525" b="0"/>
            <wp:docPr id="12" name="Рисунок 11" descr="ASAym5hkg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Aym5hkgWQ.jpg"/>
                    <pic:cNvPicPr/>
                  </pic:nvPicPr>
                  <pic:blipFill>
                    <a:blip r:embed="rId13" cstate="print"/>
                    <a:srcRect r="13009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55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39C" w:rsidRPr="00BA5EBA" w:rsidRDefault="00364C33" w:rsidP="00DC739C">
      <w:pPr>
        <w:spacing w:after="0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Рисунок 8</w:t>
      </w:r>
      <w:r w:rsidR="00DC739C" w:rsidRPr="00BA5EBA">
        <w:rPr>
          <w:rFonts w:ascii="Times New Roman" w:hAnsi="Times New Roman" w:cs="Times New Roman"/>
          <w:sz w:val="24"/>
        </w:rPr>
        <w:t xml:space="preserve">. Гематологический анализатор </w:t>
      </w:r>
      <w:proofErr w:type="spellStart"/>
      <w:r w:rsidR="00DC739C" w:rsidRPr="00BA5EBA">
        <w:rPr>
          <w:rFonts w:ascii="Times New Roman" w:hAnsi="Times New Roman" w:cs="Times New Roman"/>
          <w:sz w:val="24"/>
          <w:lang w:val="en-US"/>
        </w:rPr>
        <w:t>Sysmex</w:t>
      </w:r>
      <w:proofErr w:type="spellEnd"/>
      <w:r w:rsidR="00DC739C" w:rsidRPr="00BA5EBA">
        <w:rPr>
          <w:rFonts w:ascii="Times New Roman" w:hAnsi="Times New Roman" w:cs="Times New Roman"/>
          <w:sz w:val="24"/>
          <w:lang w:val="en-US"/>
        </w:rPr>
        <w:t xml:space="preserve"> </w:t>
      </w:r>
    </w:p>
    <w:p w:rsidR="00DC739C" w:rsidRDefault="00DC739C" w:rsidP="00DC739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600EB" w:rsidRDefault="004600EB" w:rsidP="00DC739C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62425" cy="3550186"/>
            <wp:effectExtent l="19050" t="0" r="9525" b="0"/>
            <wp:docPr id="9" name="Рисунок 8" descr="z3Tn7IgFY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Tn7IgFY4Q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55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39C" w:rsidRDefault="00364C3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9</w:t>
      </w:r>
      <w:r w:rsidR="00DC739C" w:rsidRPr="00DC739C">
        <w:rPr>
          <w:rFonts w:ascii="Times New Roman" w:hAnsi="Times New Roman" w:cs="Times New Roman"/>
          <w:sz w:val="24"/>
        </w:rPr>
        <w:t xml:space="preserve">. Контрольные материалы гематологии </w:t>
      </w:r>
    </w:p>
    <w:p w:rsidR="00DC739C" w:rsidRDefault="00DC739C">
      <w:pPr>
        <w:jc w:val="center"/>
        <w:rPr>
          <w:rFonts w:ascii="Times New Roman" w:hAnsi="Times New Roman" w:cs="Times New Roman"/>
          <w:sz w:val="24"/>
        </w:rPr>
      </w:pPr>
    </w:p>
    <w:p w:rsidR="00DC739C" w:rsidRDefault="00DC739C">
      <w:pPr>
        <w:jc w:val="center"/>
        <w:rPr>
          <w:rFonts w:ascii="Times New Roman" w:hAnsi="Times New Roman" w:cs="Times New Roman"/>
          <w:sz w:val="24"/>
        </w:rPr>
      </w:pPr>
    </w:p>
    <w:p w:rsidR="00DC739C" w:rsidRDefault="00DC739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ПРОВЕДЕНИЕ ВНУТРИЛАБОРАТОРНОГО КОНТРОЛЯ КАЧЕСТВА КОАГУЛЯЦИОННЫХ ИССЛЕДОВАНИЙ </w:t>
      </w:r>
    </w:p>
    <w:p w:rsidR="00DC739C" w:rsidRDefault="00DC739C" w:rsidP="00DC739C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438775" cy="4069052"/>
            <wp:effectExtent l="19050" t="0" r="9525" b="0"/>
            <wp:docPr id="10" name="Рисунок 9" descr="IMG_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0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857" cy="407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39C" w:rsidRDefault="00364C33" w:rsidP="00DC739C">
      <w:pPr>
        <w:spacing w:after="0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10</w:t>
      </w:r>
      <w:r w:rsidR="00DC739C" w:rsidRPr="00DC739C">
        <w:rPr>
          <w:rFonts w:ascii="Times New Roman" w:hAnsi="Times New Roman" w:cs="Times New Roman"/>
          <w:sz w:val="24"/>
          <w:szCs w:val="24"/>
        </w:rPr>
        <w:t>. Анализатор гемостаза  ACL TOP 700</w:t>
      </w:r>
    </w:p>
    <w:p w:rsidR="00364C33" w:rsidRPr="00DC739C" w:rsidRDefault="00364C33" w:rsidP="00DC739C">
      <w:pPr>
        <w:spacing w:after="0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DC739C" w:rsidRDefault="00DC739C" w:rsidP="00DC739C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638675" cy="3394092"/>
            <wp:effectExtent l="19050" t="0" r="9525" b="0"/>
            <wp:docPr id="11" name="Рисунок 10" descr="WUxvHjlaK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UxvHjlaKmY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2066" cy="339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39C" w:rsidRDefault="00364C3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11</w:t>
      </w:r>
      <w:r w:rsidR="00DC739C">
        <w:rPr>
          <w:rFonts w:ascii="Times New Roman" w:hAnsi="Times New Roman" w:cs="Times New Roman"/>
          <w:sz w:val="24"/>
        </w:rPr>
        <w:t>. Контрольный материал для гемостаза</w:t>
      </w:r>
    </w:p>
    <w:p w:rsidR="00364C33" w:rsidRDefault="00364C33">
      <w:pPr>
        <w:jc w:val="center"/>
        <w:rPr>
          <w:rFonts w:ascii="Times New Roman" w:hAnsi="Times New Roman" w:cs="Times New Roman"/>
          <w:sz w:val="24"/>
        </w:rPr>
      </w:pPr>
    </w:p>
    <w:p w:rsidR="00DC739C" w:rsidRPr="00364C33" w:rsidRDefault="00364C3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ПРОВЕДЕНИЕ ВНУТРИЛАБОРАТОРНОГО КОНТРОЛЯ КАЧЕСТВА КЛИНИЧЕСКИХ ИССЛЕДОВАНИЙ </w:t>
      </w:r>
    </w:p>
    <w:p w:rsidR="00DC739C" w:rsidRDefault="00364C33" w:rsidP="00364C33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618821" cy="4533900"/>
            <wp:effectExtent l="19050" t="0" r="0" b="0"/>
            <wp:docPr id="15" name="Рисунок 14" descr="0ID26JQ-D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ID26JQ-D3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330" cy="453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39C" w:rsidRDefault="00364C3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Рисунок 12. ФЭК – прибор для измерения белка в моче </w:t>
      </w:r>
    </w:p>
    <w:p w:rsidR="00364C33" w:rsidRDefault="00364C33" w:rsidP="007F73BB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467100" cy="3402985"/>
            <wp:effectExtent l="19050" t="0" r="0" b="0"/>
            <wp:docPr id="16" name="Рисунок 15" descr="VzaE8F1zh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zaE8F1zhm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855" cy="340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FFE" w:rsidRDefault="00364C33" w:rsidP="002C4FFE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Рисунок 13. Контрольный материал для определения белка в моче с ССК </w:t>
      </w:r>
    </w:p>
    <w:p w:rsidR="00B66600" w:rsidRPr="00B66600" w:rsidRDefault="00B66600" w:rsidP="004B6D35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66600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ПОСТРОЕНИЕ КОНТРОЛЬНЫХ КАРТ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66600">
        <w:rPr>
          <w:rFonts w:ascii="Times New Roman" w:hAnsi="Times New Roman" w:cs="Times New Roman"/>
          <w:color w:val="000000"/>
          <w:sz w:val="28"/>
          <w:szCs w:val="28"/>
        </w:rPr>
        <w:t>ЛЕВИ-ДЖЕННИНГС</w:t>
      </w:r>
    </w:p>
    <w:p w:rsidR="00B66600" w:rsidRPr="004B6D35" w:rsidRDefault="00B66600" w:rsidP="00B66600">
      <w:pPr>
        <w:pStyle w:val="a3"/>
        <w:numPr>
          <w:ilvl w:val="0"/>
          <w:numId w:val="17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6600">
        <w:rPr>
          <w:rFonts w:ascii="Times New Roman" w:hAnsi="Times New Roman" w:cs="Times New Roman"/>
          <w:color w:val="000000"/>
          <w:sz w:val="28"/>
          <w:szCs w:val="28"/>
        </w:rPr>
        <w:t>Величину среднеквадратического отклонения</w:t>
      </w:r>
      <w:r w:rsidR="004B6D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6D35">
        <w:rPr>
          <w:rFonts w:ascii="Times New Roman" w:hAnsi="Times New Roman" w:cs="Times New Roman"/>
          <w:color w:val="000000"/>
          <w:sz w:val="28"/>
          <w:szCs w:val="28"/>
        </w:rPr>
        <w:t>используют для построения карт Леви-Дженнингс,</w:t>
      </w:r>
      <w:r w:rsidR="004B6D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6D35">
        <w:rPr>
          <w:rFonts w:ascii="Times New Roman" w:hAnsi="Times New Roman" w:cs="Times New Roman"/>
          <w:color w:val="000000"/>
          <w:sz w:val="28"/>
          <w:szCs w:val="28"/>
        </w:rPr>
        <w:t>на которые ежедневно или из серии в серию</w:t>
      </w:r>
      <w:r w:rsidR="004B6D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6D35">
        <w:rPr>
          <w:rFonts w:ascii="Times New Roman" w:hAnsi="Times New Roman" w:cs="Times New Roman"/>
          <w:color w:val="000000"/>
          <w:sz w:val="28"/>
          <w:szCs w:val="28"/>
        </w:rPr>
        <w:t>наносят результаты измерения контрольных</w:t>
      </w:r>
      <w:r w:rsidR="004B6D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6D35">
        <w:rPr>
          <w:rFonts w:ascii="Times New Roman" w:hAnsi="Times New Roman" w:cs="Times New Roman"/>
          <w:color w:val="000000"/>
          <w:sz w:val="28"/>
          <w:szCs w:val="28"/>
        </w:rPr>
        <w:t>материалов.</w:t>
      </w:r>
    </w:p>
    <w:p w:rsidR="00B66600" w:rsidRPr="004B6D35" w:rsidRDefault="00B66600" w:rsidP="00B66600">
      <w:pPr>
        <w:pStyle w:val="a3"/>
        <w:numPr>
          <w:ilvl w:val="0"/>
          <w:numId w:val="17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00AD">
        <w:rPr>
          <w:rFonts w:ascii="Times New Roman" w:hAnsi="Times New Roman" w:cs="Times New Roman"/>
          <w:color w:val="000000"/>
          <w:sz w:val="28"/>
          <w:szCs w:val="28"/>
        </w:rPr>
        <w:t>Такие графики строятся для каждого теста и для</w:t>
      </w:r>
      <w:r w:rsidR="004B6D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6D35">
        <w:rPr>
          <w:rFonts w:ascii="Times New Roman" w:hAnsi="Times New Roman" w:cs="Times New Roman"/>
          <w:color w:val="000000"/>
          <w:sz w:val="28"/>
          <w:szCs w:val="28"/>
        </w:rPr>
        <w:t>каждого уровня контрольного материала.</w:t>
      </w:r>
    </w:p>
    <w:p w:rsidR="00B66600" w:rsidRDefault="00B66600" w:rsidP="00B66600">
      <w:pPr>
        <w:pStyle w:val="a3"/>
        <w:numPr>
          <w:ilvl w:val="0"/>
          <w:numId w:val="17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6D35">
        <w:rPr>
          <w:rFonts w:ascii="Times New Roman" w:hAnsi="Times New Roman" w:cs="Times New Roman"/>
          <w:color w:val="000000"/>
          <w:sz w:val="28"/>
          <w:szCs w:val="28"/>
        </w:rPr>
        <w:t>На первом этапе построения рассчитываются</w:t>
      </w:r>
      <w:r w:rsidR="004B6D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6D35">
        <w:rPr>
          <w:rFonts w:ascii="Times New Roman" w:hAnsi="Times New Roman" w:cs="Times New Roman"/>
          <w:color w:val="000000"/>
          <w:sz w:val="28"/>
          <w:szCs w:val="28"/>
        </w:rPr>
        <w:t>интервалы принятия решения, составляющие +_1S,</w:t>
      </w:r>
      <w:r w:rsidR="004B6D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6D35">
        <w:rPr>
          <w:rFonts w:ascii="Times New Roman" w:hAnsi="Times New Roman" w:cs="Times New Roman"/>
          <w:color w:val="000000"/>
          <w:sz w:val="28"/>
          <w:szCs w:val="28"/>
        </w:rPr>
        <w:t>+_2S, +_3S от</w:t>
      </w:r>
      <w:r w:rsidR="004B6D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6D35">
        <w:rPr>
          <w:rFonts w:ascii="Times New Roman" w:hAnsi="Times New Roman" w:cs="Times New Roman"/>
          <w:color w:val="000000"/>
          <w:sz w:val="28"/>
          <w:szCs w:val="28"/>
        </w:rPr>
        <w:t>среднего арифметического значения.</w:t>
      </w:r>
    </w:p>
    <w:p w:rsidR="004B6D35" w:rsidRDefault="004B6D35" w:rsidP="004B6D35">
      <w:pPr>
        <w:pStyle w:val="a3"/>
        <w:numPr>
          <w:ilvl w:val="0"/>
          <w:numId w:val="17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система находится под контролем, приблизительно 68% результатов попадает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пределы (+/-1S), а 95,5% - в пределы (+/-</w:t>
      </w:r>
      <w:r w:rsidRPr="004B6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2S). Таким образом, при удовлетворительной работе системы 4,5% контрольных результатов выходят за пределы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(+/-</w:t>
      </w:r>
      <w:r w:rsidRPr="004B6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2S). Около 99,7% приемлемых результатов измерения контрольных материалов попадает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пределы (+/-</w:t>
      </w:r>
      <w:r w:rsidRPr="004B6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3S), поэтому выход результата за эти границы, как правило, связан с наличием существенной ошибки, и результаты пациентов в этом случае выдавать нельзя.</w:t>
      </w:r>
    </w:p>
    <w:p w:rsidR="004B6D35" w:rsidRDefault="004B6D35" w:rsidP="004B6D3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Систематическая ошибка – можно предположить при выявлении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6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 среднего значения результатов контрольных измерений.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6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изменение может быть как постепенным (дрейф), так и резким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6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(сдвиг).</w:t>
      </w:r>
    </w:p>
    <w:p w:rsidR="004B6D35" w:rsidRPr="004B6D35" w:rsidRDefault="004B6D35" w:rsidP="004B6D3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B6D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Дрейф</w:t>
      </w:r>
    </w:p>
    <w:p w:rsidR="004B6D35" w:rsidRDefault="004B6D35" w:rsidP="004B6D35">
      <w:pPr>
        <w:pStyle w:val="a3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дрейфа указывает на постепенное уменьшение надежности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6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аналитической системы. Дрейф обычно незаметен.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6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 причинам относятся: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B6D35" w:rsidRPr="004B6D35" w:rsidRDefault="004B6D35" w:rsidP="004B6D35">
      <w:pPr>
        <w:pStyle w:val="a3"/>
        <w:numPr>
          <w:ilvl w:val="0"/>
          <w:numId w:val="19"/>
        </w:numPr>
        <w:shd w:val="clear" w:color="auto" w:fill="FFFFFF"/>
        <w:spacing w:after="0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4B6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остепенный выход из строя источника света в приборе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B6D35" w:rsidRPr="004B6D35" w:rsidRDefault="004B6D35" w:rsidP="004B6D35">
      <w:pPr>
        <w:pStyle w:val="a3"/>
        <w:numPr>
          <w:ilvl w:val="0"/>
          <w:numId w:val="19"/>
        </w:numPr>
        <w:shd w:val="clear" w:color="auto" w:fill="FFFFFF"/>
        <w:spacing w:after="0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4B6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остепенное загрязнение трубок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B6D35" w:rsidRPr="004B6D35" w:rsidRDefault="004B6D35" w:rsidP="004B6D35">
      <w:pPr>
        <w:pStyle w:val="a3"/>
        <w:numPr>
          <w:ilvl w:val="0"/>
          <w:numId w:val="19"/>
        </w:numPr>
        <w:shd w:val="clear" w:color="auto" w:fill="FFFFFF"/>
        <w:spacing w:after="0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4B6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остепенное загрязнение поверхности электродов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B6D35" w:rsidRPr="004B6D35" w:rsidRDefault="004B6D35" w:rsidP="004B6D35">
      <w:pPr>
        <w:pStyle w:val="a3"/>
        <w:numPr>
          <w:ilvl w:val="0"/>
          <w:numId w:val="19"/>
        </w:numPr>
        <w:shd w:val="clear" w:color="auto" w:fill="FFFFFF"/>
        <w:spacing w:after="0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4B6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тарение реагентов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B6D35" w:rsidRPr="004B6D35" w:rsidRDefault="004B6D35" w:rsidP="004B6D35">
      <w:pPr>
        <w:pStyle w:val="a3"/>
        <w:numPr>
          <w:ilvl w:val="0"/>
          <w:numId w:val="19"/>
        </w:numPr>
        <w:shd w:val="clear" w:color="auto" w:fill="FFFFFF"/>
        <w:spacing w:after="0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4B6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нижение качества контрольных материалов в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B6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цессе хранения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B6D35" w:rsidRPr="004B6D35" w:rsidRDefault="004B6D35" w:rsidP="004B6D35">
      <w:pPr>
        <w:pStyle w:val="a3"/>
        <w:numPr>
          <w:ilvl w:val="0"/>
          <w:numId w:val="19"/>
        </w:numPr>
        <w:shd w:val="clear" w:color="auto" w:fill="FFFFFF"/>
        <w:spacing w:after="0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4B6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остепенное изменение температуры инкубации (только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6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ферментов)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B6D35" w:rsidRPr="004B6D35" w:rsidRDefault="004B6D35" w:rsidP="004B6D35">
      <w:pPr>
        <w:pStyle w:val="a3"/>
        <w:numPr>
          <w:ilvl w:val="0"/>
          <w:numId w:val="19"/>
        </w:numPr>
        <w:shd w:val="clear" w:color="auto" w:fill="FFFFFF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4B6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остепенное разрушение оптических фильтров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B6D35" w:rsidRDefault="004B6D35" w:rsidP="004B6D3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6D35">
        <w:rPr>
          <w:rFonts w:ascii="Times New Roman" w:hAnsi="Times New Roman" w:cs="Times New Roman"/>
          <w:color w:val="000000"/>
          <w:sz w:val="28"/>
          <w:szCs w:val="28"/>
          <w:u w:val="single"/>
        </w:rPr>
        <w:t>Сдвиг</w:t>
      </w:r>
      <w:r w:rsidRPr="004B6D35">
        <w:rPr>
          <w:rFonts w:ascii="Times New Roman" w:hAnsi="Times New Roman" w:cs="Times New Roman"/>
          <w:color w:val="000000"/>
          <w:sz w:val="28"/>
          <w:szCs w:val="28"/>
        </w:rPr>
        <w:t xml:space="preserve"> – это резкое изменение результатов измерений контрольного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6D35">
        <w:rPr>
          <w:rFonts w:ascii="Times New Roman" w:hAnsi="Times New Roman" w:cs="Times New Roman"/>
          <w:color w:val="000000"/>
          <w:sz w:val="28"/>
          <w:szCs w:val="28"/>
        </w:rPr>
        <w:t>материала. Он отражает неожиданное и существенное нарушение работы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6D35">
        <w:rPr>
          <w:rFonts w:ascii="Times New Roman" w:hAnsi="Times New Roman" w:cs="Times New Roman"/>
          <w:color w:val="000000"/>
          <w:sz w:val="28"/>
          <w:szCs w:val="28"/>
        </w:rPr>
        <w:t xml:space="preserve">аналитической системы. </w:t>
      </w:r>
    </w:p>
    <w:p w:rsidR="00F6139E" w:rsidRDefault="00F6139E" w:rsidP="004B6D3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6139E" w:rsidRDefault="00F6139E" w:rsidP="004B6D3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B6D35" w:rsidRPr="004B6D35" w:rsidRDefault="004B6D35" w:rsidP="004B6D3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6D35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Сдвиг может быть вызван следующими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6D35">
        <w:rPr>
          <w:rFonts w:ascii="Times New Roman" w:hAnsi="Times New Roman" w:cs="Times New Roman"/>
          <w:color w:val="000000"/>
          <w:sz w:val="28"/>
          <w:szCs w:val="28"/>
        </w:rPr>
        <w:t>причинами:</w:t>
      </w:r>
    </w:p>
    <w:p w:rsidR="004B6D35" w:rsidRPr="004B6D35" w:rsidRDefault="004B6D35" w:rsidP="004B6D35">
      <w:pPr>
        <w:pStyle w:val="a3"/>
        <w:numPr>
          <w:ilvl w:val="0"/>
          <w:numId w:val="20"/>
        </w:numPr>
        <w:shd w:val="clear" w:color="auto" w:fill="FFFFFF"/>
        <w:spacing w:after="0"/>
        <w:ind w:left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4B6D35">
        <w:rPr>
          <w:rFonts w:ascii="Times New Roman" w:hAnsi="Times New Roman" w:cs="Times New Roman"/>
          <w:color w:val="000000"/>
          <w:sz w:val="28"/>
          <w:szCs w:val="28"/>
        </w:rPr>
        <w:t xml:space="preserve">еожиданный выход из строя </w:t>
      </w:r>
      <w:proofErr w:type="spellStart"/>
      <w:r w:rsidRPr="004B6D35">
        <w:rPr>
          <w:rFonts w:ascii="Times New Roman" w:hAnsi="Times New Roman" w:cs="Times New Roman"/>
          <w:color w:val="000000"/>
          <w:sz w:val="28"/>
          <w:szCs w:val="28"/>
        </w:rPr>
        <w:t>источнока</w:t>
      </w:r>
      <w:proofErr w:type="spellEnd"/>
      <w:r w:rsidRPr="004B6D35">
        <w:rPr>
          <w:rFonts w:ascii="Times New Roman" w:hAnsi="Times New Roman" w:cs="Times New Roman"/>
          <w:color w:val="000000"/>
          <w:sz w:val="28"/>
          <w:szCs w:val="28"/>
        </w:rPr>
        <w:t xml:space="preserve"> света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B6D35" w:rsidRPr="004B6D35" w:rsidRDefault="004B6D35" w:rsidP="004B6D35">
      <w:pPr>
        <w:pStyle w:val="a3"/>
        <w:numPr>
          <w:ilvl w:val="0"/>
          <w:numId w:val="20"/>
        </w:numPr>
        <w:shd w:val="clear" w:color="auto" w:fill="FFFFFF"/>
        <w:spacing w:after="0"/>
        <w:ind w:left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4B6D35">
        <w:rPr>
          <w:rFonts w:ascii="Times New Roman" w:hAnsi="Times New Roman" w:cs="Times New Roman"/>
          <w:color w:val="000000"/>
          <w:sz w:val="28"/>
          <w:szCs w:val="28"/>
        </w:rPr>
        <w:t>зменение состава реагентов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B6D35" w:rsidRPr="004B6D35" w:rsidRDefault="004B6D35" w:rsidP="004B6D35">
      <w:pPr>
        <w:pStyle w:val="a3"/>
        <w:numPr>
          <w:ilvl w:val="0"/>
          <w:numId w:val="20"/>
        </w:numPr>
        <w:shd w:val="clear" w:color="auto" w:fill="FFFFFF"/>
        <w:spacing w:after="0"/>
        <w:ind w:left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4B6D35">
        <w:rPr>
          <w:rFonts w:ascii="Times New Roman" w:hAnsi="Times New Roman" w:cs="Times New Roman"/>
          <w:color w:val="000000"/>
          <w:sz w:val="28"/>
          <w:szCs w:val="28"/>
        </w:rPr>
        <w:t>овая партия реагентов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B6D35" w:rsidRPr="004B6D35" w:rsidRDefault="004B6D35" w:rsidP="004B6D35">
      <w:pPr>
        <w:pStyle w:val="a3"/>
        <w:numPr>
          <w:ilvl w:val="0"/>
          <w:numId w:val="20"/>
        </w:numPr>
        <w:shd w:val="clear" w:color="auto" w:fill="FFFFFF"/>
        <w:spacing w:after="0"/>
        <w:ind w:left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4B6D35">
        <w:rPr>
          <w:rFonts w:ascii="Times New Roman" w:hAnsi="Times New Roman" w:cs="Times New Roman"/>
          <w:color w:val="000000"/>
          <w:sz w:val="28"/>
          <w:szCs w:val="28"/>
        </w:rPr>
        <w:t>рупный ремонт прибора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B6D35" w:rsidRPr="004B6D35" w:rsidRDefault="004B6D35" w:rsidP="004B6D35">
      <w:pPr>
        <w:pStyle w:val="a3"/>
        <w:numPr>
          <w:ilvl w:val="0"/>
          <w:numId w:val="20"/>
        </w:numPr>
        <w:shd w:val="clear" w:color="auto" w:fill="FFFFFF"/>
        <w:spacing w:after="0"/>
        <w:ind w:left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4B6D35">
        <w:rPr>
          <w:rFonts w:ascii="Times New Roman" w:hAnsi="Times New Roman" w:cs="Times New Roman"/>
          <w:color w:val="000000"/>
          <w:sz w:val="28"/>
          <w:szCs w:val="28"/>
        </w:rPr>
        <w:t>езкое изменение температуры инкубации (только для ферментов)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B6D35" w:rsidRPr="004B6D35" w:rsidRDefault="004B6D35" w:rsidP="004B6D35">
      <w:pPr>
        <w:pStyle w:val="a3"/>
        <w:numPr>
          <w:ilvl w:val="0"/>
          <w:numId w:val="20"/>
        </w:numPr>
        <w:shd w:val="clear" w:color="auto" w:fill="FFFFFF"/>
        <w:spacing w:after="0"/>
        <w:ind w:left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4B6D35">
        <w:rPr>
          <w:rFonts w:ascii="Times New Roman" w:hAnsi="Times New Roman" w:cs="Times New Roman"/>
          <w:color w:val="000000"/>
          <w:sz w:val="28"/>
          <w:szCs w:val="28"/>
        </w:rPr>
        <w:t>ущественное изменение температуры и влажности в рабочем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6D35">
        <w:rPr>
          <w:rFonts w:ascii="Times New Roman" w:hAnsi="Times New Roman" w:cs="Times New Roman"/>
          <w:color w:val="000000"/>
          <w:sz w:val="28"/>
          <w:szCs w:val="28"/>
        </w:rPr>
        <w:t>помещении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B6D35" w:rsidRPr="004B6D35" w:rsidRDefault="004B6D35" w:rsidP="004B6D35">
      <w:pPr>
        <w:pStyle w:val="a3"/>
        <w:numPr>
          <w:ilvl w:val="0"/>
          <w:numId w:val="20"/>
        </w:numPr>
        <w:shd w:val="clear" w:color="auto" w:fill="FFFFFF"/>
        <w:spacing w:after="0"/>
        <w:ind w:left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4B6D35">
        <w:rPr>
          <w:rFonts w:ascii="Times New Roman" w:hAnsi="Times New Roman" w:cs="Times New Roman"/>
          <w:color w:val="000000"/>
          <w:sz w:val="28"/>
          <w:szCs w:val="28"/>
        </w:rPr>
        <w:t>ыход из строя системы забора образца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B6D35" w:rsidRPr="004B6D35" w:rsidRDefault="004B6D35" w:rsidP="004B6D35">
      <w:pPr>
        <w:pStyle w:val="a3"/>
        <w:numPr>
          <w:ilvl w:val="0"/>
          <w:numId w:val="20"/>
        </w:numPr>
        <w:shd w:val="clear" w:color="auto" w:fill="FFFFFF"/>
        <w:spacing w:after="0"/>
        <w:ind w:left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4B6D35">
        <w:rPr>
          <w:rFonts w:ascii="Times New Roman" w:hAnsi="Times New Roman" w:cs="Times New Roman"/>
          <w:color w:val="000000"/>
          <w:sz w:val="28"/>
          <w:szCs w:val="28"/>
        </w:rPr>
        <w:t>ыход из строя системы дозирования реагентов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B6D35" w:rsidRDefault="004B6D35" w:rsidP="004B6D35">
      <w:pPr>
        <w:pStyle w:val="a3"/>
        <w:numPr>
          <w:ilvl w:val="0"/>
          <w:numId w:val="20"/>
        </w:numPr>
        <w:shd w:val="clear" w:color="auto" w:fill="FFFFFF"/>
        <w:ind w:left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4B6D35">
        <w:rPr>
          <w:rFonts w:ascii="Times New Roman" w:hAnsi="Times New Roman" w:cs="Times New Roman"/>
          <w:color w:val="000000"/>
          <w:sz w:val="28"/>
          <w:szCs w:val="28"/>
        </w:rPr>
        <w:t>еправильная калибровка прибора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B6D35" w:rsidRPr="004B6D35" w:rsidRDefault="004B6D35" w:rsidP="002C27B2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6D35">
        <w:rPr>
          <w:rFonts w:ascii="Times New Roman" w:hAnsi="Times New Roman" w:cs="Times New Roman"/>
          <w:color w:val="000000"/>
          <w:sz w:val="28"/>
          <w:szCs w:val="28"/>
        </w:rPr>
        <w:t>Случайная ошибка – это любое отклонение от ожидаемого результата.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6D35">
        <w:rPr>
          <w:rFonts w:ascii="Times New Roman" w:hAnsi="Times New Roman" w:cs="Times New Roman"/>
          <w:color w:val="000000"/>
          <w:sz w:val="28"/>
          <w:szCs w:val="28"/>
        </w:rPr>
        <w:t>Это положительное или отрицательное отклонение от рассчитанного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6D35">
        <w:rPr>
          <w:rFonts w:ascii="Times New Roman" w:hAnsi="Times New Roman" w:cs="Times New Roman"/>
          <w:color w:val="000000"/>
          <w:sz w:val="28"/>
          <w:szCs w:val="28"/>
        </w:rPr>
        <w:t>среднего арифметического значения.</w:t>
      </w:r>
    </w:p>
    <w:p w:rsidR="00DE2E52" w:rsidRPr="00DE2E52" w:rsidRDefault="00DE2E52" w:rsidP="00DE2E52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 w:rsidRPr="00DE2E52">
        <w:rPr>
          <w:rFonts w:ascii="Times New Roman" w:hAnsi="Times New Roman" w:cs="Times New Roman"/>
          <w:sz w:val="28"/>
        </w:rPr>
        <w:t xml:space="preserve">ПРАВИЛО </w:t>
      </w:r>
      <w:r w:rsidRPr="00DE2E52">
        <w:rPr>
          <w:rFonts w:ascii="Times New Roman" w:hAnsi="Times New Roman" w:cs="Times New Roman"/>
          <w:sz w:val="28"/>
          <w:lang w:val="en-US"/>
        </w:rPr>
        <w:t>WESTGARD</w:t>
      </w:r>
    </w:p>
    <w:p w:rsidR="002C4FFE" w:rsidRDefault="002C4FFE" w:rsidP="00DE2E5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оценки результатов внутрилабораторного контроля качества и, прежде всего, для принятия решения выбраковке </w:t>
      </w:r>
      <w:r w:rsidR="00B001EA">
        <w:rPr>
          <w:rFonts w:ascii="Times New Roman" w:hAnsi="Times New Roman" w:cs="Times New Roman"/>
          <w:sz w:val="28"/>
        </w:rPr>
        <w:t xml:space="preserve">неприемлемых аналитических серий применяют комбинацию из одного предупредительного и нескольких контрольных критериев. Чаще других используют, так называемые, критерии </w:t>
      </w:r>
      <w:r w:rsidR="00B001EA" w:rsidRPr="00B001EA">
        <w:rPr>
          <w:rFonts w:ascii="Times New Roman" w:hAnsi="Times New Roman" w:cs="Times New Roman"/>
          <w:b/>
          <w:sz w:val="28"/>
          <w:lang w:val="en-US"/>
        </w:rPr>
        <w:t>Westgard</w:t>
      </w:r>
      <w:r w:rsidR="00B001EA">
        <w:rPr>
          <w:rFonts w:ascii="Times New Roman" w:hAnsi="Times New Roman" w:cs="Times New Roman"/>
          <w:sz w:val="28"/>
        </w:rPr>
        <w:t xml:space="preserve">. Нарушение условий, определенных соответствующим контрольным критерием, как правило, указывает на некоторый сбой лабораторной технологии. В этом случае все результаты исследования, полученные в этой серии, имеют </w:t>
      </w:r>
      <w:r w:rsidR="00F56902">
        <w:rPr>
          <w:rFonts w:ascii="Times New Roman" w:hAnsi="Times New Roman" w:cs="Times New Roman"/>
          <w:sz w:val="28"/>
        </w:rPr>
        <w:t>высокую вероятность быть ошибочными.</w:t>
      </w:r>
    </w:p>
    <w:p w:rsidR="00DE2E52" w:rsidRDefault="00DE2E52" w:rsidP="00DE2E5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Следует учитывать, что одни критерии </w:t>
      </w:r>
      <w:r w:rsidRPr="00B001EA">
        <w:rPr>
          <w:rFonts w:ascii="Times New Roman" w:hAnsi="Times New Roman" w:cs="Times New Roman"/>
          <w:b/>
          <w:sz w:val="28"/>
          <w:lang w:val="en-US"/>
        </w:rPr>
        <w:t>Westgard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DE2E52">
        <w:rPr>
          <w:rFonts w:ascii="Times New Roman" w:hAnsi="Times New Roman" w:cs="Times New Roman"/>
          <w:sz w:val="28"/>
        </w:rPr>
        <w:t xml:space="preserve">лучше </w:t>
      </w:r>
      <w:r>
        <w:rPr>
          <w:rFonts w:ascii="Times New Roman" w:hAnsi="Times New Roman" w:cs="Times New Roman"/>
          <w:sz w:val="28"/>
        </w:rPr>
        <w:t xml:space="preserve">выявляют случайные ошибки, другие – систематические. Комбинация и количество используемых контрольных критериев выбирается конкретной лабораторией, прежде всего, исходя из количества уровней контрольных материалов, используемых в каждой серии измерений. На практике применение этих критериев повышает вероятность выявления ошибок и снижает частоту ложной выбраковки результатов. </w:t>
      </w:r>
    </w:p>
    <w:p w:rsidR="00DE2E52" w:rsidRDefault="00DE2E52" w:rsidP="00DE2E5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Обычно используется основное контрольное правило в сочетании с пятью контрольными критериями:</w:t>
      </w:r>
    </w:p>
    <w:p w:rsidR="002C5855" w:rsidRDefault="00DE2E52" w:rsidP="00DE2E5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E52">
        <w:rPr>
          <w:rFonts w:ascii="Times New Roman" w:hAnsi="Times New Roman" w:cs="Times New Roman"/>
          <w:sz w:val="28"/>
          <w:szCs w:val="28"/>
        </w:rPr>
        <w:t xml:space="preserve"> </w:t>
      </w:r>
      <w:r w:rsidRPr="00DE2E52">
        <w:rPr>
          <w:rFonts w:ascii="Times New Roman" w:hAnsi="Times New Roman" w:cs="Times New Roman"/>
          <w:b/>
          <w:sz w:val="28"/>
          <w:szCs w:val="28"/>
        </w:rPr>
        <w:t>12</w:t>
      </w:r>
      <w:r w:rsidRPr="00DE2E52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DE2E52">
        <w:rPr>
          <w:rFonts w:ascii="Times New Roman" w:hAnsi="Times New Roman" w:cs="Times New Roman"/>
          <w:sz w:val="28"/>
          <w:szCs w:val="28"/>
        </w:rPr>
        <w:t xml:space="preserve"> – </w:t>
      </w:r>
      <w:r w:rsidRPr="00DE2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предупредительное правило</w:t>
      </w:r>
      <w:proofErr w:type="gramStart"/>
      <w:r w:rsidRPr="00DE2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DE2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которое считается нарушенным, если результат одного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2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контрольного измерения вышел за пределы +_2S.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E2E52" w:rsidRDefault="00DE2E52" w:rsidP="00DE2E5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Это правило предупреждает о возможном наличии случайной или систематической ошибки в данной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2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аналитической системе.</w:t>
      </w:r>
    </w:p>
    <w:p w:rsidR="00DE2E52" w:rsidRDefault="00DE2E52" w:rsidP="00DE2E52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Нарушение любого из перечисленных ниже правил может быть причиной выбраковки аналитической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2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серии и повторного анализа контрольных материалов и проб пациентов.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643BF" w:rsidRDefault="00DE2E52" w:rsidP="00F643BF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E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13S</w:t>
      </w:r>
      <w:r w:rsidRPr="00DE2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правило позволяет обнаружить случайную ошибку или начало большой систематической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2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ошибк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(сдвиг). Это правило нарушает </w:t>
      </w:r>
      <w:r w:rsidRPr="00DE2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любой контрольный результат, вышедший за пределы +_3S.</w:t>
      </w:r>
    </w:p>
    <w:p w:rsidR="00F643BF" w:rsidRDefault="00F643BF" w:rsidP="00F643BF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43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22S</w:t>
      </w:r>
      <w:r w:rsidRPr="00F64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правило выявляет систематическую ошибку. Оно нарушено, если два последовательных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4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результата оказываются по одну </w:t>
      </w:r>
      <w:r w:rsidRPr="00F64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сторону от среднего арифметического значения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4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пределом 2S.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643BF" w:rsidRDefault="00F643BF" w:rsidP="00F643BF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43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R4S</w:t>
      </w:r>
      <w:r w:rsidRPr="00F64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правило позволяет выявить только случайную ошибку и применяется только в пределах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4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аналитической серии. Оно нарушено, когда расстояние между результатами измерения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контрольного материала в </w:t>
      </w:r>
      <w:r w:rsidRPr="00F64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данной аналитической серии составляет более 4S.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643BF" w:rsidRDefault="00F643BF" w:rsidP="00F643BF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43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41S</w:t>
      </w:r>
      <w:r w:rsidRPr="00F64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правило считается нарушенным, когда четыре последовательных результата контрольных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4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измерений находится по одну сторону от среднего значения за пределом 1S.</w:t>
      </w:r>
    </w:p>
    <w:p w:rsidR="00F643BF" w:rsidRPr="00F643BF" w:rsidRDefault="00F643BF" w:rsidP="00F643BF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43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10х</w:t>
      </w:r>
      <w:r w:rsidRPr="00F64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правило считается нарушенным, когда 10 последовательных точек лежат по одну сторону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4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еднего арифметического значения </w:t>
      </w:r>
      <w:r w:rsidRPr="00F64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независимо от контрольных пределов, в которых они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4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находятся.</w:t>
      </w:r>
    </w:p>
    <w:p w:rsidR="00F643BF" w:rsidRPr="00DE2E52" w:rsidRDefault="00F643BF" w:rsidP="00DE2E52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E52" w:rsidRDefault="00DE2E52" w:rsidP="00DE2E52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7A3D" w:rsidRDefault="00577A3D" w:rsidP="00DE2E52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7A3D" w:rsidRDefault="00577A3D" w:rsidP="00DE2E52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7A3D" w:rsidRDefault="00577A3D" w:rsidP="00DE2E52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7A3D" w:rsidRDefault="00577A3D" w:rsidP="00DE2E52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7A3D" w:rsidRDefault="00577A3D" w:rsidP="00DE2E52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7A3D" w:rsidRDefault="00577A3D" w:rsidP="00DE2E52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7A3D" w:rsidRDefault="00577A3D" w:rsidP="00DE2E52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7A3D" w:rsidRDefault="00577A3D" w:rsidP="00DE2E52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7A3D" w:rsidRDefault="00577A3D" w:rsidP="00DE2E52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7A3D" w:rsidRDefault="00577A3D" w:rsidP="00DE2E52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7A3D" w:rsidRPr="00754006" w:rsidRDefault="00577A3D" w:rsidP="00577A3D">
      <w:pPr>
        <w:spacing w:before="100" w:beforeAutospacing="1"/>
        <w:ind w:firstLine="426"/>
        <w:jc w:val="center"/>
        <w:rPr>
          <w:rFonts w:ascii="Times New Roman" w:hAnsi="Times New Roman" w:cs="Times New Roman"/>
          <w:sz w:val="28"/>
        </w:rPr>
      </w:pPr>
      <w:r w:rsidRPr="00754006">
        <w:rPr>
          <w:rFonts w:ascii="Times New Roman" w:hAnsi="Times New Roman" w:cs="Times New Roman"/>
          <w:sz w:val="28"/>
        </w:rPr>
        <w:lastRenderedPageBreak/>
        <w:t>ДЕЗИНФЕКЦИЯ И СТЕРИЛИЗАЦИЯ</w:t>
      </w:r>
    </w:p>
    <w:p w:rsidR="00577A3D" w:rsidRPr="00754006" w:rsidRDefault="00577A3D" w:rsidP="00577A3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754006">
        <w:rPr>
          <w:rFonts w:ascii="Times New Roman" w:hAnsi="Times New Roman" w:cs="Times New Roman"/>
          <w:sz w:val="28"/>
        </w:rPr>
        <w:t>Дезинфекция и стерилизация изделий медицинского назначения проводится с целью уничтожения патогенных и условно-патогенных микроорганизмов - вирусов (в т. ч. возбудителей парентеральных вирусных гепатитов, ВИЧ-инфекции), бактерий (включая микобактерии туберкулеза), грибов на изделиях медицинского назначения, а также в их каналах и полостях.</w:t>
      </w:r>
    </w:p>
    <w:p w:rsidR="00577A3D" w:rsidRPr="00754006" w:rsidRDefault="00577A3D" w:rsidP="00577A3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754006">
        <w:rPr>
          <w:rFonts w:ascii="Times New Roman" w:hAnsi="Times New Roman" w:cs="Times New Roman"/>
          <w:sz w:val="28"/>
        </w:rPr>
        <w:t>Дезинфекции подлежат все изделия после применения их у пациента. Стерилизации подлежат все изделия, соприкасающиеся с раневой поверхностью, контактирующие с кровью в организме пациента или вводимой в него, инъекционными препаратами, а также изделия, которые в процессе эксплуатации контактируют со слизистой оболочкой и могут вызвать ее повреждение.</w:t>
      </w:r>
    </w:p>
    <w:p w:rsidR="00577A3D" w:rsidRPr="00754006" w:rsidRDefault="00577A3D" w:rsidP="00577A3D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54006">
        <w:rPr>
          <w:rFonts w:ascii="Times New Roman" w:hAnsi="Times New Roman" w:cs="Times New Roman"/>
          <w:sz w:val="28"/>
        </w:rPr>
        <w:t xml:space="preserve">Дезинфекция, </w:t>
      </w:r>
      <w:proofErr w:type="spellStart"/>
      <w:r w:rsidRPr="00754006">
        <w:rPr>
          <w:rFonts w:ascii="Times New Roman" w:hAnsi="Times New Roman" w:cs="Times New Roman"/>
          <w:sz w:val="28"/>
        </w:rPr>
        <w:t>предстерилизационная</w:t>
      </w:r>
      <w:proofErr w:type="spellEnd"/>
      <w:r w:rsidRPr="00754006">
        <w:rPr>
          <w:rFonts w:ascii="Times New Roman" w:hAnsi="Times New Roman" w:cs="Times New Roman"/>
          <w:sz w:val="28"/>
        </w:rPr>
        <w:t xml:space="preserve"> очистка и стерилизация изделий медицинского назначения (далее изделия) направлена на профилактику внутрибольничных инфекций у пациентов и персонала лечебно-профилактических учреждений.</w:t>
      </w:r>
    </w:p>
    <w:p w:rsidR="00577A3D" w:rsidRPr="00754006" w:rsidRDefault="00577A3D" w:rsidP="00577A3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754006">
        <w:rPr>
          <w:rFonts w:ascii="Times New Roman" w:hAnsi="Times New Roman" w:cs="Times New Roman"/>
          <w:sz w:val="28"/>
        </w:rPr>
        <w:t>Основные этапы обработки инструментов медицинского назначения:</w:t>
      </w:r>
    </w:p>
    <w:p w:rsidR="00577A3D" w:rsidRPr="00754006" w:rsidRDefault="00577A3D" w:rsidP="00577A3D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754006">
        <w:rPr>
          <w:rFonts w:ascii="Times New Roman" w:hAnsi="Times New Roman" w:cs="Times New Roman"/>
          <w:sz w:val="28"/>
        </w:rPr>
        <w:t>1.</w:t>
      </w:r>
      <w:r w:rsidRPr="00754006">
        <w:rPr>
          <w:rFonts w:ascii="Times New Roman" w:hAnsi="Times New Roman" w:cs="Times New Roman"/>
          <w:sz w:val="28"/>
        </w:rPr>
        <w:tab/>
        <w:t>дезинфекция</w:t>
      </w:r>
      <w:r>
        <w:rPr>
          <w:rFonts w:ascii="Times New Roman" w:hAnsi="Times New Roman" w:cs="Times New Roman"/>
          <w:sz w:val="28"/>
        </w:rPr>
        <w:t>;</w:t>
      </w:r>
    </w:p>
    <w:p w:rsidR="00577A3D" w:rsidRPr="00754006" w:rsidRDefault="00577A3D" w:rsidP="00577A3D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754006">
        <w:rPr>
          <w:rFonts w:ascii="Times New Roman" w:hAnsi="Times New Roman" w:cs="Times New Roman"/>
          <w:sz w:val="28"/>
        </w:rPr>
        <w:t>2.</w:t>
      </w:r>
      <w:r w:rsidRPr="00754006">
        <w:rPr>
          <w:rFonts w:ascii="Times New Roman" w:hAnsi="Times New Roman" w:cs="Times New Roman"/>
          <w:sz w:val="28"/>
        </w:rPr>
        <w:tab/>
      </w:r>
      <w:proofErr w:type="spellStart"/>
      <w:r w:rsidRPr="00754006">
        <w:rPr>
          <w:rFonts w:ascii="Times New Roman" w:hAnsi="Times New Roman" w:cs="Times New Roman"/>
          <w:sz w:val="28"/>
        </w:rPr>
        <w:t>предстерилизационная</w:t>
      </w:r>
      <w:proofErr w:type="spellEnd"/>
      <w:r w:rsidRPr="00754006">
        <w:rPr>
          <w:rFonts w:ascii="Times New Roman" w:hAnsi="Times New Roman" w:cs="Times New Roman"/>
          <w:sz w:val="28"/>
        </w:rPr>
        <w:t xml:space="preserve"> очистка</w:t>
      </w:r>
      <w:r>
        <w:rPr>
          <w:rFonts w:ascii="Times New Roman" w:hAnsi="Times New Roman" w:cs="Times New Roman"/>
          <w:sz w:val="28"/>
        </w:rPr>
        <w:t>;</w:t>
      </w:r>
    </w:p>
    <w:p w:rsidR="00577A3D" w:rsidRDefault="00577A3D" w:rsidP="00577A3D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754006">
        <w:rPr>
          <w:rFonts w:ascii="Times New Roman" w:hAnsi="Times New Roman" w:cs="Times New Roman"/>
          <w:sz w:val="28"/>
        </w:rPr>
        <w:t>3.</w:t>
      </w:r>
      <w:r w:rsidRPr="00754006">
        <w:rPr>
          <w:rFonts w:ascii="Times New Roman" w:hAnsi="Times New Roman" w:cs="Times New Roman"/>
          <w:sz w:val="28"/>
        </w:rPr>
        <w:tab/>
        <w:t>стерилизация</w:t>
      </w:r>
      <w:r>
        <w:rPr>
          <w:rFonts w:ascii="Times New Roman" w:hAnsi="Times New Roman" w:cs="Times New Roman"/>
          <w:sz w:val="28"/>
        </w:rPr>
        <w:t>.</w:t>
      </w:r>
    </w:p>
    <w:p w:rsidR="00577A3D" w:rsidRPr="00754006" w:rsidRDefault="00577A3D" w:rsidP="00577A3D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577A3D" w:rsidRPr="00DE2E52" w:rsidRDefault="00577A3D" w:rsidP="00577A3D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A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81550" cy="3588819"/>
            <wp:effectExtent l="19050" t="0" r="0" b="0"/>
            <wp:docPr id="17" name="Рисунок 8" descr="https://pp.userapi.com/c841321/v841321666/58341/Tc3saJBgw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1321/v841321666/58341/Tc3saJBgwl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434" cy="359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E52" w:rsidRPr="00577A3D" w:rsidRDefault="00577A3D" w:rsidP="00577A3D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 w:rsidRPr="00577A3D">
        <w:rPr>
          <w:rFonts w:ascii="Times New Roman" w:hAnsi="Times New Roman" w:cs="Times New Roman"/>
          <w:sz w:val="24"/>
        </w:rPr>
        <w:t>Рисунок 14. Дезинфекция и стерилизация</w:t>
      </w:r>
    </w:p>
    <w:p w:rsidR="00BC23D2" w:rsidRPr="00BC23D2" w:rsidRDefault="00BC23D2" w:rsidP="00BC23D2">
      <w:pPr>
        <w:spacing w:before="100" w:beforeAutospacing="1"/>
        <w:ind w:firstLine="426"/>
        <w:jc w:val="center"/>
        <w:rPr>
          <w:rFonts w:ascii="Times New Roman" w:hAnsi="Times New Roman" w:cs="Times New Roman"/>
          <w:sz w:val="28"/>
        </w:rPr>
      </w:pPr>
      <w:r w:rsidRPr="00BC23D2">
        <w:rPr>
          <w:rFonts w:ascii="Times New Roman" w:hAnsi="Times New Roman" w:cs="Times New Roman"/>
          <w:sz w:val="28"/>
        </w:rPr>
        <w:lastRenderedPageBreak/>
        <w:t>КЛАССИФИКАЦИЯ МЕДИЦИНСКИХ ОТХОДОВ:</w:t>
      </w:r>
    </w:p>
    <w:p w:rsidR="00BC23D2" w:rsidRPr="00C86992" w:rsidRDefault="00BC23D2" w:rsidP="00BC23D2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C86992">
        <w:rPr>
          <w:rFonts w:ascii="Times New Roman" w:hAnsi="Times New Roman" w:cs="Times New Roman"/>
          <w:sz w:val="28"/>
        </w:rPr>
        <w:t>Медицинские отходы в зависимости от степени их эпидемиологической, токсикологической и радиационной опасности, а также негативного воздействия на среду обитания подразделяются на пя</w:t>
      </w:r>
      <w:r>
        <w:rPr>
          <w:rFonts w:ascii="Times New Roman" w:hAnsi="Times New Roman" w:cs="Times New Roman"/>
          <w:sz w:val="28"/>
        </w:rPr>
        <w:t>ть классов опасности</w:t>
      </w:r>
      <w:r w:rsidRPr="00C86992">
        <w:rPr>
          <w:rFonts w:ascii="Times New Roman" w:hAnsi="Times New Roman" w:cs="Times New Roman"/>
          <w:sz w:val="28"/>
        </w:rPr>
        <w:t>:</w:t>
      </w:r>
    </w:p>
    <w:p w:rsidR="00BC23D2" w:rsidRPr="00C86992" w:rsidRDefault="00BC23D2" w:rsidP="00BC23D2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C86992">
        <w:rPr>
          <w:rFonts w:ascii="Times New Roman" w:hAnsi="Times New Roman" w:cs="Times New Roman"/>
          <w:sz w:val="28"/>
        </w:rPr>
        <w:t>класс</w:t>
      </w:r>
      <w:proofErr w:type="gramStart"/>
      <w:r w:rsidRPr="00C86992">
        <w:rPr>
          <w:rFonts w:ascii="Times New Roman" w:hAnsi="Times New Roman" w:cs="Times New Roman"/>
          <w:sz w:val="28"/>
        </w:rPr>
        <w:t xml:space="preserve"> А</w:t>
      </w:r>
      <w:proofErr w:type="gramEnd"/>
      <w:r w:rsidRPr="00C86992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C86992">
        <w:rPr>
          <w:rFonts w:ascii="Times New Roman" w:hAnsi="Times New Roman" w:cs="Times New Roman"/>
          <w:sz w:val="28"/>
        </w:rPr>
        <w:t>эпидемиологически</w:t>
      </w:r>
      <w:proofErr w:type="spellEnd"/>
      <w:r w:rsidRPr="00C86992">
        <w:rPr>
          <w:rFonts w:ascii="Times New Roman" w:hAnsi="Times New Roman" w:cs="Times New Roman"/>
          <w:sz w:val="28"/>
        </w:rPr>
        <w:t xml:space="preserve"> безопасные отходы, приближенные по составу к твердым бытовым отходам (далее - ТБО);</w:t>
      </w:r>
    </w:p>
    <w:p w:rsidR="00BC23D2" w:rsidRPr="00C86992" w:rsidRDefault="00BC23D2" w:rsidP="00BC23D2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C86992">
        <w:rPr>
          <w:rFonts w:ascii="Times New Roman" w:hAnsi="Times New Roman" w:cs="Times New Roman"/>
          <w:sz w:val="28"/>
        </w:rPr>
        <w:t>класс</w:t>
      </w:r>
      <w:proofErr w:type="gramStart"/>
      <w:r w:rsidRPr="00C86992">
        <w:rPr>
          <w:rFonts w:ascii="Times New Roman" w:hAnsi="Times New Roman" w:cs="Times New Roman"/>
          <w:sz w:val="28"/>
        </w:rPr>
        <w:t xml:space="preserve"> Б</w:t>
      </w:r>
      <w:proofErr w:type="gramEnd"/>
      <w:r w:rsidRPr="00C86992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C86992">
        <w:rPr>
          <w:rFonts w:ascii="Times New Roman" w:hAnsi="Times New Roman" w:cs="Times New Roman"/>
          <w:sz w:val="28"/>
        </w:rPr>
        <w:t>эпидемиологически</w:t>
      </w:r>
      <w:proofErr w:type="spellEnd"/>
      <w:r w:rsidRPr="00C86992">
        <w:rPr>
          <w:rFonts w:ascii="Times New Roman" w:hAnsi="Times New Roman" w:cs="Times New Roman"/>
          <w:sz w:val="28"/>
        </w:rPr>
        <w:t xml:space="preserve"> опасные отходы;</w:t>
      </w:r>
    </w:p>
    <w:p w:rsidR="00BC23D2" w:rsidRPr="00C86992" w:rsidRDefault="00BC23D2" w:rsidP="00BC23D2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C86992">
        <w:rPr>
          <w:rFonts w:ascii="Times New Roman" w:hAnsi="Times New Roman" w:cs="Times New Roman"/>
          <w:sz w:val="28"/>
        </w:rPr>
        <w:t>класс</w:t>
      </w:r>
      <w:proofErr w:type="gramStart"/>
      <w:r w:rsidRPr="00C86992">
        <w:rPr>
          <w:rFonts w:ascii="Times New Roman" w:hAnsi="Times New Roman" w:cs="Times New Roman"/>
          <w:sz w:val="28"/>
        </w:rPr>
        <w:t xml:space="preserve"> В</w:t>
      </w:r>
      <w:proofErr w:type="gramEnd"/>
      <w:r w:rsidRPr="00C86992">
        <w:rPr>
          <w:rFonts w:ascii="Times New Roman" w:hAnsi="Times New Roman" w:cs="Times New Roman"/>
          <w:sz w:val="28"/>
        </w:rPr>
        <w:t xml:space="preserve"> - чрезвычайно </w:t>
      </w:r>
      <w:proofErr w:type="spellStart"/>
      <w:r w:rsidRPr="00C86992">
        <w:rPr>
          <w:rFonts w:ascii="Times New Roman" w:hAnsi="Times New Roman" w:cs="Times New Roman"/>
          <w:sz w:val="28"/>
        </w:rPr>
        <w:t>эпидемиологически</w:t>
      </w:r>
      <w:proofErr w:type="spellEnd"/>
      <w:r w:rsidRPr="00C86992">
        <w:rPr>
          <w:rFonts w:ascii="Times New Roman" w:hAnsi="Times New Roman" w:cs="Times New Roman"/>
          <w:sz w:val="28"/>
        </w:rPr>
        <w:t xml:space="preserve"> опасные отходы;</w:t>
      </w:r>
    </w:p>
    <w:p w:rsidR="00BC23D2" w:rsidRPr="00C86992" w:rsidRDefault="00BC23D2" w:rsidP="00BC23D2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C86992">
        <w:rPr>
          <w:rFonts w:ascii="Times New Roman" w:hAnsi="Times New Roman" w:cs="Times New Roman"/>
          <w:sz w:val="28"/>
        </w:rPr>
        <w:t xml:space="preserve">класс Г - </w:t>
      </w:r>
      <w:proofErr w:type="spellStart"/>
      <w:r w:rsidRPr="00C86992">
        <w:rPr>
          <w:rFonts w:ascii="Times New Roman" w:hAnsi="Times New Roman" w:cs="Times New Roman"/>
          <w:sz w:val="28"/>
        </w:rPr>
        <w:t>токсикологически</w:t>
      </w:r>
      <w:proofErr w:type="spellEnd"/>
      <w:r w:rsidRPr="00C86992">
        <w:rPr>
          <w:rFonts w:ascii="Times New Roman" w:hAnsi="Times New Roman" w:cs="Times New Roman"/>
          <w:sz w:val="28"/>
        </w:rPr>
        <w:t xml:space="preserve"> опасные отходы 1-4 классов опасности;</w:t>
      </w:r>
    </w:p>
    <w:p w:rsidR="00BC23D2" w:rsidRDefault="00BC23D2" w:rsidP="00BC23D2">
      <w:pPr>
        <w:ind w:firstLine="426"/>
        <w:jc w:val="both"/>
        <w:rPr>
          <w:rFonts w:ascii="Times New Roman" w:hAnsi="Times New Roman" w:cs="Times New Roman"/>
          <w:sz w:val="28"/>
        </w:rPr>
      </w:pPr>
      <w:r w:rsidRPr="00C86992">
        <w:rPr>
          <w:rFonts w:ascii="Times New Roman" w:hAnsi="Times New Roman" w:cs="Times New Roman"/>
          <w:sz w:val="28"/>
        </w:rPr>
        <w:t>класс</w:t>
      </w:r>
      <w:proofErr w:type="gramStart"/>
      <w:r w:rsidRPr="00C86992">
        <w:rPr>
          <w:rFonts w:ascii="Times New Roman" w:hAnsi="Times New Roman" w:cs="Times New Roman"/>
          <w:sz w:val="28"/>
        </w:rPr>
        <w:t xml:space="preserve"> Д</w:t>
      </w:r>
      <w:proofErr w:type="gramEnd"/>
      <w:r w:rsidRPr="00C86992">
        <w:rPr>
          <w:rFonts w:ascii="Times New Roman" w:hAnsi="Times New Roman" w:cs="Times New Roman"/>
          <w:sz w:val="28"/>
        </w:rPr>
        <w:t xml:space="preserve"> - радиоактивные отходы.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BC23D2" w:rsidRPr="00752769" w:rsidTr="00A83815">
        <w:tc>
          <w:tcPr>
            <w:tcW w:w="3794" w:type="dxa"/>
          </w:tcPr>
          <w:p w:rsidR="00BC23D2" w:rsidRPr="00752769" w:rsidRDefault="00BC23D2" w:rsidP="00A838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769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  <w:tc>
          <w:tcPr>
            <w:tcW w:w="5777" w:type="dxa"/>
          </w:tcPr>
          <w:p w:rsidR="00BC23D2" w:rsidRPr="00752769" w:rsidRDefault="00BC23D2" w:rsidP="00A838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769">
              <w:rPr>
                <w:rFonts w:ascii="Times New Roman" w:hAnsi="Times New Roman" w:cs="Times New Roman"/>
                <w:sz w:val="28"/>
                <w:szCs w:val="28"/>
              </w:rPr>
              <w:t>Характеристика морфологического состава</w:t>
            </w:r>
          </w:p>
        </w:tc>
      </w:tr>
      <w:tr w:rsidR="00BC23D2" w:rsidRPr="00752769" w:rsidTr="00A83815">
        <w:tc>
          <w:tcPr>
            <w:tcW w:w="3794" w:type="dxa"/>
          </w:tcPr>
          <w:p w:rsidR="00BC23D2" w:rsidRPr="00752769" w:rsidRDefault="00BC23D2" w:rsidP="00A838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23D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  <w:proofErr w:type="gramStart"/>
            <w:r w:rsidRPr="00BC23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</w:t>
            </w:r>
            <w:proofErr w:type="gramEnd"/>
            <w:r w:rsidRPr="0075276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752769">
              <w:rPr>
                <w:rFonts w:ascii="Times New Roman" w:hAnsi="Times New Roman" w:cs="Times New Roman"/>
                <w:sz w:val="28"/>
                <w:szCs w:val="28"/>
              </w:rPr>
              <w:t>эпидемиологически</w:t>
            </w:r>
            <w:proofErr w:type="spellEnd"/>
            <w:r w:rsidRPr="00752769">
              <w:rPr>
                <w:rFonts w:ascii="Times New Roman" w:hAnsi="Times New Roman" w:cs="Times New Roman"/>
                <w:sz w:val="28"/>
                <w:szCs w:val="28"/>
              </w:rPr>
              <w:t xml:space="preserve"> безопасные отходы, по составу приближенные к ТБО)</w:t>
            </w:r>
          </w:p>
        </w:tc>
        <w:tc>
          <w:tcPr>
            <w:tcW w:w="5777" w:type="dxa"/>
          </w:tcPr>
          <w:p w:rsidR="00BC23D2" w:rsidRPr="00752769" w:rsidRDefault="00BC23D2" w:rsidP="00A838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769">
              <w:rPr>
                <w:rFonts w:ascii="Times New Roman" w:hAnsi="Times New Roman" w:cs="Times New Roman"/>
                <w:sz w:val="28"/>
                <w:szCs w:val="28"/>
              </w:rPr>
              <w:t xml:space="preserve">Отходы, не имеющие контакта с биологическими жидкостями пациентов, инфекционными больными. </w:t>
            </w:r>
          </w:p>
          <w:p w:rsidR="00BC23D2" w:rsidRPr="00752769" w:rsidRDefault="00BC23D2" w:rsidP="00A838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769">
              <w:rPr>
                <w:rFonts w:ascii="Times New Roman" w:hAnsi="Times New Roman" w:cs="Times New Roman"/>
                <w:sz w:val="28"/>
                <w:szCs w:val="28"/>
              </w:rPr>
              <w:t xml:space="preserve">Канцелярские принадлежности, упаковка, мебель, инвентарь, потерявшие потребительские свойства. Смет от уборки территории и так далее. </w:t>
            </w:r>
          </w:p>
          <w:p w:rsidR="00BC23D2" w:rsidRPr="00752769" w:rsidRDefault="00BC23D2" w:rsidP="00A838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769">
              <w:rPr>
                <w:rFonts w:ascii="Times New Roman" w:hAnsi="Times New Roman" w:cs="Times New Roman"/>
                <w:sz w:val="28"/>
                <w:szCs w:val="28"/>
              </w:rPr>
              <w:t xml:space="preserve">Пищевые отходы центральных пищеблоков, а также всех подразделений организации, осуществляющей медицинскую и/или фармацевтическую деятельность, </w:t>
            </w:r>
            <w:proofErr w:type="gramStart"/>
            <w:r w:rsidRPr="00752769">
              <w:rPr>
                <w:rFonts w:ascii="Times New Roman" w:hAnsi="Times New Roman" w:cs="Times New Roman"/>
                <w:sz w:val="28"/>
                <w:szCs w:val="28"/>
              </w:rPr>
              <w:t>кроме</w:t>
            </w:r>
            <w:proofErr w:type="gramEnd"/>
            <w:r w:rsidRPr="00752769">
              <w:rPr>
                <w:rFonts w:ascii="Times New Roman" w:hAnsi="Times New Roman" w:cs="Times New Roman"/>
                <w:sz w:val="28"/>
                <w:szCs w:val="28"/>
              </w:rPr>
              <w:t xml:space="preserve"> инфекционных, в том числе фтизиатрических.</w:t>
            </w:r>
          </w:p>
        </w:tc>
      </w:tr>
      <w:tr w:rsidR="00BC23D2" w:rsidRPr="00752769" w:rsidTr="00A83815">
        <w:tc>
          <w:tcPr>
            <w:tcW w:w="3794" w:type="dxa"/>
          </w:tcPr>
          <w:p w:rsidR="00BC23D2" w:rsidRPr="00752769" w:rsidRDefault="00BC23D2" w:rsidP="00A838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23D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  <w:proofErr w:type="gramStart"/>
            <w:r w:rsidRPr="00BC23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</w:t>
            </w:r>
            <w:proofErr w:type="gramEnd"/>
            <w:r w:rsidRPr="0075276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752769">
              <w:rPr>
                <w:rFonts w:ascii="Times New Roman" w:hAnsi="Times New Roman" w:cs="Times New Roman"/>
                <w:sz w:val="28"/>
                <w:szCs w:val="28"/>
              </w:rPr>
              <w:t>эпидемиологически</w:t>
            </w:r>
            <w:proofErr w:type="spellEnd"/>
            <w:r w:rsidRPr="00752769">
              <w:rPr>
                <w:rFonts w:ascii="Times New Roman" w:hAnsi="Times New Roman" w:cs="Times New Roman"/>
                <w:sz w:val="28"/>
                <w:szCs w:val="28"/>
              </w:rPr>
              <w:t xml:space="preserve"> опасные отходы)</w:t>
            </w:r>
          </w:p>
        </w:tc>
        <w:tc>
          <w:tcPr>
            <w:tcW w:w="5777" w:type="dxa"/>
          </w:tcPr>
          <w:p w:rsidR="00BC23D2" w:rsidRPr="00752769" w:rsidRDefault="00BC23D2" w:rsidP="00A838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769">
              <w:rPr>
                <w:rFonts w:ascii="Times New Roman" w:hAnsi="Times New Roman" w:cs="Times New Roman"/>
                <w:sz w:val="28"/>
                <w:szCs w:val="28"/>
              </w:rPr>
              <w:t xml:space="preserve">Инфицированные и потенциально инфицированные отходы. Материалы и инструменты, предметы, загрязненные кровью и/или другими биологическими жидкостями. </w:t>
            </w:r>
            <w:proofErr w:type="gramStart"/>
            <w:r w:rsidRPr="00752769">
              <w:rPr>
                <w:rFonts w:ascii="Times New Roman" w:hAnsi="Times New Roman" w:cs="Times New Roman"/>
                <w:sz w:val="28"/>
                <w:szCs w:val="28"/>
              </w:rPr>
              <w:t>Патолого-анатомические</w:t>
            </w:r>
            <w:proofErr w:type="gramEnd"/>
            <w:r w:rsidRPr="00752769">
              <w:rPr>
                <w:rFonts w:ascii="Times New Roman" w:hAnsi="Times New Roman" w:cs="Times New Roman"/>
                <w:sz w:val="28"/>
                <w:szCs w:val="28"/>
              </w:rPr>
              <w:t xml:space="preserve"> отходы. Органические операционные отходы (органы, ткани и так далее). </w:t>
            </w:r>
          </w:p>
        </w:tc>
      </w:tr>
      <w:tr w:rsidR="00BC23D2" w:rsidRPr="00752769" w:rsidTr="00A83815">
        <w:tc>
          <w:tcPr>
            <w:tcW w:w="3794" w:type="dxa"/>
          </w:tcPr>
          <w:p w:rsidR="00BC23D2" w:rsidRPr="00752769" w:rsidRDefault="00BC23D2" w:rsidP="00A838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23D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  <w:proofErr w:type="gramStart"/>
            <w:r w:rsidRPr="00BC23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</w:t>
            </w:r>
            <w:proofErr w:type="gramEnd"/>
            <w:r w:rsidRPr="00752769">
              <w:rPr>
                <w:rFonts w:ascii="Times New Roman" w:hAnsi="Times New Roman" w:cs="Times New Roman"/>
                <w:sz w:val="28"/>
                <w:szCs w:val="28"/>
              </w:rPr>
              <w:t xml:space="preserve">   (чрезвычайно </w:t>
            </w:r>
            <w:proofErr w:type="spellStart"/>
            <w:r w:rsidRPr="00752769">
              <w:rPr>
                <w:rFonts w:ascii="Times New Roman" w:hAnsi="Times New Roman" w:cs="Times New Roman"/>
                <w:sz w:val="28"/>
                <w:szCs w:val="28"/>
              </w:rPr>
              <w:t>эпидемиологически</w:t>
            </w:r>
            <w:proofErr w:type="spellEnd"/>
            <w:r w:rsidRPr="00752769">
              <w:rPr>
                <w:rFonts w:ascii="Times New Roman" w:hAnsi="Times New Roman" w:cs="Times New Roman"/>
                <w:sz w:val="28"/>
                <w:szCs w:val="28"/>
              </w:rPr>
              <w:t xml:space="preserve"> опасные отходы)</w:t>
            </w:r>
          </w:p>
        </w:tc>
        <w:tc>
          <w:tcPr>
            <w:tcW w:w="5777" w:type="dxa"/>
          </w:tcPr>
          <w:p w:rsidR="00BC23D2" w:rsidRPr="00752769" w:rsidRDefault="00BC23D2" w:rsidP="00A838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769">
              <w:rPr>
                <w:rFonts w:ascii="Times New Roman" w:hAnsi="Times New Roman" w:cs="Times New Roman"/>
                <w:sz w:val="28"/>
                <w:szCs w:val="28"/>
              </w:rPr>
              <w:t>Материалы,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</w:t>
            </w:r>
          </w:p>
        </w:tc>
      </w:tr>
      <w:tr w:rsidR="00BC23D2" w:rsidRPr="00752769" w:rsidTr="00A83815">
        <w:tc>
          <w:tcPr>
            <w:tcW w:w="3794" w:type="dxa"/>
          </w:tcPr>
          <w:p w:rsidR="00BC23D2" w:rsidRPr="00752769" w:rsidRDefault="00BC23D2" w:rsidP="00A838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23D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  <w:proofErr w:type="gramStart"/>
            <w:r w:rsidRPr="00BC23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</w:t>
            </w:r>
            <w:proofErr w:type="gramEnd"/>
            <w:r w:rsidRPr="0075276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752769">
              <w:rPr>
                <w:rFonts w:ascii="Times New Roman" w:hAnsi="Times New Roman" w:cs="Times New Roman"/>
                <w:sz w:val="28"/>
                <w:szCs w:val="28"/>
              </w:rPr>
              <w:t>токсикологически</w:t>
            </w:r>
            <w:proofErr w:type="spellEnd"/>
            <w:r w:rsidRPr="00752769">
              <w:rPr>
                <w:rFonts w:ascii="Times New Roman" w:hAnsi="Times New Roman" w:cs="Times New Roman"/>
                <w:sz w:val="28"/>
                <w:szCs w:val="28"/>
              </w:rPr>
              <w:t xml:space="preserve"> опасные отходы 1-4  классов опасности)</w:t>
            </w:r>
          </w:p>
        </w:tc>
        <w:tc>
          <w:tcPr>
            <w:tcW w:w="5777" w:type="dxa"/>
          </w:tcPr>
          <w:p w:rsidR="00BC23D2" w:rsidRPr="00752769" w:rsidRDefault="00BC23D2" w:rsidP="00A838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769">
              <w:rPr>
                <w:rFonts w:ascii="Times New Roman" w:hAnsi="Times New Roman" w:cs="Times New Roman"/>
                <w:sz w:val="28"/>
                <w:szCs w:val="28"/>
              </w:rPr>
              <w:t xml:space="preserve">Лекарственные (в том числе </w:t>
            </w:r>
            <w:proofErr w:type="spellStart"/>
            <w:r w:rsidRPr="00752769">
              <w:rPr>
                <w:rFonts w:ascii="Times New Roman" w:hAnsi="Times New Roman" w:cs="Times New Roman"/>
                <w:sz w:val="28"/>
                <w:szCs w:val="28"/>
              </w:rPr>
              <w:t>цитостатики</w:t>
            </w:r>
            <w:proofErr w:type="spellEnd"/>
            <w:r w:rsidRPr="00752769">
              <w:rPr>
                <w:rFonts w:ascii="Times New Roman" w:hAnsi="Times New Roman" w:cs="Times New Roman"/>
                <w:sz w:val="28"/>
                <w:szCs w:val="28"/>
              </w:rPr>
              <w:t xml:space="preserve">), диагностические, дезинфицирующие средства, не подлежащие использованию. </w:t>
            </w:r>
          </w:p>
        </w:tc>
      </w:tr>
      <w:tr w:rsidR="00BC23D2" w:rsidRPr="00752769" w:rsidTr="00A83815">
        <w:tc>
          <w:tcPr>
            <w:tcW w:w="3794" w:type="dxa"/>
          </w:tcPr>
          <w:p w:rsidR="00BC23D2" w:rsidRPr="00BC23D2" w:rsidRDefault="00BC23D2" w:rsidP="00A8381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23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 Г </w:t>
            </w:r>
          </w:p>
        </w:tc>
        <w:tc>
          <w:tcPr>
            <w:tcW w:w="5777" w:type="dxa"/>
          </w:tcPr>
          <w:p w:rsidR="00BC23D2" w:rsidRPr="00752769" w:rsidRDefault="00BC23D2" w:rsidP="00A838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769">
              <w:rPr>
                <w:rFonts w:ascii="Times New Roman" w:hAnsi="Times New Roman" w:cs="Times New Roman"/>
                <w:sz w:val="28"/>
                <w:szCs w:val="28"/>
              </w:rPr>
              <w:t xml:space="preserve">Все виды отходов в любом агрегатном </w:t>
            </w:r>
            <w:r w:rsidRPr="007527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состоянии, в которых содержание радионуклидов превышает допустимые уровни, установленные нормами радиационной безопасности</w:t>
            </w:r>
          </w:p>
          <w:p w:rsidR="00BC23D2" w:rsidRPr="00752769" w:rsidRDefault="00BC23D2" w:rsidP="00A838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3D2" w:rsidRPr="00752769" w:rsidRDefault="00BC23D2" w:rsidP="00A838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C23D2" w:rsidRPr="00C86992" w:rsidRDefault="00BC23D2" w:rsidP="00BC23D2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BC23D2" w:rsidRPr="00C86992" w:rsidRDefault="00BC23D2" w:rsidP="00BC23D2">
      <w:pPr>
        <w:spacing w:before="100" w:beforeAutospacing="1"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t>в</w:t>
      </w:r>
      <w:r>
        <w:rPr>
          <w:noProof/>
          <w:lang w:eastAsia="ru-RU"/>
        </w:rPr>
        <w:drawing>
          <wp:inline distT="0" distB="0" distL="0" distR="0">
            <wp:extent cx="5944222" cy="4461469"/>
            <wp:effectExtent l="0" t="0" r="0" b="0"/>
            <wp:docPr id="18" name="Рисунок 11" descr="https://pp.userapi.com/c824502/v824502651/4e8ed/jLGivwuXq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24502/v824502651/4e8ed/jLGivwuXqK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D2" w:rsidRPr="00BC23D2" w:rsidRDefault="00BC23D2" w:rsidP="00BC23D2">
      <w:pPr>
        <w:spacing w:after="0"/>
        <w:jc w:val="center"/>
        <w:rPr>
          <w:rFonts w:ascii="Times New Roman" w:hAnsi="Times New Roman" w:cs="Times New Roman"/>
          <w:sz w:val="24"/>
        </w:rPr>
      </w:pPr>
      <w:r w:rsidRPr="00BC23D2">
        <w:rPr>
          <w:rFonts w:ascii="Times New Roman" w:hAnsi="Times New Roman" w:cs="Times New Roman"/>
          <w:sz w:val="24"/>
        </w:rPr>
        <w:t>Рисунок 15. Отходы класса</w:t>
      </w:r>
      <w:proofErr w:type="gramStart"/>
      <w:r w:rsidRPr="00BC23D2">
        <w:rPr>
          <w:rFonts w:ascii="Times New Roman" w:hAnsi="Times New Roman" w:cs="Times New Roman"/>
          <w:sz w:val="24"/>
        </w:rPr>
        <w:t xml:space="preserve"> В</w:t>
      </w:r>
      <w:proofErr w:type="gramEnd"/>
    </w:p>
    <w:p w:rsidR="00BC23D2" w:rsidRDefault="00BC23D2" w:rsidP="00BC23D2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BC23D2" w:rsidRDefault="00BC23D2" w:rsidP="00BC23D2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BC23D2" w:rsidRDefault="00BC23D2" w:rsidP="00BC23D2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F56902" w:rsidRPr="00B001EA" w:rsidRDefault="00F56902" w:rsidP="002C4FFE">
      <w:pPr>
        <w:ind w:firstLine="709"/>
        <w:jc w:val="both"/>
        <w:rPr>
          <w:rFonts w:ascii="Times New Roman" w:hAnsi="Times New Roman" w:cs="Times New Roman"/>
          <w:sz w:val="28"/>
        </w:rPr>
      </w:pPr>
    </w:p>
    <w:sectPr w:rsidR="00F56902" w:rsidRPr="00B001EA" w:rsidSect="000D2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8442D"/>
    <w:multiLevelType w:val="hybridMultilevel"/>
    <w:tmpl w:val="5666F2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FB0203"/>
    <w:multiLevelType w:val="hybridMultilevel"/>
    <w:tmpl w:val="99E469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AA21406"/>
    <w:multiLevelType w:val="multilevel"/>
    <w:tmpl w:val="BCB045C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0DB45BB2"/>
    <w:multiLevelType w:val="hybridMultilevel"/>
    <w:tmpl w:val="28441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8D12C7"/>
    <w:multiLevelType w:val="hybridMultilevel"/>
    <w:tmpl w:val="0D4681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1B17187"/>
    <w:multiLevelType w:val="hybridMultilevel"/>
    <w:tmpl w:val="12D82C0A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6">
    <w:nsid w:val="188D1E30"/>
    <w:multiLevelType w:val="hybridMultilevel"/>
    <w:tmpl w:val="E98A1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5B48EB"/>
    <w:multiLevelType w:val="hybridMultilevel"/>
    <w:tmpl w:val="499A1DD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289217D"/>
    <w:multiLevelType w:val="hybridMultilevel"/>
    <w:tmpl w:val="C308AE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7191BD6"/>
    <w:multiLevelType w:val="hybridMultilevel"/>
    <w:tmpl w:val="21E6E81E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0">
    <w:nsid w:val="2BAA4F6E"/>
    <w:multiLevelType w:val="hybridMultilevel"/>
    <w:tmpl w:val="90EC2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1E10D8"/>
    <w:multiLevelType w:val="hybridMultilevel"/>
    <w:tmpl w:val="C4B84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0F3C20"/>
    <w:multiLevelType w:val="hybridMultilevel"/>
    <w:tmpl w:val="AB0EE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86577A"/>
    <w:multiLevelType w:val="multilevel"/>
    <w:tmpl w:val="7512C3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58E937B5"/>
    <w:multiLevelType w:val="hybridMultilevel"/>
    <w:tmpl w:val="AAB442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1AA14C5"/>
    <w:multiLevelType w:val="hybridMultilevel"/>
    <w:tmpl w:val="ED08EF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4821D74"/>
    <w:multiLevelType w:val="hybridMultilevel"/>
    <w:tmpl w:val="3F74CD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5925589"/>
    <w:multiLevelType w:val="hybridMultilevel"/>
    <w:tmpl w:val="7C9CE4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E476E7C"/>
    <w:multiLevelType w:val="hybridMultilevel"/>
    <w:tmpl w:val="99C0F7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91C6A73"/>
    <w:multiLevelType w:val="hybridMultilevel"/>
    <w:tmpl w:val="31E81836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5"/>
  </w:num>
  <w:num w:numId="4">
    <w:abstractNumId w:val="9"/>
  </w:num>
  <w:num w:numId="5">
    <w:abstractNumId w:val="11"/>
  </w:num>
  <w:num w:numId="6">
    <w:abstractNumId w:val="2"/>
  </w:num>
  <w:num w:numId="7">
    <w:abstractNumId w:val="18"/>
  </w:num>
  <w:num w:numId="8">
    <w:abstractNumId w:val="15"/>
  </w:num>
  <w:num w:numId="9">
    <w:abstractNumId w:val="7"/>
  </w:num>
  <w:num w:numId="10">
    <w:abstractNumId w:val="0"/>
  </w:num>
  <w:num w:numId="11">
    <w:abstractNumId w:val="1"/>
  </w:num>
  <w:num w:numId="12">
    <w:abstractNumId w:val="19"/>
  </w:num>
  <w:num w:numId="13">
    <w:abstractNumId w:val="4"/>
  </w:num>
  <w:num w:numId="14">
    <w:abstractNumId w:val="10"/>
  </w:num>
  <w:num w:numId="15">
    <w:abstractNumId w:val="14"/>
  </w:num>
  <w:num w:numId="16">
    <w:abstractNumId w:val="6"/>
  </w:num>
  <w:num w:numId="17">
    <w:abstractNumId w:val="12"/>
  </w:num>
  <w:num w:numId="18">
    <w:abstractNumId w:val="3"/>
  </w:num>
  <w:num w:numId="19">
    <w:abstractNumId w:val="17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C7ADA"/>
    <w:rsid w:val="00022584"/>
    <w:rsid w:val="000C0DA3"/>
    <w:rsid w:val="000D2C24"/>
    <w:rsid w:val="000F4B26"/>
    <w:rsid w:val="000F7C2E"/>
    <w:rsid w:val="001D44C3"/>
    <w:rsid w:val="0025088B"/>
    <w:rsid w:val="002C27B2"/>
    <w:rsid w:val="002C4FFE"/>
    <w:rsid w:val="002C5855"/>
    <w:rsid w:val="002F0D8E"/>
    <w:rsid w:val="003345D3"/>
    <w:rsid w:val="00360DE0"/>
    <w:rsid w:val="00364C33"/>
    <w:rsid w:val="00415848"/>
    <w:rsid w:val="00420968"/>
    <w:rsid w:val="004600EB"/>
    <w:rsid w:val="00467A63"/>
    <w:rsid w:val="004B6D35"/>
    <w:rsid w:val="00570723"/>
    <w:rsid w:val="00577A3D"/>
    <w:rsid w:val="00636F90"/>
    <w:rsid w:val="006720C1"/>
    <w:rsid w:val="00674E1B"/>
    <w:rsid w:val="007249DE"/>
    <w:rsid w:val="007A506A"/>
    <w:rsid w:val="007F73BB"/>
    <w:rsid w:val="00831814"/>
    <w:rsid w:val="00862818"/>
    <w:rsid w:val="008B1ED4"/>
    <w:rsid w:val="00A80335"/>
    <w:rsid w:val="00AF00AD"/>
    <w:rsid w:val="00B001EA"/>
    <w:rsid w:val="00B357E8"/>
    <w:rsid w:val="00B374A2"/>
    <w:rsid w:val="00B64E2B"/>
    <w:rsid w:val="00B66600"/>
    <w:rsid w:val="00BA5EBA"/>
    <w:rsid w:val="00BC23D2"/>
    <w:rsid w:val="00BC7ADA"/>
    <w:rsid w:val="00C645E4"/>
    <w:rsid w:val="00DC739C"/>
    <w:rsid w:val="00DE2E52"/>
    <w:rsid w:val="00EF0C94"/>
    <w:rsid w:val="00F2156B"/>
    <w:rsid w:val="00F56902"/>
    <w:rsid w:val="00F6139E"/>
    <w:rsid w:val="00F643BF"/>
    <w:rsid w:val="00FD2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A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7A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1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156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C23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A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7A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19</Pages>
  <Words>3098</Words>
  <Characters>17663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40</cp:revision>
  <dcterms:created xsi:type="dcterms:W3CDTF">2018-12-13T08:08:00Z</dcterms:created>
  <dcterms:modified xsi:type="dcterms:W3CDTF">2018-12-13T13:30:00Z</dcterms:modified>
</cp:coreProperties>
</file>