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9E" w:rsidRPr="009C7AC7" w:rsidRDefault="0018759E" w:rsidP="00187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AC7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тематический план чтения лекций</w:t>
      </w:r>
    </w:p>
    <w:p w:rsidR="0018759E" w:rsidRPr="009C7AC7" w:rsidRDefault="0018759E" w:rsidP="00187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AC7">
        <w:rPr>
          <w:rFonts w:ascii="Times New Roman" w:eastAsia="Calibri" w:hAnsi="Times New Roman" w:cs="Times New Roman"/>
          <w:b/>
          <w:sz w:val="28"/>
          <w:szCs w:val="28"/>
        </w:rPr>
        <w:t>и проведения семинарских занятий по дисциплине «</w:t>
      </w:r>
      <w:r>
        <w:rPr>
          <w:rFonts w:ascii="Times New Roman" w:eastAsia="Calibri" w:hAnsi="Times New Roman" w:cs="Times New Roman"/>
          <w:b/>
          <w:sz w:val="28"/>
          <w:szCs w:val="28"/>
        </w:rPr>
        <w:t>История России</w:t>
      </w:r>
      <w:r w:rsidRPr="009C7AC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8759E" w:rsidRPr="009C7AC7" w:rsidRDefault="0018759E" w:rsidP="00187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AC7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9C7A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C7AC7">
        <w:rPr>
          <w:rFonts w:ascii="Times New Roman" w:eastAsia="Calibri" w:hAnsi="Times New Roman" w:cs="Times New Roman"/>
          <w:b/>
          <w:sz w:val="28"/>
          <w:szCs w:val="28"/>
        </w:rPr>
        <w:t xml:space="preserve"> курсе факультета «</w:t>
      </w:r>
      <w:r w:rsidR="00D05F72">
        <w:rPr>
          <w:rFonts w:ascii="Times New Roman" w:eastAsia="Calibri" w:hAnsi="Times New Roman" w:cs="Times New Roman"/>
          <w:b/>
          <w:sz w:val="28"/>
          <w:szCs w:val="28"/>
        </w:rPr>
        <w:t>Фармация</w:t>
      </w:r>
      <w:bookmarkStart w:id="0" w:name="_GoBack"/>
      <w:bookmarkEnd w:id="0"/>
      <w:r w:rsidRPr="009C7AC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7AC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осеннем семестре 2023-2024</w:t>
      </w:r>
      <w:r w:rsidRPr="009C7AC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p w:rsidR="0018759E" w:rsidRPr="009C7AC7" w:rsidRDefault="0018759E" w:rsidP="00187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55" w:type="dxa"/>
        <w:jc w:val="center"/>
        <w:tblInd w:w="-2877" w:type="dxa"/>
        <w:tblLook w:val="04A0" w:firstRow="1" w:lastRow="0" w:firstColumn="1" w:lastColumn="0" w:noHBand="0" w:noVBand="1"/>
      </w:tblPr>
      <w:tblGrid>
        <w:gridCol w:w="1317"/>
        <w:gridCol w:w="2230"/>
        <w:gridCol w:w="4912"/>
        <w:gridCol w:w="1296"/>
      </w:tblGrid>
      <w:tr w:rsidR="0018759E" w:rsidRPr="009C7AC7" w:rsidTr="008C7821">
        <w:trPr>
          <w:jc w:val="center"/>
        </w:trPr>
        <w:tc>
          <w:tcPr>
            <w:tcW w:w="3547" w:type="dxa"/>
            <w:gridSpan w:val="2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912" w:type="dxa"/>
            <w:vMerge w:val="restart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семинарских занятий </w:t>
            </w:r>
          </w:p>
        </w:tc>
        <w:tc>
          <w:tcPr>
            <w:tcW w:w="1296" w:type="dxa"/>
            <w:vMerge w:val="restart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12" w:type="dxa"/>
            <w:vMerge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1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как наука.</w:t>
            </w:r>
          </w:p>
        </w:tc>
        <w:tc>
          <w:tcPr>
            <w:tcW w:w="4912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811">
              <w:rPr>
                <w:rFonts w:ascii="Times New Roman" w:eastAsia="Calibri" w:hAnsi="Times New Roman" w:cs="Times New Roman"/>
                <w:sz w:val="24"/>
                <w:szCs w:val="24"/>
              </w:rPr>
              <w:t>Входное тестирование.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1.09-9.09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1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предмет дисциплины История России.</w:t>
            </w:r>
          </w:p>
        </w:tc>
        <w:tc>
          <w:tcPr>
            <w:tcW w:w="4912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811">
              <w:rPr>
                <w:rFonts w:ascii="Times New Roman" w:eastAsia="Calibri" w:hAnsi="Times New Roman" w:cs="Times New Roman"/>
                <w:sz w:val="24"/>
                <w:szCs w:val="24"/>
              </w:rPr>
              <w:t>Научная хронология и летосчисление в истории России.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11.09-16.09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1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история как часть мировой истории. Мир в древности и в раннем Средневековье</w:t>
            </w:r>
          </w:p>
        </w:tc>
        <w:tc>
          <w:tcPr>
            <w:tcW w:w="4912" w:type="dxa"/>
          </w:tcPr>
          <w:p w:rsidR="0018759E" w:rsidRPr="009C7AC7" w:rsidRDefault="0018759E" w:rsidP="00106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Хронологические и географические границы Российской истории. 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18.09-23.09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государства Русь и особенности его развития до нач. XIII в.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модулю раздела №1.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25.09-30.09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9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трактовки «</w:t>
            </w:r>
            <w:proofErr w:type="spellStart"/>
            <w:r w:rsidRPr="0018759E">
              <w:rPr>
                <w:rFonts w:ascii="Times New Roman" w:eastAsia="Calibri" w:hAnsi="Times New Roman" w:cs="Times New Roman"/>
                <w:sz w:val="24"/>
                <w:szCs w:val="24"/>
              </w:rPr>
              <w:t>норманского</w:t>
            </w:r>
            <w:proofErr w:type="spellEnd"/>
            <w:r w:rsidRPr="0018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вопроса».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2.09-7.10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30" w:type="dxa"/>
          </w:tcPr>
          <w:p w:rsidR="0018759E" w:rsidRPr="009C7AC7" w:rsidRDefault="00106EFA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Русские земли, Европа и мир в середине XIII — XV в.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общественного строя в период Средневековья в странах Европы и Азии.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9.10-14.10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230" w:type="dxa"/>
          </w:tcPr>
          <w:p w:rsidR="0018759E" w:rsidRPr="009C7AC7" w:rsidRDefault="00106EFA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Московского княжества и причины возвышения Москвы.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модулю раздела №2.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16.10-21.10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30" w:type="dxa"/>
          </w:tcPr>
          <w:p w:rsidR="0018759E" w:rsidRPr="009C7AC7" w:rsidRDefault="00106EFA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православной церкви в укреплении Московского государства.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Противостояние Монгольской империи/Золотой Орде и европейским захватчикам.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23.10-28.10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30" w:type="dxa"/>
          </w:tcPr>
          <w:p w:rsidR="0018759E" w:rsidRPr="009C7AC7" w:rsidRDefault="00106EFA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к началу эпохи Нового времени. Завершение объединения русских земель.</w:t>
            </w: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единого Русского (Московского) государства в XV в.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30.10-4.11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культура, роль православия в становлении единого государства.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6.11-11.11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модулю раздела №3.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Эпоха Ивана IV Грозного и Смутное время в России.</w:t>
            </w:r>
          </w:p>
        </w:tc>
        <w:tc>
          <w:tcPr>
            <w:tcW w:w="1296" w:type="dxa"/>
          </w:tcPr>
          <w:p w:rsidR="0018759E" w:rsidRPr="009C7AC7" w:rsidRDefault="0018759E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20.11-25.11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внутренней и внешней политики России XVI-нач. XVII вв.</w:t>
            </w:r>
          </w:p>
        </w:tc>
        <w:tc>
          <w:tcPr>
            <w:tcW w:w="1296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27.11-2.12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модулю раздела №4.</w:t>
            </w:r>
          </w:p>
        </w:tc>
        <w:tc>
          <w:tcPr>
            <w:tcW w:w="1296" w:type="dxa"/>
          </w:tcPr>
          <w:p w:rsidR="0018759E" w:rsidRPr="009C7AC7" w:rsidRDefault="00E515D8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4.12-9.12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Реформы Петра I. Северная война 1700-1721 гг.</w:t>
            </w:r>
          </w:p>
        </w:tc>
        <w:tc>
          <w:tcPr>
            <w:tcW w:w="1296" w:type="dxa"/>
          </w:tcPr>
          <w:p w:rsidR="0018759E" w:rsidRPr="009C7AC7" w:rsidRDefault="00E515D8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11.12-16.12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Реформы Екатерины II.</w:t>
            </w:r>
          </w:p>
        </w:tc>
        <w:tc>
          <w:tcPr>
            <w:tcW w:w="1296" w:type="dxa"/>
          </w:tcPr>
          <w:p w:rsidR="0018759E" w:rsidRPr="009C7AC7" w:rsidRDefault="00E515D8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18.12-23.12</w:t>
            </w:r>
          </w:p>
        </w:tc>
      </w:tr>
      <w:tr w:rsidR="0018759E" w:rsidRPr="009C7AC7" w:rsidTr="008C7821">
        <w:trPr>
          <w:jc w:val="center"/>
        </w:trPr>
        <w:tc>
          <w:tcPr>
            <w:tcW w:w="1317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8759E" w:rsidRPr="009C7AC7" w:rsidRDefault="0018759E" w:rsidP="008C7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18759E" w:rsidRPr="009C7AC7" w:rsidRDefault="00106EFA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F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культура XVIII в.</w:t>
            </w:r>
          </w:p>
        </w:tc>
        <w:tc>
          <w:tcPr>
            <w:tcW w:w="1296" w:type="dxa"/>
          </w:tcPr>
          <w:p w:rsidR="0018759E" w:rsidRPr="009C7AC7" w:rsidRDefault="00E515D8" w:rsidP="008C7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25.12-30.12</w:t>
            </w:r>
          </w:p>
        </w:tc>
      </w:tr>
    </w:tbl>
    <w:p w:rsidR="0018759E" w:rsidRPr="009C7AC7" w:rsidRDefault="0018759E" w:rsidP="0018759E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59E" w:rsidRDefault="0018759E" w:rsidP="0018759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Лекции читает:                                                          </w:t>
      </w:r>
      <w:r w:rsidRPr="00056B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доцент Бакшеев А.И</w:t>
      </w:r>
    </w:p>
    <w:p w:rsidR="0018759E" w:rsidRDefault="0018759E" w:rsidP="0018759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Семинарские занятия проводит:                                  доцент Бакшеев А.И.  старшие преподаватели Ноздрин Д.А.  Штарк Е.В.                                           </w:t>
      </w:r>
    </w:p>
    <w:p w:rsidR="0018759E" w:rsidRDefault="0018759E" w:rsidP="0018759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59E" w:rsidRPr="009C7AC7" w:rsidRDefault="0018759E" w:rsidP="0018759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7AC7">
        <w:rPr>
          <w:rFonts w:ascii="Times New Roman" w:eastAsia="Calibri" w:hAnsi="Times New Roman" w:cs="Times New Roman"/>
          <w:sz w:val="28"/>
          <w:szCs w:val="28"/>
        </w:rPr>
        <w:t>Зав. кафедрой, доцент                                                     Бакшеев А.И.</w:t>
      </w:r>
    </w:p>
    <w:p w:rsidR="0018759E" w:rsidRDefault="0018759E" w:rsidP="0018759E"/>
    <w:p w:rsidR="0018759E" w:rsidRDefault="0018759E" w:rsidP="0018759E"/>
    <w:p w:rsidR="00794E79" w:rsidRDefault="00794E79"/>
    <w:sectPr w:rsidR="0079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2"/>
    <w:rsid w:val="00004062"/>
    <w:rsid w:val="00106EFA"/>
    <w:rsid w:val="0018759E"/>
    <w:rsid w:val="00794E79"/>
    <w:rsid w:val="00D05F72"/>
    <w:rsid w:val="00E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Философия Лектор</dc:creator>
  <cp:keywords/>
  <dc:description/>
  <cp:lastModifiedBy>Философия Лектор</cp:lastModifiedBy>
  <cp:revision>4</cp:revision>
  <dcterms:created xsi:type="dcterms:W3CDTF">2023-10-27T07:46:00Z</dcterms:created>
  <dcterms:modified xsi:type="dcterms:W3CDTF">2023-10-27T08:03:00Z</dcterms:modified>
</cp:coreProperties>
</file>