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2B" w:rsidRDefault="00F205FF" w:rsidP="00A73E2B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</w:t>
      </w:r>
      <w:r>
        <w:rPr>
          <w:rFonts w:ascii="Times New Roman" w:hAnsi="Times New Roman"/>
          <w:bCs/>
          <w:iCs/>
          <w:sz w:val="28"/>
          <w:szCs w:val="24"/>
        </w:rPr>
        <w:tab/>
      </w:r>
      <w:r w:rsidR="003D458B">
        <w:rPr>
          <w:rFonts w:ascii="Times New Roman" w:hAnsi="Times New Roman"/>
          <w:bCs/>
          <w:iCs/>
          <w:sz w:val="28"/>
          <w:szCs w:val="24"/>
        </w:rPr>
        <w:t>г</w:t>
      </w:r>
      <w:r w:rsidR="00A73E2B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высшего профессионального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>
        <w:rPr>
          <w:rFonts w:ascii="Times New Roman" w:hAnsi="Times New Roman"/>
          <w:bCs/>
          <w:iCs/>
          <w:sz w:val="28"/>
          <w:szCs w:val="24"/>
        </w:rPr>
        <w:t>»</w:t>
      </w:r>
    </w:p>
    <w:p w:rsidR="00A73E2B" w:rsidRDefault="00A73E2B" w:rsidP="00A73E2B">
      <w:pPr>
        <w:pStyle w:val="21"/>
        <w:spacing w:after="0"/>
        <w:jc w:val="center"/>
        <w:rPr>
          <w:bCs/>
          <w:iCs/>
          <w:sz w:val="28"/>
        </w:rPr>
      </w:pPr>
      <w:r>
        <w:rPr>
          <w:bCs/>
          <w:iCs/>
          <w:sz w:val="28"/>
        </w:rPr>
        <w:t>Министерства здравоохранения Российской Федерации</w:t>
      </w:r>
    </w:p>
    <w:p w:rsidR="00A73E2B" w:rsidRDefault="00A73E2B" w:rsidP="00A73E2B">
      <w:pPr>
        <w:pStyle w:val="21"/>
        <w:spacing w:after="0"/>
        <w:jc w:val="center"/>
        <w:rPr>
          <w:bCs/>
          <w:iCs/>
        </w:rPr>
      </w:pPr>
      <w:r>
        <w:rPr>
          <w:bCs/>
          <w:iCs/>
          <w:sz w:val="28"/>
        </w:rPr>
        <w:t>Фармацевтический колледж</w:t>
      </w:r>
    </w:p>
    <w:p w:rsidR="00A73E2B" w:rsidRDefault="00A73E2B" w:rsidP="00A73E2B">
      <w:pPr>
        <w:pStyle w:val="a5"/>
        <w:spacing w:after="0" w:line="276" w:lineRule="auto"/>
        <w:jc w:val="center"/>
      </w:pPr>
    </w:p>
    <w:p w:rsidR="00A73E2B" w:rsidRDefault="00A73E2B" w:rsidP="00A73E2B">
      <w:pPr>
        <w:spacing w:after="0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pStyle w:val="3"/>
        <w:spacing w:line="276" w:lineRule="auto"/>
        <w:rPr>
          <w:sz w:val="36"/>
          <w:szCs w:val="24"/>
        </w:rPr>
      </w:pPr>
      <w:r>
        <w:rPr>
          <w:sz w:val="36"/>
          <w:szCs w:val="24"/>
        </w:rPr>
        <w:t>Дневник</w:t>
      </w: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ПМ 08. </w:t>
      </w:r>
      <w:r>
        <w:rPr>
          <w:rFonts w:ascii="Times New Roman" w:hAnsi="Times New Roman"/>
          <w:sz w:val="28"/>
          <w:szCs w:val="28"/>
          <w:u w:val="single"/>
        </w:rPr>
        <w:t>Управление качеством лабораторных исследований</w:t>
      </w:r>
      <w:r>
        <w:rPr>
          <w:rFonts w:ascii="Times New Roman" w:hAnsi="Times New Roman"/>
          <w:sz w:val="28"/>
          <w:szCs w:val="24"/>
          <w:u w:val="single"/>
        </w:rPr>
        <w:t xml:space="preserve">  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73E2B" w:rsidRDefault="00851A0D" w:rsidP="00A73E2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Долганова Татьяна Павловна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DF6882" w:rsidRDefault="00A73E2B" w:rsidP="00DC7D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</w:t>
      </w:r>
    </w:p>
    <w:p w:rsidR="00A73E2B" w:rsidRPr="00DC7D6C" w:rsidRDefault="00F205FF" w:rsidP="00DC7D6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Pr="00DC7D6C">
        <w:rPr>
          <w:rFonts w:ascii="Times New Roman" w:hAnsi="Times New Roman"/>
          <w:sz w:val="28"/>
          <w:szCs w:val="28"/>
          <w:u w:val="single"/>
        </w:rPr>
        <w:softHyphen/>
      </w:r>
      <w:r w:rsidR="00DC7D6C" w:rsidRPr="00DC7D6C">
        <w:rPr>
          <w:rFonts w:ascii="Times New Roman" w:hAnsi="Times New Roman"/>
          <w:sz w:val="28"/>
          <w:szCs w:val="28"/>
          <w:u w:val="single"/>
        </w:rPr>
        <w:t>Поликлиника № 3</w:t>
      </w:r>
    </w:p>
    <w:p w:rsidR="00A73E2B" w:rsidRDefault="00A73E2B" w:rsidP="00A73E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F205FF">
        <w:rPr>
          <w:rFonts w:ascii="Times New Roman" w:hAnsi="Times New Roman"/>
          <w:sz w:val="28"/>
          <w:szCs w:val="28"/>
        </w:rPr>
        <w:t>8_</w:t>
      </w:r>
      <w:r>
        <w:rPr>
          <w:rFonts w:ascii="Times New Roman" w:hAnsi="Times New Roman"/>
          <w:sz w:val="28"/>
          <w:szCs w:val="28"/>
        </w:rPr>
        <w:t xml:space="preserve">_»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5D439E">
        <w:rPr>
          <w:rFonts w:ascii="Times New Roman" w:hAnsi="Times New Roman"/>
          <w:sz w:val="28"/>
          <w:szCs w:val="28"/>
        </w:rPr>
        <w:t>декабря</w:t>
      </w:r>
      <w:proofErr w:type="spellEnd"/>
      <w:r w:rsidR="005D439E">
        <w:rPr>
          <w:rFonts w:ascii="Times New Roman" w:hAnsi="Times New Roman"/>
          <w:sz w:val="28"/>
          <w:szCs w:val="28"/>
        </w:rPr>
        <w:t>___ 2020</w:t>
      </w:r>
      <w:r w:rsidR="00F205FF">
        <w:rPr>
          <w:rFonts w:ascii="Times New Roman" w:hAnsi="Times New Roman"/>
          <w:sz w:val="28"/>
          <w:szCs w:val="28"/>
        </w:rPr>
        <w:t xml:space="preserve"> г.   по   «_14</w:t>
      </w:r>
      <w:r>
        <w:rPr>
          <w:rFonts w:ascii="Times New Roman" w:hAnsi="Times New Roman"/>
          <w:sz w:val="28"/>
          <w:szCs w:val="28"/>
        </w:rPr>
        <w:t>__» __</w:t>
      </w:r>
      <w:r w:rsidR="00F205FF" w:rsidRPr="00F205FF">
        <w:rPr>
          <w:rFonts w:ascii="Times New Roman" w:hAnsi="Times New Roman"/>
          <w:sz w:val="28"/>
          <w:szCs w:val="28"/>
        </w:rPr>
        <w:t xml:space="preserve"> </w:t>
      </w:r>
      <w:r w:rsidR="005D439E">
        <w:rPr>
          <w:rFonts w:ascii="Times New Roman" w:hAnsi="Times New Roman"/>
          <w:sz w:val="28"/>
          <w:szCs w:val="28"/>
        </w:rPr>
        <w:t>декабря ___2020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A73E2B" w:rsidRPr="00851A0D" w:rsidRDefault="00A73E2B" w:rsidP="00A73E2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851A0D" w:rsidRPr="00851A0D">
        <w:rPr>
          <w:rFonts w:ascii="Times New Roman" w:hAnsi="Times New Roman"/>
          <w:sz w:val="28"/>
          <w:szCs w:val="28"/>
          <w:u w:val="single"/>
        </w:rPr>
        <w:t>Кузовникова</w:t>
      </w:r>
      <w:proofErr w:type="spellEnd"/>
      <w:r w:rsidR="00851A0D" w:rsidRPr="00851A0D">
        <w:rPr>
          <w:rFonts w:ascii="Times New Roman" w:hAnsi="Times New Roman"/>
          <w:sz w:val="28"/>
          <w:szCs w:val="28"/>
          <w:u w:val="single"/>
        </w:rPr>
        <w:t xml:space="preserve"> И.А.</w:t>
      </w: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– Ф.И.О. (его должность)</w:t>
      </w:r>
      <w:r w:rsidR="00851A0D" w:rsidRPr="00851A0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51A0D" w:rsidRPr="00851A0D">
        <w:rPr>
          <w:rFonts w:ascii="Times New Roman" w:hAnsi="Times New Roman"/>
          <w:sz w:val="28"/>
          <w:szCs w:val="28"/>
          <w:u w:val="single"/>
        </w:rPr>
        <w:t>Кузовникова</w:t>
      </w:r>
      <w:proofErr w:type="spellEnd"/>
      <w:r w:rsidR="00851A0D" w:rsidRPr="00851A0D">
        <w:rPr>
          <w:rFonts w:ascii="Times New Roman" w:hAnsi="Times New Roman"/>
          <w:sz w:val="28"/>
          <w:szCs w:val="28"/>
          <w:u w:val="single"/>
        </w:rPr>
        <w:t xml:space="preserve"> И.А.</w:t>
      </w:r>
    </w:p>
    <w:p w:rsidR="00A73E2B" w:rsidRPr="00DF6882" w:rsidRDefault="00A73E2B" w:rsidP="00A73E2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Методический – Ф.И.О. (</w:t>
      </w:r>
      <w:r w:rsidR="00DF6882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F6882">
        <w:rPr>
          <w:rFonts w:ascii="Times New Roman" w:hAnsi="Times New Roman"/>
          <w:sz w:val="28"/>
          <w:szCs w:val="28"/>
          <w:u w:val="single"/>
        </w:rPr>
        <w:t>_</w:t>
      </w:r>
      <w:r w:rsidR="00DF6882" w:rsidRPr="00DF6882">
        <w:rPr>
          <w:rFonts w:ascii="Times New Roman" w:hAnsi="Times New Roman"/>
          <w:sz w:val="28"/>
          <w:szCs w:val="28"/>
          <w:u w:val="single"/>
        </w:rPr>
        <w:t xml:space="preserve">Кузовникова И.А. </w:t>
      </w:r>
    </w:p>
    <w:p w:rsidR="00A73E2B" w:rsidRDefault="00A73E2B" w:rsidP="00A73E2B">
      <w:pPr>
        <w:jc w:val="center"/>
        <w:rPr>
          <w:rFonts w:ascii="Times New Roman" w:hAnsi="Times New Roman"/>
          <w:sz w:val="28"/>
          <w:szCs w:val="28"/>
        </w:rPr>
      </w:pPr>
    </w:p>
    <w:p w:rsidR="00A73E2B" w:rsidRDefault="00A73E2B" w:rsidP="00A73E2B">
      <w:pPr>
        <w:jc w:val="center"/>
        <w:rPr>
          <w:rFonts w:ascii="Times New Roman" w:hAnsi="Times New Roman"/>
          <w:sz w:val="28"/>
          <w:szCs w:val="28"/>
        </w:rPr>
      </w:pPr>
    </w:p>
    <w:p w:rsidR="00A73E2B" w:rsidRDefault="00A73E2B" w:rsidP="00A73E2B">
      <w:pPr>
        <w:jc w:val="center"/>
        <w:rPr>
          <w:rFonts w:ascii="Times New Roman" w:hAnsi="Times New Roman"/>
          <w:sz w:val="28"/>
          <w:szCs w:val="28"/>
        </w:rPr>
      </w:pPr>
    </w:p>
    <w:p w:rsidR="00A73E2B" w:rsidRDefault="00DF6882" w:rsidP="00A73E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</w:t>
      </w:r>
      <w:r w:rsidR="00851A0D">
        <w:rPr>
          <w:rFonts w:ascii="Times New Roman" w:hAnsi="Times New Roman"/>
          <w:sz w:val="28"/>
          <w:szCs w:val="28"/>
        </w:rPr>
        <w:t>20</w:t>
      </w:r>
    </w:p>
    <w:p w:rsidR="00A73E2B" w:rsidRDefault="00A73E2B" w:rsidP="00A73E2B">
      <w:pPr>
        <w:pStyle w:val="2"/>
        <w:ind w:firstLine="0"/>
        <w:jc w:val="center"/>
        <w:rPr>
          <w:b/>
          <w:sz w:val="32"/>
          <w:szCs w:val="32"/>
        </w:rPr>
      </w:pPr>
      <w:bookmarkStart w:id="0" w:name="_Toc359316870"/>
      <w:bookmarkStart w:id="1" w:name="_Toc358385861"/>
      <w:bookmarkStart w:id="2" w:name="_Toc358385532"/>
      <w:bookmarkStart w:id="3" w:name="_Toc358385187"/>
      <w:r>
        <w:rPr>
          <w:b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A73E2B" w:rsidRDefault="00A73E2B" w:rsidP="00A73E2B">
      <w:pPr>
        <w:pStyle w:val="2"/>
        <w:ind w:firstLine="0"/>
        <w:jc w:val="center"/>
        <w:rPr>
          <w:b/>
          <w:sz w:val="32"/>
          <w:szCs w:val="32"/>
        </w:rPr>
      </w:pPr>
    </w:p>
    <w:p w:rsidR="00A73E2B" w:rsidRDefault="00A73E2B" w:rsidP="00A73E2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9316871"/>
      <w:bookmarkStart w:id="5" w:name="_Toc358385862"/>
      <w:bookmarkStart w:id="6" w:name="_Toc358385533"/>
      <w:bookmarkStart w:id="7" w:name="_Toc358385188"/>
      <w:r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A73E2B" w:rsidRDefault="00A73E2B" w:rsidP="00A73E2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9316872"/>
      <w:bookmarkStart w:id="9" w:name="_Toc358385863"/>
      <w:bookmarkStart w:id="10" w:name="_Toc358385534"/>
      <w:bookmarkStart w:id="11" w:name="_Toc358385189"/>
      <w:r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A73E2B" w:rsidRDefault="00A73E2B" w:rsidP="00A73E2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9316873"/>
      <w:bookmarkStart w:id="13" w:name="_Toc358385864"/>
      <w:bookmarkStart w:id="14" w:name="_Toc358385535"/>
      <w:bookmarkStart w:id="15" w:name="_Toc358385190"/>
      <w:r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</w:rPr>
      </w:pP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</w:rPr>
      </w:pP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Style1"/>
        <w:widowControl/>
        <w:spacing w:before="65"/>
        <w:ind w:left="3104"/>
        <w:jc w:val="both"/>
        <w:rPr>
          <w:rStyle w:val="FontStyle12"/>
          <w:b/>
          <w:sz w:val="28"/>
        </w:rPr>
      </w:pPr>
      <w:r>
        <w:rPr>
          <w:i/>
        </w:rPr>
        <w:br w:type="page"/>
      </w:r>
      <w:r>
        <w:rPr>
          <w:rStyle w:val="FontStyle12"/>
          <w:b/>
          <w:sz w:val="28"/>
        </w:rPr>
        <w:lastRenderedPageBreak/>
        <w:t>Цели и задачи практики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before="333"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Закрепление в производственных условиях профессиональных умений и навыков по методам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Расширение и углубление теоретических знаний и практических умений по управлению качеством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Осуществление учета и анализ основных клинико-диагностических показателей, ведение документации.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Воспитание      трудовой      дисциплины      и профессиональной ответственности.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Изучение    основных    форм    и    методов    работы    в клинико-диагностических лабораториях.</w:t>
      </w:r>
    </w:p>
    <w:p w:rsidR="00A73E2B" w:rsidRDefault="00A73E2B" w:rsidP="00F205FF">
      <w:pPr>
        <w:pStyle w:val="Style3"/>
        <w:widowControl/>
        <w:spacing w:line="240" w:lineRule="exact"/>
        <w:ind w:right="36"/>
        <w:jc w:val="both"/>
        <w:rPr>
          <w:sz w:val="22"/>
          <w:szCs w:val="20"/>
        </w:rPr>
      </w:pPr>
    </w:p>
    <w:p w:rsidR="00A73E2B" w:rsidRDefault="00A73E2B" w:rsidP="00A73E2B">
      <w:pPr>
        <w:pStyle w:val="Style3"/>
        <w:widowControl/>
        <w:spacing w:before="136" w:line="369" w:lineRule="exact"/>
        <w:ind w:right="36"/>
        <w:jc w:val="center"/>
        <w:rPr>
          <w:rStyle w:val="FontStyle12"/>
          <w:b/>
          <w:sz w:val="28"/>
        </w:rPr>
      </w:pPr>
      <w:r>
        <w:rPr>
          <w:rStyle w:val="FontStyle12"/>
          <w:b/>
          <w:sz w:val="28"/>
        </w:rPr>
        <w:t>Программа практики.</w:t>
      </w:r>
    </w:p>
    <w:p w:rsidR="00A73E2B" w:rsidRDefault="00A73E2B" w:rsidP="00F205FF">
      <w:pPr>
        <w:pStyle w:val="Style4"/>
        <w:widowControl/>
        <w:ind w:right="1042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 xml:space="preserve">В результате прохождения практики студенты должны уметь </w:t>
      </w:r>
      <w:proofErr w:type="spellStart"/>
      <w:proofErr w:type="gramStart"/>
      <w:r>
        <w:rPr>
          <w:rStyle w:val="FontStyle11"/>
          <w:sz w:val="28"/>
        </w:rPr>
        <w:t>самостоятел</w:t>
      </w:r>
      <w:proofErr w:type="spellEnd"/>
      <w:r>
        <w:rPr>
          <w:rStyle w:val="FontStyle11"/>
          <w:sz w:val="28"/>
        </w:rPr>
        <w:t xml:space="preserve"> </w:t>
      </w:r>
      <w:proofErr w:type="spellStart"/>
      <w:r>
        <w:rPr>
          <w:rStyle w:val="FontStyle11"/>
          <w:sz w:val="28"/>
        </w:rPr>
        <w:t>ьно</w:t>
      </w:r>
      <w:proofErr w:type="spellEnd"/>
      <w:proofErr w:type="gramEnd"/>
      <w:r>
        <w:rPr>
          <w:rStyle w:val="FontStyle11"/>
          <w:sz w:val="28"/>
        </w:rPr>
        <w:t>: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2"/>
          <w:sz w:val="28"/>
        </w:rPr>
      </w:pPr>
      <w:r>
        <w:rPr>
          <w:rStyle w:val="FontStyle13"/>
          <w:sz w:val="28"/>
        </w:rPr>
        <w:t>Организовать    рабочее    место    для    проведения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Подготовить лабораторную посуду, инструментарий и оборудование для проведения контроля качества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Приготовить контрольные материалы, реактивы, дезинфицирующие растворы.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before="7"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Использовать        контрольные    материалы    для биохимических, гематологических, </w:t>
      </w:r>
      <w:proofErr w:type="spellStart"/>
      <w:r>
        <w:rPr>
          <w:rStyle w:val="FontStyle13"/>
          <w:sz w:val="28"/>
        </w:rPr>
        <w:t>общеклинических</w:t>
      </w:r>
      <w:proofErr w:type="spellEnd"/>
      <w:r>
        <w:rPr>
          <w:rStyle w:val="FontStyle13"/>
          <w:sz w:val="28"/>
        </w:rPr>
        <w:t xml:space="preserve"> исследований;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347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Вести контрольную карту, оценивать по правилам </w:t>
      </w:r>
      <w:proofErr w:type="spellStart"/>
      <w:r>
        <w:rPr>
          <w:rStyle w:val="FontStyle13"/>
          <w:sz w:val="28"/>
          <w:lang w:val="en-US"/>
        </w:rPr>
        <w:t>Westgarda</w:t>
      </w:r>
      <w:proofErr w:type="spellEnd"/>
      <w:r>
        <w:rPr>
          <w:rStyle w:val="FontStyle13"/>
          <w:sz w:val="28"/>
        </w:rPr>
        <w:t>;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347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Оценить </w:t>
      </w:r>
      <w:proofErr w:type="spellStart"/>
      <w:r>
        <w:rPr>
          <w:rStyle w:val="FontStyle13"/>
          <w:sz w:val="28"/>
        </w:rPr>
        <w:t>воспроизводимость</w:t>
      </w:r>
      <w:proofErr w:type="spellEnd"/>
      <w:r>
        <w:rPr>
          <w:rStyle w:val="FontStyle13"/>
          <w:sz w:val="28"/>
        </w:rPr>
        <w:t xml:space="preserve"> и правильность лабораторных измерений;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Провести    дезинфекцию    биоматериала,    отработанной посуды, стерилизацию инструментария и лабораторной посуды.</w:t>
      </w:r>
    </w:p>
    <w:p w:rsidR="00A73E2B" w:rsidRDefault="00A73E2B" w:rsidP="00F205FF">
      <w:pPr>
        <w:pStyle w:val="Style6"/>
        <w:widowControl/>
        <w:spacing w:line="240" w:lineRule="exact"/>
        <w:ind w:left="1650" w:right="1744"/>
        <w:rPr>
          <w:sz w:val="22"/>
          <w:szCs w:val="20"/>
        </w:rPr>
      </w:pPr>
    </w:p>
    <w:p w:rsidR="00A73E2B" w:rsidRDefault="00A73E2B" w:rsidP="00F205FF">
      <w:pPr>
        <w:pStyle w:val="Style6"/>
        <w:widowControl/>
        <w:spacing w:before="122"/>
        <w:ind w:right="1744"/>
        <w:rPr>
          <w:rStyle w:val="FontStyle12"/>
          <w:i/>
          <w:sz w:val="28"/>
        </w:rPr>
      </w:pPr>
      <w:r>
        <w:rPr>
          <w:rStyle w:val="FontStyle12"/>
          <w:i/>
          <w:sz w:val="28"/>
        </w:rPr>
        <w:t>По окончании практики студент должен представить в колледж следующие документы:</w:t>
      </w:r>
    </w:p>
    <w:p w:rsidR="00A73E2B" w:rsidRDefault="00A73E2B" w:rsidP="00F205FF">
      <w:pPr>
        <w:pStyle w:val="Style2"/>
        <w:widowControl/>
        <w:numPr>
          <w:ilvl w:val="0"/>
          <w:numId w:val="3"/>
        </w:numPr>
        <w:tabs>
          <w:tab w:val="left" w:pos="687"/>
        </w:tabs>
        <w:spacing w:line="362" w:lineRule="exact"/>
        <w:ind w:left="687" w:hanging="355"/>
        <w:jc w:val="both"/>
        <w:rPr>
          <w:rStyle w:val="FontStyle12"/>
          <w:sz w:val="28"/>
        </w:rPr>
      </w:pPr>
      <w:r>
        <w:rPr>
          <w:rStyle w:val="FontStyle13"/>
          <w:sz w:val="28"/>
        </w:rPr>
        <w:t>Дневник с  оценкой за практику,  заверенный  подписью общего руководителя и печатью ЛПУ.</w:t>
      </w:r>
    </w:p>
    <w:p w:rsidR="00A73E2B" w:rsidRDefault="00A73E2B" w:rsidP="00F205FF">
      <w:pPr>
        <w:pStyle w:val="Style2"/>
        <w:widowControl/>
        <w:numPr>
          <w:ilvl w:val="0"/>
          <w:numId w:val="3"/>
        </w:numPr>
        <w:tabs>
          <w:tab w:val="left" w:pos="687"/>
        </w:tabs>
        <w:spacing w:before="14" w:line="362" w:lineRule="exact"/>
        <w:ind w:left="687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Характеристику, заверенную подписью руководителя  практики и печатью ЛПУ.</w:t>
      </w:r>
    </w:p>
    <w:p w:rsidR="00A73E2B" w:rsidRDefault="00A73E2B" w:rsidP="00A73E2B">
      <w:pPr>
        <w:pStyle w:val="2"/>
        <w:numPr>
          <w:ilvl w:val="0"/>
          <w:numId w:val="3"/>
        </w:numPr>
        <w:ind w:firstLine="567"/>
        <w:rPr>
          <w:szCs w:val="24"/>
        </w:rPr>
      </w:pPr>
      <w:r>
        <w:rPr>
          <w:sz w:val="28"/>
          <w:szCs w:val="24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A73E2B" w:rsidRDefault="00A73E2B" w:rsidP="00A73E2B">
      <w:pPr>
        <w:numPr>
          <w:ilvl w:val="0"/>
          <w:numId w:val="3"/>
        </w:numPr>
        <w:spacing w:after="0"/>
        <w:ind w:left="927" w:hanging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:rsidR="00A73E2B" w:rsidRDefault="00A73E2B" w:rsidP="00A73E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В результате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bCs/>
          <w:sz w:val="28"/>
          <w:szCs w:val="24"/>
        </w:rPr>
        <w:t xml:space="preserve"> практики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обучающийся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должен:</w:t>
      </w:r>
    </w:p>
    <w:p w:rsidR="00A73E2B" w:rsidRDefault="00A73E2B" w:rsidP="00A73E2B">
      <w:pPr>
        <w:widowControl w:val="0"/>
        <w:tabs>
          <w:tab w:val="right" w:leader="underscore" w:pos="9639"/>
        </w:tabs>
        <w:spacing w:after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Приобрести практический опыт:</w:t>
      </w:r>
    </w:p>
    <w:p w:rsidR="00A73E2B" w:rsidRDefault="00A73E2B" w:rsidP="00A73E2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организации  работы  клинических лабораторий различных типов (поликлиник, больниц, диагностических центров, центров санитарно-эпидемического надзора и т.д.);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т.д.);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Освоить умения: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маркетинг медицинских услуг, предоставляемых лабораторией;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проводить маркетинговые исследования по закупке оснащения и оборудования для лабораторий различного профиля;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применять на практике социально-психологические методы управления для улучшения морально-психологического климата в коллективе;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пользоваться контрольными материалами;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готовить некоторые виды контрольных материалов;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вести контрольную карту;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оценить </w:t>
      </w:r>
      <w:proofErr w:type="spellStart"/>
      <w:r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правильность измерений;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Знать: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структуру управления и особенности лабораторной службы в системе здравоохранения Российской Федерации;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нормативные документы, регламентирующие деятельность лабораторной службы;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основные функции менеджмента и маркетинга и их использование в своей профессиональной деятельности;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систему проведения контроля качества лабораторных исследований;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виды контрольных материалов;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методы статистической </w:t>
      </w:r>
      <w:proofErr w:type="gramStart"/>
      <w:r>
        <w:rPr>
          <w:rFonts w:ascii="Times New Roman" w:hAnsi="Times New Roman"/>
          <w:sz w:val="28"/>
          <w:szCs w:val="28"/>
        </w:rPr>
        <w:t>оценки результатов проведения контроля качества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правила выявления случайных и систематических ошибок;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цели проведения </w:t>
      </w:r>
      <w:proofErr w:type="spellStart"/>
      <w:r>
        <w:rPr>
          <w:rFonts w:ascii="Times New Roman" w:hAnsi="Times New Roman"/>
          <w:sz w:val="28"/>
          <w:szCs w:val="28"/>
        </w:rPr>
        <w:t>межлабораторного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качества.</w:t>
      </w:r>
    </w:p>
    <w:p w:rsidR="002A33FE" w:rsidRDefault="002A33FE" w:rsidP="00A73E2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Тематический план </w:t>
      </w:r>
    </w:p>
    <w:tbl>
      <w:tblPr>
        <w:tblW w:w="9615" w:type="dxa"/>
        <w:tblInd w:w="-5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7"/>
        <w:gridCol w:w="3462"/>
        <w:gridCol w:w="4541"/>
        <w:gridCol w:w="965"/>
      </w:tblGrid>
      <w:tr w:rsidR="00A73E2B" w:rsidTr="00420A78">
        <w:trPr>
          <w:trHeight w:val="6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№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3E2B" w:rsidRDefault="00A73E2B">
            <w:pPr>
              <w:pStyle w:val="Style6"/>
              <w:widowControl/>
              <w:spacing w:line="276" w:lineRule="auto"/>
              <w:ind w:left="1744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Наименование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6"/>
              <w:widowControl/>
              <w:spacing w:line="276" w:lineRule="auto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разделов и тем практики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6"/>
              <w:widowControl/>
              <w:spacing w:line="276" w:lineRule="auto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Всего часов</w:t>
            </w:r>
          </w:p>
        </w:tc>
      </w:tr>
      <w:tr w:rsidR="00A73E2B" w:rsidTr="00420A78">
        <w:trPr>
          <w:trHeight w:val="310"/>
        </w:trPr>
        <w:tc>
          <w:tcPr>
            <w:tcW w:w="8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ind w:left="3763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7 семестр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36</w:t>
            </w:r>
          </w:p>
        </w:tc>
      </w:tr>
      <w:tr w:rsidR="00A73E2B" w:rsidTr="00420A78">
        <w:trPr>
          <w:trHeight w:val="532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1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7"/>
              <w:widowControl/>
              <w:spacing w:line="276" w:lineRule="auto"/>
              <w:ind w:right="7" w:firstLine="7"/>
              <w:rPr>
                <w:rStyle w:val="FontStyle14"/>
                <w:sz w:val="24"/>
                <w:szCs w:val="28"/>
              </w:rPr>
            </w:pPr>
            <w:r>
              <w:rPr>
                <w:rStyle w:val="FontStyle14"/>
                <w:sz w:val="24"/>
                <w:szCs w:val="28"/>
              </w:rPr>
              <w:t>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Знакомство с оснащением и организацией рабочих мест.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Знакомство с менеджментом в лаборатории.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ind w:right="7" w:firstLine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Изучение нормативных документов, регламентирующих деятельность лабораторной службы: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Приказ МЗ РФ № 45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отраслевой стандарт ОСТ 91500.13.0001-2003.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</w:t>
            </w:r>
            <w:proofErr w:type="gramStart"/>
            <w:r>
              <w:rPr>
                <w:rStyle w:val="FontStyle13"/>
                <w:sz w:val="24"/>
                <w:szCs w:val="28"/>
              </w:rPr>
              <w:t>Р</w:t>
            </w:r>
            <w:proofErr w:type="gramEnd"/>
            <w:r>
              <w:rPr>
                <w:rStyle w:val="FontStyle13"/>
                <w:sz w:val="24"/>
                <w:szCs w:val="28"/>
              </w:rPr>
              <w:t xml:space="preserve"> 53133.1 -2008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</w:t>
            </w:r>
            <w:proofErr w:type="gramStart"/>
            <w:r>
              <w:rPr>
                <w:rStyle w:val="FontStyle13"/>
                <w:sz w:val="24"/>
                <w:szCs w:val="28"/>
              </w:rPr>
              <w:t>Р</w:t>
            </w:r>
            <w:proofErr w:type="gramEnd"/>
            <w:r>
              <w:rPr>
                <w:rStyle w:val="FontStyle13"/>
                <w:sz w:val="24"/>
                <w:szCs w:val="28"/>
              </w:rPr>
              <w:t xml:space="preserve"> 53133.2 -2008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</w:t>
            </w:r>
            <w:proofErr w:type="gramStart"/>
            <w:r>
              <w:rPr>
                <w:rStyle w:val="FontStyle13"/>
                <w:sz w:val="24"/>
                <w:szCs w:val="28"/>
              </w:rPr>
              <w:t>Р</w:t>
            </w:r>
            <w:proofErr w:type="gramEnd"/>
            <w:r>
              <w:rPr>
                <w:rStyle w:val="FontStyle13"/>
                <w:sz w:val="24"/>
                <w:szCs w:val="28"/>
              </w:rPr>
              <w:t xml:space="preserve"> 53133.3 -2008.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</w:t>
            </w:r>
            <w:proofErr w:type="gramStart"/>
            <w:r>
              <w:rPr>
                <w:rStyle w:val="FontStyle13"/>
                <w:sz w:val="24"/>
                <w:szCs w:val="28"/>
              </w:rPr>
              <w:t>Р</w:t>
            </w:r>
            <w:proofErr w:type="gramEnd"/>
            <w:r>
              <w:rPr>
                <w:rStyle w:val="FontStyle13"/>
                <w:sz w:val="24"/>
                <w:szCs w:val="28"/>
              </w:rPr>
              <w:t xml:space="preserve"> 53133.4 -2008.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</w:t>
            </w:r>
            <w:proofErr w:type="gramStart"/>
            <w:r>
              <w:rPr>
                <w:rStyle w:val="FontStyle13"/>
                <w:sz w:val="24"/>
                <w:szCs w:val="28"/>
              </w:rPr>
              <w:t>Р</w:t>
            </w:r>
            <w:proofErr w:type="gramEnd"/>
            <w:r>
              <w:rPr>
                <w:rStyle w:val="FontStyle13"/>
                <w:sz w:val="24"/>
                <w:szCs w:val="28"/>
              </w:rPr>
              <w:t xml:space="preserve"> 53022. 1-4.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ind w:right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</w:t>
            </w:r>
            <w:proofErr w:type="gramStart"/>
            <w:r>
              <w:rPr>
                <w:rStyle w:val="FontStyle13"/>
                <w:sz w:val="24"/>
                <w:szCs w:val="28"/>
              </w:rPr>
              <w:t>Р</w:t>
            </w:r>
            <w:proofErr w:type="gramEnd"/>
            <w:r>
              <w:rPr>
                <w:rStyle w:val="FontStyle13"/>
                <w:sz w:val="24"/>
                <w:szCs w:val="28"/>
              </w:rPr>
              <w:t xml:space="preserve"> 53079 1-4. </w:t>
            </w:r>
            <w:r>
              <w:rPr>
                <w:rStyle w:val="FontStyle13"/>
                <w:spacing w:val="30"/>
                <w:sz w:val="24"/>
                <w:szCs w:val="28"/>
              </w:rPr>
              <w:t>-ГОСТРИСО</w:t>
            </w:r>
            <w:r>
              <w:rPr>
                <w:rStyle w:val="FontStyle13"/>
                <w:sz w:val="24"/>
                <w:szCs w:val="28"/>
              </w:rPr>
              <w:t xml:space="preserve"> 15189</w:t>
            </w:r>
          </w:p>
          <w:p w:rsidR="00A73E2B" w:rsidRDefault="00A73E2B">
            <w:pPr>
              <w:pStyle w:val="Style2"/>
              <w:widowControl/>
              <w:tabs>
                <w:tab w:val="left" w:pos="420"/>
              </w:tabs>
              <w:spacing w:line="276" w:lineRule="auto"/>
              <w:ind w:right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изучение     должностных   инструкций  для  младшего   и среднего медицинского персонала КДЛ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6</w:t>
            </w:r>
          </w:p>
        </w:tc>
      </w:tr>
      <w:tr w:rsidR="00A73E2B" w:rsidTr="00420A78">
        <w:trPr>
          <w:trHeight w:val="156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2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8"/>
              </w:rPr>
            </w:pPr>
            <w:r>
              <w:rPr>
                <w:rStyle w:val="FontStyle14"/>
                <w:sz w:val="24"/>
                <w:szCs w:val="28"/>
              </w:rPr>
              <w:t>Подготовка контрольных материалов к исследованиям:</w:t>
            </w:r>
          </w:p>
          <w:p w:rsidR="00A73E2B" w:rsidRDefault="00A73E2B">
            <w:pPr>
              <w:pStyle w:val="Style2"/>
              <w:widowControl/>
              <w:tabs>
                <w:tab w:val="left" w:pos="253"/>
              </w:tabs>
              <w:spacing w:line="276" w:lineRule="auto"/>
              <w:ind w:left="7" w:hanging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готовить некоторые виды контрольных материалов (для биохимических, гематологических, клинических, </w:t>
            </w:r>
            <w:proofErr w:type="spellStart"/>
            <w:r>
              <w:rPr>
                <w:rStyle w:val="FontStyle13"/>
                <w:sz w:val="24"/>
                <w:szCs w:val="28"/>
              </w:rPr>
              <w:t>коагулологических</w:t>
            </w:r>
            <w:proofErr w:type="spellEnd"/>
            <w:r>
              <w:rPr>
                <w:rStyle w:val="FontStyle13"/>
                <w:sz w:val="24"/>
                <w:szCs w:val="28"/>
              </w:rPr>
              <w:t xml:space="preserve"> исследований);</w:t>
            </w:r>
          </w:p>
          <w:p w:rsidR="00A73E2B" w:rsidRDefault="00A73E2B">
            <w:pPr>
              <w:pStyle w:val="Style2"/>
              <w:widowControl/>
              <w:tabs>
                <w:tab w:val="left" w:pos="246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использование контрольных материалов;</w:t>
            </w:r>
          </w:p>
          <w:p w:rsidR="00A73E2B" w:rsidRDefault="00A73E2B">
            <w:pPr>
              <w:pStyle w:val="Style2"/>
              <w:widowControl/>
              <w:tabs>
                <w:tab w:val="left" w:pos="246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выполнение мер санитарно-эпидемиологического режима в КДЛ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6</w:t>
            </w:r>
          </w:p>
        </w:tc>
      </w:tr>
      <w:tr w:rsidR="00A73E2B" w:rsidTr="00420A78">
        <w:trPr>
          <w:trHeight w:val="31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3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7"/>
              <w:widowControl/>
              <w:spacing w:line="276" w:lineRule="auto"/>
              <w:ind w:right="239" w:firstLine="7"/>
              <w:rPr>
                <w:rStyle w:val="FontStyle14"/>
                <w:sz w:val="24"/>
                <w:szCs w:val="28"/>
              </w:rPr>
            </w:pPr>
            <w:r>
              <w:rPr>
                <w:rStyle w:val="FontStyle14"/>
                <w:sz w:val="24"/>
                <w:szCs w:val="28"/>
              </w:rPr>
              <w:t xml:space="preserve">Участие в организации и проведении </w:t>
            </w:r>
            <w:proofErr w:type="spellStart"/>
            <w:r>
              <w:rPr>
                <w:rStyle w:val="FontStyle14"/>
                <w:sz w:val="24"/>
                <w:szCs w:val="28"/>
              </w:rPr>
              <w:t>внутрилабораторного</w:t>
            </w:r>
            <w:proofErr w:type="spellEnd"/>
            <w:r>
              <w:rPr>
                <w:rStyle w:val="FontStyle14"/>
                <w:sz w:val="24"/>
                <w:szCs w:val="28"/>
              </w:rPr>
              <w:t xml:space="preserve"> контроля качества:</w:t>
            </w:r>
          </w:p>
          <w:p w:rsidR="00A73E2B" w:rsidRDefault="00A73E2B">
            <w:pPr>
              <w:pStyle w:val="Style2"/>
              <w:widowControl/>
              <w:tabs>
                <w:tab w:val="left" w:pos="239"/>
              </w:tabs>
              <w:spacing w:line="276" w:lineRule="auto"/>
              <w:ind w:left="7" w:hanging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проведение </w:t>
            </w:r>
            <w:proofErr w:type="spellStart"/>
            <w:r>
              <w:rPr>
                <w:rStyle w:val="FontStyle13"/>
                <w:sz w:val="24"/>
                <w:szCs w:val="28"/>
              </w:rPr>
              <w:t>внутрилабораторного</w:t>
            </w:r>
            <w:proofErr w:type="spellEnd"/>
            <w:r>
              <w:rPr>
                <w:rStyle w:val="FontStyle13"/>
                <w:sz w:val="24"/>
                <w:szCs w:val="28"/>
              </w:rPr>
              <w:t xml:space="preserve"> контроля качества биохимических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39"/>
              </w:tabs>
              <w:spacing w:line="276" w:lineRule="auto"/>
              <w:ind w:left="7" w:hanging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проведение </w:t>
            </w:r>
            <w:proofErr w:type="spellStart"/>
            <w:r>
              <w:rPr>
                <w:rStyle w:val="FontStyle13"/>
                <w:sz w:val="24"/>
                <w:szCs w:val="28"/>
              </w:rPr>
              <w:t>внутрилабораторного</w:t>
            </w:r>
            <w:proofErr w:type="spellEnd"/>
            <w:r>
              <w:rPr>
                <w:rStyle w:val="FontStyle13"/>
                <w:sz w:val="24"/>
                <w:szCs w:val="28"/>
              </w:rPr>
              <w:t xml:space="preserve"> контроля качества гематологических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46"/>
              </w:tabs>
              <w:spacing w:line="276" w:lineRule="auto"/>
              <w:ind w:left="14" w:hanging="14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проведение </w:t>
            </w:r>
            <w:proofErr w:type="spellStart"/>
            <w:r>
              <w:rPr>
                <w:rStyle w:val="FontStyle13"/>
                <w:sz w:val="24"/>
                <w:szCs w:val="28"/>
              </w:rPr>
              <w:t>внутрилабораторного</w:t>
            </w:r>
            <w:proofErr w:type="spellEnd"/>
            <w:r>
              <w:rPr>
                <w:rStyle w:val="FontStyle13"/>
                <w:sz w:val="24"/>
                <w:szCs w:val="28"/>
              </w:rPr>
              <w:t xml:space="preserve"> контроля качества </w:t>
            </w:r>
            <w:proofErr w:type="spellStart"/>
            <w:r>
              <w:rPr>
                <w:rStyle w:val="FontStyle13"/>
                <w:sz w:val="24"/>
                <w:szCs w:val="28"/>
              </w:rPr>
              <w:t>коагуляционных</w:t>
            </w:r>
            <w:proofErr w:type="spellEnd"/>
            <w:r>
              <w:rPr>
                <w:rStyle w:val="FontStyle13"/>
                <w:sz w:val="24"/>
                <w:szCs w:val="28"/>
              </w:rPr>
              <w:t xml:space="preserve">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32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использование в контроле качества автоматизированных систем.</w:t>
            </w:r>
          </w:p>
          <w:p w:rsidR="00A73E2B" w:rsidRDefault="00A73E2B">
            <w:pPr>
              <w:pStyle w:val="Style2"/>
              <w:widowControl/>
              <w:tabs>
                <w:tab w:val="left" w:pos="232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Регистрация результатов исследования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18</w:t>
            </w:r>
          </w:p>
        </w:tc>
      </w:tr>
      <w:tr w:rsidR="00A73E2B" w:rsidTr="00B01167">
        <w:trPr>
          <w:trHeight w:val="31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E2B" w:rsidRDefault="00A73E2B">
            <w:pPr>
              <w:pStyle w:val="Style5"/>
              <w:widowControl/>
              <w:spacing w:line="276" w:lineRule="auto"/>
              <w:ind w:left="420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6</w:t>
            </w:r>
          </w:p>
        </w:tc>
      </w:tr>
    </w:tbl>
    <w:p w:rsidR="00A73E2B" w:rsidRDefault="00A73E2B" w:rsidP="00A73E2B">
      <w:pPr>
        <w:rPr>
          <w:rFonts w:ascii="Calibri" w:hAnsi="Calibri"/>
          <w:sz w:val="24"/>
          <w:szCs w:val="28"/>
          <w:lang w:eastAsia="en-US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практики.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1842"/>
        <w:gridCol w:w="1985"/>
        <w:gridCol w:w="2372"/>
      </w:tblGrid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Подпись руководителя</w:t>
            </w:r>
          </w:p>
        </w:tc>
      </w:tr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FA7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DC7D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FA7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DC7D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FA7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DC7D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FA7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DC7D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FA7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DC7D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FA7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DC7D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EAB" w:rsidRDefault="00643EA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73E2B" w:rsidRDefault="00A73E2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Лист лабораторных исследований.</w:t>
      </w:r>
    </w:p>
    <w:p w:rsidR="00A73E2B" w:rsidRDefault="00A73E2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7семестр</w:t>
      </w:r>
    </w:p>
    <w:p w:rsidR="00A73E2B" w:rsidRDefault="00A73E2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67"/>
        <w:gridCol w:w="847"/>
        <w:gridCol w:w="854"/>
        <w:gridCol w:w="854"/>
        <w:gridCol w:w="854"/>
        <w:gridCol w:w="854"/>
        <w:gridCol w:w="854"/>
        <w:gridCol w:w="883"/>
      </w:tblGrid>
      <w:tr w:rsidR="00A73E2B"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572"/>
              <w:rPr>
                <w:rStyle w:val="FontStyle12"/>
              </w:rPr>
            </w:pPr>
            <w:r>
              <w:rPr>
                <w:rStyle w:val="FontStyle12"/>
              </w:rPr>
              <w:t>Исследования</w:t>
            </w:r>
          </w:p>
        </w:tc>
        <w:tc>
          <w:tcPr>
            <w:tcW w:w="5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391"/>
              <w:rPr>
                <w:rStyle w:val="FontStyle12"/>
              </w:rPr>
            </w:pPr>
            <w:r>
              <w:rPr>
                <w:rStyle w:val="FontStyle12"/>
              </w:rPr>
              <w:t>Количество исследований по дням практики.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итог</w:t>
            </w:r>
            <w:r w:rsidR="00420A78">
              <w:rPr>
                <w:rStyle w:val="FontStyle12"/>
              </w:rPr>
              <w:t>о</w:t>
            </w:r>
          </w:p>
        </w:tc>
      </w:tr>
      <w:tr w:rsidR="00A73E2B"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spacing w:after="0" w:line="240" w:lineRule="auto"/>
              <w:rPr>
                <w:rStyle w:val="FontStyle1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2A33FE" w:rsidP="002A33FE">
            <w:pPr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</w:rPr>
              <w:t>1</w:t>
            </w:r>
          </w:p>
          <w:p w:rsidR="00A73E2B" w:rsidRDefault="00A73E2B">
            <w:pPr>
              <w:pStyle w:val="Style2"/>
              <w:widowControl/>
              <w:ind w:left="297"/>
              <w:rPr>
                <w:rStyle w:val="FontStyle1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68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75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68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75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75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Работа </w:t>
            </w:r>
            <w:proofErr w:type="gramStart"/>
            <w:r>
              <w:rPr>
                <w:rStyle w:val="FontStyle12"/>
              </w:rPr>
              <w:t>с</w:t>
            </w:r>
            <w:proofErr w:type="gramEnd"/>
          </w:p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нормативными</w:t>
            </w:r>
          </w:p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документам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2" w:lineRule="exact"/>
              <w:rPr>
                <w:rStyle w:val="FontStyle12"/>
              </w:rPr>
            </w:pPr>
            <w:r>
              <w:rPr>
                <w:rStyle w:val="FontStyle12"/>
              </w:rPr>
              <w:t>Подготовка</w:t>
            </w:r>
          </w:p>
          <w:p w:rsidR="00A73E2B" w:rsidRDefault="00A73E2B">
            <w:pPr>
              <w:pStyle w:val="Style2"/>
              <w:widowControl/>
              <w:spacing w:line="362" w:lineRule="exact"/>
              <w:rPr>
                <w:rStyle w:val="FontStyle12"/>
              </w:rPr>
            </w:pPr>
            <w:r>
              <w:rPr>
                <w:rStyle w:val="FontStyle12"/>
              </w:rPr>
              <w:t>контрольных</w:t>
            </w:r>
          </w:p>
          <w:p w:rsidR="00A73E2B" w:rsidRDefault="00A73E2B">
            <w:pPr>
              <w:pStyle w:val="Style2"/>
              <w:widowControl/>
              <w:spacing w:line="362" w:lineRule="exact"/>
              <w:rPr>
                <w:rStyle w:val="FontStyle12"/>
              </w:rPr>
            </w:pPr>
            <w:r>
              <w:rPr>
                <w:rStyle w:val="FontStyle12"/>
              </w:rPr>
              <w:t>материалов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spellStart"/>
            <w:r>
              <w:rPr>
                <w:rStyle w:val="FontStyle12"/>
              </w:rPr>
              <w:t>внутрилабораторного</w:t>
            </w:r>
            <w:proofErr w:type="spellEnd"/>
            <w:r>
              <w:rPr>
                <w:rStyle w:val="FontStyle12"/>
              </w:rPr>
              <w:t xml:space="preserve"> контроля качества биохимических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spellStart"/>
            <w:r>
              <w:rPr>
                <w:rStyle w:val="FontStyle12"/>
              </w:rPr>
              <w:t>внутрилабораторного</w:t>
            </w:r>
            <w:proofErr w:type="spellEnd"/>
            <w:r>
              <w:rPr>
                <w:rStyle w:val="FontStyle12"/>
              </w:rPr>
              <w:t xml:space="preserve"> контроля качества гематологических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spellStart"/>
            <w:r>
              <w:rPr>
                <w:rStyle w:val="FontStyle12"/>
              </w:rPr>
              <w:t>внутрилабораторного</w:t>
            </w:r>
            <w:proofErr w:type="spellEnd"/>
            <w:r>
              <w:rPr>
                <w:rStyle w:val="FontStyle12"/>
              </w:rPr>
              <w:t xml:space="preserve"> контроля качества </w:t>
            </w:r>
            <w:proofErr w:type="spellStart"/>
            <w:r>
              <w:rPr>
                <w:rStyle w:val="FontStyle12"/>
              </w:rPr>
              <w:t>коагулологических</w:t>
            </w:r>
            <w:proofErr w:type="spellEnd"/>
            <w:r>
              <w:rPr>
                <w:rStyle w:val="FontStyle12"/>
              </w:rPr>
              <w:t xml:space="preserve">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spellStart"/>
            <w:r>
              <w:rPr>
                <w:rStyle w:val="FontStyle12"/>
              </w:rPr>
              <w:t>внутрилабораторного</w:t>
            </w:r>
            <w:proofErr w:type="spellEnd"/>
            <w:r>
              <w:rPr>
                <w:rStyle w:val="FontStyle12"/>
              </w:rPr>
              <w:t xml:space="preserve"> контроля качества </w:t>
            </w:r>
            <w:proofErr w:type="spellStart"/>
            <w:r>
              <w:rPr>
                <w:rStyle w:val="FontStyle12"/>
              </w:rPr>
              <w:t>общеклинических</w:t>
            </w:r>
            <w:proofErr w:type="spellEnd"/>
            <w:r>
              <w:rPr>
                <w:rStyle w:val="FontStyle12"/>
              </w:rPr>
              <w:t xml:space="preserve">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31109">
            <w:pPr>
              <w:pStyle w:val="Style3"/>
              <w:widowControl/>
            </w:pPr>
            <w:r>
              <w:t>1</w:t>
            </w:r>
          </w:p>
        </w:tc>
      </w:tr>
    </w:tbl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73E2B" w:rsidRDefault="00A73E2B" w:rsidP="00A73E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21A" w:rsidRDefault="00C312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3E2B" w:rsidRDefault="00C3121A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Техника безопасности.</w:t>
      </w:r>
    </w:p>
    <w:p w:rsidR="003C4302" w:rsidRPr="00312A3B" w:rsidRDefault="003C4302" w:rsidP="003C4302">
      <w:pPr>
        <w:pStyle w:val="a7"/>
        <w:jc w:val="both"/>
        <w:rPr>
          <w:color w:val="000000"/>
          <w:sz w:val="28"/>
          <w:szCs w:val="28"/>
        </w:rPr>
      </w:pPr>
      <w:r w:rsidRPr="00312A3B">
        <w:rPr>
          <w:color w:val="000000"/>
          <w:sz w:val="28"/>
          <w:szCs w:val="28"/>
        </w:rPr>
        <w:t xml:space="preserve">1. К работе в лаборатории не допускаются лица моложе 18 лет, и не прошедшие предварительно </w:t>
      </w:r>
      <w:proofErr w:type="spellStart"/>
      <w:r w:rsidRPr="00312A3B">
        <w:rPr>
          <w:color w:val="000000"/>
          <w:sz w:val="28"/>
          <w:szCs w:val="28"/>
        </w:rPr>
        <w:t>мед</w:t>
      </w:r>
      <w:proofErr w:type="gramStart"/>
      <w:r w:rsidRPr="00312A3B">
        <w:rPr>
          <w:color w:val="000000"/>
          <w:sz w:val="28"/>
          <w:szCs w:val="28"/>
        </w:rPr>
        <w:t>.к</w:t>
      </w:r>
      <w:proofErr w:type="gramEnd"/>
      <w:r w:rsidRPr="00312A3B">
        <w:rPr>
          <w:color w:val="000000"/>
          <w:sz w:val="28"/>
          <w:szCs w:val="28"/>
        </w:rPr>
        <w:t>омиссию</w:t>
      </w:r>
      <w:proofErr w:type="spellEnd"/>
      <w:r w:rsidRPr="00312A3B">
        <w:rPr>
          <w:color w:val="000000"/>
          <w:sz w:val="28"/>
          <w:szCs w:val="28"/>
        </w:rPr>
        <w:t>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proofErr w:type="gram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пришедшие в лабораторию необходимы прослушать вводный инструктаж, и отметиться в журнале регистрации. После на рабочем месте так же проводится первичный инструктаж.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Персонал обязан выполнять правила внутреннего распорядка, режим работы и отдыха.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4. Все сотрудники должны перед началом работы проверить целостность электроприборов, розеток и шнуров. При неисправности сообщить руководителю лаборатории и отключить от сети.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исследования с использованием </w:t>
      </w:r>
      <w:proofErr w:type="gram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</w:t>
      </w:r>
      <w:proofErr w:type="gram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проводить под контролем руководителя.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аварийных ситуаций, вызывать экстренные службы, предупредить начальство и сделать пометку в журнале регистрации.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медицинских халатах, шапочках, сменной обуви, а при угрозе разбрызгивания крови или других биологических жидкостей – в маске, защитном экране или очках, непромокаемом фартуке и нарукавниках, резиновых перчатках. 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рабочем столе, где осуществляется забо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крови, должен находиться лоток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стерильного пинцета, тампонов, салфеток, стерильный цитрат натрия для промывки капилляров, разлитый в малых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объемах, флакон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антисептиком (70% спирт), лоток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дез</w:t>
      </w:r>
      <w:proofErr w:type="gram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аствором</w:t>
      </w:r>
      <w:proofErr w:type="spell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сбора отработанных ватных шариков.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работе с исследуемым материалом следует избегать уколов и порезов, все повреждения кожи на руках должны быть закрыты лейкопластырем или напальчниками. Работать с биологическим материалом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только в резиновых перчатках.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Во избежание ранений не допускается использование стеклянных предметов с отбитыми краями.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Биологический материал должен транспортироваться в штативах, помещенных в контейнеры, биксы или пеналы, на дно которых кладется 4слойная сухая салфетка (на случай боя посуды или случайного опрокидывания).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конта</w:t>
      </w:r>
      <w:proofErr w:type="gram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кр</w:t>
      </w:r>
      <w:proofErr w:type="gram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овью или другими жидкостями произошел с нарушением целостности кожных покровов пострадавший должен:</w:t>
      </w:r>
    </w:p>
    <w:p w:rsidR="003C4302" w:rsidRPr="00312A3B" w:rsidRDefault="003C4302" w:rsidP="003C43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перчатки рабочей поверхностью внутрь;</w:t>
      </w:r>
    </w:p>
    <w:p w:rsidR="003C4302" w:rsidRPr="00312A3B" w:rsidRDefault="003C4302" w:rsidP="003C43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выдавить кровь из раны;</w:t>
      </w:r>
    </w:p>
    <w:p w:rsidR="003C4302" w:rsidRPr="00312A3B" w:rsidRDefault="003C4302" w:rsidP="003C43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поврежденное место обработать одним из </w:t>
      </w:r>
      <w:proofErr w:type="spell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(70% спирт, 5% настойка йода при порезах, 3% раствор перекиси водорода при уколах и др.);</w:t>
      </w:r>
    </w:p>
    <w:p w:rsidR="003C4302" w:rsidRPr="00312A3B" w:rsidRDefault="003C4302" w:rsidP="003C43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вымыть под проточной водой с мылом, а затем протереть 70% спиртом;</w:t>
      </w:r>
    </w:p>
    <w:p w:rsidR="003C4302" w:rsidRPr="00312A3B" w:rsidRDefault="003C4302" w:rsidP="003C43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рану наложить </w:t>
      </w:r>
      <w:proofErr w:type="spellStart"/>
      <w:proofErr w:type="gram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</w:p>
    <w:p w:rsidR="003C4302" w:rsidRPr="00312A3B" w:rsidRDefault="003C4302" w:rsidP="003C43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продолжить работу, надев новые перчатки.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загрязнения кровью или другой биологической жидкостью без повреждения кожи следует:</w:t>
      </w:r>
    </w:p>
    <w:p w:rsidR="003C4302" w:rsidRPr="00312A3B" w:rsidRDefault="003C4302" w:rsidP="003C43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обработать кожу одним из </w:t>
      </w:r>
      <w:proofErr w:type="spell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(70% спирт, 3% раствор перекиси водорода и др.);</w:t>
      </w:r>
    </w:p>
    <w:p w:rsidR="003C4302" w:rsidRPr="00312A3B" w:rsidRDefault="003C4302" w:rsidP="003C43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обработанное место вымыть водой с мылом и повторно обработать спиртом.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попадании биологического материала на слизистые оболочки: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полости рта прополоскать 70% спиртом;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полости носа закапать 20-30% раствором альбуцида (</w:t>
      </w:r>
      <w:proofErr w:type="spell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сульфацила</w:t>
      </w:r>
      <w:proofErr w:type="spell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натрия);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промыть водой (чистыми руками), закапать 20-30% раствором альбуцида (</w:t>
      </w:r>
      <w:proofErr w:type="spell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сульфацила</w:t>
      </w:r>
      <w:proofErr w:type="spell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натрия).</w:t>
      </w:r>
    </w:p>
    <w:p w:rsidR="003C4302" w:rsidRPr="00312A3B" w:rsidRDefault="003C4302" w:rsidP="003C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попадании биологического материала на халат, одежду, обувь: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обеззараживаются перчатки перед снятием одежды;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незначительных загрязнениях биологической жидкостью одежда снимается, помещается в пластиковый пакет и направляется в прачечную без предварительной обработки, дезинфекции;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значительном загрязнении одежда замачивается в одном из </w:t>
      </w:r>
      <w:proofErr w:type="spellStart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6% раствора перекиси водорода и нейтрального гидрохлорида кальция, которые разрушают ткани);</w:t>
      </w:r>
    </w:p>
    <w:p w:rsidR="003C4302" w:rsidRPr="00312A3B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одежда, загрязненная биологической жидкостью, подвергается стирке в горячей воде (700С) с моющим средством;</w:t>
      </w:r>
    </w:p>
    <w:p w:rsidR="003C4302" w:rsidRDefault="003C4302" w:rsidP="003C4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A3B">
        <w:rPr>
          <w:rFonts w:ascii="Times New Roman" w:eastAsia="Times New Roman" w:hAnsi="Times New Roman" w:cs="Times New Roman"/>
          <w:color w:val="000000"/>
          <w:sz w:val="28"/>
          <w:szCs w:val="28"/>
        </w:rPr>
        <w:t>кожа рук и других участков тела под загрязненным местом одежды протирается 70% спиртом, затем промывается с мылом и повторно протирается спиртом;</w:t>
      </w:r>
    </w:p>
    <w:p w:rsidR="00C3121A" w:rsidRDefault="00C3121A" w:rsidP="00C3121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C4302" w:rsidRDefault="003C4302" w:rsidP="00C3121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C4302" w:rsidRPr="003C4302" w:rsidRDefault="003C4302" w:rsidP="003C4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302">
        <w:rPr>
          <w:rFonts w:ascii="Times New Roman" w:hAnsi="Times New Roman"/>
          <w:b/>
          <w:sz w:val="28"/>
          <w:szCs w:val="28"/>
        </w:rPr>
        <w:lastRenderedPageBreak/>
        <w:t>День 1.</w:t>
      </w:r>
    </w:p>
    <w:p w:rsidR="003C4302" w:rsidRPr="003C4302" w:rsidRDefault="003C4302" w:rsidP="003C4302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  <w:r w:rsidRPr="003C4302">
        <w:rPr>
          <w:rStyle w:val="FontStyle12"/>
          <w:b/>
          <w:sz w:val="28"/>
          <w:szCs w:val="28"/>
        </w:rPr>
        <w:t>Подготовка контрольных материалов</w:t>
      </w:r>
    </w:p>
    <w:p w:rsidR="00A73E2B" w:rsidRPr="003C4302" w:rsidRDefault="003C4302" w:rsidP="003C4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C4302">
        <w:rPr>
          <w:rFonts w:ascii="Times New Roman" w:hAnsi="Times New Roman" w:cs="Times New Roman"/>
          <w:sz w:val="28"/>
        </w:rPr>
        <w:t xml:space="preserve">Основополагающие документы: - ГОСТ </w:t>
      </w:r>
      <w:proofErr w:type="gramStart"/>
      <w:r w:rsidRPr="003C4302">
        <w:rPr>
          <w:rFonts w:ascii="Times New Roman" w:hAnsi="Times New Roman" w:cs="Times New Roman"/>
          <w:sz w:val="28"/>
        </w:rPr>
        <w:t>Р</w:t>
      </w:r>
      <w:proofErr w:type="gramEnd"/>
      <w:r w:rsidRPr="003C4302">
        <w:rPr>
          <w:rFonts w:ascii="Times New Roman" w:hAnsi="Times New Roman" w:cs="Times New Roman"/>
          <w:sz w:val="28"/>
        </w:rPr>
        <w:t xml:space="preserve"> ИСО 15189─2009 Лаборатории медицинские. Частные требования к качеству и компетентности - ГОСТ </w:t>
      </w:r>
      <w:proofErr w:type="gramStart"/>
      <w:r w:rsidRPr="003C4302">
        <w:rPr>
          <w:rFonts w:ascii="Times New Roman" w:hAnsi="Times New Roman" w:cs="Times New Roman"/>
          <w:sz w:val="28"/>
        </w:rPr>
        <w:t>Р</w:t>
      </w:r>
      <w:proofErr w:type="gramEnd"/>
      <w:r w:rsidRPr="003C4302">
        <w:rPr>
          <w:rFonts w:ascii="Times New Roman" w:hAnsi="Times New Roman" w:cs="Times New Roman"/>
          <w:sz w:val="28"/>
        </w:rPr>
        <w:t xml:space="preserve"> ИСО/ТО 22869─2009 Лаборатории медицинские. Руководство по внедрению ИСО 15189 - Требования ИСО 15189 к менеджменту</w:t>
      </w:r>
    </w:p>
    <w:p w:rsidR="003C4302" w:rsidRPr="003C4302" w:rsidRDefault="003C4302" w:rsidP="003C43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4302">
        <w:rPr>
          <w:rFonts w:ascii="Times New Roman" w:hAnsi="Times New Roman" w:cs="Times New Roman"/>
          <w:b/>
          <w:sz w:val="28"/>
        </w:rPr>
        <w:t xml:space="preserve">Руководящие документы по контролю качества в КДЛ. Нормативные ссылки на следующие стандарты: </w:t>
      </w:r>
    </w:p>
    <w:p w:rsidR="00D30391" w:rsidRPr="00D30391" w:rsidRDefault="003C4302" w:rsidP="00D3039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0391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D30391">
        <w:rPr>
          <w:rFonts w:ascii="Times New Roman" w:hAnsi="Times New Roman" w:cs="Times New Roman"/>
          <w:sz w:val="28"/>
        </w:rPr>
        <w:t>Р</w:t>
      </w:r>
      <w:proofErr w:type="gramEnd"/>
      <w:r w:rsidRPr="00D30391">
        <w:rPr>
          <w:rFonts w:ascii="Times New Roman" w:hAnsi="Times New Roman" w:cs="Times New Roman"/>
          <w:sz w:val="28"/>
        </w:rPr>
        <w:t xml:space="preserve"> ИСО 5725-2-2002. Точность (правильность и </w:t>
      </w:r>
      <w:proofErr w:type="spellStart"/>
      <w:r w:rsidRPr="00D30391">
        <w:rPr>
          <w:rFonts w:ascii="Times New Roman" w:hAnsi="Times New Roman" w:cs="Times New Roman"/>
          <w:sz w:val="28"/>
        </w:rPr>
        <w:t>прецизионность</w:t>
      </w:r>
      <w:proofErr w:type="spellEnd"/>
      <w:r w:rsidRPr="00D30391">
        <w:rPr>
          <w:rFonts w:ascii="Times New Roman" w:hAnsi="Times New Roman" w:cs="Times New Roman"/>
          <w:sz w:val="28"/>
        </w:rPr>
        <w:t xml:space="preserve">) методов и результатов измерений. Часть 2. Основной метод определения повторяемости и </w:t>
      </w:r>
      <w:proofErr w:type="spellStart"/>
      <w:r w:rsidRPr="00D30391">
        <w:rPr>
          <w:rFonts w:ascii="Times New Roman" w:hAnsi="Times New Roman" w:cs="Times New Roman"/>
          <w:sz w:val="28"/>
        </w:rPr>
        <w:t>воспроизводимости</w:t>
      </w:r>
      <w:proofErr w:type="spellEnd"/>
      <w:r w:rsidRPr="00D30391">
        <w:rPr>
          <w:rFonts w:ascii="Times New Roman" w:hAnsi="Times New Roman" w:cs="Times New Roman"/>
          <w:sz w:val="28"/>
        </w:rPr>
        <w:t xml:space="preserve"> стандартного метода измерений ГОСТ </w:t>
      </w:r>
    </w:p>
    <w:p w:rsidR="00D30391" w:rsidRPr="00D30391" w:rsidRDefault="003C4302" w:rsidP="00D3039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30391">
        <w:rPr>
          <w:rFonts w:ascii="Times New Roman" w:hAnsi="Times New Roman" w:cs="Times New Roman"/>
          <w:sz w:val="28"/>
        </w:rPr>
        <w:t>Р</w:t>
      </w:r>
      <w:proofErr w:type="gramEnd"/>
      <w:r w:rsidRPr="00D30391">
        <w:rPr>
          <w:rFonts w:ascii="Times New Roman" w:hAnsi="Times New Roman" w:cs="Times New Roman"/>
          <w:sz w:val="28"/>
        </w:rPr>
        <w:t xml:space="preserve"> ИСО 9001-2008. Системы менеджмента качества. </w:t>
      </w:r>
    </w:p>
    <w:p w:rsidR="00D30391" w:rsidRPr="00D30391" w:rsidRDefault="003C4302" w:rsidP="00D3039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0391">
        <w:rPr>
          <w:rFonts w:ascii="Times New Roman" w:hAnsi="Times New Roman" w:cs="Times New Roman"/>
          <w:sz w:val="28"/>
        </w:rPr>
        <w:t xml:space="preserve">Требования ГОСТ </w:t>
      </w:r>
      <w:proofErr w:type="gramStart"/>
      <w:r w:rsidRPr="00D30391">
        <w:rPr>
          <w:rFonts w:ascii="Times New Roman" w:hAnsi="Times New Roman" w:cs="Times New Roman"/>
          <w:sz w:val="28"/>
        </w:rPr>
        <w:t>Р</w:t>
      </w:r>
      <w:proofErr w:type="gramEnd"/>
      <w:r w:rsidRPr="00D30391">
        <w:rPr>
          <w:rFonts w:ascii="Times New Roman" w:hAnsi="Times New Roman" w:cs="Times New Roman"/>
          <w:sz w:val="28"/>
        </w:rPr>
        <w:t xml:space="preserve"> ИСО 15189-2006. Лаборатории медицинские. Специальные требования к качеству и компетентности </w:t>
      </w:r>
    </w:p>
    <w:p w:rsidR="00D30391" w:rsidRPr="00D30391" w:rsidRDefault="003C4302" w:rsidP="00D3039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0391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D30391">
        <w:rPr>
          <w:rFonts w:ascii="Times New Roman" w:hAnsi="Times New Roman" w:cs="Times New Roman"/>
          <w:sz w:val="28"/>
        </w:rPr>
        <w:t>Р</w:t>
      </w:r>
      <w:proofErr w:type="gramEnd"/>
      <w:r w:rsidRPr="00D30391">
        <w:rPr>
          <w:rFonts w:ascii="Times New Roman" w:hAnsi="Times New Roman" w:cs="Times New Roman"/>
          <w:sz w:val="28"/>
        </w:rPr>
        <w:t xml:space="preserve"> ИСО 15193-2007. Изделия медицинские для диагностики </w:t>
      </w:r>
      <w:proofErr w:type="spellStart"/>
      <w:r w:rsidRPr="00D30391">
        <w:rPr>
          <w:rFonts w:ascii="Times New Roman" w:hAnsi="Times New Roman" w:cs="Times New Roman"/>
          <w:sz w:val="28"/>
        </w:rPr>
        <w:t>invitro</w:t>
      </w:r>
      <w:proofErr w:type="spellEnd"/>
      <w:r w:rsidRPr="00D30391">
        <w:rPr>
          <w:rFonts w:ascii="Times New Roman" w:hAnsi="Times New Roman" w:cs="Times New Roman"/>
          <w:sz w:val="28"/>
        </w:rPr>
        <w:t xml:space="preserve">. Измерение величин в пробах биологического происхождения. Описание методик </w:t>
      </w:r>
      <w:proofErr w:type="spellStart"/>
      <w:r w:rsidRPr="00D30391">
        <w:rPr>
          <w:rFonts w:ascii="Times New Roman" w:hAnsi="Times New Roman" w:cs="Times New Roman"/>
          <w:sz w:val="28"/>
        </w:rPr>
        <w:t>референтных</w:t>
      </w:r>
      <w:proofErr w:type="spellEnd"/>
      <w:r w:rsidRPr="00D30391">
        <w:rPr>
          <w:rFonts w:ascii="Times New Roman" w:hAnsi="Times New Roman" w:cs="Times New Roman"/>
          <w:sz w:val="28"/>
        </w:rPr>
        <w:t xml:space="preserve"> измерений </w:t>
      </w:r>
    </w:p>
    <w:p w:rsidR="00D30391" w:rsidRPr="00D30391" w:rsidRDefault="003C4302" w:rsidP="00D3039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0391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D30391">
        <w:rPr>
          <w:rFonts w:ascii="Times New Roman" w:hAnsi="Times New Roman" w:cs="Times New Roman"/>
          <w:sz w:val="28"/>
        </w:rPr>
        <w:t>Р</w:t>
      </w:r>
      <w:proofErr w:type="gramEnd"/>
      <w:r w:rsidRPr="00D30391">
        <w:rPr>
          <w:rFonts w:ascii="Times New Roman" w:hAnsi="Times New Roman" w:cs="Times New Roman"/>
          <w:sz w:val="28"/>
        </w:rPr>
        <w:t xml:space="preserve"> ИСО 15194-2007. Изделия медицинские для диагностики </w:t>
      </w:r>
      <w:proofErr w:type="spellStart"/>
      <w:r w:rsidRPr="00D30391">
        <w:rPr>
          <w:rFonts w:ascii="Times New Roman" w:hAnsi="Times New Roman" w:cs="Times New Roman"/>
          <w:sz w:val="28"/>
        </w:rPr>
        <w:t>invitro</w:t>
      </w:r>
      <w:proofErr w:type="spellEnd"/>
      <w:r w:rsidRPr="00D30391">
        <w:rPr>
          <w:rFonts w:ascii="Times New Roman" w:hAnsi="Times New Roman" w:cs="Times New Roman"/>
          <w:sz w:val="28"/>
        </w:rPr>
        <w:t xml:space="preserve">. Измерение величин в пробах биологического происхождения. Описание стандартных образцов </w:t>
      </w:r>
    </w:p>
    <w:p w:rsidR="00A73E2B" w:rsidRPr="00D30391" w:rsidRDefault="003C4302" w:rsidP="00D3039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30391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D30391">
        <w:rPr>
          <w:rFonts w:ascii="Times New Roman" w:hAnsi="Times New Roman" w:cs="Times New Roman"/>
          <w:sz w:val="28"/>
        </w:rPr>
        <w:t>Р</w:t>
      </w:r>
      <w:proofErr w:type="gramEnd"/>
      <w:r w:rsidRPr="00D30391">
        <w:rPr>
          <w:rFonts w:ascii="Times New Roman" w:hAnsi="Times New Roman" w:cs="Times New Roman"/>
          <w:sz w:val="28"/>
        </w:rPr>
        <w:t xml:space="preserve"> ИСО 15195-2006. Лабораторная медицина. Требования к лабораториям </w:t>
      </w:r>
      <w:proofErr w:type="spellStart"/>
      <w:r w:rsidRPr="00D30391">
        <w:rPr>
          <w:rFonts w:ascii="Times New Roman" w:hAnsi="Times New Roman" w:cs="Times New Roman"/>
          <w:sz w:val="28"/>
        </w:rPr>
        <w:t>референтных</w:t>
      </w:r>
      <w:proofErr w:type="spellEnd"/>
      <w:r w:rsidRPr="00D30391">
        <w:rPr>
          <w:rFonts w:ascii="Times New Roman" w:hAnsi="Times New Roman" w:cs="Times New Roman"/>
          <w:sz w:val="28"/>
        </w:rPr>
        <w:t xml:space="preserve"> измерений.</w:t>
      </w:r>
    </w:p>
    <w:p w:rsidR="006F31DA" w:rsidRPr="006F31DA" w:rsidRDefault="006F31DA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При </w:t>
      </w:r>
      <w:proofErr w:type="spellStart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внутрилабораторном</w:t>
      </w:r>
      <w:proofErr w:type="spellEnd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контроле используются контрольные материалы промышленного изготовления, допущенные в установленном порядке к применению на территории России. Вместе с тем, при невозможности приобрести контрольные материалы промышленного изготовления, в лаборатории могут использоваться контрольные материалы, которые готовятся из неиспользованных остатков образцов пациентов - слитые сыворотки, плазма, моча.</w:t>
      </w:r>
    </w:p>
    <w:p w:rsidR="006F31DA" w:rsidRPr="006F31DA" w:rsidRDefault="006F31DA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lastRenderedPageBreak/>
        <w:t xml:space="preserve">Контрольные материалы промышленного производства выпускаются как с исследованными (установленными, аттестованными), так и неисследованными значениями контролируемых параметров. В инструкции (паспорте) к аттестованным контрольным материалам указываются установленные значения и, как правило, допустимые диапазоны результатов измерения, определенные производителем. Контрольные материалы с исследованным содержанием используются для контроля правильности и </w:t>
      </w:r>
      <w:proofErr w:type="spellStart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воспроизводимости</w:t>
      </w:r>
      <w:proofErr w:type="spellEnd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результатов лабораторного анализа, с неисследованным - для контроля </w:t>
      </w:r>
      <w:proofErr w:type="spellStart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воспроизводимости</w:t>
      </w:r>
      <w:proofErr w:type="spellEnd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.</w:t>
      </w:r>
    </w:p>
    <w:p w:rsidR="006F31DA" w:rsidRDefault="006F31DA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Для </w:t>
      </w:r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  <w:u w:val="single"/>
        </w:rPr>
        <w:t>биохимических, иммунохимических и гормональных</w:t>
      </w:r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 исследований выпускаются контрольные материалы (контрольные сыворотки) промышленного производства, которые разделяются </w:t>
      </w:r>
      <w:proofErr w:type="gramStart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на</w:t>
      </w:r>
      <w:proofErr w:type="gramEnd"/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универсальные и специальные. </w:t>
      </w:r>
      <w:proofErr w:type="gramStart"/>
      <w:r w:rsidRPr="006F31DA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Универсальные</w:t>
      </w:r>
      <w:proofErr w:type="gramEnd"/>
      <w:r w:rsidRPr="006F31DA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 </w:t>
      </w:r>
      <w:r w:rsidRPr="006F31D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содержат большое количество компонентов, концентрация или активность которых исследована по широкому спектру методов.</w:t>
      </w:r>
    </w:p>
    <w:p w:rsidR="00C411F7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 xml:space="preserve">При выборе контрольных материалов следует обращать внимание на следующие его характеристики: </w:t>
      </w:r>
    </w:p>
    <w:p w:rsidR="00C411F7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>- срок годности стабилизированной формы материала,</w:t>
      </w:r>
    </w:p>
    <w:p w:rsidR="00C411F7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 xml:space="preserve"> - срок годности материала после вскрытия флакона или растворения </w:t>
      </w:r>
      <w:proofErr w:type="spellStart"/>
      <w:r w:rsidRPr="00C411F7">
        <w:rPr>
          <w:rFonts w:ascii="Times New Roman" w:hAnsi="Times New Roman" w:cs="Times New Roman"/>
          <w:sz w:val="28"/>
        </w:rPr>
        <w:t>лиофилизированного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содержимого; </w:t>
      </w:r>
    </w:p>
    <w:p w:rsidR="00C411F7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 xml:space="preserve">- время растворения (реконструкции) </w:t>
      </w:r>
      <w:proofErr w:type="spellStart"/>
      <w:r w:rsidRPr="00C411F7">
        <w:rPr>
          <w:rFonts w:ascii="Times New Roman" w:hAnsi="Times New Roman" w:cs="Times New Roman"/>
          <w:sz w:val="28"/>
        </w:rPr>
        <w:t>лиофилизированных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форм; </w:t>
      </w:r>
    </w:p>
    <w:p w:rsidR="00C411F7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 xml:space="preserve">- тип матрикса матрицы контрольного материала (предпочтительнее использование материалов человеческого происхождения, в отсутствие таковых допускается использование контрольных материалов животного происхождения, за исключением некоторых аналитических методов); </w:t>
      </w:r>
    </w:p>
    <w:p w:rsidR="00C411F7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>- значения определяемых показателей должны находиться в клинически значимом диапазоне.</w:t>
      </w:r>
    </w:p>
    <w:p w:rsidR="006F31DA" w:rsidRDefault="00C411F7" w:rsidP="006F31DA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C411F7">
        <w:rPr>
          <w:rFonts w:ascii="Times New Roman" w:hAnsi="Times New Roman" w:cs="Times New Roman"/>
          <w:sz w:val="28"/>
        </w:rPr>
        <w:t xml:space="preserve"> Для осуществления </w:t>
      </w:r>
      <w:proofErr w:type="spellStart"/>
      <w:r w:rsidRPr="00C411F7">
        <w:rPr>
          <w:rFonts w:ascii="Times New Roman" w:hAnsi="Times New Roman" w:cs="Times New Roman"/>
          <w:sz w:val="28"/>
        </w:rPr>
        <w:t>межесерийного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1F7">
        <w:rPr>
          <w:rFonts w:ascii="Times New Roman" w:hAnsi="Times New Roman" w:cs="Times New Roman"/>
          <w:sz w:val="28"/>
        </w:rPr>
        <w:t>внутрилабораторного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контроля рекомендуется использовать два контрольных материала со значениями определяемых показателей в </w:t>
      </w:r>
      <w:proofErr w:type="gramStart"/>
      <w:r w:rsidRPr="00C411F7">
        <w:rPr>
          <w:rFonts w:ascii="Times New Roman" w:hAnsi="Times New Roman" w:cs="Times New Roman"/>
          <w:sz w:val="28"/>
        </w:rPr>
        <w:t>нормальном</w:t>
      </w:r>
      <w:proofErr w:type="gramEnd"/>
      <w:r w:rsidRPr="00C411F7">
        <w:rPr>
          <w:rFonts w:ascii="Times New Roman" w:hAnsi="Times New Roman" w:cs="Times New Roman"/>
          <w:sz w:val="28"/>
        </w:rPr>
        <w:t xml:space="preserve"> и патологических диапазонах соответственно. При использовании во </w:t>
      </w:r>
      <w:proofErr w:type="spellStart"/>
      <w:r w:rsidRPr="00C411F7">
        <w:rPr>
          <w:rFonts w:ascii="Times New Roman" w:hAnsi="Times New Roman" w:cs="Times New Roman"/>
          <w:sz w:val="28"/>
        </w:rPr>
        <w:t>внутрилабораторном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контроле только одного контрольного материала желательно, чтобы эти значения были близки к «границе принятия решения» (граница нормальных и патологических значений); - соответствие перечня </w:t>
      </w:r>
      <w:proofErr w:type="spellStart"/>
      <w:r w:rsidRPr="00C411F7">
        <w:rPr>
          <w:rFonts w:ascii="Times New Roman" w:hAnsi="Times New Roman" w:cs="Times New Roman"/>
          <w:sz w:val="28"/>
        </w:rPr>
        <w:t>аналитов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в закупаемом контрольном материале </w:t>
      </w:r>
      <w:proofErr w:type="spellStart"/>
      <w:r w:rsidRPr="00C411F7">
        <w:rPr>
          <w:rFonts w:ascii="Times New Roman" w:hAnsi="Times New Roman" w:cs="Times New Roman"/>
          <w:sz w:val="28"/>
        </w:rPr>
        <w:lastRenderedPageBreak/>
        <w:t>аналитам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, исследуемым в лаборатории, - наличие в паспорте контрольного материала установленных </w:t>
      </w:r>
      <w:proofErr w:type="spellStart"/>
      <w:r w:rsidRPr="00C411F7">
        <w:rPr>
          <w:rFonts w:ascii="Times New Roman" w:hAnsi="Times New Roman" w:cs="Times New Roman"/>
          <w:sz w:val="28"/>
        </w:rPr>
        <w:t>методзависимых</w:t>
      </w:r>
      <w:proofErr w:type="spellEnd"/>
      <w:r w:rsidRPr="00C411F7">
        <w:rPr>
          <w:rFonts w:ascii="Times New Roman" w:hAnsi="Times New Roman" w:cs="Times New Roman"/>
          <w:sz w:val="28"/>
        </w:rPr>
        <w:t xml:space="preserve"> значений, соответствующих методам, используемым в лаборатории; - достаточность количества закупаемого контрольного материала для возможности его использования в течение длительного времени (от 6 месяцев до 3 лет, в зависимости от срока годности контрольного материала).</w:t>
      </w:r>
    </w:p>
    <w:p w:rsidR="009E7AF4" w:rsidRDefault="00596F7B" w:rsidP="009E7AF4">
      <w:pPr>
        <w:keepNext/>
        <w:spacing w:before="100" w:beforeAutospacing="1" w:after="100" w:afterAutospacing="1" w:line="240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28"/>
        </w:rPr>
        <w:drawing>
          <wp:inline distT="0" distB="0" distL="0" distR="0">
            <wp:extent cx="2362285" cy="1771650"/>
            <wp:effectExtent l="19050" t="0" r="0" b="0"/>
            <wp:docPr id="1" name="Рисунок 0" descr="luqiH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He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311" cy="177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A8" w:rsidRDefault="006909A8" w:rsidP="006909A8">
      <w:pPr>
        <w:keepNext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9A8">
        <w:rPr>
          <w:rFonts w:ascii="Times New Roman" w:hAnsi="Times New Roman" w:cs="Times New Roman"/>
          <w:sz w:val="28"/>
        </w:rPr>
        <w:t>Специальные контрольные сыворотки предназначены для контроля качества определения:</w:t>
      </w:r>
    </w:p>
    <w:p w:rsidR="006909A8" w:rsidRDefault="006909A8" w:rsidP="006909A8">
      <w:pPr>
        <w:keepNext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9A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09A8">
        <w:rPr>
          <w:rFonts w:ascii="Times New Roman" w:hAnsi="Times New Roman" w:cs="Times New Roman"/>
          <w:sz w:val="28"/>
        </w:rPr>
        <w:t>1</w:t>
      </w:r>
      <w:r w:rsidRPr="006909A8">
        <w:rPr>
          <w:rFonts w:ascii="Times New Roman" w:hAnsi="Times New Roman" w:cs="Times New Roman"/>
          <w:i/>
          <w:sz w:val="28"/>
        </w:rPr>
        <w:t>) наборов показателей, исследуемых с определенной диагностической целью, например для диагностики</w:t>
      </w:r>
      <w:r w:rsidRPr="006909A8">
        <w:rPr>
          <w:rFonts w:ascii="Times New Roman" w:hAnsi="Times New Roman" w:cs="Times New Roman"/>
          <w:sz w:val="28"/>
        </w:rPr>
        <w:t>:  - анемий;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повреждения сердечной мышцы (в частности, содержащие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9A8">
        <w:rPr>
          <w:rFonts w:ascii="Times New Roman" w:hAnsi="Times New Roman" w:cs="Times New Roman"/>
          <w:sz w:val="28"/>
        </w:rPr>
        <w:t>креатинкиназу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09A8">
        <w:rPr>
          <w:rFonts w:ascii="Times New Roman" w:hAnsi="Times New Roman" w:cs="Times New Roman"/>
          <w:sz w:val="28"/>
        </w:rPr>
        <w:t>лактатдегидрогеназу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 и их изоферменты);  - гипертонии;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опухолей (маркеры);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фертильности;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т.н. “педиатрические” - для срочных анализов в </w:t>
      </w:r>
      <w:proofErr w:type="spellStart"/>
      <w:r w:rsidRPr="006909A8">
        <w:rPr>
          <w:rFonts w:ascii="Times New Roman" w:hAnsi="Times New Roman" w:cs="Times New Roman"/>
          <w:sz w:val="28"/>
        </w:rPr>
        <w:t>неонатологии</w:t>
      </w:r>
      <w:proofErr w:type="spellEnd"/>
      <w:r w:rsidRPr="006909A8">
        <w:rPr>
          <w:rFonts w:ascii="Times New Roman" w:hAnsi="Times New Roman" w:cs="Times New Roman"/>
          <w:sz w:val="28"/>
        </w:rPr>
        <w:t>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proofErr w:type="gramEnd"/>
    </w:p>
    <w:p w:rsidR="006909A8" w:rsidRDefault="006909A8" w:rsidP="006909A8">
      <w:pPr>
        <w:keepNext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9A8">
        <w:rPr>
          <w:rFonts w:ascii="Times New Roman" w:hAnsi="Times New Roman" w:cs="Times New Roman"/>
          <w:sz w:val="28"/>
        </w:rPr>
        <w:t xml:space="preserve"> 2</w:t>
      </w:r>
      <w:r w:rsidRPr="006909A8">
        <w:rPr>
          <w:rFonts w:ascii="Times New Roman" w:hAnsi="Times New Roman" w:cs="Times New Roman"/>
          <w:i/>
          <w:sz w:val="28"/>
        </w:rPr>
        <w:t>) отдельных компонентов</w:t>
      </w:r>
      <w:r w:rsidRPr="006909A8">
        <w:rPr>
          <w:rFonts w:ascii="Times New Roman" w:hAnsi="Times New Roman" w:cs="Times New Roman"/>
          <w:sz w:val="28"/>
        </w:rPr>
        <w:t xml:space="preserve">:  - </w:t>
      </w:r>
      <w:proofErr w:type="spellStart"/>
      <w:proofErr w:type="gramStart"/>
      <w:r w:rsidRPr="006909A8">
        <w:rPr>
          <w:rFonts w:ascii="Times New Roman" w:hAnsi="Times New Roman" w:cs="Times New Roman"/>
          <w:sz w:val="28"/>
        </w:rPr>
        <w:t>С-реактивного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 белка;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</w:t>
      </w:r>
      <w:proofErr w:type="spellStart"/>
      <w:r w:rsidRPr="006909A8">
        <w:rPr>
          <w:rFonts w:ascii="Times New Roman" w:hAnsi="Times New Roman" w:cs="Times New Roman"/>
          <w:sz w:val="28"/>
        </w:rPr>
        <w:t>ревматоидного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 фактора;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гормонов;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этанола;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аммиака;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- газов крови (водные, </w:t>
      </w:r>
      <w:proofErr w:type="spellStart"/>
      <w:r w:rsidRPr="006909A8">
        <w:rPr>
          <w:rFonts w:ascii="Times New Roman" w:hAnsi="Times New Roman" w:cs="Times New Roman"/>
          <w:sz w:val="28"/>
        </w:rPr>
        <w:t>забуференные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 растворы);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909A8" w:rsidRPr="006909A8" w:rsidRDefault="006909A8" w:rsidP="006909A8">
      <w:pPr>
        <w:keepNext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09A8">
        <w:rPr>
          <w:rFonts w:ascii="Times New Roman" w:hAnsi="Times New Roman" w:cs="Times New Roman"/>
          <w:sz w:val="28"/>
        </w:rPr>
        <w:t xml:space="preserve">3) </w:t>
      </w:r>
      <w:r w:rsidRPr="006909A8">
        <w:rPr>
          <w:rFonts w:ascii="Times New Roman" w:hAnsi="Times New Roman" w:cs="Times New Roman"/>
          <w:i/>
          <w:sz w:val="28"/>
        </w:rPr>
        <w:t>компонентов, определяемых при терапевтическом мониторинге лекарств, в том числе методами тонкослойной и высокоразрешающей жидкостной хроматографии;</w:t>
      </w:r>
    </w:p>
    <w:p w:rsidR="006909A8" w:rsidRPr="006909A8" w:rsidRDefault="006909A8" w:rsidP="006909A8">
      <w:pPr>
        <w:keepNext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6909A8">
        <w:rPr>
          <w:rFonts w:ascii="Times New Roman" w:hAnsi="Times New Roman" w:cs="Times New Roman"/>
          <w:sz w:val="28"/>
        </w:rPr>
        <w:t xml:space="preserve"> 4) </w:t>
      </w:r>
      <w:r w:rsidRPr="006909A8">
        <w:rPr>
          <w:rFonts w:ascii="Times New Roman" w:hAnsi="Times New Roman" w:cs="Times New Roman"/>
          <w:i/>
          <w:sz w:val="28"/>
        </w:rPr>
        <w:t>компонентов, исследуемых методами “сухой” химии на отражательных фотометрах.</w:t>
      </w:r>
      <w:r w:rsidRPr="006909A8">
        <w:rPr>
          <w:rFonts w:ascii="Times New Roman" w:hAnsi="Times New Roman" w:cs="Times New Roman"/>
          <w:sz w:val="28"/>
        </w:rPr>
        <w:t xml:space="preserve"> В некоторых специальных контрольных материалах в качестве матрикса матрицы используется цельная кровь, например, контрольные материалы для:  компонентов, исследование которых проводится методами “сухой”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химии (в т.ч. определение глюкозы </w:t>
      </w:r>
      <w:proofErr w:type="gramStart"/>
      <w:r w:rsidRPr="006909A8">
        <w:rPr>
          <w:rFonts w:ascii="Times New Roman" w:hAnsi="Times New Roman" w:cs="Times New Roman"/>
          <w:sz w:val="28"/>
        </w:rPr>
        <w:t>на</w:t>
      </w:r>
      <w:proofErr w:type="gramEnd"/>
      <w:r w:rsidRPr="006909A8">
        <w:rPr>
          <w:rFonts w:ascii="Times New Roman" w:hAnsi="Times New Roman" w:cs="Times New Roman"/>
          <w:sz w:val="28"/>
        </w:rPr>
        <w:t xml:space="preserve"> портативных </w:t>
      </w:r>
      <w:proofErr w:type="spellStart"/>
      <w:r w:rsidRPr="006909A8">
        <w:rPr>
          <w:rFonts w:ascii="Times New Roman" w:hAnsi="Times New Roman" w:cs="Times New Roman"/>
          <w:sz w:val="28"/>
        </w:rPr>
        <w:t>глюкометрах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); 30  фракций гемоглобина и </w:t>
      </w:r>
      <w:proofErr w:type="spellStart"/>
      <w:r w:rsidRPr="006909A8">
        <w:rPr>
          <w:rFonts w:ascii="Times New Roman" w:hAnsi="Times New Roman" w:cs="Times New Roman"/>
          <w:sz w:val="28"/>
        </w:rPr>
        <w:t>гликогемоглобинов</w:t>
      </w:r>
      <w:proofErr w:type="spellEnd"/>
      <w:r w:rsidRPr="006909A8">
        <w:rPr>
          <w:rFonts w:ascii="Times New Roman" w:hAnsi="Times New Roman" w:cs="Times New Roman"/>
          <w:sz w:val="28"/>
        </w:rPr>
        <w:t>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- токсических веществ. Контрольные материалы для контроля качества результатов гематологических исследований:  стабилизированная цельная кровь;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суспензии для контроля качества подсчета клеток крови: с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искусственными частицами или фиксированными клетками (человеческими, </w:t>
      </w:r>
      <w:r w:rsidRPr="006909A8">
        <w:rPr>
          <w:rFonts w:ascii="Times New Roman" w:hAnsi="Times New Roman" w:cs="Times New Roman"/>
          <w:sz w:val="28"/>
        </w:rPr>
        <w:lastRenderedPageBreak/>
        <w:t xml:space="preserve">животного происхождения);  </w:t>
      </w:r>
      <w:proofErr w:type="spellStart"/>
      <w:r w:rsidRPr="006909A8">
        <w:rPr>
          <w:rFonts w:ascii="Times New Roman" w:hAnsi="Times New Roman" w:cs="Times New Roman"/>
          <w:sz w:val="28"/>
        </w:rPr>
        <w:t>гемолизаты</w:t>
      </w:r>
      <w:proofErr w:type="spellEnd"/>
      <w:r w:rsidRPr="006909A8">
        <w:rPr>
          <w:rFonts w:ascii="Times New Roman" w:hAnsi="Times New Roman" w:cs="Times New Roman"/>
          <w:sz w:val="28"/>
        </w:rPr>
        <w:t>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фиксированные мазки крови.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Контрольные материалы (плазма крови) для контроля качества </w:t>
      </w:r>
      <w:proofErr w:type="spellStart"/>
      <w:r w:rsidRPr="006909A8">
        <w:rPr>
          <w:rFonts w:ascii="Times New Roman" w:hAnsi="Times New Roman" w:cs="Times New Roman"/>
          <w:sz w:val="28"/>
        </w:rPr>
        <w:t>коагулологических</w:t>
      </w:r>
      <w:proofErr w:type="spellEnd"/>
      <w:r w:rsidRPr="006909A8">
        <w:rPr>
          <w:rFonts w:ascii="Times New Roman" w:hAnsi="Times New Roman" w:cs="Times New Roman"/>
          <w:sz w:val="28"/>
        </w:rPr>
        <w:t xml:space="preserve"> исследований:  с нормальным и патологическим содержанием факторов свертывания;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для контроля свертывающей системы при приеме антикоагулянтов.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09A8">
        <w:rPr>
          <w:rFonts w:ascii="Times New Roman" w:hAnsi="Times New Roman" w:cs="Times New Roman"/>
          <w:sz w:val="28"/>
        </w:rPr>
        <w:t>Контрольные материалы для контроля качества исследования мочи:  водные растворы с известным содержанием веществ (глюкозы,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мочевины, альбумина);  цельная моча с установленными значениями широкого спектра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биохимических компонентов, гормонов и их метаболитов, белков, токсических веществ и металлов;  цельная моча для контроля качества методов сухой химии;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 искусственные растворы, имитирующие мочу с различными добавками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контролируемых компонентов;</w:t>
      </w:r>
      <w:proofErr w:type="gramEnd"/>
      <w:r w:rsidRPr="006909A8">
        <w:rPr>
          <w:rFonts w:ascii="Times New Roman" w:hAnsi="Times New Roman" w:cs="Times New Roman"/>
          <w:sz w:val="28"/>
        </w:rPr>
        <w:t xml:space="preserve">  растворы мочи для контроля исследования отдельных компонентов: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токсических веществ, металлов, </w:t>
      </w:r>
      <w:proofErr w:type="spellStart"/>
      <w:r w:rsidRPr="006909A8">
        <w:rPr>
          <w:rFonts w:ascii="Times New Roman" w:hAnsi="Times New Roman" w:cs="Times New Roman"/>
          <w:sz w:val="28"/>
        </w:rPr>
        <w:t>микроальбуминурии</w:t>
      </w:r>
      <w:proofErr w:type="spellEnd"/>
      <w:r w:rsidRPr="006909A8">
        <w:rPr>
          <w:rFonts w:ascii="Times New Roman" w:hAnsi="Times New Roman" w:cs="Times New Roman"/>
          <w:sz w:val="28"/>
        </w:rPr>
        <w:t>;  препараты для контроля качества микроскопии осадка мочи.</w:t>
      </w:r>
      <w:r w:rsidRPr="006909A8">
        <w:rPr>
          <w:rFonts w:ascii="Times New Roman" w:hAnsi="Times New Roman" w:cs="Times New Roman"/>
          <w:sz w:val="28"/>
        </w:rPr>
        <w:sym w:font="Symbol" w:char="F0B7"/>
      </w:r>
      <w:r w:rsidRPr="006909A8">
        <w:rPr>
          <w:rFonts w:ascii="Times New Roman" w:hAnsi="Times New Roman" w:cs="Times New Roman"/>
          <w:sz w:val="28"/>
        </w:rPr>
        <w:t xml:space="preserve"> Контрольные материалы для контроля качества исследований спинномозговой жидкости:  - стабилизированная спинномозговая жидкость человека.</w:t>
      </w:r>
    </w:p>
    <w:p w:rsidR="006909A8" w:rsidRDefault="006909A8" w:rsidP="006909A8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AF4" w:rsidRPr="006909A8" w:rsidRDefault="009E7AF4" w:rsidP="006909A8">
      <w:pPr>
        <w:keepNext/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690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2.</w:t>
      </w:r>
    </w:p>
    <w:p w:rsidR="009E7AF4" w:rsidRPr="006909A8" w:rsidRDefault="006909A8" w:rsidP="006909A8">
      <w:pPr>
        <w:spacing w:before="100" w:beforeAutospacing="1" w:after="100" w:afterAutospacing="1" w:line="240" w:lineRule="auto"/>
        <w:jc w:val="center"/>
        <w:rPr>
          <w:rStyle w:val="FontStyle12"/>
          <w:b/>
          <w:sz w:val="28"/>
          <w:szCs w:val="28"/>
        </w:rPr>
      </w:pPr>
      <w:r w:rsidRPr="006909A8">
        <w:rPr>
          <w:rStyle w:val="FontStyle12"/>
          <w:b/>
          <w:sz w:val="28"/>
          <w:szCs w:val="28"/>
        </w:rPr>
        <w:t xml:space="preserve">Проведение </w:t>
      </w:r>
      <w:proofErr w:type="spellStart"/>
      <w:r w:rsidRPr="006909A8">
        <w:rPr>
          <w:rStyle w:val="FontStyle12"/>
          <w:b/>
          <w:sz w:val="28"/>
          <w:szCs w:val="28"/>
        </w:rPr>
        <w:t>внутрилабораторного</w:t>
      </w:r>
      <w:proofErr w:type="spellEnd"/>
      <w:r w:rsidRPr="006909A8">
        <w:rPr>
          <w:rStyle w:val="FontStyle12"/>
          <w:b/>
          <w:sz w:val="28"/>
          <w:szCs w:val="28"/>
        </w:rPr>
        <w:t xml:space="preserve"> контроля качества биохимических исследований</w:t>
      </w:r>
    </w:p>
    <w:p w:rsidR="002B0FA1" w:rsidRDefault="002B0FA1" w:rsidP="00690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2B0FA1">
        <w:rPr>
          <w:rFonts w:ascii="Times New Roman" w:hAnsi="Times New Roman" w:cs="Times New Roman"/>
          <w:b/>
          <w:sz w:val="28"/>
        </w:rPr>
        <w:t>Приказ от 26 мая 2003 г. N 220</w:t>
      </w:r>
      <w:proofErr w:type="gramStart"/>
      <w:r w:rsidRPr="002B0FA1">
        <w:rPr>
          <w:rFonts w:ascii="Times New Roman" w:hAnsi="Times New Roman" w:cs="Times New Roman"/>
          <w:b/>
          <w:sz w:val="28"/>
        </w:rPr>
        <w:t xml:space="preserve"> </w:t>
      </w:r>
      <w:r w:rsidRPr="002B0FA1">
        <w:rPr>
          <w:rFonts w:ascii="Times New Roman" w:hAnsi="Times New Roman" w:cs="Times New Roman"/>
          <w:sz w:val="28"/>
        </w:rPr>
        <w:t>О</w:t>
      </w:r>
      <w:proofErr w:type="gramEnd"/>
      <w:r w:rsidRPr="002B0FA1">
        <w:rPr>
          <w:rFonts w:ascii="Times New Roman" w:hAnsi="Times New Roman" w:cs="Times New Roman"/>
          <w:sz w:val="28"/>
        </w:rPr>
        <w:t xml:space="preserve">б утверждении отраслевого стандарта «Правила проведения </w:t>
      </w:r>
      <w:proofErr w:type="spellStart"/>
      <w:r w:rsidRPr="002B0FA1">
        <w:rPr>
          <w:rFonts w:ascii="Times New Roman" w:hAnsi="Times New Roman" w:cs="Times New Roman"/>
          <w:sz w:val="28"/>
        </w:rPr>
        <w:t>внутрилабораторного</w:t>
      </w:r>
      <w:proofErr w:type="spellEnd"/>
      <w:r w:rsidRPr="002B0FA1">
        <w:rPr>
          <w:rFonts w:ascii="Times New Roman" w:hAnsi="Times New Roman" w:cs="Times New Roman"/>
          <w:sz w:val="28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материалов» </w:t>
      </w:r>
    </w:p>
    <w:p w:rsidR="006909A8" w:rsidRPr="002B0FA1" w:rsidRDefault="002B0FA1" w:rsidP="00690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2B0FA1">
        <w:rPr>
          <w:rFonts w:ascii="Times New Roman" w:hAnsi="Times New Roman" w:cs="Times New Roman"/>
          <w:b/>
          <w:sz w:val="28"/>
        </w:rPr>
        <w:t>ОСТ 91500.13.0001-2003.</w:t>
      </w:r>
      <w:r w:rsidRPr="002B0FA1">
        <w:rPr>
          <w:rFonts w:ascii="Times New Roman" w:hAnsi="Times New Roman" w:cs="Times New Roman"/>
          <w:sz w:val="28"/>
        </w:rPr>
        <w:t xml:space="preserve"> Устанавливает единый порядок </w:t>
      </w:r>
      <w:proofErr w:type="spellStart"/>
      <w:r w:rsidRPr="002B0FA1">
        <w:rPr>
          <w:rFonts w:ascii="Times New Roman" w:hAnsi="Times New Roman" w:cs="Times New Roman"/>
          <w:sz w:val="28"/>
        </w:rPr>
        <w:t>внутрилабораторного</w:t>
      </w:r>
      <w:proofErr w:type="spellEnd"/>
      <w:r w:rsidRPr="002B0FA1">
        <w:rPr>
          <w:rFonts w:ascii="Times New Roman" w:hAnsi="Times New Roman" w:cs="Times New Roman"/>
          <w:sz w:val="28"/>
        </w:rPr>
        <w:t xml:space="preserve"> контроля качества количественных исследований, выполняемых в клинико-диагностических лабораториях, медицинских организациях, в составе которых действуют указанные лаборатории.</w:t>
      </w:r>
    </w:p>
    <w:p w:rsidR="005B78D4" w:rsidRPr="005B78D4" w:rsidRDefault="005B78D4" w:rsidP="005B78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8D4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5B78D4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5B78D4">
        <w:rPr>
          <w:rFonts w:ascii="Times New Roman" w:hAnsi="Times New Roman" w:cs="Times New Roman"/>
          <w:sz w:val="28"/>
          <w:szCs w:val="28"/>
        </w:rPr>
        <w:t xml:space="preserve"> контроля качества</w:t>
      </w:r>
    </w:p>
    <w:p w:rsidR="00A73E2B" w:rsidRPr="005B78D4" w:rsidRDefault="005B78D4" w:rsidP="005B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D4">
        <w:rPr>
          <w:rFonts w:ascii="Times New Roman" w:hAnsi="Times New Roman" w:cs="Times New Roman"/>
          <w:sz w:val="28"/>
          <w:szCs w:val="28"/>
        </w:rPr>
        <w:t xml:space="preserve">Стадия 1: оценка </w:t>
      </w:r>
      <w:proofErr w:type="spellStart"/>
      <w:r w:rsidRPr="005B78D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5B78D4">
        <w:rPr>
          <w:rFonts w:ascii="Times New Roman" w:hAnsi="Times New Roman" w:cs="Times New Roman"/>
          <w:sz w:val="28"/>
          <w:szCs w:val="28"/>
        </w:rPr>
        <w:t xml:space="preserve"> результатов измерений Цель: проверка соответствия </w:t>
      </w:r>
      <w:proofErr w:type="spellStart"/>
      <w:r w:rsidRPr="005B78D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5B78D4">
        <w:rPr>
          <w:rFonts w:ascii="Times New Roman" w:hAnsi="Times New Roman" w:cs="Times New Roman"/>
          <w:sz w:val="28"/>
          <w:szCs w:val="28"/>
        </w:rPr>
        <w:t xml:space="preserve"> результатов измерения установленным нормам. Исследуемый материал: контрольный материал или проба пациента со значением определяемого показателя в нормальном диапазоне.</w:t>
      </w:r>
    </w:p>
    <w:p w:rsidR="00A73E2B" w:rsidRPr="005B78D4" w:rsidRDefault="005B78D4" w:rsidP="005B78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D4">
        <w:rPr>
          <w:rFonts w:ascii="Times New Roman" w:hAnsi="Times New Roman" w:cs="Times New Roman"/>
          <w:sz w:val="28"/>
          <w:szCs w:val="28"/>
        </w:rPr>
        <w:t xml:space="preserve">Стадия 2: Оценка систематической погрешности и общей </w:t>
      </w:r>
      <w:proofErr w:type="spellStart"/>
      <w:r w:rsidRPr="005B78D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5B78D4">
        <w:rPr>
          <w:rFonts w:ascii="Times New Roman" w:hAnsi="Times New Roman" w:cs="Times New Roman"/>
          <w:sz w:val="28"/>
          <w:szCs w:val="28"/>
        </w:rPr>
        <w:t xml:space="preserve">, построение контрольной карты </w:t>
      </w:r>
      <w:proofErr w:type="spellStart"/>
      <w:r w:rsidRPr="005B78D4">
        <w:rPr>
          <w:rFonts w:ascii="Times New Roman" w:hAnsi="Times New Roman" w:cs="Times New Roman"/>
          <w:sz w:val="28"/>
          <w:szCs w:val="28"/>
        </w:rPr>
        <w:t>Шухарта</w:t>
      </w:r>
      <w:proofErr w:type="spellEnd"/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06A7" w:rsidRDefault="005B78D4" w:rsidP="005B78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карта (карты </w:t>
      </w:r>
      <w:proofErr w:type="spellStart"/>
      <w:r w:rsidRPr="00377CA2">
        <w:rPr>
          <w:rFonts w:ascii="Times New Roman" w:hAnsi="Times New Roman" w:cs="Times New Roman"/>
          <w:b/>
          <w:sz w:val="28"/>
          <w:szCs w:val="28"/>
        </w:rPr>
        <w:t>Шухарта</w:t>
      </w:r>
      <w:proofErr w:type="spellEnd"/>
      <w:r w:rsidRPr="00377CA2">
        <w:rPr>
          <w:rFonts w:ascii="Times New Roman" w:hAnsi="Times New Roman" w:cs="Times New Roman"/>
          <w:b/>
          <w:sz w:val="28"/>
          <w:szCs w:val="28"/>
        </w:rPr>
        <w:t>)</w:t>
      </w:r>
      <w:r w:rsidRPr="005B78D4">
        <w:rPr>
          <w:rFonts w:ascii="Times New Roman" w:hAnsi="Times New Roman" w:cs="Times New Roman"/>
          <w:sz w:val="28"/>
          <w:szCs w:val="28"/>
        </w:rPr>
        <w:t xml:space="preserve"> – графическое изображение полученных в установочной серии статистических характеристик вариаций аналитической системы, соответствующих требованиям к ее точности. Используется для систематического оперативного слежения за стабильностью аналитической системы по наносимым на карту результатам исследования контрольных проб.</w:t>
      </w:r>
      <w:r w:rsidRPr="005B7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D50" w:rsidRPr="00281D50" w:rsidRDefault="00281D50" w:rsidP="00281D50">
      <w:pPr>
        <w:pStyle w:val="4"/>
        <w:shd w:val="clear" w:color="auto" w:fill="FFFFFF"/>
        <w:spacing w:before="150" w:line="240" w:lineRule="atLeast"/>
        <w:ind w:left="30" w:right="3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1D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Критерии контроля качества измерений:</w:t>
      </w:r>
    </w:p>
    <w:p w:rsidR="00281D50" w:rsidRPr="00281D50" w:rsidRDefault="00281D50" w:rsidP="00281D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rPr>
          <w:rFonts w:ascii="Times New Roman" w:hAnsi="Times New Roman" w:cs="Times New Roman"/>
          <w:color w:val="000022"/>
          <w:sz w:val="28"/>
          <w:szCs w:val="28"/>
        </w:rPr>
      </w:pPr>
      <w:proofErr w:type="spellStart"/>
      <w:r w:rsidRPr="00281D50">
        <w:rPr>
          <w:rStyle w:val="fat"/>
          <w:rFonts w:ascii="Times New Roman" w:hAnsi="Times New Roman" w:cs="Times New Roman"/>
          <w:b/>
          <w:bCs/>
          <w:color w:val="000022"/>
          <w:sz w:val="28"/>
          <w:szCs w:val="28"/>
        </w:rPr>
        <w:t>Воспроизводимость</w:t>
      </w:r>
      <w:proofErr w:type="spellEnd"/>
      <w:r w:rsidRPr="00281D50">
        <w:rPr>
          <w:rFonts w:ascii="Times New Roman" w:hAnsi="Times New Roman" w:cs="Times New Roman"/>
          <w:color w:val="000022"/>
          <w:sz w:val="28"/>
          <w:szCs w:val="28"/>
        </w:rPr>
        <w:t> — качество измерения, отражающее близость друг к другу результатов измерений, выполненных в различных условиях (в разное время, в разных местах).</w:t>
      </w:r>
    </w:p>
    <w:p w:rsidR="00281D50" w:rsidRPr="00281D50" w:rsidRDefault="00281D50" w:rsidP="00281D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rPr>
          <w:rFonts w:ascii="Times New Roman" w:hAnsi="Times New Roman" w:cs="Times New Roman"/>
          <w:color w:val="000022"/>
          <w:sz w:val="28"/>
          <w:szCs w:val="28"/>
        </w:rPr>
      </w:pPr>
      <w:r w:rsidRPr="00281D50">
        <w:rPr>
          <w:rStyle w:val="fat"/>
          <w:rFonts w:ascii="Times New Roman" w:hAnsi="Times New Roman" w:cs="Times New Roman"/>
          <w:b/>
          <w:bCs/>
          <w:color w:val="000022"/>
          <w:sz w:val="28"/>
          <w:szCs w:val="28"/>
        </w:rPr>
        <w:t>Точность</w:t>
      </w:r>
      <w:r w:rsidRPr="00281D50">
        <w:rPr>
          <w:rFonts w:ascii="Times New Roman" w:hAnsi="Times New Roman" w:cs="Times New Roman"/>
          <w:color w:val="000022"/>
          <w:sz w:val="28"/>
          <w:szCs w:val="28"/>
        </w:rPr>
        <w:t> — качество измерения, отражающее близость результатов к истинному значению измеренной величины.</w:t>
      </w:r>
    </w:p>
    <w:p w:rsidR="00281D50" w:rsidRPr="00281D50" w:rsidRDefault="00281D50" w:rsidP="00281D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rPr>
          <w:rFonts w:ascii="Times New Roman" w:hAnsi="Times New Roman" w:cs="Times New Roman"/>
          <w:color w:val="000022"/>
          <w:sz w:val="28"/>
          <w:szCs w:val="28"/>
        </w:rPr>
      </w:pPr>
      <w:r w:rsidRPr="00281D50">
        <w:rPr>
          <w:rStyle w:val="fat"/>
          <w:rFonts w:ascii="Times New Roman" w:hAnsi="Times New Roman" w:cs="Times New Roman"/>
          <w:b/>
          <w:bCs/>
          <w:color w:val="000022"/>
          <w:sz w:val="28"/>
          <w:szCs w:val="28"/>
        </w:rPr>
        <w:t>Правильность</w:t>
      </w:r>
      <w:r w:rsidRPr="00281D50">
        <w:rPr>
          <w:rFonts w:ascii="Times New Roman" w:hAnsi="Times New Roman" w:cs="Times New Roman"/>
          <w:color w:val="000022"/>
          <w:sz w:val="28"/>
          <w:szCs w:val="28"/>
        </w:rPr>
        <w:t> — качество измерения, отражающее близость к нулю систематических погрешностей в их результатах, т.е. соответствие среднего значения результатов измерений истинной величине измеряемого компонента.</w:t>
      </w:r>
    </w:p>
    <w:p w:rsidR="00281D50" w:rsidRPr="00281D50" w:rsidRDefault="00281D50" w:rsidP="00281D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rPr>
          <w:rFonts w:ascii="Times New Roman" w:hAnsi="Times New Roman" w:cs="Times New Roman"/>
          <w:color w:val="000022"/>
          <w:sz w:val="28"/>
          <w:szCs w:val="28"/>
        </w:rPr>
      </w:pPr>
      <w:r w:rsidRPr="00281D50">
        <w:rPr>
          <w:rStyle w:val="fat"/>
          <w:rFonts w:ascii="Times New Roman" w:hAnsi="Times New Roman" w:cs="Times New Roman"/>
          <w:b/>
          <w:bCs/>
          <w:color w:val="000022"/>
          <w:sz w:val="28"/>
          <w:szCs w:val="28"/>
        </w:rPr>
        <w:t>Сходимость</w:t>
      </w:r>
      <w:r w:rsidRPr="00281D50">
        <w:rPr>
          <w:rFonts w:ascii="Times New Roman" w:hAnsi="Times New Roman" w:cs="Times New Roman"/>
          <w:color w:val="000022"/>
          <w:sz w:val="28"/>
          <w:szCs w:val="28"/>
        </w:rPr>
        <w:t> — качество измерения, отражающее близость друг к другу результатов измерений, выполняемых в одинаковых условиях (параллельные пробы).</w:t>
      </w:r>
    </w:p>
    <w:p w:rsidR="009902AF" w:rsidRPr="009902AF" w:rsidRDefault="009902AF" w:rsidP="009902A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9902AF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9902AF">
        <w:rPr>
          <w:rFonts w:ascii="Times New Roman" w:hAnsi="Times New Roman" w:cs="Times New Roman"/>
          <w:sz w:val="28"/>
          <w:szCs w:val="28"/>
        </w:rPr>
        <w:t xml:space="preserve"> контроля качества</w:t>
      </w:r>
    </w:p>
    <w:p w:rsidR="009902AF" w:rsidRPr="009902AF" w:rsidRDefault="009902AF" w:rsidP="009902A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1. Оценка сходимости результатов </w:t>
      </w:r>
    </w:p>
    <w:p w:rsidR="009902AF" w:rsidRPr="009902AF" w:rsidRDefault="009902AF" w:rsidP="009902A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2. Оценка </w:t>
      </w:r>
      <w:proofErr w:type="spellStart"/>
      <w:r w:rsidRPr="009902AF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9902AF">
        <w:rPr>
          <w:rFonts w:ascii="Times New Roman" w:hAnsi="Times New Roman" w:cs="Times New Roman"/>
          <w:sz w:val="28"/>
          <w:szCs w:val="28"/>
        </w:rPr>
        <w:t xml:space="preserve"> и правильности результатов измерения показателя, выполненных в установочных сериях, построение контрольных карт </w:t>
      </w:r>
    </w:p>
    <w:p w:rsidR="009902AF" w:rsidRPr="009902AF" w:rsidRDefault="009902AF" w:rsidP="009902A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>3. Проведение оперативного контроля качества результатов лабораторных исследований в каждой аналитической серии Оценка сходимости результатов измерений</w:t>
      </w:r>
    </w:p>
    <w:p w:rsidR="009902AF" w:rsidRDefault="009902AF" w:rsidP="00990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97">
        <w:rPr>
          <w:rFonts w:ascii="Times New Roman" w:hAnsi="Times New Roman" w:cs="Times New Roman"/>
          <w:b/>
          <w:sz w:val="28"/>
          <w:szCs w:val="28"/>
        </w:rPr>
        <w:t>Оценка сходимости результатов измерений</w:t>
      </w:r>
    </w:p>
    <w:p w:rsidR="009902AF" w:rsidRPr="009902AF" w:rsidRDefault="009902AF" w:rsidP="009902AF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902A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Оценку повторяемости рекомендуется выполнять не только при замене компонентов аналитической системы, но и при анализе причин неудовлетворительной </w:t>
      </w:r>
      <w:proofErr w:type="spellStart"/>
      <w:r w:rsidRPr="009902A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прецизионности</w:t>
      </w:r>
      <w:proofErr w:type="spellEnd"/>
      <w:r w:rsidRPr="009902A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результатов исследования </w:t>
      </w:r>
      <w:proofErr w:type="spellStart"/>
      <w:r w:rsidRPr="009902A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аналита</w:t>
      </w:r>
      <w:proofErr w:type="spellEnd"/>
      <w:r w:rsidRPr="009902A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9902AF">
        <w:rPr>
          <w:rFonts w:ascii="Times New Roman" w:hAnsi="Times New Roman" w:cs="Times New Roman"/>
          <w:color w:val="2D2D2D"/>
          <w:spacing w:val="2"/>
          <w:sz w:val="28"/>
          <w:szCs w:val="21"/>
          <w:shd w:val="clear" w:color="auto" w:fill="FFFFFF"/>
        </w:rPr>
        <w:t>Цель: проверка соответствия повторяемости результатов измерения установленным нормам.</w:t>
      </w:r>
      <w:r w:rsidRPr="009902AF">
        <w:rPr>
          <w:rFonts w:ascii="Times New Roman" w:hAnsi="Times New Roman" w:cs="Times New Roman"/>
          <w:color w:val="2D2D2D"/>
          <w:spacing w:val="2"/>
          <w:sz w:val="28"/>
          <w:szCs w:val="21"/>
        </w:rPr>
        <w:br/>
      </w:r>
      <w:r w:rsidRPr="009902AF">
        <w:rPr>
          <w:rFonts w:ascii="Times New Roman" w:hAnsi="Times New Roman" w:cs="Times New Roman"/>
          <w:color w:val="2D2D2D"/>
          <w:spacing w:val="2"/>
          <w:sz w:val="28"/>
          <w:szCs w:val="21"/>
        </w:rPr>
        <w:br/>
      </w:r>
      <w:r w:rsidRPr="009902AF">
        <w:rPr>
          <w:rFonts w:ascii="Times New Roman" w:hAnsi="Times New Roman" w:cs="Times New Roman"/>
          <w:color w:val="2D2D2D"/>
          <w:spacing w:val="2"/>
          <w:sz w:val="28"/>
          <w:szCs w:val="21"/>
          <w:shd w:val="clear" w:color="auto" w:fill="FFFFFF"/>
        </w:rPr>
        <w:t xml:space="preserve">Исследуемый материал: контрольный материал или проба пациента со значением </w:t>
      </w:r>
      <w:proofErr w:type="spellStart"/>
      <w:r w:rsidRPr="009902AF">
        <w:rPr>
          <w:rFonts w:ascii="Times New Roman" w:hAnsi="Times New Roman" w:cs="Times New Roman"/>
          <w:color w:val="2D2D2D"/>
          <w:spacing w:val="2"/>
          <w:sz w:val="28"/>
          <w:szCs w:val="21"/>
          <w:shd w:val="clear" w:color="auto" w:fill="FFFFFF"/>
        </w:rPr>
        <w:t>аналита</w:t>
      </w:r>
      <w:proofErr w:type="spellEnd"/>
      <w:r w:rsidRPr="009902AF">
        <w:rPr>
          <w:rFonts w:ascii="Times New Roman" w:hAnsi="Times New Roman" w:cs="Times New Roman"/>
          <w:color w:val="2D2D2D"/>
          <w:spacing w:val="2"/>
          <w:sz w:val="28"/>
          <w:szCs w:val="21"/>
          <w:shd w:val="clear" w:color="auto" w:fill="FFFFFF"/>
        </w:rPr>
        <w:t xml:space="preserve"> в нормальном диапазоне.</w:t>
      </w:r>
    </w:p>
    <w:p w:rsidR="009902AF" w:rsidRDefault="009902AF" w:rsidP="00990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 xml:space="preserve">• Проводятся 10 измерений определяемого показателя в условиях одной аналитической серии </w:t>
      </w:r>
    </w:p>
    <w:p w:rsidR="009902AF" w:rsidRDefault="009902AF" w:rsidP="00990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>• Рассчитывается значение коэффициента вариации и оценивается его соответствие установленным нормам точности: максимальный CV сходимости должен быть в два раза меньше установленного нормативными документами значения коэффициента вариации для 10 измерений, выполненных в 10 аналитических сериях.</w:t>
      </w:r>
    </w:p>
    <w:p w:rsidR="009902AF" w:rsidRDefault="009902AF" w:rsidP="00990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 xml:space="preserve"> • Если это условие не выполняется необходимо провести поиск и устранение источников случайных ошибок и повторить измерения</w:t>
      </w:r>
    </w:p>
    <w:p w:rsidR="00552D90" w:rsidRPr="00DE1C97" w:rsidRDefault="00552D90" w:rsidP="00552D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b/>
          <w:sz w:val="28"/>
          <w:szCs w:val="28"/>
        </w:rPr>
        <w:t xml:space="preserve">Проведение установочных серий измерений с оценкой </w:t>
      </w:r>
      <w:proofErr w:type="spellStart"/>
      <w:r w:rsidRPr="00DE1C97">
        <w:rPr>
          <w:rFonts w:ascii="Times New Roman" w:hAnsi="Times New Roman" w:cs="Times New Roman"/>
          <w:b/>
          <w:sz w:val="28"/>
          <w:szCs w:val="28"/>
        </w:rPr>
        <w:t>воспроизводимости</w:t>
      </w:r>
      <w:proofErr w:type="spellEnd"/>
      <w:r w:rsidRPr="00DE1C97">
        <w:rPr>
          <w:rFonts w:ascii="Times New Roman" w:hAnsi="Times New Roman" w:cs="Times New Roman"/>
          <w:b/>
          <w:sz w:val="28"/>
          <w:szCs w:val="28"/>
        </w:rPr>
        <w:t xml:space="preserve"> и правильности</w:t>
      </w:r>
    </w:p>
    <w:p w:rsidR="00552D90" w:rsidRPr="00DE1C97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 xml:space="preserve">• На этом этапе измерения проводятся в двух аттестованных контрольных материалах, соответствующих нормальному и патологическому значениям определяемого параметра </w:t>
      </w:r>
    </w:p>
    <w:p w:rsidR="00552D90" w:rsidRPr="00DE1C97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>• Измерение исследуемого показателя проводят в 10 аналитических сериях</w:t>
      </w:r>
    </w:p>
    <w:p w:rsidR="00552D90" w:rsidRPr="00DE1C97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 xml:space="preserve"> • По результатам измерений рассчитывают коэффициент вариации и смещение.</w:t>
      </w:r>
    </w:p>
    <w:p w:rsidR="00552D90" w:rsidRPr="00DE1C97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t xml:space="preserve"> • В случае превышения одним из показателей допустимых значений проводят работу по выявлению и устранению случайных (CV) или систематических (B) ошибок </w:t>
      </w:r>
    </w:p>
    <w:p w:rsidR="00552D90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97">
        <w:rPr>
          <w:rFonts w:ascii="Times New Roman" w:hAnsi="Times New Roman" w:cs="Times New Roman"/>
          <w:sz w:val="28"/>
          <w:szCs w:val="28"/>
        </w:rPr>
        <w:lastRenderedPageBreak/>
        <w:t>• При успешном завершении первого этапа, проводят еще 10 серий и по результатам 20 серий рассчитывают CV и B, которые также должны соответствовать установленным нормам точности.</w:t>
      </w:r>
    </w:p>
    <w:p w:rsidR="00552D90" w:rsidRDefault="00552D90" w:rsidP="00552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88">
        <w:rPr>
          <w:rFonts w:ascii="Times New Roman" w:hAnsi="Times New Roman" w:cs="Times New Roman"/>
          <w:b/>
          <w:sz w:val="28"/>
          <w:szCs w:val="28"/>
        </w:rPr>
        <w:t>Построение контрольных карт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5C64" w:rsidRPr="00DA5C64" w:rsidRDefault="00DA5C64" w:rsidP="00DA5C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Выполнение в стадии 2 двадцати измерений лабораторного показателя в контрольных материалах называют установочными сериями измерений, по результатам которых рассчитывают среднеарифметическое значение, среднеквадратическое отклонение  и контрольные 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ределы для каждого контрольного </w:t>
      </w:r>
      <w:r w:rsidRPr="00DA5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материала.</w:t>
      </w:r>
      <w:r w:rsidRPr="00DA5C6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DA5C6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DA5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Цель: построение контрольных карт.</w:t>
      </w:r>
    </w:p>
    <w:p w:rsidR="00552D90" w:rsidRPr="00DF1B88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88">
        <w:rPr>
          <w:rFonts w:ascii="Times New Roman" w:hAnsi="Times New Roman" w:cs="Times New Roman"/>
          <w:sz w:val="28"/>
          <w:szCs w:val="28"/>
        </w:rPr>
        <w:t xml:space="preserve">• Контрольные карты строятся для каждого лабораторного показателя и каждого контрольного материала </w:t>
      </w:r>
    </w:p>
    <w:p w:rsidR="00552D90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88">
        <w:rPr>
          <w:rFonts w:ascii="Times New Roman" w:hAnsi="Times New Roman" w:cs="Times New Roman"/>
          <w:sz w:val="28"/>
          <w:szCs w:val="28"/>
        </w:rPr>
        <w:t>• Из 20 результатов, полученных в установочной серии, рассчитывают среднее значение (</w:t>
      </w:r>
      <w:proofErr w:type="spellStart"/>
      <w:proofErr w:type="gramStart"/>
      <w:r w:rsidRPr="00DF1B88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F1B88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DF1B88">
        <w:rPr>
          <w:rFonts w:ascii="Times New Roman" w:hAnsi="Times New Roman" w:cs="Times New Roman"/>
          <w:sz w:val="28"/>
          <w:szCs w:val="28"/>
        </w:rPr>
        <w:t xml:space="preserve">.) и S и устанавливают контрольные пределы: </w:t>
      </w:r>
      <w:proofErr w:type="spellStart"/>
      <w:proofErr w:type="gramStart"/>
      <w:r w:rsidRPr="00DF1B88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F1B88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DF1B88">
        <w:rPr>
          <w:rFonts w:ascii="Times New Roman" w:hAnsi="Times New Roman" w:cs="Times New Roman"/>
          <w:sz w:val="28"/>
          <w:szCs w:val="28"/>
        </w:rPr>
        <w:t xml:space="preserve">. ± 1S, </w:t>
      </w:r>
      <w:proofErr w:type="spellStart"/>
      <w:r w:rsidRPr="00DF1B88">
        <w:rPr>
          <w:rFonts w:ascii="Times New Roman" w:hAnsi="Times New Roman" w:cs="Times New Roman"/>
          <w:sz w:val="28"/>
          <w:szCs w:val="28"/>
        </w:rPr>
        <w:t>Xср</w:t>
      </w:r>
      <w:proofErr w:type="spellEnd"/>
      <w:r w:rsidRPr="00DF1B88">
        <w:rPr>
          <w:rFonts w:ascii="Times New Roman" w:hAnsi="Times New Roman" w:cs="Times New Roman"/>
          <w:sz w:val="28"/>
          <w:szCs w:val="28"/>
        </w:rPr>
        <w:t xml:space="preserve">. ± 2S и </w:t>
      </w:r>
      <w:proofErr w:type="spellStart"/>
      <w:r w:rsidRPr="00DF1B88">
        <w:rPr>
          <w:rFonts w:ascii="Times New Roman" w:hAnsi="Times New Roman" w:cs="Times New Roman"/>
          <w:sz w:val="28"/>
          <w:szCs w:val="28"/>
        </w:rPr>
        <w:t>Xср</w:t>
      </w:r>
      <w:proofErr w:type="spellEnd"/>
      <w:r w:rsidRPr="00DF1B88">
        <w:rPr>
          <w:rFonts w:ascii="Times New Roman" w:hAnsi="Times New Roman" w:cs="Times New Roman"/>
          <w:sz w:val="28"/>
          <w:szCs w:val="28"/>
        </w:rPr>
        <w:t xml:space="preserve">. ± 3S </w:t>
      </w:r>
    </w:p>
    <w:p w:rsidR="00552D90" w:rsidRDefault="00552D9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88">
        <w:rPr>
          <w:rFonts w:ascii="Times New Roman" w:hAnsi="Times New Roman" w:cs="Times New Roman"/>
          <w:sz w:val="28"/>
          <w:szCs w:val="28"/>
        </w:rPr>
        <w:t>• Если в ряду результатов есть значение, выходящее за пределы 3S, то это значение отбрасывается и проводится еще одна аналитическая серия.</w:t>
      </w:r>
    </w:p>
    <w:p w:rsidR="00DA5C64" w:rsidRDefault="001B408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328217"/>
            <wp:effectExtent l="19050" t="0" r="9525" b="0"/>
            <wp:docPr id="2" name="Рисунок 1" descr="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80" w:rsidRDefault="001B4080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E" w:rsidRDefault="00851B4E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E" w:rsidRDefault="00851B4E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E" w:rsidRDefault="00851B4E" w:rsidP="00851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4E">
        <w:rPr>
          <w:rFonts w:ascii="Times New Roman" w:hAnsi="Times New Roman" w:cs="Times New Roman"/>
          <w:b/>
          <w:sz w:val="28"/>
          <w:szCs w:val="28"/>
        </w:rPr>
        <w:lastRenderedPageBreak/>
        <w:t>День 3.</w:t>
      </w:r>
    </w:p>
    <w:p w:rsidR="00C27EB1" w:rsidRDefault="00C27EB1" w:rsidP="00C27EB1">
      <w:pPr>
        <w:pStyle w:val="1"/>
        <w:shd w:val="clear" w:color="auto" w:fill="FFFFFF"/>
        <w:spacing w:before="300" w:after="150"/>
        <w:rPr>
          <w:bCs/>
          <w:sz w:val="28"/>
          <w:szCs w:val="28"/>
        </w:rPr>
      </w:pPr>
      <w:r w:rsidRPr="00F521EC">
        <w:rPr>
          <w:bCs/>
          <w:sz w:val="28"/>
          <w:szCs w:val="28"/>
        </w:rPr>
        <w:t xml:space="preserve">Алгоритм ведения </w:t>
      </w:r>
      <w:proofErr w:type="spellStart"/>
      <w:r w:rsidRPr="00F521EC">
        <w:rPr>
          <w:bCs/>
          <w:sz w:val="28"/>
          <w:szCs w:val="28"/>
        </w:rPr>
        <w:t>внутрилабораторного</w:t>
      </w:r>
      <w:proofErr w:type="spellEnd"/>
      <w:r w:rsidRPr="00F521EC">
        <w:rPr>
          <w:bCs/>
          <w:sz w:val="28"/>
          <w:szCs w:val="28"/>
        </w:rPr>
        <w:t xml:space="preserve"> контроля качества гематологических исследований</w:t>
      </w:r>
    </w:p>
    <w:p w:rsidR="00C27EB1" w:rsidRPr="00C27EB1" w:rsidRDefault="00C27EB1" w:rsidP="00C2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Качество результатов исследования крови на гематологических анализаторах определяется следующими факторами: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 используемых реагентов.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 дозирования цельной или разведённой крови;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 дозирования изотонического раствора при разведении крови;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 определения объёма суспензии клеток, пропущенной через апертуру;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 самого подсчёта клеток;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 определения размеров клеток;</w:t>
      </w:r>
    </w:p>
    <w:p w:rsidR="00C27EB1" w:rsidRPr="00C27EB1" w:rsidRDefault="00C27EB1" w:rsidP="00C27EB1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корректностью математических методов обработки первичных результатов измерения.</w:t>
      </w:r>
    </w:p>
    <w:p w:rsidR="00C27EB1" w:rsidRPr="00C27EB1" w:rsidRDefault="00C27EB1" w:rsidP="00C2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настройки приборов производители применяют специальные калибровочные микросферы, которые представляют собой стандартные частицы латекса, а также фиксированные эритроциты. Стандарт, выпущенный одним производителем, может аттестоваться на различные модели приборов нескольких производителей.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при калибровке гематологического анализатора показатели не укладываются в допустимые границы паспортных значений, необходимо исключить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преаналитические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ошибки: недостаточное перемешивание, отличие температуры контрольной крови, извлечённой из холодильника, от комнатной, нарушение режима хранения, приводящее к порче крови.</w:t>
      </w:r>
      <w:proofErr w:type="gram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замораживании эритроциты </w:t>
      </w:r>
      <w:proofErr w:type="gram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разрушаются</w:t>
      </w:r>
      <w:proofErr w:type="gram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наблюдается сильное занижение их количества. Это бывает при хранении крови в старых моделях холодильников, встречающихся во многих лабораториях, рядом с морозильной камерой. Здесь температура может опускаться на несколько градусов ниже нуля, и этого достаточно для замораживания и последующего разрушения эритроцитов.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также провести ряд мероприятий по обслуживанию прибора, промывке и очистку апертур, затем, вновь провести калибровку.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EB1" w:rsidRPr="00C27EB1" w:rsidRDefault="00C27EB1" w:rsidP="00C27EB1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Клетки (частицы) контрольной крови должны удовлетворять следующим требованиям:</w:t>
      </w:r>
    </w:p>
    <w:p w:rsidR="00C27EB1" w:rsidRPr="00C27EB1" w:rsidRDefault="00C27EB1" w:rsidP="00C27EB1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электропроводности,</w:t>
      </w:r>
    </w:p>
    <w:p w:rsidR="00C27EB1" w:rsidRPr="00C27EB1" w:rsidRDefault="00C27EB1" w:rsidP="00C27EB1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сопоставимость по размерам с контролируемыми клетками,</w:t>
      </w:r>
    </w:p>
    <w:p w:rsidR="00C27EB1" w:rsidRPr="00C27EB1" w:rsidRDefault="00C27EB1" w:rsidP="00C27EB1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сходная плотность,</w:t>
      </w:r>
    </w:p>
    <w:p w:rsidR="00C27EB1" w:rsidRPr="00C27EB1" w:rsidRDefault="00C27EB1" w:rsidP="00C27EB1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размеров во времени,</w:t>
      </w:r>
    </w:p>
    <w:p w:rsidR="00C27EB1" w:rsidRPr="00C27EB1" w:rsidRDefault="00C27EB1" w:rsidP="00C27EB1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инертность.</w:t>
      </w:r>
    </w:p>
    <w:p w:rsidR="00C27EB1" w:rsidRPr="00C27EB1" w:rsidRDefault="00C27EB1" w:rsidP="00C2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Выпускаемая сегодня контрольная кровь представляет собой субстанцию, содержащую стабилизированные эритроциты, частицы латекса вместо лейкоцитов, тромбоциты животных и пр. Поэтому, стабилизированная кровь не является идеальным контрольным материалом, так как у содержащихся в ней клеток изменены размеры, форма поверхности, реологические свойства и специфическая электропроводность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заметить, что коммерческая контрольная кровь позволяет исследовать от 8-18 и более параметров. Для контроля приборов с дифференциацией лейкоцитов на 3 части используется кровь на 16-18 параметров.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EB1" w:rsidRPr="00C27EB1" w:rsidRDefault="00C27EB1" w:rsidP="00C27EB1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Контрольная кровь применяется </w:t>
      </w:r>
      <w:proofErr w:type="gramStart"/>
      <w:r w:rsidRPr="00C2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C2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27EB1" w:rsidRPr="00C27EB1" w:rsidRDefault="00C27EB1" w:rsidP="00C27EB1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правильности и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воспроизводимости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счёта клеток,</w:t>
      </w:r>
    </w:p>
    <w:p w:rsidR="00C27EB1" w:rsidRPr="00C27EB1" w:rsidRDefault="00C27EB1" w:rsidP="00C27EB1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правильности разведения,</w:t>
      </w:r>
    </w:p>
    <w:p w:rsidR="00C27EB1" w:rsidRPr="00C27EB1" w:rsidRDefault="00C27EB1" w:rsidP="00C27EB1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«калибровки» прибора.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Ежедневный контроль гематологических исследований включает исследование контрольной крови на анализаторе с каждой серией значений – в области нормы и в области низких и высоких значений. Все правила построения контрольных карт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Леви-Дженингса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оценка результатов по правилам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Вестгарда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применимы для работы с контрольной кровью, исследуемой на гематологических анализаторах. Поскольку коммерческая контрольная кровь до вскрытия флакона стабильна 2-3 месяца, а после вскрытия в регламентированных условиях хранения – номинально 2 недели, возможно и необходимо проводить её анализ через каждые 20 проб пациентов и, конечно же, в каждой серии проб.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позволяет:</w:t>
      </w:r>
    </w:p>
    <w:p w:rsidR="00C27EB1" w:rsidRPr="00C27EB1" w:rsidRDefault="00C27EB1" w:rsidP="00C27EB1">
      <w:pPr>
        <w:numPr>
          <w:ilvl w:val="0"/>
          <w:numId w:val="13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отклонения в результатах исследований ещё до того, как они станут клинически значимыми.</w:t>
      </w:r>
    </w:p>
    <w:p w:rsidR="00C27EB1" w:rsidRPr="00C27EB1" w:rsidRDefault="00C27EB1" w:rsidP="00C27EB1">
      <w:pPr>
        <w:numPr>
          <w:ilvl w:val="0"/>
          <w:numId w:val="13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необходимое количество результатов для более быстрого накопления статистики и построения карт и для оперативной оценки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воспроизводимости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прибора.</w:t>
      </w:r>
    </w:p>
    <w:p w:rsidR="00C27EB1" w:rsidRPr="00C27EB1" w:rsidRDefault="00C27EB1" w:rsidP="00C2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современные гематологические анализаторы имеют встроенную программу оценки качества исследований, включающую построение контрольных карт.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EB1" w:rsidRPr="00C27EB1" w:rsidRDefault="00C27EB1" w:rsidP="00C27EB1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повышения качества проводимых лабораторией исследований очень важно организовать не только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внутрилабораторную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внешнюю </w:t>
      </w:r>
      <w:proofErr w:type="spellStart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межлабораторную</w:t>
      </w:r>
      <w:proofErr w:type="spellEnd"/>
      <w:r w:rsidRPr="00C2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управления качеством в форме локального, городского, федерального контроля. Внешний контроль качества позволяет справиться с наиболее трудной задачей – выявлением и устранением систематических ошибок измерений.</w:t>
      </w:r>
    </w:p>
    <w:p w:rsidR="00F3171C" w:rsidRPr="00F521EC" w:rsidRDefault="00F3171C" w:rsidP="00F3171C">
      <w:pPr>
        <w:pStyle w:val="2"/>
        <w:shd w:val="clear" w:color="auto" w:fill="FFFFFF"/>
        <w:spacing w:before="300" w:after="150" w:line="360" w:lineRule="auto"/>
        <w:jc w:val="center"/>
        <w:rPr>
          <w:sz w:val="28"/>
          <w:szCs w:val="28"/>
        </w:rPr>
      </w:pPr>
      <w:r w:rsidRPr="00F521EC">
        <w:rPr>
          <w:b/>
          <w:bCs/>
          <w:sz w:val="28"/>
          <w:szCs w:val="28"/>
        </w:rPr>
        <w:t>Материал и методы</w:t>
      </w:r>
    </w:p>
    <w:p w:rsidR="00F3171C" w:rsidRDefault="00F3171C" w:rsidP="00F3171C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  <w:r w:rsidRPr="00F521EC">
        <w:rPr>
          <w:sz w:val="28"/>
          <w:szCs w:val="28"/>
        </w:rPr>
        <w:t>Образцы цельной крови (ЭДТА) пациентов много</w:t>
      </w:r>
      <w:r>
        <w:rPr>
          <w:sz w:val="28"/>
          <w:szCs w:val="28"/>
        </w:rPr>
        <w:t xml:space="preserve">профильного стационара </w:t>
      </w:r>
      <w:r w:rsidRPr="00F521EC">
        <w:rPr>
          <w:sz w:val="28"/>
          <w:szCs w:val="28"/>
        </w:rPr>
        <w:t xml:space="preserve">тестировали на гематологическом анализаторе CELL-DYN </w:t>
      </w:r>
      <w:proofErr w:type="spellStart"/>
      <w:r w:rsidRPr="00F521EC">
        <w:rPr>
          <w:sz w:val="28"/>
          <w:szCs w:val="28"/>
        </w:rPr>
        <w:t>Ruby</w:t>
      </w:r>
      <w:proofErr w:type="spellEnd"/>
      <w:r w:rsidRPr="00F521EC">
        <w:rPr>
          <w:sz w:val="28"/>
          <w:szCs w:val="28"/>
        </w:rPr>
        <w:t xml:space="preserve"> (</w:t>
      </w:r>
      <w:proofErr w:type="spellStart"/>
      <w:r w:rsidRPr="00F521EC">
        <w:rPr>
          <w:sz w:val="28"/>
          <w:szCs w:val="28"/>
        </w:rPr>
        <w:t>Abbott</w:t>
      </w:r>
      <w:proofErr w:type="spellEnd"/>
      <w:r w:rsidRPr="00F521EC">
        <w:rPr>
          <w:sz w:val="28"/>
          <w:szCs w:val="28"/>
        </w:rPr>
        <w:t xml:space="preserve"> </w:t>
      </w:r>
      <w:proofErr w:type="spellStart"/>
      <w:r w:rsidRPr="00F521EC">
        <w:rPr>
          <w:sz w:val="28"/>
          <w:szCs w:val="28"/>
        </w:rPr>
        <w:t>Diagnostics</w:t>
      </w:r>
      <w:proofErr w:type="spellEnd"/>
      <w:r w:rsidRPr="00F521EC">
        <w:rPr>
          <w:sz w:val="28"/>
          <w:szCs w:val="28"/>
        </w:rPr>
        <w:t xml:space="preserve">). Для ежедневного контроля качества использовали контрольную кровь CBC-3K (R &amp; D </w:t>
      </w:r>
      <w:proofErr w:type="spellStart"/>
      <w:r w:rsidRPr="00F521EC">
        <w:rPr>
          <w:sz w:val="28"/>
          <w:szCs w:val="28"/>
        </w:rPr>
        <w:t>Systems</w:t>
      </w:r>
      <w:proofErr w:type="spellEnd"/>
      <w:r w:rsidRPr="00F521EC">
        <w:rPr>
          <w:sz w:val="28"/>
          <w:szCs w:val="28"/>
        </w:rPr>
        <w:t xml:space="preserve">) и стандартный набор правил </w:t>
      </w:r>
      <w:proofErr w:type="spellStart"/>
      <w:r w:rsidRPr="00F521EC">
        <w:rPr>
          <w:sz w:val="28"/>
          <w:szCs w:val="28"/>
        </w:rPr>
        <w:t>Westgard</w:t>
      </w:r>
      <w:proofErr w:type="spellEnd"/>
      <w:r w:rsidRPr="00F521EC">
        <w:rPr>
          <w:sz w:val="28"/>
          <w:szCs w:val="28"/>
        </w:rPr>
        <w:t>. Для отработки алгоритма в качестве объектов исследования были выбраны лейкоциты (WBC), эритроциты (RBC), тромбоциты (</w:t>
      </w:r>
      <w:proofErr w:type="spellStart"/>
      <w:r w:rsidRPr="00F521EC">
        <w:rPr>
          <w:sz w:val="28"/>
          <w:szCs w:val="28"/>
        </w:rPr>
        <w:t>Plt</w:t>
      </w:r>
      <w:proofErr w:type="spellEnd"/>
      <w:r w:rsidRPr="00F521EC">
        <w:rPr>
          <w:sz w:val="28"/>
          <w:szCs w:val="28"/>
        </w:rPr>
        <w:t>) и концентрации гемоглобина (</w:t>
      </w:r>
      <w:proofErr w:type="spellStart"/>
      <w:r w:rsidRPr="00F521EC">
        <w:rPr>
          <w:sz w:val="28"/>
          <w:szCs w:val="28"/>
        </w:rPr>
        <w:t>Hgb</w:t>
      </w:r>
      <w:proofErr w:type="spellEnd"/>
      <w:r w:rsidRPr="00F521EC">
        <w:rPr>
          <w:sz w:val="28"/>
          <w:szCs w:val="28"/>
        </w:rPr>
        <w:t xml:space="preserve">). Для расчета скользящей средней этих параметров отбирались результаты пациентов с учетом критериев </w:t>
      </w:r>
      <w:proofErr w:type="spellStart"/>
      <w:r w:rsidRPr="00F521EC">
        <w:rPr>
          <w:sz w:val="28"/>
          <w:szCs w:val="28"/>
        </w:rPr>
        <w:t>невключения</w:t>
      </w:r>
      <w:proofErr w:type="spellEnd"/>
      <w:r w:rsidRPr="00F521EC">
        <w:rPr>
          <w:sz w:val="28"/>
          <w:szCs w:val="28"/>
        </w:rPr>
        <w:t xml:space="preserve">, находящиеся в </w:t>
      </w:r>
      <w:proofErr w:type="spellStart"/>
      <w:r w:rsidRPr="00F521EC">
        <w:rPr>
          <w:sz w:val="28"/>
          <w:szCs w:val="28"/>
        </w:rPr>
        <w:t>референтных</w:t>
      </w:r>
      <w:proofErr w:type="spellEnd"/>
      <w:r w:rsidRPr="00F521EC">
        <w:rPr>
          <w:sz w:val="28"/>
          <w:szCs w:val="28"/>
        </w:rPr>
        <w:t xml:space="preserve"> интервалах. Критерии </w:t>
      </w:r>
      <w:proofErr w:type="spellStart"/>
      <w:r w:rsidRPr="00F521EC">
        <w:rPr>
          <w:sz w:val="28"/>
          <w:szCs w:val="28"/>
        </w:rPr>
        <w:t>невключения</w:t>
      </w:r>
      <w:proofErr w:type="spellEnd"/>
      <w:r w:rsidRPr="00F521EC">
        <w:rPr>
          <w:sz w:val="28"/>
          <w:szCs w:val="28"/>
        </w:rPr>
        <w:t>: пациенты из гематологических и онкологических отделений стационара, возраст младше 12 и старше 86 лет.</w:t>
      </w:r>
    </w:p>
    <w:p w:rsidR="00383EC0" w:rsidRDefault="00383EC0" w:rsidP="00F3171C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</w:p>
    <w:p w:rsidR="00383EC0" w:rsidRDefault="00383EC0" w:rsidP="00F3171C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</w:p>
    <w:p w:rsidR="00383EC0" w:rsidRPr="00383EC0" w:rsidRDefault="00383EC0" w:rsidP="00383EC0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center"/>
        <w:rPr>
          <w:b/>
          <w:sz w:val="28"/>
          <w:szCs w:val="28"/>
        </w:rPr>
      </w:pPr>
      <w:r w:rsidRPr="00383EC0">
        <w:rPr>
          <w:b/>
          <w:sz w:val="28"/>
          <w:szCs w:val="28"/>
        </w:rPr>
        <w:t>День 4.</w:t>
      </w:r>
    </w:p>
    <w:p w:rsidR="00383EC0" w:rsidRDefault="00383EC0" w:rsidP="00383EC0">
      <w:pPr>
        <w:pStyle w:val="a7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rStyle w:val="FontStyle13"/>
          <w:b/>
          <w:sz w:val="28"/>
          <w:szCs w:val="28"/>
        </w:rPr>
      </w:pPr>
      <w:r w:rsidRPr="00D607CE">
        <w:rPr>
          <w:rStyle w:val="FontStyle13"/>
          <w:b/>
          <w:sz w:val="28"/>
          <w:szCs w:val="28"/>
        </w:rPr>
        <w:t xml:space="preserve">Проведение </w:t>
      </w:r>
      <w:proofErr w:type="spellStart"/>
      <w:r w:rsidRPr="00D607CE">
        <w:rPr>
          <w:rStyle w:val="FontStyle13"/>
          <w:b/>
          <w:sz w:val="28"/>
          <w:szCs w:val="28"/>
        </w:rPr>
        <w:t>внутрилабораторного</w:t>
      </w:r>
      <w:proofErr w:type="spellEnd"/>
      <w:r w:rsidRPr="00D607CE">
        <w:rPr>
          <w:rStyle w:val="FontStyle13"/>
          <w:b/>
          <w:sz w:val="28"/>
          <w:szCs w:val="28"/>
        </w:rPr>
        <w:t xml:space="preserve"> контроля качества </w:t>
      </w:r>
      <w:proofErr w:type="spellStart"/>
      <w:r w:rsidRPr="00D607CE">
        <w:rPr>
          <w:rStyle w:val="FontStyle13"/>
          <w:b/>
          <w:sz w:val="28"/>
          <w:szCs w:val="28"/>
        </w:rPr>
        <w:t>коагуляционных</w:t>
      </w:r>
      <w:proofErr w:type="spellEnd"/>
      <w:r w:rsidRPr="00D607CE">
        <w:rPr>
          <w:rStyle w:val="FontStyle13"/>
          <w:b/>
          <w:sz w:val="28"/>
          <w:szCs w:val="28"/>
        </w:rPr>
        <w:t xml:space="preserve"> исследований</w:t>
      </w:r>
    </w:p>
    <w:p w:rsidR="00D0463D" w:rsidRPr="00D0463D" w:rsidRDefault="00D0463D" w:rsidP="00D0463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Контроль качества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коагулологических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исследований имеет свои особенности, связанные, прежде всего, с характером методических принципов, которые применяются для исследования параметров свертывающей системы и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фибринолиза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и основаны, главным образом, на определении конечной точки образования фибрина, а также с видом используемых реактивов. Для контроля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коагулологических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исследований применяют: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br/>
        <w:t xml:space="preserve">Смешанную свежую плазму от большого количества доноров (не менее 20 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lastRenderedPageBreak/>
        <w:t>человек).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br/>
        <w:t xml:space="preserve">Стандартную человеческую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лиофилизированную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плазму (пул) для калибровки.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br/>
        <w:t>Контрольную человеческую плазму с точным содержанием факторов свертывания (нормальным и патологическим).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br/>
        <w:t>Контрольную плазму с дефицитом индивидуальных факторов свертывания.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br/>
        <w:t>Контрольную плазму для контроля верхней и нижней границы терапевтической области при приеме антикоагулянтов.</w:t>
      </w:r>
    </w:p>
    <w:p w:rsidR="00D0463D" w:rsidRPr="00D0463D" w:rsidRDefault="00D0463D" w:rsidP="00D0463D">
      <w:pPr>
        <w:shd w:val="clear" w:color="auto" w:fill="FFFFFF"/>
        <w:spacing w:after="504" w:line="37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>В качестве основного контрольного материала используют слитую, только цитратную плазму с нормальным и пролонгированным временем свертывания. Способ приготовления слитой плазмы: свежую плазму, взятую с 3,8%-м раствором цитрата натрия, собирают от нескольких доноров, смешивают и разливают во флаконы. Быстро замораживают. Основное требование к плазме — отсутствие в ней следов гемолиза и эритроцитов.</w:t>
      </w:r>
    </w:p>
    <w:p w:rsidR="00D0463D" w:rsidRPr="00D0463D" w:rsidRDefault="00D0463D" w:rsidP="00D0463D">
      <w:pPr>
        <w:shd w:val="clear" w:color="auto" w:fill="FFFFFF"/>
        <w:spacing w:after="0" w:line="375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>Контрольную плазму каждый день размораживают и используют в начале работы и через каждые 20 проб. Рекомендуют использовать не менее одной порции плазмы с пролонгированным временем свертывания. Каждая проба и контрольная плазма исследуются параллельно. Если разница между параллелями больше 3 сек., то тест должен быть повторен со свежей пробой от пациента.</w:t>
      </w:r>
      <w:r w:rsidRPr="00D0463D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 </w:t>
      </w:r>
    </w:p>
    <w:p w:rsidR="00D0463D" w:rsidRDefault="00D0463D" w:rsidP="00DF3D56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</w:p>
    <w:p w:rsidR="00D0463D" w:rsidRDefault="00D0463D" w:rsidP="00DF3D56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</w:p>
    <w:p w:rsidR="00D0463D" w:rsidRDefault="00D0463D" w:rsidP="00DF3D56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</w:p>
    <w:p w:rsidR="00D0463D" w:rsidRPr="00D0463D" w:rsidRDefault="00D0463D" w:rsidP="00D0463D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center"/>
        <w:rPr>
          <w:b/>
          <w:sz w:val="28"/>
          <w:szCs w:val="28"/>
        </w:rPr>
      </w:pPr>
      <w:r w:rsidRPr="00D0463D">
        <w:rPr>
          <w:b/>
          <w:sz w:val="28"/>
          <w:szCs w:val="28"/>
        </w:rPr>
        <w:t>День 5.</w:t>
      </w:r>
    </w:p>
    <w:p w:rsidR="00D0463D" w:rsidRDefault="00D0463D" w:rsidP="00D0463D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center"/>
        <w:rPr>
          <w:b/>
          <w:sz w:val="28"/>
          <w:szCs w:val="21"/>
          <w:shd w:val="clear" w:color="auto" w:fill="FFFFFF"/>
        </w:rPr>
      </w:pPr>
      <w:r w:rsidRPr="00D0463D">
        <w:rPr>
          <w:b/>
          <w:sz w:val="28"/>
          <w:szCs w:val="21"/>
          <w:shd w:val="clear" w:color="auto" w:fill="FFFFFF"/>
        </w:rPr>
        <w:t>Контроль качества исследований мочи</w:t>
      </w:r>
    </w:p>
    <w:p w:rsidR="00D0463D" w:rsidRPr="00D0463D" w:rsidRDefault="00D0463D" w:rsidP="00D0463D">
      <w:pPr>
        <w:shd w:val="clear" w:color="auto" w:fill="FFFFFF"/>
        <w:spacing w:after="504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Степень точности получаемых результатов исследований мочи в основном зависит от квалификации лаборанта, используемого оборудования, реактивов и метода исследования. Для получения правильных и воспроизводимых результатов исследования химического состава мочи используют контрольные материалы, близкие, по </w:t>
      </w:r>
      <w:proofErr w:type="gramStart"/>
      <w:r w:rsidRPr="00D0463D">
        <w:rPr>
          <w:rFonts w:ascii="Times New Roman" w:eastAsia="Times New Roman" w:hAnsi="Times New Roman" w:cs="Times New Roman"/>
          <w:sz w:val="28"/>
          <w:szCs w:val="24"/>
        </w:rPr>
        <w:t>возможности, к образцам</w:t>
      </w:r>
      <w:proofErr w:type="gram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мочи пациентов, и контрольные мазки для контроля качества микроскопических исследований осадка мочи. В качестве контрольных материалов для контроля химического состава мочи используют: водные </w:t>
      </w:r>
      <w:r w:rsidRPr="00D0463D">
        <w:rPr>
          <w:rFonts w:ascii="Times New Roman" w:eastAsia="Times New Roman" w:hAnsi="Times New Roman" w:cs="Times New Roman"/>
          <w:sz w:val="28"/>
          <w:szCs w:val="24"/>
        </w:rPr>
        <w:lastRenderedPageBreak/>
        <w:t>растворы веществ; слитую мочу с консервантами; искусственные растворы мочи с добавками веществ, исследуемых в моче.</w:t>
      </w:r>
    </w:p>
    <w:p w:rsidR="00D0463D" w:rsidRPr="00D0463D" w:rsidRDefault="00D0463D" w:rsidP="00D0463D">
      <w:pPr>
        <w:shd w:val="clear" w:color="auto" w:fill="FFFFFF"/>
        <w:spacing w:after="504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На контрольных материалах проверяют методы, обычно применяемые в лаборатории для качественного и количественного исследования химического состава мочи. Водные растворы веществ с известным содержанием используются для контроля качества исследований химического состава мочи (например, раствор глюкозы, ацетона, альбумина). Для приготовления водных растворов используют дистиллированную воду, соответствующую ГОСТ 6709–72, и реактивы квалификации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хч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чда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>. Водные растворы хранят в холодильнике в течение 1 месяца. Для контроля качества исследований химического состава мочи можно использовать слитую мочу, приготовленную в лаборатории.</w:t>
      </w:r>
    </w:p>
    <w:p w:rsidR="00D0463D" w:rsidRPr="00D0463D" w:rsidRDefault="00D0463D" w:rsidP="00D0463D">
      <w:pPr>
        <w:shd w:val="clear" w:color="auto" w:fill="FFFFFF"/>
        <w:spacing w:after="504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>К 1 л свежей человеческой мочи добавляют 2 г ЭДТА и при энергичном встряхивании и перемешивании флакона приливают 5 мл раствора тимола. Через 2 недели мочу центрифугируют для удаления слизи и незначительного количества мочевой кислоты. После такой обработки моча становится прозрачной и почти не имеет запаха.</w:t>
      </w:r>
    </w:p>
    <w:p w:rsidR="00D0463D" w:rsidRPr="00D0463D" w:rsidRDefault="00D0463D" w:rsidP="00D0463D">
      <w:pPr>
        <w:shd w:val="clear" w:color="auto" w:fill="FFFFFF"/>
        <w:spacing w:after="504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Контрольный материал хранят при комнатной температуре. Срок годности — несколько лет. Слитая моча используется для контроля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воспроизводимости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>. Для контроля качества диагностических полосок используются контрольные растворы, имитирующие мочу.</w:t>
      </w:r>
    </w:p>
    <w:p w:rsidR="00D0463D" w:rsidRPr="00D0463D" w:rsidRDefault="00D0463D" w:rsidP="00D0463D">
      <w:pPr>
        <w:shd w:val="clear" w:color="auto" w:fill="FFFFFF"/>
        <w:spacing w:after="0" w:line="375" w:lineRule="atLeast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Способ приготовления: в мерную колбу на 500 мл с 200 мл дистиллированной воды добавляют 5 мл глюкозы (для инъекций в/в), 2 мл ацетона (ч,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чд</w:t>
      </w:r>
      <w:proofErr w:type="gramStart"/>
      <w:r w:rsidRPr="00D0463D">
        <w:rPr>
          <w:rFonts w:ascii="Times New Roman" w:eastAsia="Times New Roman" w:hAnsi="Times New Roman" w:cs="Times New Roman"/>
          <w:sz w:val="28"/>
          <w:szCs w:val="24"/>
        </w:rPr>
        <w:t>a</w:t>
      </w:r>
      <w:proofErr w:type="spellEnd"/>
      <w:proofErr w:type="gram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), 25 мл слитой человеческой сыворотки и 0,1 мл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лизированной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крови (к 0,1 мл цельной крови добавляют 0,1 мл дистиллированной воды для лизиса эритроцитов). Тщательно перемешивают и доводят объем до метки физиологическим раствором. Используя 0,1 М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НС</w:t>
      </w:r>
      <w:proofErr w:type="gramStart"/>
      <w:r w:rsidRPr="00D0463D">
        <w:rPr>
          <w:rFonts w:ascii="Times New Roman" w:eastAsia="Times New Roman" w:hAnsi="Times New Roman" w:cs="Times New Roman"/>
          <w:sz w:val="28"/>
          <w:szCs w:val="24"/>
        </w:rPr>
        <w:t>l</w:t>
      </w:r>
      <w:proofErr w:type="spellEnd"/>
      <w:proofErr w:type="gram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, величину </w:t>
      </w:r>
      <w:proofErr w:type="spellStart"/>
      <w:r w:rsidRPr="00D0463D">
        <w:rPr>
          <w:rFonts w:ascii="Times New Roman" w:eastAsia="Times New Roman" w:hAnsi="Times New Roman" w:cs="Times New Roman"/>
          <w:sz w:val="28"/>
          <w:szCs w:val="24"/>
        </w:rPr>
        <w:t>рН</w:t>
      </w:r>
      <w:proofErr w:type="spellEnd"/>
      <w:r w:rsidRPr="00D0463D">
        <w:rPr>
          <w:rFonts w:ascii="Times New Roman" w:eastAsia="Times New Roman" w:hAnsi="Times New Roman" w:cs="Times New Roman"/>
          <w:sz w:val="28"/>
          <w:szCs w:val="24"/>
        </w:rPr>
        <w:t xml:space="preserve"> доводят до 6,0. Контрольный раствор хранится в холодильнике не более одного месяца.</w:t>
      </w:r>
      <w:r w:rsidRPr="00D0463D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DF3D56" w:rsidRPr="00D0463D" w:rsidRDefault="00D0463D" w:rsidP="00D0463D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  <w:r w:rsidRPr="00D0463D">
        <w:rPr>
          <w:b/>
          <w:sz w:val="21"/>
          <w:szCs w:val="21"/>
          <w:shd w:val="clear" w:color="auto" w:fill="FFFFFF"/>
        </w:rPr>
        <w:br/>
      </w:r>
    </w:p>
    <w:p w:rsidR="00383EC0" w:rsidRPr="007B12A1" w:rsidRDefault="007B12A1" w:rsidP="007B12A1">
      <w:pPr>
        <w:pStyle w:val="a7"/>
        <w:shd w:val="clear" w:color="auto" w:fill="FFFFFF"/>
        <w:spacing w:before="0" w:beforeAutospacing="0" w:after="150" w:afterAutospacing="0" w:line="360" w:lineRule="auto"/>
        <w:jc w:val="center"/>
        <w:rPr>
          <w:rStyle w:val="FontStyle13"/>
          <w:b/>
          <w:sz w:val="28"/>
          <w:szCs w:val="28"/>
        </w:rPr>
      </w:pPr>
      <w:r w:rsidRPr="007B12A1">
        <w:rPr>
          <w:rStyle w:val="FontStyle13"/>
          <w:b/>
          <w:sz w:val="28"/>
          <w:szCs w:val="28"/>
        </w:rPr>
        <w:lastRenderedPageBreak/>
        <w:t>День 6.</w:t>
      </w:r>
    </w:p>
    <w:p w:rsidR="007B12A1" w:rsidRPr="007B12A1" w:rsidRDefault="007B12A1" w:rsidP="007B12A1">
      <w:pPr>
        <w:pStyle w:val="a7"/>
        <w:shd w:val="clear" w:color="auto" w:fill="FFFFFF"/>
        <w:spacing w:before="0" w:beforeAutospacing="0" w:after="150" w:afterAutospacing="0" w:line="360" w:lineRule="auto"/>
        <w:jc w:val="center"/>
        <w:rPr>
          <w:rStyle w:val="FontStyle13"/>
          <w:b/>
          <w:sz w:val="28"/>
          <w:szCs w:val="28"/>
        </w:rPr>
      </w:pPr>
      <w:proofErr w:type="spellStart"/>
      <w:r w:rsidRPr="007B12A1">
        <w:rPr>
          <w:rStyle w:val="FontStyle13"/>
          <w:b/>
          <w:sz w:val="28"/>
          <w:szCs w:val="28"/>
        </w:rPr>
        <w:t>Дифф</w:t>
      </w:r>
      <w:proofErr w:type="spellEnd"/>
      <w:r w:rsidRPr="007B12A1">
        <w:rPr>
          <w:rStyle w:val="FontStyle13"/>
          <w:b/>
          <w:sz w:val="28"/>
          <w:szCs w:val="28"/>
        </w:rPr>
        <w:t>/ зачет</w:t>
      </w:r>
    </w:p>
    <w:p w:rsidR="00383EC0" w:rsidRPr="00F521EC" w:rsidRDefault="00383EC0" w:rsidP="00F3171C">
      <w:pPr>
        <w:pStyle w:val="a7"/>
        <w:shd w:val="clear" w:color="auto" w:fill="FFFFFF"/>
        <w:spacing w:before="0" w:beforeAutospacing="0" w:after="150" w:afterAutospacing="0" w:line="360" w:lineRule="auto"/>
        <w:ind w:left="0" w:firstLine="720"/>
        <w:jc w:val="both"/>
        <w:rPr>
          <w:sz w:val="28"/>
          <w:szCs w:val="28"/>
        </w:rPr>
      </w:pPr>
    </w:p>
    <w:p w:rsidR="00C27EB1" w:rsidRPr="00C27EB1" w:rsidRDefault="00C27EB1" w:rsidP="00C27EB1"/>
    <w:p w:rsidR="00851B4E" w:rsidRPr="00851B4E" w:rsidRDefault="00851B4E" w:rsidP="00851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4E" w:rsidRDefault="00851B4E" w:rsidP="00552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A7" w:rsidRDefault="000506A7" w:rsidP="005B78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1A" w:rsidRPr="005B78D4" w:rsidRDefault="00C3121A" w:rsidP="005B78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EAB" w:rsidRDefault="00643EAB" w:rsidP="00A73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6" w:name="_Toc359316875"/>
      <w:bookmarkStart w:id="17" w:name="_Toc358385866"/>
      <w:bookmarkStart w:id="18" w:name="_Toc358385537"/>
      <w:bookmarkStart w:id="19" w:name="_Toc358385192"/>
      <w:r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Ф.И.О. обучающегося </w:t>
      </w:r>
      <w:proofErr w:type="spellStart"/>
      <w:r>
        <w:rPr>
          <w:rFonts w:ascii="Times New Roman" w:hAnsi="Times New Roman"/>
          <w:sz w:val="28"/>
          <w:szCs w:val="24"/>
        </w:rPr>
        <w:t>____</w:t>
      </w:r>
      <w:r w:rsidR="009A11CA" w:rsidRPr="009A11CA">
        <w:rPr>
          <w:rFonts w:ascii="Times New Roman" w:hAnsi="Times New Roman"/>
          <w:sz w:val="28"/>
          <w:szCs w:val="24"/>
          <w:u w:val="single"/>
        </w:rPr>
        <w:t>Долганова</w:t>
      </w:r>
      <w:proofErr w:type="spellEnd"/>
      <w:r w:rsidR="009A11CA" w:rsidRPr="009A11CA">
        <w:rPr>
          <w:rFonts w:ascii="Times New Roman" w:hAnsi="Times New Roman"/>
          <w:sz w:val="28"/>
          <w:szCs w:val="24"/>
          <w:u w:val="single"/>
        </w:rPr>
        <w:t xml:space="preserve"> Татьяна Павловна</w:t>
      </w:r>
      <w:r>
        <w:rPr>
          <w:rFonts w:ascii="Times New Roman" w:hAnsi="Times New Roman"/>
          <w:sz w:val="28"/>
          <w:szCs w:val="24"/>
        </w:rPr>
        <w:t>__</w:t>
      </w: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</w:p>
    <w:p w:rsidR="00A73E2B" w:rsidRDefault="009A11CA" w:rsidP="00A73E2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A73E2B">
        <w:rPr>
          <w:rFonts w:ascii="Times New Roman" w:hAnsi="Times New Roman"/>
          <w:sz w:val="28"/>
          <w:szCs w:val="24"/>
        </w:rPr>
        <w:t>руппы</w:t>
      </w:r>
      <w:r>
        <w:rPr>
          <w:rFonts w:ascii="Times New Roman" w:hAnsi="Times New Roman"/>
          <w:sz w:val="28"/>
          <w:szCs w:val="24"/>
        </w:rPr>
        <w:t xml:space="preserve">  </w:t>
      </w:r>
      <w:r w:rsidRPr="009A11CA">
        <w:rPr>
          <w:rFonts w:ascii="Times New Roman" w:hAnsi="Times New Roman"/>
          <w:sz w:val="28"/>
          <w:szCs w:val="24"/>
          <w:u w:val="single"/>
        </w:rPr>
        <w:t>407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="00A73E2B">
        <w:rPr>
          <w:rFonts w:ascii="Times New Roman" w:hAnsi="Times New Roman"/>
          <w:sz w:val="28"/>
          <w:szCs w:val="24"/>
        </w:rPr>
        <w:t xml:space="preserve">специальности  </w:t>
      </w:r>
      <w:r w:rsidR="00A73E2B">
        <w:rPr>
          <w:rFonts w:ascii="Times New Roman" w:hAnsi="Times New Roman"/>
          <w:sz w:val="28"/>
          <w:szCs w:val="24"/>
          <w:u w:val="single"/>
        </w:rPr>
        <w:t>Лабораторная диагностика</w:t>
      </w: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Проходившего (ей) производственную практику  с </w:t>
      </w:r>
      <w:r w:rsidR="009A11CA">
        <w:rPr>
          <w:rFonts w:ascii="Times New Roman" w:hAnsi="Times New Roman"/>
          <w:sz w:val="28"/>
          <w:szCs w:val="24"/>
        </w:rPr>
        <w:t xml:space="preserve">8 </w:t>
      </w:r>
      <w:r>
        <w:rPr>
          <w:rFonts w:ascii="Times New Roman" w:hAnsi="Times New Roman"/>
          <w:sz w:val="28"/>
          <w:szCs w:val="24"/>
        </w:rPr>
        <w:t xml:space="preserve">по </w:t>
      </w:r>
      <w:r w:rsidR="009A11CA">
        <w:rPr>
          <w:rFonts w:ascii="Times New Roman" w:hAnsi="Times New Roman"/>
          <w:sz w:val="28"/>
          <w:szCs w:val="24"/>
        </w:rPr>
        <w:t xml:space="preserve">14 декабря </w:t>
      </w:r>
      <w:r>
        <w:rPr>
          <w:rFonts w:ascii="Times New Roman" w:hAnsi="Times New Roman"/>
          <w:sz w:val="28"/>
          <w:szCs w:val="24"/>
        </w:rPr>
        <w:t>20</w:t>
      </w:r>
      <w:r w:rsidR="009A11CA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г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A73E2B" w:rsidRDefault="00A73E2B" w:rsidP="00A73E2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время прохождения практики мною выполнены следующие объемы работ: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Цифровой отчет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3"/>
        <w:gridCol w:w="7099"/>
        <w:gridCol w:w="1867"/>
      </w:tblGrid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7"/>
              <w:widowControl/>
              <w:ind w:left="2641"/>
              <w:rPr>
                <w:rStyle w:val="FontStyle11"/>
                <w:b/>
                <w:i w:val="0"/>
              </w:rPr>
            </w:pPr>
            <w:r>
              <w:rPr>
                <w:rStyle w:val="FontStyle11"/>
                <w:b/>
                <w:i w:val="0"/>
              </w:rPr>
              <w:t>Виды работ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7"/>
              <w:widowControl/>
              <w:rPr>
                <w:rStyle w:val="FontStyle11"/>
                <w:b/>
                <w:i w:val="0"/>
              </w:rPr>
            </w:pPr>
            <w:r>
              <w:rPr>
                <w:rStyle w:val="FontStyle11"/>
                <w:b/>
                <w:i w:val="0"/>
              </w:rPr>
              <w:t>Количество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Изучение нормативных документов, регламентирующих деятельность лабораторной службы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6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-приготовление контрольных материалов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6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 подготовка оборудования, посуды для исследования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6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ind w:right="564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spellStart"/>
            <w:r>
              <w:rPr>
                <w:rStyle w:val="FontStyle12"/>
              </w:rPr>
              <w:t>внутрилабораторного</w:t>
            </w:r>
            <w:proofErr w:type="spellEnd"/>
            <w:r>
              <w:rPr>
                <w:rStyle w:val="FontStyle12"/>
              </w:rPr>
              <w:t xml:space="preserve"> контроля качества лабораторных исследований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6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 w:rsidP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 использование       в       контроле качества автоматизированных систем.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6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 Регистрация результатов исследования.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6</w:t>
            </w:r>
          </w:p>
        </w:tc>
      </w:tr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tabs>
                <w:tab w:val="left" w:pos="268"/>
              </w:tabs>
              <w:spacing w:line="360" w:lineRule="auto"/>
              <w:ind w:right="48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проведение мероприятий по стерилизации и дезинфекции лабораторной посуды, инструментария, средств защиты;</w:t>
            </w:r>
          </w:p>
          <w:p w:rsidR="00A73E2B" w:rsidRDefault="00A73E2B">
            <w:pPr>
              <w:pStyle w:val="Style6"/>
              <w:widowControl/>
              <w:tabs>
                <w:tab w:val="left" w:pos="268"/>
              </w:tabs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утилизация отработанного материала.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0E4F75">
            <w:pPr>
              <w:pStyle w:val="Style3"/>
              <w:widowControl/>
              <w:spacing w:line="360" w:lineRule="auto"/>
            </w:pPr>
            <w:r>
              <w:t>18</w:t>
            </w:r>
          </w:p>
        </w:tc>
      </w:tr>
    </w:tbl>
    <w:p w:rsidR="00A73E2B" w:rsidRDefault="00A73E2B" w:rsidP="00A73E2B">
      <w:pPr>
        <w:pStyle w:val="1"/>
        <w:spacing w:line="276" w:lineRule="auto"/>
        <w:ind w:firstLine="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 xml:space="preserve">2. </w:t>
      </w:r>
      <w:r>
        <w:rPr>
          <w:bCs/>
          <w:caps/>
          <w:sz w:val="24"/>
          <w:szCs w:val="24"/>
        </w:rPr>
        <w:t>Текстовой отчет</w:t>
      </w:r>
      <w:bookmarkEnd w:id="16"/>
      <w:bookmarkEnd w:id="17"/>
      <w:bookmarkEnd w:id="18"/>
      <w:bookmarkEnd w:id="19"/>
    </w:p>
    <w:p w:rsidR="00A73E2B" w:rsidRDefault="00A73E2B" w:rsidP="00A7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73E2B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83E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Pr="000E4F75" w:rsidRDefault="000E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qms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 работа с нормативной документацией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работа с пациентами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83E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0E4F75" w:rsidP="000E4F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Работа с базой пациентов, работа 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эксель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, телефонные звонки, запись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0E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врачу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83E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83E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0E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нет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</w:tbl>
    <w:p w:rsidR="00A73E2B" w:rsidRDefault="00A73E2B" w:rsidP="00A73E2B">
      <w:pPr>
        <w:spacing w:after="0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>
        <w:rPr>
          <w:rFonts w:ascii="Times New Roman" w:hAnsi="Times New Roman"/>
          <w:bCs/>
          <w:sz w:val="28"/>
          <w:szCs w:val="24"/>
        </w:rPr>
        <w:t>____________________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sz w:val="28"/>
          <w:szCs w:val="24"/>
        </w:rPr>
        <w:t>(подпись)                              (ФИО)</w:t>
      </w:r>
    </w:p>
    <w:p w:rsidR="00A73E2B" w:rsidRDefault="00A73E2B" w:rsidP="00A73E2B">
      <w:pPr>
        <w:jc w:val="both"/>
        <w:rPr>
          <w:rFonts w:ascii="Times New Roman" w:hAnsi="Times New Roman"/>
          <w:b/>
          <w:bCs/>
          <w:sz w:val="24"/>
        </w:rPr>
      </w:pPr>
    </w:p>
    <w:p w:rsidR="00A73E2B" w:rsidRDefault="00A73E2B" w:rsidP="00A73E2B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М.П.организации</w:t>
      </w:r>
    </w:p>
    <w:p w:rsidR="00A73E2B" w:rsidRDefault="00A73E2B" w:rsidP="00A73E2B">
      <w:pPr>
        <w:pStyle w:val="2"/>
        <w:ind w:firstLine="0"/>
        <w:jc w:val="center"/>
        <w:rPr>
          <w:b/>
          <w:sz w:val="18"/>
        </w:rPr>
      </w:pPr>
      <w:bookmarkStart w:id="20" w:name="_Toc359316863"/>
      <w:r>
        <w:rPr>
          <w:b/>
          <w:sz w:val="18"/>
        </w:rPr>
        <w:lastRenderedPageBreak/>
        <w:t>ХАРАКТЕРИСТИКА</w:t>
      </w:r>
      <w:bookmarkEnd w:id="20"/>
    </w:p>
    <w:p w:rsidR="00A73E2B" w:rsidRDefault="00DD09CA" w:rsidP="00DD09CA">
      <w:pPr>
        <w:pStyle w:val="a3"/>
        <w:jc w:val="center"/>
        <w:rPr>
          <w:b/>
          <w:iCs/>
          <w:sz w:val="24"/>
          <w:szCs w:val="28"/>
        </w:rPr>
      </w:pPr>
      <w:proofErr w:type="spellStart"/>
      <w:r>
        <w:rPr>
          <w:b/>
          <w:iCs/>
          <w:sz w:val="24"/>
          <w:szCs w:val="28"/>
        </w:rPr>
        <w:t>____</w:t>
      </w:r>
      <w:r w:rsidRPr="00DD09CA">
        <w:rPr>
          <w:b/>
          <w:iCs/>
          <w:sz w:val="24"/>
          <w:szCs w:val="28"/>
          <w:u w:val="single"/>
        </w:rPr>
        <w:t>Долганова</w:t>
      </w:r>
      <w:proofErr w:type="spellEnd"/>
      <w:r w:rsidRPr="00DD09CA">
        <w:rPr>
          <w:b/>
          <w:iCs/>
          <w:sz w:val="24"/>
          <w:szCs w:val="28"/>
          <w:u w:val="single"/>
        </w:rPr>
        <w:t xml:space="preserve"> Татьяна Павловна</w:t>
      </w:r>
      <w:r w:rsidR="00A73E2B">
        <w:rPr>
          <w:b/>
          <w:iCs/>
          <w:sz w:val="24"/>
          <w:szCs w:val="28"/>
        </w:rPr>
        <w:t>_____________________________</w:t>
      </w:r>
    </w:p>
    <w:p w:rsidR="00A73E2B" w:rsidRDefault="00A73E2B" w:rsidP="00A73E2B">
      <w:pPr>
        <w:pStyle w:val="a3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:rsidR="00A73E2B" w:rsidRDefault="00A73E2B" w:rsidP="00A73E2B">
      <w:pPr>
        <w:pStyle w:val="a3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>) на __</w:t>
      </w:r>
      <w:r w:rsidR="00837BBF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____курсе  по специальности СПО</w:t>
      </w:r>
    </w:p>
    <w:p w:rsidR="00A73E2B" w:rsidRDefault="00837BBF" w:rsidP="00A73E2B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31.02.03</w:t>
      </w:r>
      <w:r w:rsidR="00A73E2B">
        <w:rPr>
          <w:b/>
          <w:iCs/>
          <w:sz w:val="24"/>
          <w:szCs w:val="24"/>
        </w:rPr>
        <w:t xml:space="preserve">           </w:t>
      </w:r>
      <w:r w:rsidR="00A73E2B">
        <w:rPr>
          <w:b/>
          <w:iCs/>
          <w:sz w:val="24"/>
          <w:szCs w:val="24"/>
          <w:u w:val="single"/>
        </w:rPr>
        <w:t>Лабораторная диагностика</w:t>
      </w:r>
    </w:p>
    <w:p w:rsidR="00A73E2B" w:rsidRDefault="00A73E2B" w:rsidP="00A73E2B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:rsidR="00A73E2B" w:rsidRDefault="00A73E2B" w:rsidP="00A73E2B">
      <w:pPr>
        <w:pStyle w:val="a3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успешно прошел (</w:t>
      </w:r>
      <w:proofErr w:type="spellStart"/>
      <w:r>
        <w:rPr>
          <w:iCs/>
          <w:sz w:val="24"/>
          <w:szCs w:val="24"/>
        </w:rPr>
        <w:t>ла</w:t>
      </w:r>
      <w:proofErr w:type="spellEnd"/>
      <w:r>
        <w:rPr>
          <w:iCs/>
          <w:sz w:val="24"/>
          <w:szCs w:val="24"/>
        </w:rPr>
        <w:t xml:space="preserve">) производственную практику по профессиональному модулю:       </w:t>
      </w:r>
    </w:p>
    <w:p w:rsidR="00A73E2B" w:rsidRDefault="00A73E2B" w:rsidP="00A73E2B">
      <w:pPr>
        <w:pStyle w:val="a3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   </w:t>
      </w:r>
      <w:r w:rsidRPr="00837BBF">
        <w:rPr>
          <w:b/>
          <w:sz w:val="24"/>
          <w:szCs w:val="28"/>
          <w:u w:val="single"/>
        </w:rPr>
        <w:t>Управление качеством</w:t>
      </w:r>
      <w:r>
        <w:rPr>
          <w:b/>
          <w:sz w:val="24"/>
          <w:szCs w:val="28"/>
          <w:u w:val="single"/>
        </w:rPr>
        <w:t xml:space="preserve"> лабораторных исследований</w:t>
      </w:r>
      <w:r>
        <w:rPr>
          <w:sz w:val="24"/>
          <w:szCs w:val="24"/>
          <w:u w:val="single"/>
        </w:rPr>
        <w:t xml:space="preserve">  </w:t>
      </w:r>
    </w:p>
    <w:p w:rsidR="00A73E2B" w:rsidRDefault="00A73E2B" w:rsidP="00A73E2B">
      <w:pPr>
        <w:pStyle w:val="a3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</w:t>
      </w:r>
      <w:r>
        <w:rPr>
          <w:i/>
          <w:iCs/>
          <w:sz w:val="24"/>
          <w:szCs w:val="24"/>
        </w:rPr>
        <w:t>наименование профессионального модуля</w:t>
      </w:r>
    </w:p>
    <w:p w:rsidR="00A73E2B" w:rsidRDefault="00A73E2B" w:rsidP="00A73E2B">
      <w:pPr>
        <w:pStyle w:val="a3"/>
        <w:rPr>
          <w:b/>
          <w:iCs/>
          <w:sz w:val="24"/>
          <w:szCs w:val="24"/>
        </w:rPr>
      </w:pPr>
    </w:p>
    <w:p w:rsidR="00A73E2B" w:rsidRDefault="00A73E2B" w:rsidP="00A73E2B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объеме___</w:t>
      </w:r>
      <w:r w:rsidR="00837BBF">
        <w:rPr>
          <w:iCs/>
          <w:sz w:val="24"/>
          <w:szCs w:val="24"/>
        </w:rPr>
        <w:t>36</w:t>
      </w:r>
      <w:r w:rsidR="00DD09CA">
        <w:rPr>
          <w:iCs/>
          <w:sz w:val="24"/>
          <w:szCs w:val="24"/>
        </w:rPr>
        <w:t>___ часов с  «_8__»___12____2020г.  по «__14___» ___12____2020</w:t>
      </w:r>
      <w:r>
        <w:rPr>
          <w:iCs/>
          <w:sz w:val="24"/>
          <w:szCs w:val="24"/>
        </w:rPr>
        <w:t>г.</w:t>
      </w:r>
    </w:p>
    <w:p w:rsidR="00A73E2B" w:rsidRDefault="00A73E2B" w:rsidP="00A73E2B">
      <w:pPr>
        <w:pStyle w:val="a3"/>
        <w:rPr>
          <w:iCs/>
          <w:sz w:val="24"/>
          <w:szCs w:val="24"/>
        </w:rPr>
      </w:pPr>
    </w:p>
    <w:p w:rsidR="00A73E2B" w:rsidRDefault="00A73E2B" w:rsidP="00A73E2B">
      <w:pPr>
        <w:pStyle w:val="a3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в </w:t>
      </w:r>
      <w:proofErr w:type="spellStart"/>
      <w:r>
        <w:rPr>
          <w:iCs/>
          <w:sz w:val="24"/>
          <w:szCs w:val="24"/>
        </w:rPr>
        <w:t>организации___</w:t>
      </w:r>
      <w:r w:rsidR="00DD09CA" w:rsidRPr="00DD09CA">
        <w:rPr>
          <w:iCs/>
          <w:sz w:val="24"/>
          <w:szCs w:val="24"/>
          <w:u w:val="single"/>
        </w:rPr>
        <w:t>Красноярская</w:t>
      </w:r>
      <w:proofErr w:type="spellEnd"/>
      <w:r w:rsidR="00DD09CA" w:rsidRPr="00DD09CA">
        <w:rPr>
          <w:iCs/>
          <w:sz w:val="24"/>
          <w:szCs w:val="24"/>
          <w:u w:val="single"/>
        </w:rPr>
        <w:t xml:space="preserve"> больница №3 (60 лет октября 12а</w:t>
      </w:r>
      <w:proofErr w:type="gramEnd"/>
    </w:p>
    <w:p w:rsidR="00A73E2B" w:rsidRDefault="00A73E2B" w:rsidP="00A73E2B">
      <w:pPr>
        <w:pStyle w:val="a3"/>
        <w:pBdr>
          <w:bottom w:val="single" w:sz="12" w:space="1" w:color="auto"/>
        </w:pBdr>
        <w:rPr>
          <w:iCs/>
          <w:sz w:val="24"/>
          <w:szCs w:val="24"/>
        </w:rPr>
      </w:pPr>
    </w:p>
    <w:p w:rsidR="00A73E2B" w:rsidRDefault="00A73E2B" w:rsidP="00A73E2B">
      <w:pPr>
        <w:pStyle w:val="a3"/>
        <w:jc w:val="center"/>
        <w:rPr>
          <w:i/>
          <w:iCs/>
          <w:sz w:val="18"/>
        </w:rPr>
      </w:pPr>
      <w:r>
        <w:rPr>
          <w:i/>
          <w:iCs/>
          <w:sz w:val="18"/>
        </w:rPr>
        <w:t>наименование организации, юридический адрес</w:t>
      </w:r>
    </w:p>
    <w:p w:rsidR="00A73E2B" w:rsidRDefault="00A73E2B" w:rsidP="00A73E2B">
      <w:pPr>
        <w:pStyle w:val="a3"/>
        <w:rPr>
          <w:iCs/>
          <w:sz w:val="22"/>
          <w:szCs w:val="24"/>
        </w:rPr>
      </w:pPr>
      <w:r>
        <w:rPr>
          <w:iCs/>
          <w:sz w:val="22"/>
          <w:szCs w:val="24"/>
        </w:rPr>
        <w:t>За время прохождения практики:</w:t>
      </w:r>
    </w:p>
    <w:p w:rsidR="00A73E2B" w:rsidRDefault="00A73E2B" w:rsidP="00A73E2B">
      <w:pPr>
        <w:pStyle w:val="a3"/>
        <w:rPr>
          <w:iCs/>
          <w:sz w:val="22"/>
          <w:szCs w:val="24"/>
        </w:rPr>
      </w:pPr>
    </w:p>
    <w:p w:rsidR="00A73E2B" w:rsidRDefault="00A73E2B" w:rsidP="00A73E2B">
      <w:pPr>
        <w:pStyle w:val="a3"/>
        <w:rPr>
          <w:iCs/>
          <w:sz w:val="22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7395"/>
        <w:gridCol w:w="1122"/>
      </w:tblGrid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№</w:t>
            </w:r>
          </w:p>
          <w:p w:rsidR="00A73E2B" w:rsidRDefault="00A73E2B">
            <w:pPr>
              <w:pStyle w:val="Style12"/>
              <w:widowControl/>
              <w:spacing w:line="276" w:lineRule="auto"/>
              <w:rPr>
                <w:rStyle w:val="FontStyle18"/>
                <w:spacing w:val="-20"/>
                <w:sz w:val="24"/>
              </w:rPr>
            </w:pPr>
            <w:proofErr w:type="spellStart"/>
            <w:r>
              <w:rPr>
                <w:rStyle w:val="FontStyle18"/>
                <w:spacing w:val="-20"/>
                <w:sz w:val="24"/>
              </w:rPr>
              <w:t>ок</w:t>
            </w:r>
            <w:proofErr w:type="spellEnd"/>
            <w:r>
              <w:rPr>
                <w:rStyle w:val="FontStyle18"/>
                <w:spacing w:val="-20"/>
                <w:sz w:val="24"/>
              </w:rPr>
              <w:t>/</w:t>
            </w:r>
            <w:proofErr w:type="spellStart"/>
            <w:r>
              <w:rPr>
                <w:rStyle w:val="FontStyle18"/>
                <w:spacing w:val="-20"/>
                <w:sz w:val="24"/>
              </w:rPr>
              <w:t>пк</w:t>
            </w:r>
            <w:proofErr w:type="spellEnd"/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3"/>
              <w:widowControl/>
              <w:spacing w:line="276" w:lineRule="auto"/>
              <w:ind w:left="2634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Критерии оценки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3"/>
              <w:widowControl/>
              <w:spacing w:line="276" w:lineRule="auto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Оценка (да/нет)</w:t>
            </w: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ОК13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firstLine="7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Быстро и правильно готовит рабочее место в соответствии с методикой.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ПК 8.1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5"/>
                <w:b w:val="0"/>
                <w:sz w:val="24"/>
                <w:szCs w:val="24"/>
              </w:rPr>
              <w:t>Способен</w:t>
            </w:r>
            <w:proofErr w:type="gramEnd"/>
            <w:r>
              <w:rPr>
                <w:rStyle w:val="FontStyle15"/>
                <w:b w:val="0"/>
                <w:sz w:val="24"/>
                <w:szCs w:val="24"/>
              </w:rPr>
              <w:t xml:space="preserve"> организовать работу младшего персонала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ПК 8.2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Соблюдает форму заполнения учетно-отчетной документации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ПК 8.3 ПК 8.4 ОК</w:t>
            </w:r>
            <w:proofErr w:type="gramStart"/>
            <w:r>
              <w:rPr>
                <w:rStyle w:val="FontStyle15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firstLine="7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Соблюдает методику проведения контроля качества лабораторных исследований.</w:t>
            </w:r>
          </w:p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Правильно интерпретирует результаты исследований.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ОК 11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right="36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 xml:space="preserve"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</w:t>
            </w: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СанПин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Pr="006A004C" w:rsidRDefault="006A004C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pacing w:val="3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pacing w:val="3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pacing w:val="3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7" w:right="3292" w:hanging="7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Демонстрирует интерес к профессии. Внешний вид опрятный, аккуратный.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right="441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right="912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 xml:space="preserve">Проявляет самостоятельность в работе, целеустремленность, </w:t>
            </w: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сзрганизаторские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 xml:space="preserve"> способности.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5"/>
                <w:b w:val="0"/>
                <w:sz w:val="24"/>
                <w:szCs w:val="24"/>
              </w:rPr>
              <w:t>Способен</w:t>
            </w:r>
            <w:proofErr w:type="gramEnd"/>
            <w:r>
              <w:rPr>
                <w:rStyle w:val="FontStyle15"/>
                <w:b w:val="0"/>
                <w:sz w:val="24"/>
                <w:szCs w:val="24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14" w:hanging="14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14" w:hanging="14"/>
              <w:rPr>
                <w:rStyle w:val="FontStyle15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5"/>
                <w:b w:val="0"/>
                <w:sz w:val="24"/>
                <w:szCs w:val="24"/>
              </w:rPr>
              <w:t>Способен</w:t>
            </w:r>
            <w:proofErr w:type="gramEnd"/>
            <w:r>
              <w:rPr>
                <w:rStyle w:val="FontStyle15"/>
                <w:b w:val="0"/>
                <w:sz w:val="24"/>
                <w:szCs w:val="24"/>
              </w:rPr>
              <w:t xml:space="preserve"> оказать первую медицинскую помощь при неотложных ситуациях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OK14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14" w:hanging="14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Соблюдает     санитарно-гигиенический     режим,     правила    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</w:tbl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«____»___________20__ г.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                     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lastRenderedPageBreak/>
        <w:t>Подпись непосредственного руководителя практики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_______________/ФИО, должность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общего руководителя практики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_____________/ФИО, должность</w:t>
      </w:r>
    </w:p>
    <w:p w:rsidR="00A73E2B" w:rsidRDefault="00A73E2B" w:rsidP="00A73E2B">
      <w:pPr>
        <w:pStyle w:val="a3"/>
        <w:jc w:val="center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                 м.п.</w:t>
      </w:r>
    </w:p>
    <w:p w:rsidR="00A73E2B" w:rsidRDefault="00A73E2B" w:rsidP="00A73E2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5FD4" w:rsidRPr="00851A0D" w:rsidRDefault="00E75FD4" w:rsidP="00A73E2B">
      <w:pPr>
        <w:rPr>
          <w:lang w:val="en-US"/>
        </w:rPr>
      </w:pPr>
    </w:p>
    <w:sectPr w:rsidR="00E75FD4" w:rsidRPr="00851A0D" w:rsidSect="003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39C"/>
    <w:multiLevelType w:val="hybridMultilevel"/>
    <w:tmpl w:val="16448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5231C"/>
    <w:multiLevelType w:val="singleLevel"/>
    <w:tmpl w:val="BD527D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FAA6CB3"/>
    <w:multiLevelType w:val="multilevel"/>
    <w:tmpl w:val="A37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2388B"/>
    <w:multiLevelType w:val="multilevel"/>
    <w:tmpl w:val="B45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54BC7"/>
    <w:multiLevelType w:val="hybridMultilevel"/>
    <w:tmpl w:val="9738A2F2"/>
    <w:lvl w:ilvl="0" w:tplc="DF043430">
      <w:start w:val="18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70020"/>
    <w:multiLevelType w:val="singleLevel"/>
    <w:tmpl w:val="18F49638"/>
    <w:lvl w:ilvl="0">
      <w:start w:val="1"/>
      <w:numFmt w:val="decimal"/>
      <w:lvlText w:val="%1."/>
      <w:legacy w:legacy="1" w:legacySpace="0" w:legacyIndent="3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FC5197"/>
    <w:multiLevelType w:val="hybridMultilevel"/>
    <w:tmpl w:val="63BECF9A"/>
    <w:lvl w:ilvl="0" w:tplc="DF043430">
      <w:start w:val="18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53936"/>
    <w:multiLevelType w:val="multilevel"/>
    <w:tmpl w:val="F6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E4D92"/>
    <w:multiLevelType w:val="multilevel"/>
    <w:tmpl w:val="2BA2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C1DF2"/>
    <w:multiLevelType w:val="singleLevel"/>
    <w:tmpl w:val="2440F3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D12421"/>
    <w:multiLevelType w:val="hybridMultilevel"/>
    <w:tmpl w:val="4CFE0762"/>
    <w:lvl w:ilvl="0" w:tplc="DF043430">
      <w:start w:val="18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6263E"/>
    <w:multiLevelType w:val="multilevel"/>
    <w:tmpl w:val="BCB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2B"/>
    <w:rsid w:val="000506A7"/>
    <w:rsid w:val="000E4F75"/>
    <w:rsid w:val="001B4080"/>
    <w:rsid w:val="002270F8"/>
    <w:rsid w:val="00281D50"/>
    <w:rsid w:val="002A33FE"/>
    <w:rsid w:val="002B0FA1"/>
    <w:rsid w:val="00340057"/>
    <w:rsid w:val="00377CA2"/>
    <w:rsid w:val="00383EC0"/>
    <w:rsid w:val="003C4302"/>
    <w:rsid w:val="003D458B"/>
    <w:rsid w:val="00420A78"/>
    <w:rsid w:val="00431109"/>
    <w:rsid w:val="00507197"/>
    <w:rsid w:val="00552D90"/>
    <w:rsid w:val="00596F7B"/>
    <w:rsid w:val="005B78D4"/>
    <w:rsid w:val="005D439E"/>
    <w:rsid w:val="00643EAB"/>
    <w:rsid w:val="006909A8"/>
    <w:rsid w:val="006A004C"/>
    <w:rsid w:val="006F31DA"/>
    <w:rsid w:val="007B12A1"/>
    <w:rsid w:val="00805CED"/>
    <w:rsid w:val="00837BBF"/>
    <w:rsid w:val="00851A0D"/>
    <w:rsid w:val="00851B4E"/>
    <w:rsid w:val="00911CF5"/>
    <w:rsid w:val="009323E1"/>
    <w:rsid w:val="009902AF"/>
    <w:rsid w:val="009A11CA"/>
    <w:rsid w:val="009E7AF4"/>
    <w:rsid w:val="00A73E2B"/>
    <w:rsid w:val="00B01167"/>
    <w:rsid w:val="00B55D8B"/>
    <w:rsid w:val="00C27EB1"/>
    <w:rsid w:val="00C3121A"/>
    <w:rsid w:val="00C411F7"/>
    <w:rsid w:val="00D0463D"/>
    <w:rsid w:val="00D30391"/>
    <w:rsid w:val="00D54886"/>
    <w:rsid w:val="00DA5C64"/>
    <w:rsid w:val="00DC7D6C"/>
    <w:rsid w:val="00DD09CA"/>
    <w:rsid w:val="00DF3D56"/>
    <w:rsid w:val="00DF6882"/>
    <w:rsid w:val="00E617A4"/>
    <w:rsid w:val="00E75FD4"/>
    <w:rsid w:val="00F205FF"/>
    <w:rsid w:val="00F3171C"/>
    <w:rsid w:val="00FA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57"/>
  </w:style>
  <w:style w:type="paragraph" w:styleId="1">
    <w:name w:val="heading 1"/>
    <w:basedOn w:val="a"/>
    <w:next w:val="a"/>
    <w:link w:val="10"/>
    <w:uiPriority w:val="99"/>
    <w:qFormat/>
    <w:rsid w:val="00A73E2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3E2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3E2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E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73E2B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73E2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unhideWhenUsed/>
    <w:rsid w:val="00A7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E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73E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3E2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3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3E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73E2B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3E2B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3E2B"/>
    <w:pPr>
      <w:widowControl w:val="0"/>
      <w:autoSpaceDE w:val="0"/>
      <w:autoSpaceDN w:val="0"/>
      <w:adjustRightInd w:val="0"/>
      <w:spacing w:after="0" w:line="369" w:lineRule="exact"/>
      <w:ind w:firstLine="27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3E2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A73E2B"/>
    <w:rPr>
      <w:rFonts w:ascii="Times New Roman" w:hAnsi="Times New Roman" w:cs="Times New Roman" w:hint="default"/>
      <w:spacing w:val="10"/>
      <w:sz w:val="20"/>
    </w:rPr>
  </w:style>
  <w:style w:type="character" w:customStyle="1" w:styleId="FontStyle12">
    <w:name w:val="Font Style12"/>
    <w:basedOn w:val="a0"/>
    <w:uiPriority w:val="99"/>
    <w:rsid w:val="00A73E2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A73E2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73E2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A73E2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A73E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73E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A73E2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rmal (Web)"/>
    <w:basedOn w:val="a"/>
    <w:uiPriority w:val="99"/>
    <w:rsid w:val="003C4302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303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F7B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596F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81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at">
    <w:name w:val="fat"/>
    <w:basedOn w:val="a0"/>
    <w:rsid w:val="00281D50"/>
  </w:style>
  <w:style w:type="character" w:styleId="ac">
    <w:name w:val="Strong"/>
    <w:basedOn w:val="a0"/>
    <w:uiPriority w:val="22"/>
    <w:qFormat/>
    <w:rsid w:val="00C27EB1"/>
    <w:rPr>
      <w:b/>
      <w:bCs/>
    </w:rPr>
  </w:style>
  <w:style w:type="character" w:styleId="ad">
    <w:name w:val="Hyperlink"/>
    <w:basedOn w:val="a0"/>
    <w:uiPriority w:val="99"/>
    <w:semiHidden/>
    <w:unhideWhenUsed/>
    <w:rsid w:val="00D04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377F-4C48-4BA5-B2FC-FD91F17E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26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Admin</cp:lastModifiedBy>
  <cp:revision>56</cp:revision>
  <dcterms:created xsi:type="dcterms:W3CDTF">2015-12-01T03:47:00Z</dcterms:created>
  <dcterms:modified xsi:type="dcterms:W3CDTF">2020-11-25T16:44:00Z</dcterms:modified>
</cp:coreProperties>
</file>