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9A" w:rsidRDefault="0092739A" w:rsidP="0092739A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92739A" w:rsidRPr="0092739A" w:rsidRDefault="0092739A" w:rsidP="0092739A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Контрольные вопросы по теме 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«Цитокины» </w:t>
      </w:r>
    </w:p>
    <w:p w:rsidR="0092739A" w:rsidRDefault="0092739A" w:rsidP="0092739A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2739A" w:rsidRPr="0092739A" w:rsidRDefault="0092739A" w:rsidP="0092739A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2739A" w:rsidRPr="0092739A" w:rsidRDefault="0092739A" w:rsidP="0092739A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1. </w:t>
      </w: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Укажите к какой группе веществ относятся цитокины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2. </w:t>
      </w: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Перечислите функции цитокинов.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3. </w:t>
      </w: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Дать характеристику цитокину по всем видам классификации: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- G-CSF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ab/>
        <w:t>-IL-1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ab/>
        <w:t>- FNO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ab/>
        <w:t>- IF-ɣ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ab/>
      </w: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TGF</w:t>
      </w: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4. Объясните термин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ы</w:t>
      </w: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– </w:t>
      </w:r>
      <w:proofErr w:type="spellStart"/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плейотропность</w:t>
      </w:r>
      <w:proofErr w:type="spellEnd"/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синергизм, характер контроля.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5. Перечислите направления регуляторной деятельности цитокинов.</w:t>
      </w: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6. Возможно ли цитокины использовать для диагностики инфекций, почему?</w:t>
      </w: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Студенты, пропустившие лекции:</w:t>
      </w: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Петращук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Долганова Т., Силантьева А., </w:t>
      </w:r>
    </w:p>
    <w:p w:rsidR="0092739A" w:rsidRDefault="0092739A" w:rsidP="0092739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9A" w:rsidRDefault="009273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39A" w:rsidRPr="0092739A" w:rsidRDefault="0092739A" w:rsidP="0092739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 по теме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«Молекулярные механизмы воспаления» и «</w:t>
      </w:r>
      <w:proofErr w:type="spellStart"/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"https://krasgmu.ru/index.php?page%5bdean%5d=df_dean_uspday_params&amp;code_id=53&amp;study_course=3&amp;umkd_id=5131&amp;tl_type=0&amp;group_from=0&amp;group_to=0&amp;sort=0&amp;tl_id=405164" </w:instrText>
      </w: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92739A"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Эндотелиально</w:t>
      </w:r>
      <w:proofErr w:type="spellEnd"/>
      <w:r w:rsidRPr="0092739A"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-лейкоцитарное взаимодействие</w:t>
      </w: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Студенты, пропустившие лекции: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Петращук</w:t>
      </w:r>
      <w:proofErr w:type="spellEnd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</w:t>
      </w:r>
      <w:proofErr w:type="spellStart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Б., </w:t>
      </w:r>
      <w:proofErr w:type="spellStart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Дамбый</w:t>
      </w:r>
      <w:proofErr w:type="spellEnd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Долганова Т., </w:t>
      </w:r>
      <w:proofErr w:type="spellStart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Иргит</w:t>
      </w:r>
      <w:proofErr w:type="spellEnd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Кыргыс</w:t>
      </w:r>
      <w:proofErr w:type="spellEnd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proofErr w:type="gramStart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Силантьева</w:t>
      </w:r>
      <w:proofErr w:type="gramEnd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Устинов Д.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Перечислите фазы воспаления. 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Назовите эндогенные альтерни</w:t>
      </w: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рующие факторы.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Укажите последовательность стадий сосудистых изменений характерных для острого воспаления.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Для чего </w:t>
      </w:r>
      <w:proofErr w:type="gramStart"/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характерно  умерен</w:t>
      </w: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ное</w:t>
      </w:r>
      <w:proofErr w:type="gramEnd"/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расширение артериол, капилляров, увеличение скорости кровотока, феномен новообразования капилляров.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Укажите для чего характерен феномен «краевого стояния лейкоцитов и их эмиграции».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Укажите факторы, влияющие на переход артериальной гиперемии в венозную.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Перечислите клетки крови, выполняющие функцию фагоцитоза. 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Назовите клетки крови, вырабатывающие гистамин. 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Укажите функцию фибробластов.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Принцип закона Мечникова.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Укажите последовательность эмиграции лейкоцитов в зависимости от времени повреждения.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Дать определение термину «экссудация». 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Указать факторы, инициирующие экссудацию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Укажите фазы </w:t>
      </w:r>
      <w:proofErr w:type="spellStart"/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эксудации</w:t>
      </w:r>
      <w:proofErr w:type="spellEnd"/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их длительность. 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Укажите факторы, стимулирующие пролиферацию. </w:t>
      </w:r>
    </w:p>
    <w:p w:rsidR="00000000" w:rsidRPr="0092739A" w:rsidRDefault="00611BC5" w:rsidP="0092739A">
      <w:pPr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Назовите органы и ткани, облада</w:t>
      </w: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ющие неограниченной пролиферацией.</w:t>
      </w: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</w:pP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</w:pP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</w:pPr>
    </w:p>
    <w:p w:rsidR="0092739A" w:rsidRPr="0092739A" w:rsidRDefault="0092739A" w:rsidP="0092739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 по теме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Биомембраны</w:t>
      </w:r>
      <w:proofErr w:type="spellEnd"/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Студенты, пропустившие лекции: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Петращук</w:t>
      </w:r>
      <w:proofErr w:type="spellEnd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Силантьева А., </w:t>
      </w:r>
      <w:r w:rsidR="0009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А., </w:t>
      </w:r>
      <w:proofErr w:type="spellStart"/>
      <w:r w:rsidR="0009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Кошман</w:t>
      </w:r>
      <w:proofErr w:type="spellEnd"/>
      <w:r w:rsidR="0009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1.Укажите химический состав </w:t>
      </w:r>
      <w:proofErr w:type="spellStart"/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биомембран</w:t>
      </w:r>
      <w:proofErr w:type="spellEnd"/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, особенность строения.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2. Перечислите функции мембран.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3. От чего зависит «текучесть» мембран, что ее повышает?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4. Укажите главные компоненты мембран.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5. Назовите </w:t>
      </w:r>
      <w:proofErr w:type="gramStart"/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классы липидов</w:t>
      </w:r>
      <w:proofErr w:type="gramEnd"/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представленные в </w:t>
      </w:r>
      <w:proofErr w:type="spellStart"/>
      <w:r w:rsidR="00091B00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био</w:t>
      </w: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мембранах</w:t>
      </w:r>
      <w:proofErr w:type="spellEnd"/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.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6. Основная функция липидов мембран.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7. Какие липиды не представлены в мембранах?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8. Какие липиды имеются только в мембранах эукариот?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9. Основная функция мембранных белков.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10. Виды мембранных белков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11. Укажите особенность локализации углеводных </w:t>
      </w:r>
      <w:proofErr w:type="spellStart"/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компанентов</w:t>
      </w:r>
      <w:proofErr w:type="spellEnd"/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 xml:space="preserve"> мембран.</w:t>
      </w:r>
    </w:p>
    <w:p w:rsidR="0092739A" w:rsidRPr="0092739A" w:rsidRDefault="0092739A" w:rsidP="0092739A">
      <w:pPr>
        <w:kinsoku w:val="0"/>
        <w:overflowPunct w:val="0"/>
        <w:spacing w:after="0" w:line="240" w:lineRule="auto"/>
        <w:textAlignment w:val="baseline"/>
        <w:rPr>
          <w:sz w:val="12"/>
        </w:rPr>
      </w:pPr>
      <w:r w:rsidRPr="0092739A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eastAsia="ru-RU"/>
        </w:rPr>
        <w:t>12. Приведите пример необычного состава мембран, в чем их особенность?</w:t>
      </w: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</w:pP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</w:pP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</w:pP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</w:pPr>
    </w:p>
    <w:p w:rsidR="002C7D74" w:rsidRDefault="002C7D74" w:rsidP="002C7D74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Контрольные вопросы по </w:t>
      </w:r>
      <w:proofErr w:type="gramStart"/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End"/>
      <w:r w:rsidRPr="002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hyperlink r:id="rId5" w:history="1">
        <w:r w:rsidRPr="002C7D74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олекулярные механизмы канцерогенеза».</w:t>
        </w:r>
      </w:hyperlink>
      <w:r w:rsidRPr="002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2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"https://krasgmu.ru/index.php?page%5bdean%5d=df_dean_uspday_params&amp;code_id=53&amp;study_course=3&amp;umkd_id=5131&amp;tl_type=0&amp;group_from=0&amp;group_to=0&amp;sort=0&amp;tl_id=405161" </w:instrText>
      </w:r>
      <w:r w:rsidRPr="002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2C7D74"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Онкомаркеры</w:t>
      </w:r>
      <w:proofErr w:type="spellEnd"/>
      <w:r w:rsidRPr="002C7D74"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, значения их определения для диа</w:t>
      </w:r>
      <w:r w:rsidRPr="002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2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гностики рака.</w:t>
      </w:r>
    </w:p>
    <w:p w:rsidR="002C7D74" w:rsidRDefault="002C7D74" w:rsidP="002C7D7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D74" w:rsidRPr="0092739A" w:rsidRDefault="002C7D74" w:rsidP="002C7D7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Студенты, пропустившие лекции:</w:t>
      </w:r>
    </w:p>
    <w:p w:rsidR="002C7D74" w:rsidRDefault="002C7D74" w:rsidP="002C7D7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Петращук</w:t>
      </w:r>
      <w:proofErr w:type="spellEnd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Борисова Л.,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Долганова 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Иргит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:rsidR="002C7D74" w:rsidRDefault="002C7D74" w:rsidP="002C7D74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D74" w:rsidRDefault="00786DC5" w:rsidP="002C7D74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определение терминам: Канцерогенез, Малигнизация,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апоптоз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канцерогены,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DC5" w:rsidRDefault="00786DC5" w:rsidP="002C7D74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виды канцерогенов с примерами.</w:t>
      </w:r>
    </w:p>
    <w:p w:rsidR="00786DC5" w:rsidRDefault="00786DC5" w:rsidP="002C7D74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«лимит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Хейфлика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786DC5" w:rsidRDefault="00786DC5" w:rsidP="002C7D74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«полный канцероген»?</w:t>
      </w:r>
    </w:p>
    <w:p w:rsidR="00786DC5" w:rsidRDefault="00786DC5" w:rsidP="002C7D74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этапы злокачественного перерождения нормальной клетки, дайте краткую характеристику каждому этапу.</w:t>
      </w:r>
    </w:p>
    <w:p w:rsidR="00786DC5" w:rsidRDefault="00786DC5" w:rsidP="002C7D74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чего используют определение онкомаркеров? Сколько из них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</w:t>
      </w:r>
      <w:r w:rsidR="00725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остически</w:t>
      </w:r>
      <w:proofErr w:type="spellEnd"/>
      <w:r w:rsidR="0072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значимыми?</w:t>
      </w:r>
    </w:p>
    <w:p w:rsidR="00786DC5" w:rsidRDefault="00786DC5" w:rsidP="002C7D74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онкомаркеры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используют для скрининга и мониторинга лечения:</w:t>
      </w:r>
    </w:p>
    <w:p w:rsidR="00786DC5" w:rsidRDefault="00786DC5" w:rsidP="00786DC5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Гепатоцеллюлярной карциномы</w:t>
      </w:r>
    </w:p>
    <w:p w:rsidR="00786DC5" w:rsidRDefault="00786DC5" w:rsidP="00786DC5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Карциномы щитовидной железы</w:t>
      </w:r>
    </w:p>
    <w:p w:rsidR="00786DC5" w:rsidRDefault="00786DC5" w:rsidP="00786DC5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 молочных</w:t>
      </w:r>
      <w:r w:rsidR="00725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</w:t>
      </w:r>
    </w:p>
    <w:p w:rsidR="00786DC5" w:rsidRDefault="00786DC5" w:rsidP="00786DC5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Карциномы простаты</w:t>
      </w:r>
    </w:p>
    <w:p w:rsidR="00786DC5" w:rsidRPr="002C7D74" w:rsidRDefault="00786DC5" w:rsidP="00786DC5">
      <w:pPr>
        <w:pStyle w:val="a3"/>
        <w:numPr>
          <w:ilvl w:val="1"/>
          <w:numId w:val="3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Множественной миеломы</w:t>
      </w:r>
    </w:p>
    <w:p w:rsidR="0092739A" w:rsidRDefault="0092739A" w:rsidP="0092739A">
      <w:pPr>
        <w:kinsoku w:val="0"/>
        <w:overflowPunct w:val="0"/>
        <w:spacing w:after="0" w:line="240" w:lineRule="auto"/>
        <w:textAlignment w:val="baseline"/>
      </w:pPr>
    </w:p>
    <w:p w:rsidR="0072540A" w:rsidRDefault="0072540A" w:rsidP="0092739A">
      <w:pPr>
        <w:kinsoku w:val="0"/>
        <w:overflowPunct w:val="0"/>
        <w:spacing w:after="0" w:line="240" w:lineRule="auto"/>
        <w:textAlignment w:val="baseline"/>
      </w:pPr>
    </w:p>
    <w:p w:rsidR="0072540A" w:rsidRPr="0072540A" w:rsidRDefault="0072540A" w:rsidP="0072540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Контрольные вопросы по </w:t>
      </w:r>
      <w:proofErr w:type="gramStart"/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725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725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"https://krasgmu.ru/index.php?page%5bdean%5d=df_dean_uspday_params&amp;code_id=53&amp;study_course=3&amp;umkd_id=5131&amp;tl_type=0&amp;group_from=0&amp;group_to=0&amp;sort=0&amp;tl_id=405167" </w:instrText>
      </w:r>
      <w:r w:rsidRPr="00725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72540A"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Механизмы антиоксидантной защиты</w:t>
      </w:r>
      <w:r w:rsidRPr="00725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72540A">
        <w:rPr>
          <w:rFonts w:ascii="Tahoma" w:hAnsi="Tahoma" w:cs="Tahoma"/>
          <w:sz w:val="21"/>
          <w:szCs w:val="21"/>
          <w:shd w:val="clear" w:color="auto" w:fill="F5FAFC"/>
        </w:rPr>
        <w:t xml:space="preserve"> </w:t>
      </w:r>
      <w:r w:rsidRPr="00725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hyperlink r:id="rId6" w:history="1">
        <w:r w:rsidRPr="0072540A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Механизмы перекисного окисления липидов (ПОЛ) мембран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25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2540A" w:rsidRPr="0072540A" w:rsidRDefault="0072540A" w:rsidP="0072540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40A" w:rsidRPr="0092739A" w:rsidRDefault="0072540A" w:rsidP="0072540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Студенты, пропустившие лекции:</w:t>
      </w:r>
    </w:p>
    <w:p w:rsidR="0072540A" w:rsidRDefault="0072540A" w:rsidP="0072540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Петращук</w:t>
      </w:r>
      <w:proofErr w:type="spellEnd"/>
      <w:r w:rsidRPr="00927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Е., Борисова Л., </w:t>
      </w:r>
      <w:r w:rsid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Устинов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Б., Силантьева А.</w:t>
      </w:r>
    </w:p>
    <w:p w:rsidR="000B53C1" w:rsidRDefault="000B53C1" w:rsidP="0072540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Pr="000B53C1" w:rsidRDefault="00611BC5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термину «свободные радикалы»</w:t>
      </w:r>
    </w:p>
    <w:p w:rsidR="00000000" w:rsidRPr="000B53C1" w:rsidRDefault="00611BC5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основных свободных радикалов, образующихся в клетках (с формулами)</w:t>
      </w:r>
    </w:p>
    <w:p w:rsidR="00000000" w:rsidRPr="000B53C1" w:rsidRDefault="00611BC5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термину «</w:t>
      </w:r>
      <w:proofErr w:type="spellStart"/>
      <w:r w:rsidRP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перерекисное</w:t>
      </w:r>
      <w:proofErr w:type="spellEnd"/>
      <w:r w:rsidRP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окисление липидов»</w:t>
      </w:r>
    </w:p>
    <w:p w:rsidR="00000000" w:rsidRPr="000B53C1" w:rsidRDefault="00611BC5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соединения наиболее подвержены воздействию ПОЛ?</w:t>
      </w:r>
    </w:p>
    <w:p w:rsidR="00000000" w:rsidRPr="000B53C1" w:rsidRDefault="00611BC5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стадии ПОЛ</w:t>
      </w:r>
    </w:p>
    <w:p w:rsidR="00000000" w:rsidRPr="000B53C1" w:rsidRDefault="00611BC5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</w:t>
      </w:r>
      <w:r w:rsidRP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пример «ловушек» свободных радикалов</w:t>
      </w:r>
    </w:p>
    <w:p w:rsidR="00000000" w:rsidRPr="000B53C1" w:rsidRDefault="00611BC5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примеры патологий, развивающихся при участии ПОЛ</w:t>
      </w:r>
    </w:p>
    <w:p w:rsidR="00000000" w:rsidRDefault="00611BC5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основные три результата </w:t>
      </w:r>
      <w:r w:rsidRP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ПОЛ.</w:t>
      </w:r>
    </w:p>
    <w:p w:rsidR="000B53C1" w:rsidRDefault="00611BC5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определение </w:t>
      </w:r>
      <w:bookmarkStart w:id="0" w:name="_GoBack"/>
      <w:bookmarkEnd w:id="0"/>
      <w:r w:rsid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термину  «антиоксиданты»</w:t>
      </w:r>
    </w:p>
    <w:p w:rsidR="000B53C1" w:rsidRDefault="000B53C1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принцип их действия.</w:t>
      </w:r>
    </w:p>
    <w:p w:rsidR="000B53C1" w:rsidRDefault="000B53C1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уровни регуляции свободно-радикального окисления</w:t>
      </w:r>
    </w:p>
    <w:p w:rsidR="000B53C1" w:rsidRDefault="000B53C1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уровню регуляции свободно радикального окисления относятся:</w:t>
      </w:r>
    </w:p>
    <w:p w:rsidR="000B53C1" w:rsidRDefault="000B53C1" w:rsidP="000B53C1">
      <w:pPr>
        <w:numPr>
          <w:ilvl w:val="1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ферменты</w:t>
      </w:r>
    </w:p>
    <w:p w:rsidR="000B53C1" w:rsidRDefault="000B53C1" w:rsidP="000B53C1">
      <w:pPr>
        <w:numPr>
          <w:ilvl w:val="1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Супероксиддисмутаза</w:t>
      </w:r>
      <w:proofErr w:type="spellEnd"/>
    </w:p>
    <w:p w:rsidR="000B53C1" w:rsidRDefault="000B53C1" w:rsidP="000B53C1">
      <w:pPr>
        <w:numPr>
          <w:ilvl w:val="1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каталаза</w:t>
      </w:r>
    </w:p>
    <w:p w:rsidR="000B53C1" w:rsidRDefault="000B53C1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антиоксидантов с пример</w:t>
      </w:r>
      <w:r w:rsidRPr="000B53C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</w:p>
    <w:p w:rsidR="000B53C1" w:rsidRPr="000B53C1" w:rsidRDefault="000B53C1" w:rsidP="000B53C1">
      <w:pPr>
        <w:numPr>
          <w:ilvl w:val="0"/>
          <w:numId w:val="4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r w:rsidR="0061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естественные </w:t>
      </w:r>
      <w:proofErr w:type="gramStart"/>
      <w:r w:rsidR="00611B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антиоксиданты организма</w:t>
      </w:r>
      <w:proofErr w:type="gramEnd"/>
      <w:r w:rsidR="0061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действующие в гидрофильной среде: цитозоле клетки, межклеточной жидкости.</w:t>
      </w:r>
    </w:p>
    <w:p w:rsidR="000B53C1" w:rsidRDefault="000B53C1" w:rsidP="0072540A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40A" w:rsidRDefault="0072540A" w:rsidP="0092739A">
      <w:pPr>
        <w:kinsoku w:val="0"/>
        <w:overflowPunct w:val="0"/>
        <w:spacing w:after="0" w:line="240" w:lineRule="auto"/>
        <w:textAlignment w:val="baseline"/>
      </w:pPr>
    </w:p>
    <w:sectPr w:rsidR="0072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60992"/>
    <w:multiLevelType w:val="hybridMultilevel"/>
    <w:tmpl w:val="5CBA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A768B"/>
    <w:multiLevelType w:val="hybridMultilevel"/>
    <w:tmpl w:val="2934F2E6"/>
    <w:lvl w:ilvl="0" w:tplc="25046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705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452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48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E1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8E2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8A1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61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8A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67679"/>
    <w:multiLevelType w:val="hybridMultilevel"/>
    <w:tmpl w:val="8B1C1330"/>
    <w:lvl w:ilvl="0" w:tplc="7B5CE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85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6ED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05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44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6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C9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6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2CAF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145BD"/>
    <w:multiLevelType w:val="hybridMultilevel"/>
    <w:tmpl w:val="6D42FE28"/>
    <w:lvl w:ilvl="0" w:tplc="E8049150">
      <w:start w:val="1"/>
      <w:numFmt w:val="decimal"/>
      <w:lvlText w:val="%1."/>
      <w:lvlJc w:val="left"/>
      <w:pPr>
        <w:tabs>
          <w:tab w:val="num" w:pos="123"/>
        </w:tabs>
        <w:ind w:left="123" w:hanging="360"/>
      </w:pPr>
    </w:lvl>
    <w:lvl w:ilvl="1" w:tplc="33A83E5C" w:tentative="1">
      <w:start w:val="1"/>
      <w:numFmt w:val="decimal"/>
      <w:lvlText w:val="%2."/>
      <w:lvlJc w:val="left"/>
      <w:pPr>
        <w:tabs>
          <w:tab w:val="num" w:pos="843"/>
        </w:tabs>
        <w:ind w:left="843" w:hanging="360"/>
      </w:pPr>
    </w:lvl>
    <w:lvl w:ilvl="2" w:tplc="AC5A7484" w:tentative="1">
      <w:start w:val="1"/>
      <w:numFmt w:val="decimal"/>
      <w:lvlText w:val="%3."/>
      <w:lvlJc w:val="left"/>
      <w:pPr>
        <w:tabs>
          <w:tab w:val="num" w:pos="1563"/>
        </w:tabs>
        <w:ind w:left="1563" w:hanging="360"/>
      </w:pPr>
    </w:lvl>
    <w:lvl w:ilvl="3" w:tplc="7644830A" w:tentative="1">
      <w:start w:val="1"/>
      <w:numFmt w:val="decimal"/>
      <w:lvlText w:val="%4."/>
      <w:lvlJc w:val="left"/>
      <w:pPr>
        <w:tabs>
          <w:tab w:val="num" w:pos="2283"/>
        </w:tabs>
        <w:ind w:left="2283" w:hanging="360"/>
      </w:pPr>
    </w:lvl>
    <w:lvl w:ilvl="4" w:tplc="8326B74A" w:tentative="1">
      <w:start w:val="1"/>
      <w:numFmt w:val="decimal"/>
      <w:lvlText w:val="%5."/>
      <w:lvlJc w:val="left"/>
      <w:pPr>
        <w:tabs>
          <w:tab w:val="num" w:pos="3003"/>
        </w:tabs>
        <w:ind w:left="3003" w:hanging="360"/>
      </w:pPr>
    </w:lvl>
    <w:lvl w:ilvl="5" w:tplc="3DE6161C" w:tentative="1">
      <w:start w:val="1"/>
      <w:numFmt w:val="decimal"/>
      <w:lvlText w:val="%6."/>
      <w:lvlJc w:val="left"/>
      <w:pPr>
        <w:tabs>
          <w:tab w:val="num" w:pos="3723"/>
        </w:tabs>
        <w:ind w:left="3723" w:hanging="360"/>
      </w:pPr>
    </w:lvl>
    <w:lvl w:ilvl="6" w:tplc="788AB910" w:tentative="1">
      <w:start w:val="1"/>
      <w:numFmt w:val="decimal"/>
      <w:lvlText w:val="%7."/>
      <w:lvlJc w:val="left"/>
      <w:pPr>
        <w:tabs>
          <w:tab w:val="num" w:pos="4443"/>
        </w:tabs>
        <w:ind w:left="4443" w:hanging="360"/>
      </w:pPr>
    </w:lvl>
    <w:lvl w:ilvl="7" w:tplc="26A29498" w:tentative="1">
      <w:start w:val="1"/>
      <w:numFmt w:val="decimal"/>
      <w:lvlText w:val="%8."/>
      <w:lvlJc w:val="left"/>
      <w:pPr>
        <w:tabs>
          <w:tab w:val="num" w:pos="5163"/>
        </w:tabs>
        <w:ind w:left="5163" w:hanging="360"/>
      </w:pPr>
    </w:lvl>
    <w:lvl w:ilvl="8" w:tplc="27C88F8A" w:tentative="1">
      <w:start w:val="1"/>
      <w:numFmt w:val="decimal"/>
      <w:lvlText w:val="%9."/>
      <w:lvlJc w:val="left"/>
      <w:pPr>
        <w:tabs>
          <w:tab w:val="num" w:pos="5883"/>
        </w:tabs>
        <w:ind w:left="5883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85"/>
    <w:rsid w:val="00091B00"/>
    <w:rsid w:val="000B53C1"/>
    <w:rsid w:val="002C7D74"/>
    <w:rsid w:val="00585104"/>
    <w:rsid w:val="00611BC5"/>
    <w:rsid w:val="0072540A"/>
    <w:rsid w:val="00786DC5"/>
    <w:rsid w:val="0092739A"/>
    <w:rsid w:val="00E7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E671E-646E-404A-BE92-7D7206B5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3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7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8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9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dean%5d=df_dean_uspday_params&amp;code_id=53&amp;study_course=3&amp;umkd_id=5131&amp;tl_type=0&amp;group_from=0&amp;group_to=0&amp;sort=0&amp;tl_id=405166" TargetMode="External"/><Relationship Id="rId5" Type="http://schemas.openxmlformats.org/officeDocument/2006/relationships/hyperlink" Target="https://krasgmu.ru/index.php?page%5bdean%5d=df_dean_uspday_params&amp;code_id=53&amp;study_course=3&amp;umkd_id=5131&amp;tl_type=0&amp;group_from=0&amp;group_to=0&amp;sort=0&amp;tl_id=405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2020-03-27T11:53:00Z</dcterms:created>
  <dcterms:modified xsi:type="dcterms:W3CDTF">2020-03-27T13:10:00Z</dcterms:modified>
</cp:coreProperties>
</file>