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0" w:type="auto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79"/>
      </w:tblGrid>
      <w:tr w:rsidR="0025103E" w:rsidTr="003C7562">
        <w:trPr>
          <w:cantSplit/>
          <w:trHeight w:hRule="exact" w:val="10076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p w:rsidR="0025103E" w:rsidRPr="0025103E" w:rsidRDefault="0025103E" w:rsidP="0025103E">
            <w:pPr>
              <w:pStyle w:val="a9"/>
              <w:rPr>
                <w:sz w:val="32"/>
              </w:rPr>
            </w:pPr>
            <w:r w:rsidRPr="0025103E">
              <w:rPr>
                <w:sz w:val="32"/>
              </w:rPr>
              <w:t xml:space="preserve">С целью </w:t>
            </w:r>
            <w:r>
              <w:rPr>
                <w:sz w:val="32"/>
              </w:rPr>
              <w:t xml:space="preserve">  </w:t>
            </w:r>
            <w:r w:rsidRPr="0025103E">
              <w:rPr>
                <w:sz w:val="32"/>
              </w:rPr>
              <w:t xml:space="preserve">закаливания используют естественные природные факторы: </w:t>
            </w:r>
          </w:p>
          <w:p w:rsidR="0025103E" w:rsidRPr="0025103E" w:rsidRDefault="0025103E" w:rsidP="0025103E">
            <w:pPr>
              <w:pStyle w:val="a9"/>
              <w:numPr>
                <w:ilvl w:val="0"/>
                <w:numId w:val="16"/>
              </w:numPr>
              <w:rPr>
                <w:sz w:val="32"/>
              </w:rPr>
            </w:pPr>
            <w:r w:rsidRPr="0025103E">
              <w:rPr>
                <w:sz w:val="32"/>
              </w:rPr>
              <w:t>воду</w:t>
            </w:r>
          </w:p>
          <w:p w:rsidR="0025103E" w:rsidRPr="0025103E" w:rsidRDefault="0025103E" w:rsidP="0025103E">
            <w:pPr>
              <w:pStyle w:val="a9"/>
              <w:numPr>
                <w:ilvl w:val="0"/>
                <w:numId w:val="16"/>
              </w:numPr>
              <w:rPr>
                <w:sz w:val="32"/>
              </w:rPr>
            </w:pPr>
            <w:r w:rsidRPr="0025103E">
              <w:rPr>
                <w:sz w:val="32"/>
              </w:rPr>
              <w:t>воздух</w:t>
            </w:r>
          </w:p>
          <w:p w:rsidR="0025103E" w:rsidRPr="0025103E" w:rsidRDefault="0025103E" w:rsidP="0025103E">
            <w:pPr>
              <w:pStyle w:val="a9"/>
              <w:numPr>
                <w:ilvl w:val="0"/>
                <w:numId w:val="16"/>
              </w:numPr>
              <w:rPr>
                <w:sz w:val="32"/>
              </w:rPr>
            </w:pPr>
            <w:r w:rsidRPr="0025103E">
              <w:rPr>
                <w:sz w:val="32"/>
              </w:rPr>
              <w:t>солнце</w:t>
            </w:r>
          </w:p>
          <w:p w:rsidR="0025103E" w:rsidRPr="0037743C" w:rsidRDefault="0025103E" w:rsidP="0025103E">
            <w:pPr>
              <w:pStyle w:val="a9"/>
            </w:pPr>
          </w:p>
          <w:p w:rsidR="0025103E" w:rsidRDefault="0025103E" w:rsidP="0025103E">
            <w:pPr>
              <w:pStyle w:val="aa"/>
            </w:pPr>
            <w:r>
              <w:rPr>
                <w:noProof/>
                <w:lang w:eastAsia="ru-RU"/>
              </w:rPr>
              <w:drawing>
                <wp:inline distT="0" distB="0" distL="0" distR="0" wp14:anchorId="5E330E10" wp14:editId="67AF6C5A">
                  <wp:extent cx="1771650" cy="26860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89" cy="2686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7" w:type="dxa"/>
            <w:tcMar>
              <w:top w:w="288" w:type="dxa"/>
              <w:left w:w="432" w:type="dxa"/>
              <w:right w:w="0" w:type="dxa"/>
            </w:tcMar>
          </w:tcPr>
          <w:p w:rsidR="003C7562" w:rsidRPr="00F85379" w:rsidRDefault="003C7562" w:rsidP="003C7562">
            <w:pPr>
              <w:pStyle w:val="ad"/>
              <w:rPr>
                <w:rFonts w:ascii="Times New Roman" w:hAnsi="Times New Roman" w:cs="Times New Roman"/>
                <w:color w:val="auto"/>
                <w:sz w:val="2"/>
              </w:rPr>
            </w:pPr>
          </w:p>
          <w:p w:rsidR="003C7562" w:rsidRDefault="003C7562" w:rsidP="003C7562">
            <w:pPr>
              <w:pStyle w:val="ad"/>
              <w:rPr>
                <w:rFonts w:ascii="Times New Roman" w:hAnsi="Times New Roman" w:cs="Times New Roman"/>
                <w:color w:val="auto"/>
                <w:sz w:val="32"/>
              </w:rPr>
            </w:pPr>
            <w:r w:rsidRPr="003C7562">
              <w:rPr>
                <w:rFonts w:ascii="Times New Roman" w:hAnsi="Times New Roman" w:cs="Times New Roman"/>
                <w:color w:val="auto"/>
                <w:sz w:val="32"/>
              </w:rPr>
              <w:drawing>
                <wp:inline distT="0" distB="0" distL="0" distR="0">
                  <wp:extent cx="2771775" cy="2466975"/>
                  <wp:effectExtent l="0" t="0" r="9525" b="9525"/>
                  <wp:docPr id="8" name="Рисунок 8" descr="https://pp.userapi.com/c850536/v850536940/119be2/dELudJ-h0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50536/v850536940/119be2/dELudJ-h0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562" w:rsidRDefault="003C7562" w:rsidP="003C7562">
            <w:pPr>
              <w:pStyle w:val="ad"/>
              <w:rPr>
                <w:rFonts w:ascii="Times New Roman" w:hAnsi="Times New Roman" w:cs="Times New Roman"/>
                <w:color w:val="auto"/>
                <w:sz w:val="32"/>
              </w:rPr>
            </w:pPr>
            <w:r w:rsidRPr="003C7562">
              <w:rPr>
                <w:rFonts w:ascii="Times New Roman" w:hAnsi="Times New Roman" w:cs="Times New Roman"/>
                <w:color w:val="auto"/>
                <w:sz w:val="32"/>
              </w:rPr>
              <w:t>Все процедуры по закаливанию проводятся под контролем врача!</w:t>
            </w:r>
          </w:p>
          <w:p w:rsidR="003C7562" w:rsidRDefault="003C7562" w:rsidP="003C7562">
            <w:pPr>
              <w:pStyle w:val="ad"/>
              <w:rPr>
                <w:rFonts w:ascii="Times New Roman" w:hAnsi="Times New Roman" w:cs="Times New Roman"/>
                <w:color w:val="auto"/>
                <w:sz w:val="32"/>
              </w:rPr>
            </w:pPr>
          </w:p>
          <w:p w:rsidR="003C7562" w:rsidRPr="003C7562" w:rsidRDefault="003C7562" w:rsidP="003C7562">
            <w:pPr>
              <w:pStyle w:val="ad"/>
              <w:rPr>
                <w:rFonts w:ascii="Times New Roman" w:hAnsi="Times New Roman" w:cs="Times New Roman"/>
                <w:color w:val="auto"/>
                <w:sz w:val="32"/>
              </w:rPr>
            </w:pPr>
            <w:r w:rsidRPr="003C7562">
              <w:rPr>
                <w:rFonts w:ascii="Times New Roman" w:hAnsi="Times New Roman" w:cs="Times New Roman"/>
                <w:color w:val="auto"/>
                <w:sz w:val="32"/>
              </w:rPr>
              <w:drawing>
                <wp:inline distT="0" distB="0" distL="0" distR="0" wp14:anchorId="1B3B473F" wp14:editId="4C28F8CE">
                  <wp:extent cx="2771775" cy="2638425"/>
                  <wp:effectExtent l="0" t="0" r="9525" b="9525"/>
                  <wp:docPr id="17" name="Рисунок 17" descr="https://pp.userapi.com/c855324/v855324940/40e3e/QAs7gfx0s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p.userapi.com/c855324/v855324940/40e3e/QAs7gfx0s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03E" w:rsidRDefault="0025103E" w:rsidP="003C7562">
            <w:pPr>
              <w:pStyle w:val="ac"/>
            </w:pPr>
          </w:p>
          <w:p w:rsidR="003C7562" w:rsidRDefault="003C7562" w:rsidP="003C7562">
            <w:pPr>
              <w:pStyle w:val="ac"/>
            </w:pPr>
          </w:p>
        </w:tc>
        <w:tc>
          <w:tcPr>
            <w:tcW w:w="4579" w:type="dxa"/>
            <w:tcMar>
              <w:top w:w="288" w:type="dxa"/>
              <w:left w:w="720" w:type="dxa"/>
            </w:tcMar>
          </w:tcPr>
          <w:p w:rsidR="0025103E" w:rsidRPr="00F85379" w:rsidRDefault="0025103E" w:rsidP="00F85379">
            <w:pPr>
              <w:pStyle w:val="ae"/>
              <w:jc w:val="center"/>
              <w:rPr>
                <w:sz w:val="48"/>
              </w:rPr>
            </w:pPr>
            <w:r w:rsidRPr="00F85379">
              <w:rPr>
                <w:sz w:val="48"/>
              </w:rPr>
              <w:t xml:space="preserve">Закаливание детей </w:t>
            </w:r>
            <w:r w:rsidR="00F85379" w:rsidRPr="00F85379">
              <w:rPr>
                <w:sz w:val="48"/>
              </w:rPr>
              <w:t>грудного возраста</w:t>
            </w:r>
          </w:p>
          <w:p w:rsidR="0025103E" w:rsidRPr="0037743C" w:rsidRDefault="0025103E" w:rsidP="00CE1E3B">
            <w:pPr>
              <w:pStyle w:val="ae"/>
            </w:pPr>
          </w:p>
          <w:p w:rsidR="0025103E" w:rsidRDefault="0025103E" w:rsidP="00473E3E">
            <w:pPr>
              <w:spacing w:before="120" w:after="360"/>
            </w:pPr>
            <w:r>
              <w:rPr>
                <w:noProof/>
                <w:lang w:eastAsia="ru-RU"/>
              </w:rPr>
              <w:drawing>
                <wp:inline distT="0" distB="0" distL="0" distR="0" wp14:anchorId="4FDCB227" wp14:editId="60AB6CDD">
                  <wp:extent cx="2695575" cy="3932555"/>
                  <wp:effectExtent l="0" t="0" r="9525" b="0"/>
                  <wp:docPr id="4" name="Рисунок 4" descr="http://www.yesiltopuklar.com/wp-content/uploads/2014/02/Bebe%C4%9Fim-Yolda-Ben-Haz%C4%B1r%C4%B1m-Projes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yesiltopuklar.com/wp-content/uploads/2014/02/Bebe%C4%9Fim-Yolda-Ben-Haz%C4%B1r%C4%B1m-Projes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129" cy="395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Default="00CE1E3B" w:rsidP="00D91EF3">
      <w:pPr>
        <w:pStyle w:val="affffc"/>
      </w:pPr>
    </w:p>
    <w:tbl>
      <w:tblPr>
        <w:tblStyle w:val="a6"/>
        <w:tblW w:w="0" w:type="auto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79"/>
      </w:tblGrid>
      <w:tr w:rsidR="0037743C" w:rsidTr="00084665">
        <w:trPr>
          <w:trHeight w:hRule="exact" w:val="1006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Pr="00B43403" w:rsidRDefault="00CB7558" w:rsidP="00B43403">
            <w:pPr>
              <w:pStyle w:val="1"/>
              <w:rPr>
                <w:rFonts w:ascii="Times New Roman" w:hAnsi="Times New Roman" w:cs="Times New Roman"/>
                <w:color w:val="auto"/>
                <w:sz w:val="28"/>
              </w:rPr>
            </w:pPr>
            <w:r w:rsidRPr="0025103E">
              <w:rPr>
                <w:sz w:val="28"/>
              </w:rPr>
              <w:lastRenderedPageBreak/>
              <w:t>Закаливание</w:t>
            </w:r>
            <w:r w:rsidRPr="00CB7558">
              <w:t xml:space="preserve"> </w:t>
            </w:r>
            <w:r w:rsidRPr="00B43403">
              <w:rPr>
                <w:rFonts w:ascii="Times New Roman" w:hAnsi="Times New Roman" w:cs="Times New Roman"/>
                <w:color w:val="auto"/>
                <w:sz w:val="28"/>
              </w:rPr>
              <w:t>– это тренировка организма, с целью повышения его устойчивости к разнообразным воздействиям внешней среды, необходимо для профилактики заболеваний у ребенка.</w:t>
            </w:r>
          </w:p>
          <w:p w:rsidR="0025103E" w:rsidRDefault="0025103E" w:rsidP="00D72314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D72314" w:rsidRPr="0025103E" w:rsidRDefault="00D72314" w:rsidP="00D72314">
            <w:pPr>
              <w:jc w:val="center"/>
              <w:rPr>
                <w:rFonts w:asciiTheme="majorHAnsi" w:hAnsiTheme="majorHAnsi"/>
                <w:sz w:val="28"/>
              </w:rPr>
            </w:pPr>
            <w:r w:rsidRPr="0025103E">
              <w:rPr>
                <w:rFonts w:asciiTheme="majorHAnsi" w:hAnsiTheme="majorHAnsi"/>
                <w:sz w:val="28"/>
              </w:rPr>
              <w:t>Закаливание воздухом</w:t>
            </w:r>
          </w:p>
          <w:p w:rsidR="0025103E" w:rsidRPr="0025103E" w:rsidRDefault="00D72314" w:rsidP="0025103E">
            <w:pPr>
              <w:rPr>
                <w:rFonts w:ascii="Times New Roman" w:hAnsi="Times New Roman" w:cs="Times New Roman"/>
                <w:color w:val="auto"/>
                <w:sz w:val="28"/>
              </w:rPr>
            </w:pPr>
            <w:r w:rsidRPr="0025103E">
              <w:rPr>
                <w:rFonts w:ascii="Times New Roman" w:hAnsi="Times New Roman" w:cs="Times New Roman"/>
                <w:color w:val="auto"/>
                <w:sz w:val="28"/>
              </w:rPr>
              <w:t>Начинается с первых дней жизни ребенка во время пеленания и прогулок.</w:t>
            </w:r>
          </w:p>
          <w:p w:rsidR="0025103E" w:rsidRPr="00F85379" w:rsidRDefault="0025103E" w:rsidP="0025103E">
            <w:pPr>
              <w:rPr>
                <w:rFonts w:asciiTheme="majorHAnsi" w:hAnsiTheme="majorHAnsi"/>
                <w:sz w:val="18"/>
              </w:rPr>
            </w:pPr>
          </w:p>
          <w:p w:rsidR="00B43403" w:rsidRPr="00F85379" w:rsidRDefault="00B43403" w:rsidP="00F85379">
            <w:pPr>
              <w:jc w:val="center"/>
              <w:rPr>
                <w:rFonts w:asciiTheme="majorHAnsi" w:hAnsiTheme="majorHAnsi" w:cs="Times New Roman"/>
                <w:sz w:val="32"/>
              </w:rPr>
            </w:pPr>
            <w:r w:rsidRPr="00F85379">
              <w:rPr>
                <w:rFonts w:asciiTheme="majorHAnsi" w:hAnsiTheme="majorHAnsi" w:cs="Times New Roman"/>
                <w:sz w:val="28"/>
              </w:rPr>
              <w:t>Закаливание</w:t>
            </w:r>
            <w:r w:rsidRPr="00F85379">
              <w:rPr>
                <w:rFonts w:asciiTheme="majorHAnsi" w:hAnsiTheme="majorHAnsi" w:cs="Times New Roman"/>
                <w:sz w:val="32"/>
              </w:rPr>
              <w:t xml:space="preserve"> </w:t>
            </w:r>
            <w:r w:rsidRPr="00F85379">
              <w:rPr>
                <w:rFonts w:asciiTheme="majorHAnsi" w:hAnsiTheme="majorHAnsi" w:cs="Times New Roman"/>
                <w:sz w:val="28"/>
              </w:rPr>
              <w:t>водой</w:t>
            </w:r>
          </w:p>
          <w:p w:rsidR="00B43403" w:rsidRPr="0025103E" w:rsidRDefault="00B43403" w:rsidP="00B43403">
            <w:pPr>
              <w:rPr>
                <w:rFonts w:ascii="Times New Roman" w:hAnsi="Times New Roman" w:cs="Times New Roman"/>
                <w:color w:val="auto"/>
                <w:sz w:val="28"/>
              </w:rPr>
            </w:pPr>
            <w:r w:rsidRPr="0025103E">
              <w:rPr>
                <w:rFonts w:ascii="Times New Roman" w:hAnsi="Times New Roman" w:cs="Times New Roman"/>
                <w:color w:val="auto"/>
                <w:sz w:val="28"/>
              </w:rPr>
              <w:t xml:space="preserve">Начинается с первых дней жизни. Различают: </w:t>
            </w:r>
          </w:p>
          <w:p w:rsidR="00B43403" w:rsidRPr="0025103E" w:rsidRDefault="00B43403" w:rsidP="00B43403">
            <w:pPr>
              <w:rPr>
                <w:rFonts w:ascii="Times New Roman" w:hAnsi="Times New Roman" w:cs="Times New Roman"/>
                <w:color w:val="auto"/>
                <w:sz w:val="28"/>
              </w:rPr>
            </w:pPr>
            <w:r w:rsidRPr="0025103E">
              <w:rPr>
                <w:rFonts w:ascii="Times New Roman" w:hAnsi="Times New Roman" w:cs="Times New Roman"/>
                <w:color w:val="auto"/>
                <w:sz w:val="28"/>
              </w:rPr>
              <w:t xml:space="preserve">а) местные процедуры – умывание, местное обтирание, обливание ног; </w:t>
            </w:r>
          </w:p>
          <w:p w:rsidR="00B43403" w:rsidRPr="00B43403" w:rsidRDefault="00B43403" w:rsidP="00B43403">
            <w:r w:rsidRPr="0025103E">
              <w:rPr>
                <w:rFonts w:ascii="Times New Roman" w:hAnsi="Times New Roman" w:cs="Times New Roman"/>
                <w:color w:val="auto"/>
                <w:sz w:val="28"/>
              </w:rPr>
              <w:t xml:space="preserve">б) общие процедуры – полное обтирание и обливание, ванна, душ, купание в открытом </w:t>
            </w:r>
            <w:r w:rsidRPr="0025103E">
              <w:rPr>
                <w:rFonts w:ascii="Times New Roman" w:hAnsi="Times New Roman" w:cs="Times New Roman"/>
                <w:sz w:val="28"/>
              </w:rPr>
              <w:t>водоеме.</w:t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Pr="00F85379" w:rsidRDefault="00B43403" w:rsidP="0037743C">
            <w:pPr>
              <w:pStyle w:val="23"/>
              <w:rPr>
                <w:rFonts w:ascii="Times New Roman" w:hAnsi="Times New Roman" w:cs="Times New Roman"/>
                <w:sz w:val="28"/>
              </w:rPr>
            </w:pPr>
            <w:r w:rsidRPr="00F85379">
              <w:rPr>
                <w:rFonts w:ascii="Times New Roman" w:hAnsi="Times New Roman" w:cs="Times New Roman"/>
                <w:sz w:val="28"/>
              </w:rPr>
              <w:t>Любая водная процедура заканчивается вытиранием насухо с легким массажем или растиранием до покраснения</w:t>
            </w:r>
          </w:p>
          <w:p w:rsidR="00D72314" w:rsidRPr="003C7562" w:rsidRDefault="00D72314" w:rsidP="0037743C">
            <w:pPr>
              <w:rPr>
                <w:rFonts w:ascii="Times New Roman" w:hAnsi="Times New Roman" w:cs="Times New Roman"/>
                <w:sz w:val="28"/>
              </w:rPr>
            </w:pPr>
            <w:r w:rsidRPr="003C7562">
              <w:rPr>
                <w:rFonts w:ascii="Times New Roman" w:hAnsi="Times New Roman" w:cs="Times New Roman"/>
                <w:sz w:val="28"/>
              </w:rPr>
              <w:t xml:space="preserve">Постепенное увеличение силы воздействия воды достигается за счет: </w:t>
            </w:r>
          </w:p>
          <w:p w:rsidR="00D72314" w:rsidRPr="003C7562" w:rsidRDefault="00D72314" w:rsidP="003C7562">
            <w:pPr>
              <w:pStyle w:val="affff7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</w:rPr>
            </w:pPr>
            <w:r w:rsidRPr="003C7562">
              <w:rPr>
                <w:rFonts w:ascii="Times New Roman" w:hAnsi="Times New Roman" w:cs="Times New Roman"/>
                <w:sz w:val="28"/>
              </w:rPr>
              <w:t xml:space="preserve">равномерного снижения ее температуры; </w:t>
            </w:r>
          </w:p>
          <w:p w:rsidR="00D72314" w:rsidRPr="003C7562" w:rsidRDefault="00D72314" w:rsidP="003C7562">
            <w:pPr>
              <w:pStyle w:val="affff7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</w:rPr>
            </w:pPr>
            <w:r w:rsidRPr="003C7562">
              <w:rPr>
                <w:rFonts w:ascii="Times New Roman" w:hAnsi="Times New Roman" w:cs="Times New Roman"/>
                <w:sz w:val="28"/>
              </w:rPr>
              <w:t xml:space="preserve">увеличения площади смачивания кожных покровов (замена местных процедур на общие в порядке возрастания интенсивности); </w:t>
            </w:r>
          </w:p>
          <w:p w:rsidR="00075279" w:rsidRPr="003C7562" w:rsidRDefault="00D72314" w:rsidP="003C7562">
            <w:pPr>
              <w:pStyle w:val="affff7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</w:rPr>
            </w:pPr>
            <w:r w:rsidRPr="003C7562">
              <w:rPr>
                <w:rFonts w:ascii="Times New Roman" w:hAnsi="Times New Roman" w:cs="Times New Roman"/>
                <w:sz w:val="28"/>
              </w:rPr>
              <w:t>увеличения длительности воздействия.</w:t>
            </w:r>
          </w:p>
          <w:p w:rsidR="00D72314" w:rsidRPr="003C7562" w:rsidRDefault="00D72314" w:rsidP="003C7562">
            <w:pPr>
              <w:pStyle w:val="affff7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</w:rPr>
            </w:pPr>
            <w:r w:rsidRPr="003C7562">
              <w:rPr>
                <w:rFonts w:ascii="Times New Roman" w:hAnsi="Times New Roman" w:cs="Times New Roman"/>
                <w:sz w:val="28"/>
              </w:rPr>
              <w:t>Закаливание водой производится после сна и до еды.</w:t>
            </w:r>
          </w:p>
          <w:p w:rsidR="0037743C" w:rsidRDefault="0037743C" w:rsidP="00D72314">
            <w:pPr>
              <w:pStyle w:val="1"/>
            </w:pPr>
          </w:p>
        </w:tc>
        <w:tc>
          <w:tcPr>
            <w:tcW w:w="4579" w:type="dxa"/>
            <w:tcMar>
              <w:left w:w="432" w:type="dxa"/>
            </w:tcMar>
          </w:tcPr>
          <w:p w:rsidR="00277EEB" w:rsidRPr="003C7562" w:rsidRDefault="00D72314" w:rsidP="00277EEB">
            <w:pPr>
              <w:pStyle w:val="21"/>
              <w:jc w:val="center"/>
              <w:rPr>
                <w:b w:val="0"/>
                <w:sz w:val="28"/>
              </w:rPr>
            </w:pPr>
            <w:r w:rsidRPr="003C7562">
              <w:rPr>
                <w:b w:val="0"/>
                <w:sz w:val="28"/>
              </w:rPr>
              <w:t>Закаливание солнечными лу</w:t>
            </w:r>
            <w:r w:rsidR="00277EEB" w:rsidRPr="003C7562">
              <w:rPr>
                <w:b w:val="0"/>
                <w:sz w:val="28"/>
              </w:rPr>
              <w:t>чами</w:t>
            </w:r>
          </w:p>
          <w:p w:rsidR="00277EEB" w:rsidRPr="003C7562" w:rsidRDefault="003C7562">
            <w:pPr>
              <w:pStyle w:val="21"/>
              <w:rPr>
                <w:rFonts w:ascii="Times New Roman" w:hAnsi="Times New Roman" w:cs="Times New Roman"/>
                <w:b w:val="0"/>
                <w:sz w:val="28"/>
              </w:rPr>
            </w:pPr>
            <w:r w:rsidRPr="003C7562">
              <w:rPr>
                <w:rFonts w:ascii="Times New Roman" w:hAnsi="Times New Roman" w:cs="Times New Roman"/>
                <w:b w:val="0"/>
                <w:sz w:val="28"/>
              </w:rPr>
              <w:t>Р</w:t>
            </w:r>
            <w:r w:rsidR="00D72314" w:rsidRPr="003C7562">
              <w:rPr>
                <w:rFonts w:ascii="Times New Roman" w:hAnsi="Times New Roman" w:cs="Times New Roman"/>
                <w:b w:val="0"/>
                <w:sz w:val="28"/>
              </w:rPr>
              <w:t xml:space="preserve">екомендуется после 1 года жизни, очень осторожно, после предшествующей воздушной ванны в течение 10-20 мин. </w:t>
            </w:r>
          </w:p>
          <w:p w:rsidR="00277EEB" w:rsidRPr="003C7562" w:rsidRDefault="00D72314">
            <w:pPr>
              <w:pStyle w:val="21"/>
              <w:rPr>
                <w:rFonts w:ascii="Times New Roman" w:hAnsi="Times New Roman" w:cs="Times New Roman"/>
                <w:b w:val="0"/>
                <w:sz w:val="28"/>
              </w:rPr>
            </w:pPr>
            <w:r w:rsidRPr="003C7562">
              <w:rPr>
                <w:rFonts w:ascii="Times New Roman" w:hAnsi="Times New Roman" w:cs="Times New Roman"/>
                <w:b w:val="0"/>
                <w:sz w:val="28"/>
              </w:rPr>
              <w:t xml:space="preserve">Время солнечных ванн 9-11 час утра через 1-1,5 после легкого завтрака. </w:t>
            </w:r>
          </w:p>
          <w:p w:rsidR="00277EEB" w:rsidRPr="003C7562" w:rsidRDefault="00D72314">
            <w:pPr>
              <w:pStyle w:val="21"/>
              <w:rPr>
                <w:rFonts w:ascii="Times New Roman" w:hAnsi="Times New Roman" w:cs="Times New Roman"/>
                <w:b w:val="0"/>
                <w:sz w:val="28"/>
              </w:rPr>
            </w:pPr>
            <w:r w:rsidRPr="003C7562">
              <w:rPr>
                <w:rFonts w:ascii="Times New Roman" w:hAnsi="Times New Roman" w:cs="Times New Roman"/>
                <w:b w:val="0"/>
                <w:sz w:val="28"/>
              </w:rPr>
              <w:t xml:space="preserve">Длительность: начиная с 1 минуты и увеличивая до 10 мин. на каждой стороне (спина, живот). </w:t>
            </w:r>
          </w:p>
          <w:p w:rsidR="0037743C" w:rsidRPr="005C3FE4" w:rsidRDefault="00D72314">
            <w:pPr>
              <w:pStyle w:val="21"/>
              <w:rPr>
                <w:rFonts w:ascii="Times New Roman" w:hAnsi="Times New Roman" w:cs="Times New Roman"/>
                <w:b w:val="0"/>
                <w:sz w:val="28"/>
              </w:rPr>
            </w:pPr>
            <w:r w:rsidRPr="003C7562">
              <w:rPr>
                <w:rFonts w:ascii="Times New Roman" w:hAnsi="Times New Roman" w:cs="Times New Roman"/>
                <w:b w:val="0"/>
                <w:sz w:val="28"/>
              </w:rPr>
              <w:t>После солнечной ванны рекомендуется обливание или душ с температуро</w:t>
            </w:r>
            <w:r w:rsidR="005C3FE4">
              <w:rPr>
                <w:rFonts w:ascii="Times New Roman" w:hAnsi="Times New Roman" w:cs="Times New Roman"/>
                <w:b w:val="0"/>
                <w:sz w:val="28"/>
              </w:rPr>
              <w:t xml:space="preserve">й воды </w:t>
            </w:r>
            <m:oMath>
              <m:r>
                <w:rPr>
                  <w:rFonts w:ascii="Cambria Math" w:hAnsi="Cambria Math" w:cs="Times New Roman"/>
                  <w:sz w:val="28"/>
                </w:rPr>
                <m:t>36</m:t>
              </m:r>
              <m:r>
                <w:rPr>
                  <w:rFonts w:ascii="Cambria Math" w:hAnsi="Cambria Math" w:cs="Times New Roman"/>
                  <w:sz w:val="28"/>
                </w:rPr>
                <m:t>°</m:t>
              </m:r>
              <m:r>
                <w:rPr>
                  <w:rFonts w:ascii="Cambria Math" w:hAnsi="Cambria Math" w:cs="Times New Roman"/>
                  <w:sz w:val="28"/>
                </w:rPr>
                <m:t xml:space="preserve"> , </m:t>
              </m:r>
            </m:oMath>
            <w:r w:rsidR="00F85379">
              <w:rPr>
                <w:rFonts w:ascii="Times New Roman" w:hAnsi="Times New Roman" w:cs="Times New Roman"/>
                <w:b w:val="0"/>
                <w:sz w:val="28"/>
              </w:rPr>
              <w:t>со снижением до</w:t>
            </w:r>
            <w:r w:rsidR="00F85379" w:rsidRPr="005C3FE4">
              <w:rPr>
                <w:rFonts w:ascii="Times New Roman" w:hAnsi="Times New Roman" w:cs="Times New Roman"/>
                <w:b w:val="0"/>
                <w:sz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</w:rPr>
                <m:t>24°</m:t>
              </m:r>
            </m:oMath>
          </w:p>
          <w:p w:rsidR="0037743C" w:rsidRDefault="0037743C"/>
          <w:p w:rsidR="0037743C" w:rsidRDefault="0037743C" w:rsidP="00D72314">
            <w:pPr>
              <w:pStyle w:val="af2"/>
            </w:pPr>
            <w:bookmarkStart w:id="0" w:name="_GoBack"/>
            <w:bookmarkEnd w:id="0"/>
          </w:p>
        </w:tc>
      </w:tr>
    </w:tbl>
    <w:p w:rsidR="00ED7C90" w:rsidRDefault="00ED7C90" w:rsidP="00D91EF3">
      <w:pPr>
        <w:pStyle w:val="affffc"/>
      </w:pPr>
    </w:p>
    <w:sectPr w:rsidR="00ED7C90" w:rsidSect="007A6AA4">
      <w:headerReference w:type="default" r:id="rId17"/>
      <w:headerReference w:type="first" r:id="rId18"/>
      <w:pgSz w:w="16838" w:h="11906" w:orient="landscape" w:code="9"/>
      <w:pgMar w:top="720" w:right="1208" w:bottom="431" w:left="1208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87A" w:rsidRDefault="0046187A" w:rsidP="0037743C">
      <w:pPr>
        <w:spacing w:after="0" w:line="240" w:lineRule="auto"/>
      </w:pPr>
      <w:r>
        <w:separator/>
      </w:r>
    </w:p>
  </w:endnote>
  <w:endnote w:type="continuationSeparator" w:id="0">
    <w:p w:rsidR="0046187A" w:rsidRDefault="0046187A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87A" w:rsidRDefault="0046187A" w:rsidP="0037743C">
      <w:pPr>
        <w:spacing w:after="0" w:line="240" w:lineRule="auto"/>
      </w:pPr>
      <w:r>
        <w:separator/>
      </w:r>
    </w:p>
  </w:footnote>
  <w:footnote w:type="continuationSeparator" w:id="0">
    <w:p w:rsidR="0046187A" w:rsidRDefault="0046187A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E9B" w:rsidRDefault="00712321">
    <w:pPr>
      <w:pStyle w:val="afff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45D4CD37">
              <wp:simplePos x="0" y="0"/>
              <wp:positionH relativeFrom="margin">
                <wp:posOffset>0</wp:posOffset>
              </wp:positionH>
              <wp:positionV relativeFrom="page">
                <wp:posOffset>7057390</wp:posOffset>
              </wp:positionV>
              <wp:extent cx="9144000" cy="137160"/>
              <wp:effectExtent l="0" t="0" r="0" b="8890"/>
              <wp:wrapNone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0525F689" id="Нижний колонтитул — продолжение (прямоугольник)" o:spid="_x0000_s1026" alt="Нижний колонтитул — продолжение (прямоугольник)" style="position:absolute;margin-left:0;margin-top:555.7pt;width:10in;height:10.8pt;z-index:251661312;visibility:visible;mso-wrap-style:square;mso-width-percent:0;mso-height-percent:19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9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Прямая соединительная линия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Прямая соединительная линия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FF99667" id="Линии сгиба" o:spid="_x0000_s1026" alt="Линии сгиба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XkxNM6sCAABuCAAADgAAAAAAAAAA&#10;AAAAAAAuAgAAZHJzL2Uyb0RvYy54bWxQSwECLQAUAAYACAAAACEAE0+6190AAAAGAQAADwAAAAAA&#10;AAAAAAAAAAAFBQAAZHJzL2Rvd25yZXYueG1sUEsFBgAAAAAEAAQA8wAAAA8GAAAAAA==&#10;">
              <v:line id="Прямая соединительная линия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<v:stroke joinstyle="miter"/>
              </v:line>
              <v:line id="Прямая соединительная линия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ED2" w:rsidRDefault="005F496D">
    <w:pPr>
      <w:pStyle w:val="afffd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9484695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702425"/>
              <wp:effectExtent l="0" t="0" r="8255" b="3175"/>
              <wp:wrapNone/>
              <wp:docPr id="16" name="Рисунки прямоугольников — первая страница" descr="Рисунки прямоугольников — первая страниц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5745" cy="6703026"/>
                        <a:chOff x="0" y="0"/>
                        <a:chExt cx="9137582" cy="6704661"/>
                      </a:xfrm>
                    </wpg:grpSpPr>
                    <wps:wsp>
                      <wps:cNvPr id="13" name="Большой прямоугольник слева на первой странице" descr="Большой прямоугольник слева на первой странице"/>
                      <wps:cNvSpPr/>
                      <wps:spPr>
                        <a:xfrm>
                          <a:off x="0" y="0"/>
                          <a:ext cx="2377440" cy="63928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Прямоугольник в нижнем колонтитуле справа на первой странице" descr="Прямоугольник в нижнем колонтитуле справа на первой странице"/>
                      <wps:cNvSpPr/>
                      <wps:spPr>
                        <a:xfrm>
                          <a:off x="0" y="6567501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рямоугольник в нижнем колонтитуле слева на первой странице" descr="Прямоугольник в нижнем колонтитуле слева на первой странице"/>
                      <wps:cNvSpPr/>
                      <wps:spPr>
                        <a:xfrm>
                          <a:off x="6677430" y="6458307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DF9C19" id="Рисунки прямоугольников — первая страница" o:spid="_x0000_s1026" alt="Рисунки прямоугольников — первая страница" style="position:absolute;margin-left:0;margin-top:0;width:719.35pt;height:527.75pt;z-index:251670528;mso-position-horizontal:left;mso-position-horizontal-relative:margin;mso-position-vertical:top;mso-position-vertical-relative:margin" coordsize="91375,6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">
              <v:rect id="Большой прямоугольник слева на первой странице" o:spid="_x0000_s1027" alt="Большой прямоугольник слева на первой странице" style="position:absolute;width:23774;height:63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mzb4A&#10;AADbAAAADwAAAGRycy9kb3ducmV2LnhtbERPzYrCMBC+L/gOYQRva6oL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Xps2+AAAA2wAAAA8AAAAAAAAAAAAAAAAAmAIAAGRycy9kb3ducmV2&#10;LnhtbFBLBQYAAAAABAAEAPUAAACDAwAAAAA=&#10;" fillcolor="#2b7370 [1604]" stroked="f" strokeweight="1pt"/>
              <v:rect id="Прямоугольник в нижнем колонтитуле справа на первой странице" o:spid="_x0000_s1028" alt="Прямоугольник в нижнем колонтитуле справа на первой странице" style="position:absolute;top:65675;width:23774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+ub4A&#10;AADbAAAADwAAAGRycy9kb3ducmV2LnhtbERPzYrCMBC+L/gOYQRva6os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+Prm+AAAA2wAAAA8AAAAAAAAAAAAAAAAAmAIAAGRycy9kb3ducmV2&#10;LnhtbFBLBQYAAAAABAAEAPUAAACDAwAAAAA=&#10;" fillcolor="#2b7370 [1604]" stroked="f" strokeweight="1pt"/>
              <v:rect id="Прямоугольник в нижнем колонтитуле слева на первой странице" o:spid="_x0000_s1029" alt="Прямоугольник в нижнем колонтитуле слева на первой странице" style="position:absolute;left:66774;top:64583;width:2460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bIr4A&#10;AADbAAAADwAAAGRycy9kb3ducmV2LnhtbERPzYrCMBC+L/gOYQRva6qw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ymyK+AAAA2wAAAA8AAAAAAAAAAAAAAAAAmAIAAGRycy9kb3ducmV2&#10;LnhtbFBLBQYAAAAABAAEAPUAAACDAw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Прямая соединительная линия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Прямая соединительная линия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1EC1DBA" id="Линии сгиба" o:spid="_x0000_s1026" alt="Линии сгиба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wmJZEqsCAAByCAAADgAAAAAAAAAA&#10;AAAAAAAuAgAAZHJzL2Uyb0RvYy54bWxQSwECLQAUAAYACAAAACEAE0+6190AAAAGAQAADwAAAAAA&#10;AAAAAAAAAAAFBQAAZHJzL2Rvd25yZXYueG1sUEsFBgAAAAAEAAQA8wAAAA8GAAAAAA==&#10;">
              <v:line id="Прямая соединительная линия 1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6YcEAAADbAAAADwAAAGRycy9kb3ducmV2LnhtbERPTYvCMBC9C/6HMAveNFVQtBplFSyK&#10;elB370Mztt1tJqWJtvvvN4LgbR7vcxar1pTiQbUrLCsYDiIQxKnVBWcKvq7b/hSE88gaS8uk4I8c&#10;rJbdzgJjbRs+0+PiMxFC2MWoIPe+iqV0aU4G3cBWxIG72dqgD7DOpK6xCeGmlKMomkiDBYeGHCva&#10;5JT+Xu5GwXaPp8O4WU++k+PmnIzT2f0n0Ur1PtrPOQhPrX+LX+6dDvOH8PwlHC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7LphwQAAANsAAAAPAAAAAAAAAAAAAAAA&#10;AKECAABkcnMvZG93bnJldi54bWxQSwUGAAAAAAQABAD5AAAAjwMAAAAA&#10;" strokecolor="#d8d8d8 [2732]" strokeweight=".5pt">
                <v:stroke joinstyle="miter"/>
              </v:line>
              <v:line id="Прямая соединительная линия 1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4kFsIAAADbAAAADwAAAGRycy9kb3ducmV2LnhtbERPS2vCQBC+F/oflin01mwUlBqzihUM&#10;SutBbe9DdkzSZmdDdvPw37uFQm/z8T0nXY+mFj21rrKsYBLFIIhzqysuFHxedi+vIJxH1lhbJgU3&#10;crBePT6kmGg78In6sy9ECGGXoILS+yaR0uUlGXSRbYgDd7WtQR9gW0jd4hDCTS2ncTyXBisODSU2&#10;tC0p/zl3RsHugMf32fA2/8o+tqdsli+670wr9fw0bpYgPI3+X/zn3uswfwq/v4QD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4kFsIAAADbAAAADwAAAAAAAAAAAAAA&#10;AAChAgAAZHJzL2Rvd25yZXYueG1sUEsFBgAAAAAEAAQA+QAAAJADAAAAAA=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2D652A8E"/>
    <w:multiLevelType w:val="hybridMultilevel"/>
    <w:tmpl w:val="80A85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7B29D6"/>
    <w:multiLevelType w:val="hybridMultilevel"/>
    <w:tmpl w:val="44BEB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9E6D13"/>
    <w:multiLevelType w:val="hybridMultilevel"/>
    <w:tmpl w:val="61F206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87B"/>
    <w:rsid w:val="00016C11"/>
    <w:rsid w:val="000425F6"/>
    <w:rsid w:val="00075279"/>
    <w:rsid w:val="00084665"/>
    <w:rsid w:val="001338B5"/>
    <w:rsid w:val="0025103E"/>
    <w:rsid w:val="00277EEB"/>
    <w:rsid w:val="002F5ECB"/>
    <w:rsid w:val="002F6EDF"/>
    <w:rsid w:val="003309C2"/>
    <w:rsid w:val="0037743C"/>
    <w:rsid w:val="003C7562"/>
    <w:rsid w:val="003E1E9B"/>
    <w:rsid w:val="00425687"/>
    <w:rsid w:val="0046187A"/>
    <w:rsid w:val="00473E3E"/>
    <w:rsid w:val="00526B47"/>
    <w:rsid w:val="00555FE1"/>
    <w:rsid w:val="005C3FE4"/>
    <w:rsid w:val="005F496D"/>
    <w:rsid w:val="00632BB1"/>
    <w:rsid w:val="0063693A"/>
    <w:rsid w:val="00636FE2"/>
    <w:rsid w:val="0069002D"/>
    <w:rsid w:val="00704FD6"/>
    <w:rsid w:val="00712321"/>
    <w:rsid w:val="007327A6"/>
    <w:rsid w:val="00751AA2"/>
    <w:rsid w:val="007A6AA4"/>
    <w:rsid w:val="007B03D6"/>
    <w:rsid w:val="007C70E3"/>
    <w:rsid w:val="008C04B0"/>
    <w:rsid w:val="00A01D2E"/>
    <w:rsid w:val="00A8787B"/>
    <w:rsid w:val="00A92C80"/>
    <w:rsid w:val="00B43403"/>
    <w:rsid w:val="00CA1864"/>
    <w:rsid w:val="00CB7558"/>
    <w:rsid w:val="00CD4ED2"/>
    <w:rsid w:val="00CE1E3B"/>
    <w:rsid w:val="00CF465D"/>
    <w:rsid w:val="00D2631E"/>
    <w:rsid w:val="00D72314"/>
    <w:rsid w:val="00D91EF3"/>
    <w:rsid w:val="00DC332A"/>
    <w:rsid w:val="00E36671"/>
    <w:rsid w:val="00E74A15"/>
    <w:rsid w:val="00E75E55"/>
    <w:rsid w:val="00E87B7B"/>
    <w:rsid w:val="00E938FB"/>
    <w:rsid w:val="00ED7C90"/>
    <w:rsid w:val="00F85379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F37864"/>
  <w15:chartTrackingRefBased/>
  <w15:docId w15:val="{143A9394-7F8A-4EE4-B17E-0C0DE5598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77EEB"/>
  </w:style>
  <w:style w:type="paragraph" w:styleId="1">
    <w:name w:val="heading 1"/>
    <w:basedOn w:val="a1"/>
    <w:next w:val="a1"/>
    <w:link w:val="10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21">
    <w:name w:val="heading 2"/>
    <w:basedOn w:val="a1"/>
    <w:next w:val="a1"/>
    <w:link w:val="22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Основная таблица"/>
    <w:basedOn w:val="a3"/>
    <w:uiPriority w:val="9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customStyle="1" w:styleId="ac">
    <w:name w:val="Получатель"/>
    <w:basedOn w:val="a1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">
    <w:name w:val="Обратный адрес"/>
    <w:basedOn w:val="a1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1"/>
    <w:link w:val="af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Название Знак"/>
    <w:basedOn w:val="a2"/>
    <w:link w:val="a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1"/>
    <w:link w:val="af1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Подзаголовок Знак"/>
    <w:basedOn w:val="a2"/>
    <w:link w:val="af0"/>
    <w:uiPriority w:val="6"/>
    <w:rsid w:val="00555FE1"/>
    <w:rPr>
      <w:color w:val="2B7471" w:themeColor="accent1" w:themeShade="80"/>
    </w:rPr>
  </w:style>
  <w:style w:type="character" w:customStyle="1" w:styleId="10">
    <w:name w:val="Заголовок 1 Знак"/>
    <w:basedOn w:val="a2"/>
    <w:link w:val="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2"/>
    <w:link w:val="21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23">
    <w:name w:val="Quote"/>
    <w:basedOn w:val="a1"/>
    <w:link w:val="24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1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2">
    <w:name w:val="Контактные данные"/>
    <w:basedOn w:val="a1"/>
    <w:uiPriority w:val="13"/>
    <w:qFormat/>
    <w:pPr>
      <w:spacing w:after="0"/>
    </w:pPr>
  </w:style>
  <w:style w:type="paragraph" w:customStyle="1" w:styleId="-">
    <w:name w:val="Веб-сайт"/>
    <w:basedOn w:val="a1"/>
    <w:next w:val="a1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a">
    <w:name w:val="List Number"/>
    <w:basedOn w:val="a1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2B7471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5">
    <w:name w:val="Выделенная цитата Знак"/>
    <w:basedOn w:val="a2"/>
    <w:link w:val="af4"/>
    <w:uiPriority w:val="30"/>
    <w:semiHidden/>
    <w:rPr>
      <w:i/>
      <w:iCs/>
      <w:color w:val="2B7471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A92C80"/>
  </w:style>
  <w:style w:type="paragraph" w:styleId="27">
    <w:name w:val="Body Text First Indent 2"/>
    <w:basedOn w:val="afd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e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2">
    <w:name w:val="Прощание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aff8">
    <w:name w:val="Текст примечания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 w:line="240" w:lineRule="auto"/>
    </w:pPr>
  </w:style>
  <w:style w:type="character" w:customStyle="1" w:styleId="afff1">
    <w:name w:val="Электронная подпись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afff8">
    <w:name w:val="footer"/>
    <w:basedOn w:val="a1"/>
    <w:link w:val="afff9"/>
    <w:uiPriority w:val="99"/>
    <w:unhideWhenUsed/>
    <w:rsid w:val="00632BB1"/>
    <w:pPr>
      <w:spacing w:after="0" w:line="240" w:lineRule="auto"/>
    </w:pPr>
  </w:style>
  <w:style w:type="character" w:customStyle="1" w:styleId="afff9">
    <w:name w:val="Нижний колонтитул Знак"/>
    <w:basedOn w:val="a2"/>
    <w:link w:val="afff8"/>
    <w:uiPriority w:val="99"/>
    <w:rsid w:val="00632BB1"/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c">
    <w:name w:val="Текст сноски Знак"/>
    <w:basedOn w:val="a2"/>
    <w:link w:val="afffb"/>
    <w:uiPriority w:val="99"/>
    <w:semiHidden/>
    <w:rsid w:val="00A92C80"/>
    <w:rPr>
      <w:szCs w:val="20"/>
    </w:rPr>
  </w:style>
  <w:style w:type="table" w:styleId="-13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unhideWhenUsed/>
    <w:rsid w:val="00632BB1"/>
    <w:pPr>
      <w:spacing w:after="0" w:line="240" w:lineRule="auto"/>
    </w:pPr>
  </w:style>
  <w:style w:type="character" w:customStyle="1" w:styleId="afffe">
    <w:name w:val="Верхний колонтитул Знак"/>
    <w:basedOn w:val="a2"/>
    <w:link w:val="afffd"/>
    <w:uiPriority w:val="99"/>
    <w:rsid w:val="00632BB1"/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affff0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unhideWhenUsed/>
    <w:qFormat/>
    <w:rsid w:val="00A92C80"/>
    <w:pPr>
      <w:ind w:left="720"/>
      <w:contextualSpacing/>
    </w:pPr>
  </w:style>
  <w:style w:type="table" w:styleId="-1a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а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7"/>
    <w:qFormat/>
    <w:rsid w:val="00A92C80"/>
    <w:pPr>
      <w:spacing w:after="0" w:line="240" w:lineRule="auto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 w:line="240" w:lineRule="auto"/>
    </w:pPr>
  </w:style>
  <w:style w:type="character" w:customStyle="1" w:styleId="afffff0">
    <w:name w:val="Заголовок запис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styleId="15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етствие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fff7">
    <w:name w:val="Подпись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semiHidden/>
    <w:unhideWhenUsed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A92C8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A92C8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A92C8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3"/>
    <w:uiPriority w:val="40"/>
    <w:rsid w:val="00A92C8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b">
    <w:name w:val="Table List 1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A92C8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f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0">
    <w:name w:val="Table Professional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A92C8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A92C8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A92C8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3"/>
    <w:uiPriority w:val="99"/>
    <w:semiHidden/>
    <w:unhideWhenUsed/>
    <w:rsid w:val="00A92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c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EBF9777-6F06-436A-9B9C-3ED4E6908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78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Буяна Ооржак</cp:lastModifiedBy>
  <cp:revision>1</cp:revision>
  <cp:lastPrinted>2012-07-24T20:52:00Z</cp:lastPrinted>
  <dcterms:created xsi:type="dcterms:W3CDTF">2019-05-15T09:00:00Z</dcterms:created>
  <dcterms:modified xsi:type="dcterms:W3CDTF">2019-05-15T10:31:00Z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