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C1" w:rsidRDefault="007C4AC1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9AE702" wp14:editId="7B9CF610">
            <wp:simplePos x="0" y="0"/>
            <wp:positionH relativeFrom="column">
              <wp:posOffset>320675</wp:posOffset>
            </wp:positionH>
            <wp:positionV relativeFrom="paragraph">
              <wp:posOffset>-635</wp:posOffset>
            </wp:positionV>
            <wp:extent cx="1156970" cy="1325880"/>
            <wp:effectExtent l="0" t="0" r="5080" b="7620"/>
            <wp:wrapSquare wrapText="bothSides"/>
            <wp:docPr id="8195" name="Picture 4" descr="https://pp.userapi.com/c639826/v639826145/19601/bZmzh3YfY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https://pp.userapi.com/c639826/v639826145/19601/bZmzh3YfYq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A8"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 государственный медицинский университет имени</w:t>
      </w:r>
      <w:r w:rsid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профессора В.Ф. </w:t>
      </w:r>
      <w:proofErr w:type="spellStart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432A8" w:rsidRPr="006432A8" w:rsidRDefault="006432A8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КУРАТОРА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Факультет___________________________________________________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Группа, специальность: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куратора: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старосты: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960F1F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7C4AC1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C4AC1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</w:t>
      </w:r>
    </w:p>
    <w:p w:rsidR="006432A8" w:rsidRPr="006432A8" w:rsidRDefault="006432A8" w:rsidP="006432A8">
      <w:pPr>
        <w:keepNext/>
        <w:spacing w:after="6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bookmarkStart w:id="0" w:name="_Toc365628578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lastRenderedPageBreak/>
        <w:t>1. </w:t>
      </w:r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Содержание:</w:t>
      </w:r>
      <w:bookmarkEnd w:id="0"/>
    </w:p>
    <w:p w:rsidR="006432A8" w:rsidRPr="006432A8" w:rsidRDefault="006432A8" w:rsidP="006432A8">
      <w:pPr>
        <w:rPr>
          <w:rFonts w:ascii="Calibri" w:eastAsia="Times New Roman" w:hAnsi="Calibri" w:cs="Times New Roman"/>
          <w:lang w:eastAsia="x-none"/>
        </w:rPr>
      </w:pPr>
    </w:p>
    <w:p w:rsidR="006432A8" w:rsidRPr="006432A8" w:rsidRDefault="006432A8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365628578" w:history="1">
        <w:r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 Содержание: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_Toc365628578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B00961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79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 Цель и задачи работы куратора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_Toc365628579 \h </w:instrTex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B00961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80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 Паспорт группы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_Toc365628580 \h </w:instrTex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6432A8" w:rsidP="006432A8">
      <w:pPr>
        <w:tabs>
          <w:tab w:val="right" w:leader="dot" w:pos="9781"/>
        </w:tabs>
        <w:rPr>
          <w:rFonts w:ascii="Calibri" w:eastAsia="Times New Roman" w:hAnsi="Calibri" w:cs="Times New Roman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План мероприятий группы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 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Отчет о проведении «Часа куратора»…………………………………………………………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………………15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Анализ 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группы за 20</w:t>
      </w:r>
      <w:r w:rsidR="00960F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60F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…………………….16 </w:t>
      </w:r>
    </w:p>
    <w:p w:rsidR="006432A8" w:rsidRPr="006432A8" w:rsidRDefault="006432A8" w:rsidP="006432A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6432A8">
        <w:rPr>
          <w:rFonts w:ascii="Calibri" w:eastAsia="Times New Roman" w:hAnsi="Calibri" w:cs="Times New Roman"/>
          <w:b/>
          <w:bCs/>
          <w:kern w:val="32"/>
          <w:lang w:eastAsia="ru-RU"/>
        </w:rPr>
        <w:br w:type="page"/>
      </w:r>
      <w:bookmarkStart w:id="1" w:name="_Toc365628579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2. Цель и задачи работы куратора</w:t>
      </w:r>
      <w:bookmarkEnd w:id="1"/>
    </w:p>
    <w:p w:rsidR="006432A8" w:rsidRPr="006432A8" w:rsidRDefault="006432A8" w:rsidP="00643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адаптация студентов младших курсов курса к системе высшего (среднего) профессионального образования в Университете.</w:t>
      </w:r>
    </w:p>
    <w:p w:rsidR="006432A8" w:rsidRPr="006432A8" w:rsidRDefault="006432A8" w:rsidP="006432A8">
      <w:pPr>
        <w:tabs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432A8" w:rsidRPr="006432A8" w:rsidRDefault="006432A8" w:rsidP="006432A8">
      <w:pPr>
        <w:tabs>
          <w:tab w:val="left" w:pos="426"/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Ознакомить студентов с правилами внутреннего распорядка, осуществить </w:t>
      </w:r>
      <w:proofErr w:type="gram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выполнением.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Прививать морально-этические нормы общения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режиму и особенностям обучения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проживанию в студенческом общежитии.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Обучить навыкам ведения здорового образа жизни.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Включить студентов во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внеучебную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деятельность, проконтролировать активность участия во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внеучебных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мероприятиях.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Приобщить к традициям Университета.</w:t>
      </w:r>
    </w:p>
    <w:p w:rsidR="006432A8" w:rsidRPr="006432A8" w:rsidRDefault="006432A8" w:rsidP="006432A8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Результаты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 признаков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дезадаптации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1 декабря у студентов группы.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Вовлеченность студентов во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внеучебную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деятельность. Количество студентов, посетивших факультетские и университетские массовые мероприятия.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правонарушений.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правил внутреннего распорядка и этических норм.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1ой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2ой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Внесение записей </w:t>
      </w:r>
      <w:proofErr w:type="gram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электронное портфолио. Количество студентов с внесенными записями.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6432A8" w:rsidRPr="006432A8" w:rsidSect="006432A8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Включенность студентов в деятельность Студенческого Совета факультета. Наличие председателя Студенческого Совета группы. Участие в мероприятиях Студенческого совета.</w:t>
      </w:r>
    </w:p>
    <w:p w:rsidR="006432A8" w:rsidRPr="006432A8" w:rsidRDefault="006432A8" w:rsidP="006432A8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bookmarkStart w:id="2" w:name="_Toc365628580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3.</w:t>
      </w:r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 </w:t>
      </w:r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Паспорт группы</w:t>
      </w:r>
      <w:bookmarkEnd w:id="2"/>
    </w:p>
    <w:tbl>
      <w:tblPr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10"/>
        <w:gridCol w:w="1843"/>
        <w:gridCol w:w="3260"/>
        <w:gridCol w:w="2268"/>
        <w:gridCol w:w="5245"/>
      </w:tblGrid>
      <w:tr w:rsidR="006432A8" w:rsidRPr="006432A8" w:rsidTr="00A97EB9">
        <w:trPr>
          <w:trHeight w:val="868"/>
          <w:tblHeader/>
        </w:trPr>
        <w:tc>
          <w:tcPr>
            <w:tcW w:w="534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и электронная почта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проживания  (фактическое)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родителей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(место проживания и контактный телефон)</w:t>
            </w:r>
          </w:p>
        </w:tc>
      </w:tr>
      <w:tr w:rsidR="006432A8" w:rsidRPr="006432A8" w:rsidTr="00A97EB9">
        <w:trPr>
          <w:trHeight w:val="586"/>
          <w:tblHeader/>
        </w:trPr>
        <w:tc>
          <w:tcPr>
            <w:tcW w:w="16160" w:type="dxa"/>
            <w:gridSpan w:val="6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2A8" w:rsidRPr="006432A8" w:rsidRDefault="006432A8" w:rsidP="006432A8">
      <w:pPr>
        <w:ind w:left="-141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6432A8" w:rsidRPr="006432A8" w:rsidSect="001160D8">
          <w:pgSz w:w="16838" w:h="11906" w:orient="landscape"/>
          <w:pgMar w:top="284" w:right="426" w:bottom="424" w:left="426" w:header="708" w:footer="708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bookmarkStart w:id="3" w:name="_Toc365628581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 xml:space="preserve">4. План </w:t>
      </w:r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 xml:space="preserve">мероприятий группы </w:t>
      </w:r>
      <w:bookmarkEnd w:id="3"/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820"/>
        <w:gridCol w:w="2268"/>
        <w:gridCol w:w="1701"/>
        <w:gridCol w:w="283"/>
        <w:gridCol w:w="425"/>
        <w:gridCol w:w="993"/>
        <w:gridCol w:w="283"/>
        <w:gridCol w:w="1418"/>
        <w:gridCol w:w="425"/>
        <w:gridCol w:w="142"/>
        <w:gridCol w:w="2409"/>
      </w:tblGrid>
      <w:tr w:rsidR="006432A8" w:rsidRPr="006432A8" w:rsidTr="00A97EB9">
        <w:trPr>
          <w:trHeight w:val="637"/>
        </w:trPr>
        <w:tc>
          <w:tcPr>
            <w:tcW w:w="16018" w:type="dxa"/>
            <w:gridSpan w:val="1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I. «ПЯТЬДЕСЯТ ДНЕЙ» (БАЗОВАЯ ПРОГРАММА АДАПТАЦИИ СТУДЕНТОВ ВУЗА)</w:t>
            </w:r>
          </w:p>
        </w:tc>
      </w:tr>
      <w:tr w:rsidR="006432A8" w:rsidRPr="006432A8" w:rsidTr="00A97EB9">
        <w:trPr>
          <w:trHeight w:val="53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группы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6432A8" w:rsidRPr="006432A8" w:rsidTr="00A97EB9">
        <w:trPr>
          <w:trHeight w:val="53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адаптации к новым условиям. Проведение тренинга для студентов и анкетирование.</w:t>
            </w:r>
            <w:r w:rsidR="00BE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Тайм-менеджмент.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внутреннего распорядка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 подпись). Обсуждение отдельных пунктов правил в группе. Получение обучающимися методического пособия «У нас так принято». Изучение этики и этикета общения в КрасГМУ.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-492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структурой университета, системой управления в университете, факультетами, специальностями, подразделениями, их задачами (по каким вопросам куда обращаться). Знакомство с персоналиями (ректор, проректоры, деканы, руководители управлений).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деятельности молодежных организаций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(Студенческий совет университета, факультетов, общежитий, Союз молодежи, Школа «Лидер», СНО, Профком, Спортклуб и Студенческий спортивный клуб «Медик», творческие коллективы, Студенческие отряды).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42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сайтом КрасГМУ как с образовательным и информационным ресурсом. (Расписание, учебный план специальности, рабочие программы учебных дисциплин, новости и т.п.)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ind w:left="-22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ind w:left="-223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85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(достижения и список публикаций). Отображение успеваемости. Рейтинг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9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системы поощрений и взысканий в КрасГМУ. Меры дисциплинарного взыскания (замечание, выговор, выселение из общежития, отчисление). Что дает участие во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(общественная, научная, спортивная, творческая деятельности,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Благодарственные письма, грамоты, победы в соревнованиях, конкурсах.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105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принципами учебы в КрасГМУ. Посещение занятий, пропуски, отработки. Особенности лекций и практических занятий. Домашняя работа. Знакомство со структурой обучения. Особенности сессий, экзаменов. Зачетные книжки. Студенческий билет.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1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дню первокурсника. Изучение герба, логотипа и гимна КрасГМУ. Знакомство с личностью В.Ф. </w:t>
            </w:r>
            <w:proofErr w:type="spellStart"/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Ясенецкого</w:t>
            </w:r>
            <w:proofErr w:type="spellEnd"/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историей формирования и создания КрасГМУ и основных научных школ.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44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Тренинг-семинар по профилактике </w:t>
            </w:r>
            <w:r w:rsidR="006C47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коррупции, </w:t>
            </w: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проявлений экстремизма и противодействи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идеологии терроризма.</w:t>
            </w:r>
          </w:p>
          <w:p w:rsidR="00BE3E30" w:rsidRDefault="00BE3E30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Темы на выбор: 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Динамика экстремизма в молодежной среде: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фаната к спортивному болельщику и экстремисту.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угроза обществу.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война в мирное время.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не стать жертвой теракта.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делать, если вы оказались в заложниках?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Сила России – в единстве народов.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16018" w:type="dxa"/>
            <w:gridSpan w:val="1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Toc365628582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II. ОБЯЗАТЕЛЬНЫЕ ТЕМЫ ДЛЯ «ЧАСА КУРАТОРА» НА ОСНОВНУЮ ЧАСТЬ ПРОГРАММЫ</w:t>
            </w:r>
            <w:bookmarkEnd w:id="4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32A8" w:rsidRPr="006432A8" w:rsidTr="00A97EB9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выполнении </w:t>
            </w: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основные элементы ЗОЖ у обучающихся (личная гигиена, рациональное питание, оптимальный двигательный режим, искоренение вредных привычек и т.п.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как структурная единица университета. Ученые степени. Ученые звания, должности. Расположение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обучаются студенты на 1 и 2 курсах. Учебные дисциплины на кафедрах.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библиотекой. Отелы научной и учебной литературы. Электронная библиотека КрасГМУ.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Электронные учебные пособия.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ежегодные мероприятия в КрасГМУ. Основные творческие мероприятия. Спартакиады КрасГМУ, Универсиады – краевая, российская, международная. Студенческая научная конференция и именные научные конкурсы КрасГМУ.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139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научной деятельностью КрасГМУ и ее основными направлениями.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Стипендия. Социальная стипендия. Повышенная государственная академическая стипендия. Стипендия правительства РФ, Президента РФ. Именные государственные стипендии.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565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работа.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гимна, флага, герба России, флага, герба Красноярского края, г. Красноярска.</w:t>
            </w:r>
            <w:proofErr w:type="gramEnd"/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41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и достопримечательностей г. Красноярска. Заповедник Красноярские «Столбы».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27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 группа по качеству образования, анкетирование.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16018" w:type="dxa"/>
            <w:gridSpan w:val="13"/>
            <w:shd w:val="clear" w:color="auto" w:fill="auto"/>
            <w:vAlign w:val="center"/>
          </w:tcPr>
          <w:p w:rsidR="006432A8" w:rsidRPr="006432A8" w:rsidRDefault="006432A8" w:rsidP="00BE3E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 ПЕРЕЧЕНЬ ДОПОЛНИТЕЛЬНЫХ ТЕМ </w:t>
            </w:r>
          </w:p>
        </w:tc>
      </w:tr>
      <w:tr w:rsidR="006432A8" w:rsidRPr="006432A8" w:rsidTr="00A97EB9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5D4E75" w:rsidRPr="006432A8" w:rsidTr="00006BA0">
        <w:trPr>
          <w:trHeight w:val="284"/>
        </w:trPr>
        <w:tc>
          <w:tcPr>
            <w:tcW w:w="16018" w:type="dxa"/>
            <w:gridSpan w:val="13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ЗОЖ</w:t>
            </w:r>
          </w:p>
        </w:tc>
      </w:tr>
      <w:tr w:rsidR="006432A8" w:rsidRPr="006432A8" w:rsidTr="00B070D3">
        <w:trPr>
          <w:trHeight w:val="261"/>
        </w:trPr>
        <w:tc>
          <w:tcPr>
            <w:tcW w:w="851" w:type="dxa"/>
            <w:gridSpan w:val="2"/>
            <w:shd w:val="clear" w:color="auto" w:fill="auto"/>
          </w:tcPr>
          <w:p w:rsidR="006432A8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432A8" w:rsidRPr="005D4E75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D4753A">
        <w:trPr>
          <w:trHeight w:val="364"/>
        </w:trPr>
        <w:tc>
          <w:tcPr>
            <w:tcW w:w="16018" w:type="dxa"/>
            <w:gridSpan w:val="13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Профессиональное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7651F2">
        <w:trPr>
          <w:trHeight w:val="364"/>
        </w:trPr>
        <w:tc>
          <w:tcPr>
            <w:tcW w:w="16018" w:type="dxa"/>
            <w:gridSpan w:val="13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Культурно-эстетическое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F842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8731F8">
        <w:trPr>
          <w:trHeight w:val="364"/>
        </w:trPr>
        <w:tc>
          <w:tcPr>
            <w:tcW w:w="16018" w:type="dxa"/>
            <w:gridSpan w:val="13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Профилактика правонарушений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812F38">
        <w:trPr>
          <w:trHeight w:val="364"/>
        </w:trPr>
        <w:tc>
          <w:tcPr>
            <w:tcW w:w="16018" w:type="dxa"/>
            <w:gridSpan w:val="13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Патриотическое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0D3" w:rsidRPr="006432A8" w:rsidTr="00A97EB9">
        <w:trPr>
          <w:trHeight w:val="696"/>
        </w:trPr>
        <w:tc>
          <w:tcPr>
            <w:tcW w:w="16018" w:type="dxa"/>
            <w:gridSpan w:val="1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 ОБЩЕВУЗОВСКИЕ МЕРОПРИЯТИЯ</w:t>
            </w:r>
          </w:p>
        </w:tc>
      </w:tr>
      <w:tr w:rsidR="00B070D3" w:rsidRPr="006432A8" w:rsidTr="00A97EB9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0D3" w:rsidRPr="006432A8" w:rsidTr="00A97EB9">
        <w:trPr>
          <w:trHeight w:val="447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Первое сентября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3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Спартакиада Первокурсников КрасГМУ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День первокурсника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университета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/ Золотая Шпора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39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фестиваль творчества медиков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22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8 марта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0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23 февраля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4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299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Отчетный концерт творческих коллективов и награждение                        </w:t>
            </w:r>
          </w:p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   лучших выпускников   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696"/>
        </w:trPr>
        <w:tc>
          <w:tcPr>
            <w:tcW w:w="16018" w:type="dxa"/>
            <w:gridSpan w:val="1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V. ПОСЕЩЕНИЕ ОБЩЕЖИТИЙ, В КОТОРЫХ ПРОЖИВАЮТ СТУДЕНТЫ КУРИРУЕМОЙ ГРУППЫ</w:t>
            </w:r>
          </w:p>
        </w:tc>
      </w:tr>
      <w:tr w:rsidR="00B070D3" w:rsidRPr="006432A8" w:rsidTr="00A97EB9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</w:tc>
      </w:tr>
      <w:tr w:rsidR="00B070D3" w:rsidRPr="006432A8" w:rsidTr="00A97EB9">
        <w:trPr>
          <w:trHeight w:val="401"/>
        </w:trPr>
        <w:tc>
          <w:tcPr>
            <w:tcW w:w="16018" w:type="dxa"/>
            <w:gridSpan w:val="1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2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е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70D3" w:rsidRPr="006432A8" w:rsidTr="00A97EB9">
        <w:trPr>
          <w:trHeight w:val="179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294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23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261"/>
        </w:trPr>
        <w:tc>
          <w:tcPr>
            <w:tcW w:w="16018" w:type="dxa"/>
            <w:gridSpan w:val="13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№3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б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70D3" w:rsidRPr="006432A8" w:rsidTr="00A97EB9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81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75"/>
        </w:trPr>
        <w:tc>
          <w:tcPr>
            <w:tcW w:w="16018" w:type="dxa"/>
            <w:gridSpan w:val="1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№4 (П. Железняка, 1а)</w:t>
            </w:r>
          </w:p>
        </w:tc>
      </w:tr>
      <w:tr w:rsidR="00B070D3" w:rsidRPr="006432A8" w:rsidTr="00A97EB9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43"/>
        </w:trPr>
        <w:tc>
          <w:tcPr>
            <w:tcW w:w="16018" w:type="dxa"/>
            <w:gridSpan w:val="1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5 (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Краснодарская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19)</w:t>
            </w:r>
          </w:p>
        </w:tc>
      </w:tr>
      <w:tr w:rsidR="00B070D3" w:rsidRPr="006432A8" w:rsidTr="00A97EB9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проведенном мероприятии Куратором группы (№ приказа, распоряжения и т.п.):</w:t>
      </w:r>
    </w:p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6191"/>
        <w:gridCol w:w="5716"/>
      </w:tblGrid>
      <w:tr w:rsidR="006432A8" w:rsidRPr="006432A8" w:rsidTr="00A97EB9">
        <w:trPr>
          <w:trHeight w:val="599"/>
        </w:trPr>
        <w:tc>
          <w:tcPr>
            <w:tcW w:w="6191" w:type="dxa"/>
            <w:shd w:val="clear" w:color="auto" w:fill="auto"/>
          </w:tcPr>
          <w:p w:rsidR="006432A8" w:rsidRPr="006432A8" w:rsidRDefault="006432A8" w:rsidP="006432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 __________ 201_ г.</w:t>
            </w:r>
          </w:p>
        </w:tc>
        <w:tc>
          <w:tcPr>
            <w:tcW w:w="5716" w:type="dxa"/>
            <w:shd w:val="clear" w:color="auto" w:fill="auto"/>
          </w:tcPr>
          <w:p w:rsidR="006432A8" w:rsidRPr="006432A8" w:rsidRDefault="006432A8" w:rsidP="006432A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</w:tbl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куратора</w:t>
      </w:r>
    </w:p>
    <w:p w:rsidR="006432A8" w:rsidRPr="006432A8" w:rsidRDefault="006432A8" w:rsidP="006432A8">
      <w:pPr>
        <w:rPr>
          <w:rFonts w:ascii="Calibri" w:eastAsia="Times New Roman" w:hAnsi="Calibri" w:cs="Times New Roman"/>
          <w:lang w:eastAsia="x-none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  <w:sectPr w:rsidR="006432A8" w:rsidRPr="006432A8" w:rsidSect="006432A8">
          <w:pgSz w:w="16838" w:h="11906" w:orient="landscape"/>
          <w:pgMar w:top="414" w:right="1134" w:bottom="1134" w:left="1134" w:header="709" w:footer="709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lastRenderedPageBreak/>
        <w:t>7. Анализ развития группы за 20</w:t>
      </w:r>
      <w:r w:rsidR="00960F1F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1</w:t>
      </w:r>
      <w:r w:rsidR="007C4AC1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8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- 20</w:t>
      </w:r>
      <w:r w:rsidR="00960F1F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1</w:t>
      </w:r>
      <w:r w:rsidR="007C4AC1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9</w:t>
      </w:r>
      <w:bookmarkStart w:id="5" w:name="_GoBack"/>
      <w:bookmarkEnd w:id="5"/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 xml:space="preserve"> учебный год</w:t>
      </w: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1.Признаки </w:t>
      </w:r>
      <w:proofErr w:type="spellStart"/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дезадаптации</w:t>
      </w:r>
      <w:proofErr w:type="spellEnd"/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2.Психологические и социальные особенности группы.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3.Процент успеваемости.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4.Процент посещаемости общеуниверситетских мероприятий.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5.Участие в СНО, конференциях, олимпиадах и т.д.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6.Участие в работе Студенческого совета факультета, общежития.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7.Поощрение студентов за успехи в учебе, в спортивной и общественной жизни.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8.Получение взысканий, выговоров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9.Отчислено студентов.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10.И т. д.</w:t>
      </w:r>
    </w:p>
    <w:p w:rsidR="006432A8" w:rsidRPr="006432A8" w:rsidRDefault="006432A8" w:rsidP="006432A8">
      <w:pPr>
        <w:suppressAutoHyphens/>
        <w:ind w:left="-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432A8" w:rsidRPr="006432A8" w:rsidRDefault="006432A8" w:rsidP="006432A8">
      <w:pPr>
        <w:suppressAutoHyphens/>
        <w:ind w:left="-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4CB0" w:rsidRDefault="006C4CB0"/>
    <w:sectPr w:rsidR="006C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61" w:rsidRDefault="00B00961" w:rsidP="006432A8">
      <w:pPr>
        <w:spacing w:after="0" w:line="240" w:lineRule="auto"/>
      </w:pPr>
      <w:r>
        <w:separator/>
      </w:r>
    </w:p>
  </w:endnote>
  <w:endnote w:type="continuationSeparator" w:id="0">
    <w:p w:rsidR="00B00961" w:rsidRDefault="00B00961" w:rsidP="0064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61" w:rsidRDefault="00B00961" w:rsidP="006432A8">
      <w:pPr>
        <w:spacing w:after="0" w:line="240" w:lineRule="auto"/>
      </w:pPr>
      <w:r>
        <w:separator/>
      </w:r>
    </w:p>
  </w:footnote>
  <w:footnote w:type="continuationSeparator" w:id="0">
    <w:p w:rsidR="00B00961" w:rsidRDefault="00B00961" w:rsidP="0064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A2FED"/>
    <w:multiLevelType w:val="multilevel"/>
    <w:tmpl w:val="79AA0F4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E4A50"/>
    <w:multiLevelType w:val="hybridMultilevel"/>
    <w:tmpl w:val="2F02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3725B"/>
    <w:multiLevelType w:val="multilevel"/>
    <w:tmpl w:val="E086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58"/>
    <w:rsid w:val="005D4E75"/>
    <w:rsid w:val="006432A8"/>
    <w:rsid w:val="006C474B"/>
    <w:rsid w:val="006C4CB0"/>
    <w:rsid w:val="007C4AC1"/>
    <w:rsid w:val="00960F1F"/>
    <w:rsid w:val="00A43FE5"/>
    <w:rsid w:val="00AC2858"/>
    <w:rsid w:val="00B00961"/>
    <w:rsid w:val="00B070D3"/>
    <w:rsid w:val="00B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646E-99AD-46E9-968B-6B2B3C7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Ирина И. Орлова</cp:lastModifiedBy>
  <cp:revision>3</cp:revision>
  <dcterms:created xsi:type="dcterms:W3CDTF">2018-09-13T06:27:00Z</dcterms:created>
  <dcterms:modified xsi:type="dcterms:W3CDTF">2018-09-14T01:58:00Z</dcterms:modified>
</cp:coreProperties>
</file>