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7F" w:rsidRPr="00313A07" w:rsidRDefault="00004B7F">
      <w:pPr>
        <w:pStyle w:val="a0"/>
      </w:pPr>
      <w:bookmarkStart w:id="0" w:name="_Toc326324076"/>
      <w:bookmarkStart w:id="1" w:name="_Toc358385186"/>
      <w:bookmarkStart w:id="2" w:name="_Toc358385531"/>
      <w:bookmarkStart w:id="3" w:name="_Toc358385860"/>
      <w:bookmarkStart w:id="4" w:name="_Toc359316868"/>
      <w:bookmarkEnd w:id="0"/>
      <w:bookmarkEnd w:id="1"/>
      <w:bookmarkEnd w:id="2"/>
      <w:bookmarkEnd w:id="3"/>
      <w:bookmarkEnd w:id="4"/>
    </w:p>
    <w:p w:rsidR="00612082" w:rsidRPr="00296583" w:rsidRDefault="00612082" w:rsidP="002652B2">
      <w:pPr>
        <w:pStyle w:val="a0"/>
        <w:numPr>
          <w:ilvl w:val="0"/>
          <w:numId w:val="1"/>
        </w:numPr>
        <w:spacing w:after="0" w:line="100" w:lineRule="atLeast"/>
        <w:jc w:val="center"/>
        <w:rPr>
          <w:sz w:val="28"/>
          <w:szCs w:val="28"/>
        </w:rPr>
      </w:pPr>
      <w:bookmarkStart w:id="5" w:name="_Toc3583851861"/>
      <w:bookmarkStart w:id="6" w:name="_Toc3583855311"/>
      <w:bookmarkStart w:id="7" w:name="_Toc3583858601"/>
      <w:bookmarkStart w:id="8" w:name="_Toc3593168681"/>
      <w:bookmarkEnd w:id="5"/>
      <w:bookmarkEnd w:id="6"/>
      <w:bookmarkEnd w:id="7"/>
      <w:bookmarkEnd w:id="8"/>
      <w:r w:rsidRPr="00296583">
        <w:rPr>
          <w:rFonts w:ascii="Times New Roman" w:hAnsi="Times New Roman"/>
          <w:bCs/>
          <w:iCs/>
          <w:color w:val="000000"/>
          <w:sz w:val="28"/>
          <w:szCs w:val="28"/>
        </w:rPr>
        <w:t xml:space="preserve">ФГБОУ ВО </w:t>
      </w:r>
      <w:proofErr w:type="spellStart"/>
      <w:r w:rsidRPr="00296583">
        <w:rPr>
          <w:rFonts w:ascii="Times New Roman" w:hAnsi="Times New Roman"/>
          <w:bCs/>
          <w:iCs/>
          <w:color w:val="000000"/>
          <w:sz w:val="28"/>
          <w:szCs w:val="28"/>
        </w:rPr>
        <w:t>КрасГМУ</w:t>
      </w:r>
      <w:r w:rsidRPr="00296583">
        <w:rPr>
          <w:rFonts w:ascii="Times New Roman" w:hAnsi="Times New Roman"/>
          <w:color w:val="000000"/>
          <w:sz w:val="28"/>
          <w:szCs w:val="28"/>
        </w:rPr>
        <w:t>им</w:t>
      </w:r>
      <w:proofErr w:type="spellEnd"/>
      <w:r w:rsidRPr="00296583">
        <w:rPr>
          <w:rFonts w:ascii="Times New Roman" w:hAnsi="Times New Roman"/>
          <w:color w:val="000000"/>
          <w:sz w:val="28"/>
          <w:szCs w:val="28"/>
        </w:rPr>
        <w:t xml:space="preserve">. проф. В.Ф. </w:t>
      </w:r>
      <w:proofErr w:type="spellStart"/>
      <w:r w:rsidRPr="00296583">
        <w:rPr>
          <w:rFonts w:ascii="Times New Roman" w:hAnsi="Times New Roman"/>
          <w:color w:val="000000"/>
          <w:sz w:val="28"/>
          <w:szCs w:val="28"/>
        </w:rPr>
        <w:t>Войно-Ясенецкого</w:t>
      </w:r>
      <w:proofErr w:type="spellEnd"/>
      <w:r w:rsidRPr="00296583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612082" w:rsidRPr="00296583" w:rsidRDefault="00612082" w:rsidP="002652B2">
      <w:pPr>
        <w:pStyle w:val="a0"/>
        <w:numPr>
          <w:ilvl w:val="0"/>
          <w:numId w:val="1"/>
        </w:numPr>
        <w:tabs>
          <w:tab w:val="center" w:pos="4821"/>
        </w:tabs>
        <w:spacing w:after="0" w:line="100" w:lineRule="atLeast"/>
        <w:jc w:val="center"/>
        <w:rPr>
          <w:sz w:val="28"/>
          <w:szCs w:val="28"/>
        </w:rPr>
      </w:pPr>
      <w:r w:rsidRPr="00296583">
        <w:rPr>
          <w:rFonts w:ascii="Times New Roman" w:hAnsi="Times New Roman"/>
          <w:color w:val="000000"/>
          <w:sz w:val="28"/>
          <w:szCs w:val="28"/>
        </w:rPr>
        <w:t>Фармацевтический колледж</w:t>
      </w:r>
    </w:p>
    <w:p w:rsidR="00612082" w:rsidRPr="00A243C4" w:rsidRDefault="00612082" w:rsidP="002652B2">
      <w:pPr>
        <w:pStyle w:val="24"/>
        <w:numPr>
          <w:ilvl w:val="0"/>
          <w:numId w:val="1"/>
        </w:numPr>
        <w:spacing w:line="100" w:lineRule="atLeast"/>
        <w:jc w:val="center"/>
      </w:pPr>
    </w:p>
    <w:p w:rsidR="00004B7F" w:rsidRPr="00313A07" w:rsidRDefault="00004B7F">
      <w:pPr>
        <w:pStyle w:val="24"/>
        <w:spacing w:line="100" w:lineRule="atLeast"/>
        <w:jc w:val="center"/>
      </w:pPr>
    </w:p>
    <w:p w:rsidR="00004B7F" w:rsidRPr="00313A07" w:rsidRDefault="00004B7F">
      <w:pPr>
        <w:pStyle w:val="a0"/>
        <w:tabs>
          <w:tab w:val="center" w:pos="4473"/>
        </w:tabs>
        <w:jc w:val="right"/>
      </w:pPr>
    </w:p>
    <w:p w:rsidR="00004B7F" w:rsidRPr="00313A07" w:rsidRDefault="00004B7F" w:rsidP="002652B2">
      <w:pPr>
        <w:pStyle w:val="2"/>
        <w:numPr>
          <w:ilvl w:val="1"/>
          <w:numId w:val="1"/>
        </w:numPr>
        <w:ind w:left="0" w:firstLine="0"/>
        <w:jc w:val="center"/>
      </w:pPr>
    </w:p>
    <w:p w:rsidR="00004B7F" w:rsidRPr="00313A07" w:rsidRDefault="00004B7F" w:rsidP="002652B2">
      <w:pPr>
        <w:pStyle w:val="2"/>
        <w:numPr>
          <w:ilvl w:val="1"/>
          <w:numId w:val="1"/>
        </w:numPr>
        <w:ind w:left="0" w:firstLine="0"/>
        <w:jc w:val="center"/>
      </w:pPr>
    </w:p>
    <w:p w:rsidR="00004B7F" w:rsidRPr="00313A07" w:rsidRDefault="00D83F0A" w:rsidP="002652B2">
      <w:pPr>
        <w:pStyle w:val="2"/>
        <w:numPr>
          <w:ilvl w:val="1"/>
          <w:numId w:val="1"/>
        </w:numPr>
        <w:ind w:left="0" w:firstLine="0"/>
        <w:jc w:val="center"/>
      </w:pPr>
      <w:bookmarkStart w:id="9" w:name="_Toc359316869"/>
      <w:bookmarkEnd w:id="9"/>
      <w:r w:rsidRPr="00313A07">
        <w:rPr>
          <w:color w:val="000000"/>
          <w:sz w:val="48"/>
          <w:szCs w:val="48"/>
        </w:rPr>
        <w:t>ДНЕВНИК</w:t>
      </w:r>
    </w:p>
    <w:p w:rsidR="00004B7F" w:rsidRPr="00313A07" w:rsidRDefault="00D83F0A">
      <w:pPr>
        <w:pStyle w:val="a0"/>
        <w:jc w:val="center"/>
      </w:pPr>
      <w:r w:rsidRPr="00313A07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:rsidR="00004B7F" w:rsidRPr="00313A07" w:rsidRDefault="00004B7F">
      <w:pPr>
        <w:pStyle w:val="a0"/>
        <w:jc w:val="center"/>
      </w:pPr>
    </w:p>
    <w:p w:rsidR="00956DDA" w:rsidRPr="00A243C4" w:rsidRDefault="00956DDA" w:rsidP="00956DDA">
      <w:pPr>
        <w:pStyle w:val="aff6"/>
        <w:spacing w:line="23" w:lineRule="atLeast"/>
        <w:rPr>
          <w:iCs/>
          <w:sz w:val="28"/>
          <w:szCs w:val="28"/>
        </w:rPr>
      </w:pPr>
      <w:r w:rsidRPr="00A243C4">
        <w:rPr>
          <w:color w:val="000000"/>
          <w:sz w:val="28"/>
          <w:szCs w:val="28"/>
        </w:rPr>
        <w:t>Наименование практики  «Организация деятельности аптеки и ее структурных подразделений»</w:t>
      </w:r>
    </w:p>
    <w:p w:rsidR="00956DDA" w:rsidRPr="00A243C4" w:rsidRDefault="00956DDA" w:rsidP="00956DDA">
      <w:pPr>
        <w:pStyle w:val="aff1"/>
        <w:spacing w:line="276" w:lineRule="auto"/>
        <w:ind w:left="0" w:firstLine="0"/>
      </w:pPr>
    </w:p>
    <w:p w:rsidR="00956DDA" w:rsidRPr="00F6287E" w:rsidRDefault="00956DDA" w:rsidP="00956DDA">
      <w:pPr>
        <w:pStyle w:val="aff1"/>
        <w:tabs>
          <w:tab w:val="left" w:pos="0"/>
          <w:tab w:val="right" w:pos="8505"/>
        </w:tabs>
        <w:spacing w:line="276" w:lineRule="auto"/>
        <w:ind w:left="0" w:right="849" w:firstLine="0"/>
        <w:rPr>
          <w:color w:val="FFFFFF" w:themeColor="background1"/>
          <w:szCs w:val="28"/>
        </w:rPr>
      </w:pPr>
      <w:r w:rsidRPr="00A243C4">
        <w:rPr>
          <w:color w:val="000000"/>
          <w:szCs w:val="28"/>
        </w:rPr>
        <w:t>Ф.И.О</w:t>
      </w:r>
      <w:r>
        <w:rPr>
          <w:color w:val="000000"/>
          <w:szCs w:val="28"/>
          <w:u w:val="single"/>
        </w:rPr>
        <w:t xml:space="preserve">                   </w:t>
      </w:r>
      <w:r w:rsidRPr="00F6287E">
        <w:rPr>
          <w:color w:val="000000"/>
          <w:szCs w:val="28"/>
          <w:u w:val="single"/>
        </w:rPr>
        <w:t xml:space="preserve">          Сидоренко Елены Андреевны</w:t>
      </w:r>
      <w:proofErr w:type="gramStart"/>
      <w:r>
        <w:rPr>
          <w:color w:val="000000"/>
          <w:szCs w:val="28"/>
          <w:u w:val="single"/>
        </w:rPr>
        <w:t xml:space="preserve">                             </w:t>
      </w:r>
      <w:r w:rsidRPr="00F6287E">
        <w:rPr>
          <w:color w:val="FFFFFF" w:themeColor="background1"/>
          <w:szCs w:val="28"/>
          <w:u w:val="single"/>
        </w:rPr>
        <w:t>.</w:t>
      </w:r>
      <w:proofErr w:type="gramEnd"/>
      <w:r w:rsidRPr="00F6287E">
        <w:rPr>
          <w:color w:val="FFFFFF" w:themeColor="background1"/>
          <w:szCs w:val="28"/>
          <w:u w:val="single"/>
        </w:rPr>
        <w:tab/>
      </w:r>
    </w:p>
    <w:p w:rsidR="00956DDA" w:rsidRPr="00A243C4" w:rsidRDefault="00956DDA" w:rsidP="00956DDA">
      <w:pPr>
        <w:pStyle w:val="aff1"/>
        <w:tabs>
          <w:tab w:val="left" w:pos="0"/>
        </w:tabs>
        <w:spacing w:line="276" w:lineRule="auto"/>
        <w:ind w:left="0" w:right="849" w:firstLine="0"/>
        <w:jc w:val="left"/>
      </w:pPr>
    </w:p>
    <w:p w:rsidR="00956DDA" w:rsidRPr="00A243C4" w:rsidRDefault="00956DDA" w:rsidP="00956DDA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Место прохождения практики</w:t>
      </w:r>
      <w:r w:rsidRPr="008D2828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Pr="008D28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АО </w:t>
      </w:r>
      <w:r w:rsidRPr="006B43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«Губернские аптеки» </w:t>
      </w:r>
      <w:r w:rsidR="008A48A3">
        <w:rPr>
          <w:rFonts w:ascii="Times New Roman" w:hAnsi="Times New Roman" w:cs="Times New Roman"/>
          <w:sz w:val="28"/>
          <w:szCs w:val="28"/>
          <w:u w:val="single"/>
        </w:rPr>
        <w:t xml:space="preserve">Аптека                </w:t>
      </w:r>
      <w:r w:rsidR="008A48A3" w:rsidRPr="008A48A3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8A48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«Фармация»,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расноярск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  ул. Телевизорная,  д.7 А                                   </w:t>
      </w:r>
      <w:r w:rsidRPr="00956DD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956DDA" w:rsidRPr="00A243C4" w:rsidRDefault="00956DDA" w:rsidP="00956DDA">
      <w:pPr>
        <w:pStyle w:val="a0"/>
        <w:spacing w:after="0" w:line="100" w:lineRule="atLeast"/>
        <w:jc w:val="center"/>
      </w:pPr>
      <w:r w:rsidRPr="00A243C4">
        <w:rPr>
          <w:rFonts w:ascii="Times New Roman" w:hAnsi="Times New Roman"/>
          <w:color w:val="000000"/>
          <w:sz w:val="28"/>
          <w:szCs w:val="28"/>
        </w:rPr>
        <w:t>(медицинская/фармацевтическая организация, отделение)</w:t>
      </w:r>
    </w:p>
    <w:p w:rsidR="00956DDA" w:rsidRPr="00A243C4" w:rsidRDefault="00956DDA" w:rsidP="00956DDA">
      <w:pPr>
        <w:pStyle w:val="a0"/>
        <w:spacing w:after="0"/>
      </w:pPr>
    </w:p>
    <w:p w:rsidR="00956DDA" w:rsidRPr="00A243C4" w:rsidRDefault="00956DDA" w:rsidP="00956DDA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D282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20</w:t>
      </w:r>
      <w:r w:rsidRPr="008D2828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Pr="008D2828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марта</w:t>
      </w:r>
      <w:r w:rsidRPr="008D2828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Pr="008D2828">
        <w:rPr>
          <w:rFonts w:ascii="Times New Roman" w:hAnsi="Times New Roman"/>
          <w:color w:val="000000"/>
          <w:sz w:val="28"/>
          <w:szCs w:val="28"/>
        </w:rPr>
        <w:t>20</w:t>
      </w:r>
      <w:r w:rsidR="009B1829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г.   по   </w:t>
      </w:r>
      <w:r w:rsidRPr="008D282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01</w:t>
      </w:r>
      <w:r w:rsidRPr="008D2828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Pr="008D2828">
        <w:rPr>
          <w:rFonts w:ascii="Times New Roman" w:hAnsi="Times New Roman"/>
          <w:color w:val="000000"/>
          <w:sz w:val="28"/>
          <w:szCs w:val="28"/>
        </w:rPr>
        <w:t>»</w:t>
      </w:r>
      <w:r w:rsidRPr="008D282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апреля </w:t>
      </w:r>
      <w:r w:rsidRPr="008D2828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Pr="008D2828">
        <w:rPr>
          <w:rFonts w:ascii="Times New Roman" w:hAnsi="Times New Roman"/>
          <w:color w:val="000000"/>
          <w:sz w:val="28"/>
          <w:szCs w:val="28"/>
        </w:rPr>
        <w:t>20</w:t>
      </w:r>
      <w:r w:rsidR="009B1829">
        <w:rPr>
          <w:rFonts w:ascii="Times New Roman" w:hAnsi="Times New Roman"/>
          <w:color w:val="000000"/>
          <w:sz w:val="28"/>
          <w:szCs w:val="28"/>
        </w:rPr>
        <w:t>23</w:t>
      </w:r>
      <w:bookmarkStart w:id="10" w:name="_GoBack"/>
      <w:bookmarkEnd w:id="10"/>
      <w:r w:rsidRPr="00A243C4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56DDA" w:rsidRPr="00A243C4" w:rsidRDefault="00956DDA" w:rsidP="00956DDA">
      <w:pPr>
        <w:pStyle w:val="a0"/>
        <w:spacing w:after="0"/>
      </w:pPr>
    </w:p>
    <w:p w:rsidR="00956DDA" w:rsidRPr="00A243C4" w:rsidRDefault="00956DDA" w:rsidP="00956DDA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956DDA" w:rsidRPr="00A243C4" w:rsidRDefault="00956DDA" w:rsidP="00956DDA">
      <w:pPr>
        <w:pStyle w:val="a0"/>
        <w:spacing w:after="0"/>
      </w:pPr>
    </w:p>
    <w:p w:rsidR="00956DDA" w:rsidRPr="00165C34" w:rsidRDefault="00956DDA" w:rsidP="00956D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43C4">
        <w:rPr>
          <w:rFonts w:ascii="Times New Roman" w:hAnsi="Times New Roman"/>
          <w:color w:val="000000"/>
          <w:sz w:val="28"/>
          <w:szCs w:val="28"/>
        </w:rPr>
        <w:t>Общий – Ф.И.О. (его должность)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112F6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12F65">
        <w:rPr>
          <w:rFonts w:ascii="Times New Roman" w:hAnsi="Times New Roman"/>
          <w:color w:val="000000"/>
          <w:sz w:val="28"/>
          <w:szCs w:val="28"/>
          <w:u w:val="single"/>
        </w:rPr>
        <w:t>Да</w:t>
      </w:r>
      <w:r w:rsidR="00112F65" w:rsidRPr="00FD25EF">
        <w:rPr>
          <w:rFonts w:ascii="Times New Roman" w:hAnsi="Times New Roman"/>
          <w:color w:val="000000"/>
          <w:sz w:val="28"/>
          <w:szCs w:val="28"/>
          <w:u w:val="single"/>
        </w:rPr>
        <w:t>лимова</w:t>
      </w:r>
      <w:proofErr w:type="spellEnd"/>
      <w:r w:rsidR="00112F65" w:rsidRPr="00FD25EF">
        <w:rPr>
          <w:rFonts w:ascii="Times New Roman" w:hAnsi="Times New Roman"/>
          <w:color w:val="000000"/>
          <w:sz w:val="28"/>
          <w:szCs w:val="28"/>
          <w:u w:val="single"/>
        </w:rPr>
        <w:t xml:space="preserve"> Василина Васильевна</w:t>
      </w:r>
      <w:r w:rsidR="00112F65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proofErr w:type="gramStart"/>
      <w:r w:rsidR="00112F65"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="00112F65" w:rsidRPr="00112F65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112F65">
        <w:rPr>
          <w:rFonts w:ascii="Times New Roman" w:hAnsi="Times New Roman" w:cs="Times New Roman"/>
          <w:sz w:val="28"/>
          <w:szCs w:val="28"/>
          <w:u w:val="single"/>
        </w:rPr>
        <w:t xml:space="preserve"> (заведующий аптекой «Фармация»</w:t>
      </w:r>
      <w:r w:rsidRPr="00165C3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12F6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  <w:r w:rsidR="00112F65" w:rsidRPr="00112F6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956DDA" w:rsidRPr="00A243C4" w:rsidRDefault="00956DDA" w:rsidP="00956DDA">
      <w:pPr>
        <w:pStyle w:val="a0"/>
        <w:spacing w:after="0"/>
      </w:pPr>
    </w:p>
    <w:p w:rsidR="00956DDA" w:rsidRPr="002C2ABE" w:rsidRDefault="00956DDA" w:rsidP="002C2A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43C4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65">
        <w:rPr>
          <w:rFonts w:ascii="Times New Roman" w:hAnsi="Times New Roman" w:cs="Times New Roman"/>
          <w:sz w:val="28"/>
          <w:szCs w:val="28"/>
        </w:rPr>
        <w:t>–</w:t>
      </w:r>
      <w:r w:rsidR="00112F65" w:rsidRPr="00112F65">
        <w:rPr>
          <w:rFonts w:ascii="Times New Roman" w:hAnsi="Times New Roman" w:cs="Times New Roman"/>
          <w:sz w:val="28"/>
          <w:szCs w:val="28"/>
          <w:u w:val="single"/>
        </w:rPr>
        <w:t xml:space="preserve"> Молчанова </w:t>
      </w:r>
      <w:r w:rsidRPr="00112F65">
        <w:rPr>
          <w:rFonts w:ascii="Times New Roman" w:hAnsi="Times New Roman" w:cs="Times New Roman"/>
          <w:sz w:val="28"/>
          <w:szCs w:val="28"/>
          <w:u w:val="single"/>
        </w:rPr>
        <w:t>Ольга Васильевна,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(заведующий</w:t>
      </w:r>
      <w:r w:rsidRPr="00165C34">
        <w:rPr>
          <w:rFonts w:ascii="Times New Roman" w:hAnsi="Times New Roman" w:cs="Times New Roman"/>
          <w:sz w:val="28"/>
          <w:szCs w:val="28"/>
          <w:u w:val="single"/>
        </w:rPr>
        <w:t xml:space="preserve"> ОГЛФ)</w:t>
      </w:r>
      <w:proofErr w:type="gramStart"/>
      <w:r w:rsidR="00112F6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112F65" w:rsidRPr="00112F6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Pr="00112F6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165C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956DDA" w:rsidRPr="00165C34" w:rsidRDefault="00956DDA" w:rsidP="00956DDA">
      <w:pPr>
        <w:pStyle w:val="a0"/>
        <w:spacing w:after="0"/>
        <w:rPr>
          <w:u w:val="single"/>
        </w:rPr>
      </w:pPr>
      <w:r w:rsidRPr="00A243C4">
        <w:rPr>
          <w:rFonts w:ascii="Times New Roman" w:hAnsi="Times New Roman"/>
          <w:color w:val="000000"/>
          <w:sz w:val="28"/>
          <w:szCs w:val="28"/>
        </w:rPr>
        <w:t>Методический – Ф.И.О. (его должность)</w:t>
      </w:r>
      <w:r w:rsidRPr="00165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A243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23FE6">
        <w:rPr>
          <w:rFonts w:ascii="Times New Roman" w:hAnsi="Times New Roman"/>
          <w:color w:val="000000"/>
          <w:sz w:val="28"/>
          <w:szCs w:val="28"/>
          <w:u w:val="single"/>
        </w:rPr>
        <w:t>Рафейчик</w:t>
      </w:r>
      <w:proofErr w:type="spellEnd"/>
      <w:r w:rsidR="00B23FE6">
        <w:rPr>
          <w:rFonts w:ascii="Times New Roman" w:hAnsi="Times New Roman"/>
          <w:color w:val="000000"/>
          <w:sz w:val="28"/>
          <w:szCs w:val="28"/>
          <w:u w:val="single"/>
        </w:rPr>
        <w:t xml:space="preserve"> Елена Александровна</w:t>
      </w:r>
      <w:proofErr w:type="gramStart"/>
      <w:r w:rsidR="00B23FE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65C34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proofErr w:type="gramEnd"/>
      <w:r w:rsidRPr="00165C34">
        <w:rPr>
          <w:rFonts w:ascii="Times New Roman" w:hAnsi="Times New Roman"/>
          <w:color w:val="000000"/>
          <w:sz w:val="28"/>
          <w:szCs w:val="28"/>
          <w:u w:val="single"/>
        </w:rPr>
        <w:t xml:space="preserve"> (преподаватель)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Pr="00165C34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. </w:t>
      </w:r>
    </w:p>
    <w:p w:rsidR="00956DDA" w:rsidRPr="00A243C4" w:rsidRDefault="00956DDA" w:rsidP="00956DDA">
      <w:pPr>
        <w:pStyle w:val="a0"/>
        <w:spacing w:after="0"/>
      </w:pPr>
    </w:p>
    <w:p w:rsidR="00956DDA" w:rsidRDefault="00956DDA" w:rsidP="002C2ABE">
      <w:pPr>
        <w:pStyle w:val="a0"/>
        <w:spacing w:after="0"/>
      </w:pPr>
    </w:p>
    <w:p w:rsidR="002C2ABE" w:rsidRDefault="002C2ABE" w:rsidP="002C2ABE">
      <w:pPr>
        <w:pStyle w:val="a0"/>
        <w:spacing w:after="0"/>
      </w:pPr>
    </w:p>
    <w:p w:rsidR="002C2ABE" w:rsidRPr="000106A1" w:rsidRDefault="002C2ABE" w:rsidP="002C2ABE">
      <w:pPr>
        <w:pStyle w:val="a0"/>
        <w:spacing w:after="0"/>
      </w:pPr>
    </w:p>
    <w:p w:rsidR="00956DDA" w:rsidRPr="00A243C4" w:rsidRDefault="00956DDA" w:rsidP="00956DDA">
      <w:pPr>
        <w:pStyle w:val="a0"/>
        <w:spacing w:after="0"/>
        <w:jc w:val="center"/>
      </w:pPr>
      <w:r w:rsidRPr="00A243C4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956DDA" w:rsidRDefault="00956DDA" w:rsidP="00956DDA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3C4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23</w:t>
      </w:r>
    </w:p>
    <w:p w:rsidR="006A1921" w:rsidRPr="00A243C4" w:rsidRDefault="006A1921" w:rsidP="00956DDA">
      <w:pPr>
        <w:pStyle w:val="a0"/>
        <w:spacing w:after="0"/>
        <w:jc w:val="center"/>
      </w:pPr>
    </w:p>
    <w:p w:rsidR="00612082" w:rsidRDefault="00D83F0A" w:rsidP="00612082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0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12082" w:rsidRDefault="00612082" w:rsidP="00612082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1. Цели и задачи практики.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3. Тематический план.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6. Содержание и объем проведенной работы.</w:t>
      </w: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sz w:val="28"/>
          <w:szCs w:val="28"/>
        </w:rPr>
        <w:t>7. Отчет (цифровой, текстовой).</w:t>
      </w:r>
    </w:p>
    <w:p w:rsidR="00004B7F" w:rsidRPr="00313A07" w:rsidRDefault="00004B7F">
      <w:pPr>
        <w:pStyle w:val="a0"/>
        <w:spacing w:after="0" w:line="100" w:lineRule="atLeast"/>
        <w:jc w:val="both"/>
      </w:pPr>
    </w:p>
    <w:p w:rsidR="00612082" w:rsidRDefault="00612082">
      <w:pPr>
        <w:rPr>
          <w:rFonts w:ascii="Times New Roman" w:eastAsia="SimSun" w:hAnsi="Times New Roman"/>
          <w:b/>
          <w:bCs/>
          <w:color w:val="00000A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004B7F" w:rsidRPr="00612082" w:rsidRDefault="00D83F0A" w:rsidP="00612082">
      <w:pPr>
        <w:pStyle w:val="a0"/>
        <w:widowControl w:val="0"/>
        <w:spacing w:after="240" w:line="100" w:lineRule="atLeast"/>
        <w:jc w:val="center"/>
      </w:pPr>
      <w:r w:rsidRPr="00612082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612082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004B7F" w:rsidRPr="00313A07" w:rsidRDefault="00D83F0A">
      <w:pPr>
        <w:pStyle w:val="PlainText1"/>
        <w:ind w:firstLine="709"/>
        <w:jc w:val="both"/>
      </w:pPr>
      <w:r w:rsidRPr="00313A07">
        <w:rPr>
          <w:rFonts w:ascii="Times New Roman" w:hAnsi="Times New Roman"/>
          <w:b/>
          <w:sz w:val="28"/>
          <w:szCs w:val="28"/>
        </w:rPr>
        <w:t xml:space="preserve">Цель </w:t>
      </w:r>
      <w:r w:rsidRPr="00313A07">
        <w:rPr>
          <w:rFonts w:ascii="Times New Roman" w:hAnsi="Times New Roman"/>
          <w:sz w:val="28"/>
          <w:szCs w:val="28"/>
        </w:rPr>
        <w:t xml:space="preserve">производственной практики состоит в </w:t>
      </w:r>
      <w:r w:rsidRPr="00313A07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фармацевта.</w:t>
      </w:r>
    </w:p>
    <w:p w:rsidR="00004B7F" w:rsidRPr="00313A07" w:rsidRDefault="00D83F0A" w:rsidP="00C411B1">
      <w:pPr>
        <w:pStyle w:val="a0"/>
        <w:widowControl w:val="0"/>
        <w:shd w:val="clear" w:color="auto" w:fill="FFFFFF"/>
        <w:spacing w:after="0" w:line="288" w:lineRule="auto"/>
        <w:jc w:val="both"/>
      </w:pPr>
      <w:r w:rsidRPr="00313A07">
        <w:rPr>
          <w:rFonts w:ascii="Times New Roman" w:hAnsi="Times New Roman"/>
          <w:b/>
          <w:sz w:val="28"/>
          <w:szCs w:val="28"/>
        </w:rPr>
        <w:t xml:space="preserve">         Задачами</w:t>
      </w:r>
      <w:r w:rsidRPr="00313A07">
        <w:rPr>
          <w:rFonts w:ascii="Times New Roman" w:hAnsi="Times New Roman"/>
          <w:sz w:val="28"/>
          <w:szCs w:val="28"/>
        </w:rPr>
        <w:t xml:space="preserve"> являются: </w:t>
      </w:r>
    </w:p>
    <w:p w:rsidR="00004B7F" w:rsidRPr="00C411B1" w:rsidRDefault="00D83F0A" w:rsidP="00EA5DBF">
      <w:pPr>
        <w:pStyle w:val="a0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sz w:val="28"/>
          <w:szCs w:val="28"/>
        </w:rPr>
        <w:t>Ознакомление со структурой аптеки и организацией работы фармацевтического персонала;</w:t>
      </w:r>
    </w:p>
    <w:p w:rsidR="00004B7F" w:rsidRPr="00C411B1" w:rsidRDefault="00D83F0A" w:rsidP="00EA5DBF">
      <w:pPr>
        <w:pStyle w:val="a0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фармацевтическим персоналом и клиентами аптечных организаций;</w:t>
      </w:r>
    </w:p>
    <w:p w:rsidR="00004B7F" w:rsidRPr="00C411B1" w:rsidRDefault="00D83F0A" w:rsidP="00EA5DBF">
      <w:pPr>
        <w:pStyle w:val="a0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sz w:val="28"/>
          <w:szCs w:val="28"/>
        </w:rPr>
        <w:t>Формирование умений и практического опыта  формирования розничных цен на товары аптечного ассортимента, учета денежных средств и товарно-материальных ценностей в аптечных организациях</w:t>
      </w:r>
    </w:p>
    <w:p w:rsidR="00004B7F" w:rsidRPr="00C411B1" w:rsidRDefault="00D83F0A" w:rsidP="00EA5DBF">
      <w:pPr>
        <w:pStyle w:val="a0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sz w:val="28"/>
          <w:szCs w:val="28"/>
        </w:rPr>
        <w:t xml:space="preserve">Обучение студентов </w:t>
      </w:r>
      <w:r w:rsidR="00E556C7">
        <w:rPr>
          <w:rFonts w:ascii="Times New Roman" w:hAnsi="Times New Roman" w:cs="Times New Roman"/>
          <w:sz w:val="28"/>
          <w:szCs w:val="28"/>
        </w:rPr>
        <w:t>проведению экономического анализа</w:t>
      </w:r>
      <w:r w:rsidRPr="00C411B1">
        <w:rPr>
          <w:rFonts w:ascii="Times New Roman" w:hAnsi="Times New Roman" w:cs="Times New Roman"/>
          <w:sz w:val="28"/>
          <w:szCs w:val="28"/>
        </w:rPr>
        <w:t>.</w:t>
      </w:r>
    </w:p>
    <w:p w:rsidR="00004B7F" w:rsidRPr="00C411B1" w:rsidRDefault="00D83F0A" w:rsidP="00EA5DBF">
      <w:pPr>
        <w:pStyle w:val="a0"/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284"/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1B1">
        <w:rPr>
          <w:rFonts w:ascii="Times New Roman" w:hAnsi="Times New Roman" w:cs="Times New Roman"/>
          <w:sz w:val="28"/>
          <w:szCs w:val="28"/>
        </w:rPr>
        <w:t>Соблюдение санитарно-гигиенического режима фармацевта, охраны труда, техники безопасности и пожарной безопасности.</w:t>
      </w:r>
    </w:p>
    <w:p w:rsidR="00004B7F" w:rsidRPr="00313A07" w:rsidRDefault="00004B7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288" w:lineRule="auto"/>
        <w:jc w:val="both"/>
      </w:pPr>
    </w:p>
    <w:p w:rsidR="00004B7F" w:rsidRPr="00313A07" w:rsidRDefault="00D83F0A">
      <w:pPr>
        <w:pStyle w:val="a0"/>
        <w:spacing w:after="0" w:line="100" w:lineRule="atLeast"/>
        <w:jc w:val="both"/>
      </w:pPr>
      <w:r w:rsidRPr="00313A07">
        <w:rPr>
          <w:rFonts w:ascii="Times New Roman" w:hAnsi="Times New Roman" w:cs="Times New Roman"/>
          <w:b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C411B1" w:rsidRPr="0064413E" w:rsidRDefault="00C411B1">
      <w:pPr>
        <w:pStyle w:val="aff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4B7F" w:rsidRPr="00313A07" w:rsidRDefault="00D83F0A">
      <w:pPr>
        <w:pStyle w:val="affd"/>
        <w:spacing w:after="0" w:line="100" w:lineRule="atLeast"/>
        <w:jc w:val="both"/>
      </w:pPr>
      <w:r w:rsidRPr="00313A07">
        <w:rPr>
          <w:rFonts w:ascii="Times New Roman" w:hAnsi="Times New Roman"/>
          <w:b/>
          <w:color w:val="000000"/>
          <w:sz w:val="28"/>
          <w:szCs w:val="28"/>
        </w:rPr>
        <w:t>Приобрести практический опыт:</w:t>
      </w:r>
    </w:p>
    <w:p w:rsidR="00C411B1" w:rsidRPr="00BA299A" w:rsidRDefault="00BA299A" w:rsidP="00EA5DBF">
      <w:pPr>
        <w:pStyle w:val="43"/>
        <w:numPr>
          <w:ilvl w:val="0"/>
          <w:numId w:val="5"/>
        </w:numPr>
        <w:tabs>
          <w:tab w:val="clear" w:pos="708"/>
          <w:tab w:val="left" w:pos="426"/>
        </w:tabs>
        <w:spacing w:line="100" w:lineRule="atLeast"/>
        <w:ind w:left="426" w:right="780" w:hanging="426"/>
        <w:jc w:val="both"/>
        <w:rPr>
          <w:b/>
          <w:color w:val="000000"/>
          <w:sz w:val="28"/>
          <w:szCs w:val="28"/>
        </w:rPr>
      </w:pPr>
      <w:r w:rsidRPr="00BA299A">
        <w:rPr>
          <w:sz w:val="28"/>
          <w:szCs w:val="28"/>
          <w:lang w:eastAsia="ru-RU"/>
        </w:rPr>
        <w:t>проведения экономического анализа отдельных производственных показателей деятельности аптечных организаций.</w:t>
      </w:r>
    </w:p>
    <w:p w:rsidR="00004B7F" w:rsidRPr="00313A07" w:rsidRDefault="00D83F0A" w:rsidP="005206A7">
      <w:pPr>
        <w:pStyle w:val="43"/>
        <w:spacing w:line="100" w:lineRule="atLeast"/>
        <w:ind w:right="780"/>
        <w:jc w:val="both"/>
      </w:pPr>
      <w:r w:rsidRPr="00313A07">
        <w:rPr>
          <w:b/>
          <w:color w:val="000000"/>
          <w:sz w:val="28"/>
          <w:szCs w:val="28"/>
        </w:rPr>
        <w:t>Освоить умения:</w:t>
      </w:r>
    </w:p>
    <w:p w:rsidR="00BA299A" w:rsidRPr="00BA299A" w:rsidRDefault="00BA299A" w:rsidP="00EA5DBF">
      <w:pPr>
        <w:pStyle w:val="affd"/>
        <w:numPr>
          <w:ilvl w:val="0"/>
          <w:numId w:val="6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9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организовывать работу структурных подразделений аптеки.</w:t>
      </w:r>
    </w:p>
    <w:p w:rsidR="00BA299A" w:rsidRPr="00BA299A" w:rsidRDefault="00BA299A" w:rsidP="00EA5DBF">
      <w:pPr>
        <w:pStyle w:val="affd"/>
        <w:numPr>
          <w:ilvl w:val="0"/>
          <w:numId w:val="6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9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организовать прием, хранение, учет, отпуск лекарственных средств и товаров аптечного ассортимента в организациях оптовой и розничной торговли.</w:t>
      </w:r>
    </w:p>
    <w:p w:rsidR="00BA299A" w:rsidRPr="00BA299A" w:rsidRDefault="00BA299A" w:rsidP="00EA5DBF">
      <w:pPr>
        <w:pStyle w:val="affd"/>
        <w:numPr>
          <w:ilvl w:val="0"/>
          <w:numId w:val="6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299A">
        <w:rPr>
          <w:rFonts w:ascii="Times New Roman" w:hAnsi="Times New Roman"/>
          <w:color w:val="000000" w:themeColor="text1"/>
          <w:sz w:val="28"/>
          <w:szCs w:val="28"/>
        </w:rPr>
        <w:t>разрешать конфликтные ситуации.</w:t>
      </w:r>
    </w:p>
    <w:p w:rsidR="00BA299A" w:rsidRPr="00BA299A" w:rsidRDefault="00BA299A" w:rsidP="00EA5DBF">
      <w:pPr>
        <w:pStyle w:val="affd"/>
        <w:numPr>
          <w:ilvl w:val="0"/>
          <w:numId w:val="6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299A">
        <w:rPr>
          <w:rFonts w:ascii="Times New Roman" w:hAnsi="Times New Roman"/>
          <w:color w:val="000000" w:themeColor="text1"/>
          <w:sz w:val="28"/>
          <w:szCs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BA299A" w:rsidRPr="00BA299A" w:rsidRDefault="00BA299A" w:rsidP="00EA5DBF">
      <w:pPr>
        <w:pStyle w:val="affd"/>
        <w:numPr>
          <w:ilvl w:val="0"/>
          <w:numId w:val="6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299A">
        <w:rPr>
          <w:rFonts w:ascii="Times New Roman" w:hAnsi="Times New Roman"/>
          <w:color w:val="000000" w:themeColor="text1"/>
          <w:sz w:val="28"/>
          <w:szCs w:val="28"/>
        </w:rPr>
        <w:t>защищать свои права в соответствии с трудовым законодательством.</w:t>
      </w:r>
    </w:p>
    <w:p w:rsidR="00641136" w:rsidRPr="00313A07" w:rsidRDefault="00612082" w:rsidP="005206A7">
      <w:pPr>
        <w:pStyle w:val="a0"/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BA299A" w:rsidRPr="00313A07">
        <w:rPr>
          <w:rFonts w:ascii="Times New Roman" w:hAnsi="Times New Roman"/>
          <w:b/>
          <w:bCs/>
          <w:sz w:val="28"/>
          <w:szCs w:val="28"/>
        </w:rPr>
        <w:t>на</w:t>
      </w:r>
      <w:r w:rsidR="00BA299A">
        <w:rPr>
          <w:rFonts w:ascii="Times New Roman" w:hAnsi="Times New Roman"/>
          <w:b/>
          <w:bCs/>
          <w:sz w:val="28"/>
          <w:szCs w:val="28"/>
        </w:rPr>
        <w:t>ть</w:t>
      </w:r>
      <w:r w:rsidR="00BA299A" w:rsidRPr="00313A07">
        <w:rPr>
          <w:rFonts w:ascii="Times New Roman" w:hAnsi="Times New Roman"/>
          <w:b/>
          <w:bCs/>
          <w:sz w:val="28"/>
          <w:szCs w:val="28"/>
        </w:rPr>
        <w:t>:</w:t>
      </w:r>
    </w:p>
    <w:p w:rsidR="00004B7F" w:rsidRPr="00BA299A" w:rsidRDefault="00BA299A" w:rsidP="00EA5DBF">
      <w:pPr>
        <w:pStyle w:val="affd"/>
        <w:numPr>
          <w:ilvl w:val="0"/>
          <w:numId w:val="7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федеральные целевые программы в сфере здравоохранения, государственное регулирование фармацевтической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EA5DBF">
      <w:pPr>
        <w:pStyle w:val="affd"/>
        <w:numPr>
          <w:ilvl w:val="0"/>
          <w:numId w:val="7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организационно-правовые формы аптечных организаций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EA5DBF">
      <w:pPr>
        <w:pStyle w:val="affd"/>
        <w:numPr>
          <w:ilvl w:val="0"/>
          <w:numId w:val="7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виды материальной ответственности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EA5DBF">
      <w:pPr>
        <w:pStyle w:val="affd"/>
        <w:numPr>
          <w:ilvl w:val="0"/>
          <w:numId w:val="7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принципы ценообразования, учета денежных средств и товарно-материальных ценностей в аптеке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EA5DBF">
      <w:pPr>
        <w:pStyle w:val="affd"/>
        <w:numPr>
          <w:ilvl w:val="0"/>
          <w:numId w:val="7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порядок оплаты труда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EA5DBF">
      <w:pPr>
        <w:pStyle w:val="affd"/>
        <w:numPr>
          <w:ilvl w:val="0"/>
          <w:numId w:val="7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планирование основных экономических показателей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299A" w:rsidRPr="00BA299A" w:rsidRDefault="00BA299A" w:rsidP="00EA5DBF">
      <w:pPr>
        <w:pStyle w:val="affd"/>
        <w:numPr>
          <w:ilvl w:val="0"/>
          <w:numId w:val="7"/>
        </w:numPr>
        <w:tabs>
          <w:tab w:val="clear" w:pos="708"/>
          <w:tab w:val="left" w:pos="426"/>
        </w:tabs>
        <w:spacing w:after="0" w:line="100" w:lineRule="atLeast"/>
        <w:ind w:left="426" w:hanging="426"/>
        <w:jc w:val="both"/>
        <w:rPr>
          <w:sz w:val="28"/>
          <w:szCs w:val="28"/>
        </w:rPr>
      </w:pPr>
      <w:r w:rsidRPr="00BA2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004B7F" w:rsidRPr="00313A07" w:rsidRDefault="00004B7F" w:rsidP="005206A7">
      <w:pPr>
        <w:pStyle w:val="affd"/>
        <w:spacing w:after="0" w:line="100" w:lineRule="atLeast"/>
        <w:jc w:val="both"/>
      </w:pPr>
    </w:p>
    <w:p w:rsidR="00004B7F" w:rsidRPr="00313A07" w:rsidRDefault="00004B7F" w:rsidP="005206A7">
      <w:pPr>
        <w:pStyle w:val="a0"/>
        <w:spacing w:after="0" w:line="100" w:lineRule="atLeast"/>
        <w:jc w:val="both"/>
      </w:pPr>
    </w:p>
    <w:p w:rsidR="00004B7F" w:rsidRPr="00313A07" w:rsidRDefault="00004B7F" w:rsidP="005206A7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288" w:lineRule="auto"/>
        <w:jc w:val="both"/>
      </w:pPr>
    </w:p>
    <w:p w:rsidR="00004B7F" w:rsidRPr="00612082" w:rsidRDefault="00D83F0A" w:rsidP="00612082">
      <w:pPr>
        <w:pStyle w:val="a0"/>
        <w:pageBreakBefore/>
        <w:spacing w:after="0" w:line="100" w:lineRule="atLeast"/>
        <w:ind w:left="227"/>
        <w:jc w:val="center"/>
      </w:pPr>
      <w:r w:rsidRPr="00612082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Тематический план</w:t>
      </w:r>
    </w:p>
    <w:tbl>
      <w:tblPr>
        <w:tblW w:w="0" w:type="auto"/>
        <w:tblInd w:w="-3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5768"/>
        <w:gridCol w:w="1079"/>
        <w:gridCol w:w="1149"/>
      </w:tblGrid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7F" w:rsidRPr="00313A07" w:rsidRDefault="00004B7F">
            <w:pPr>
              <w:pStyle w:val="a0"/>
              <w:spacing w:after="0" w:line="100" w:lineRule="atLeast"/>
            </w:pPr>
          </w:p>
        </w:tc>
        <w:tc>
          <w:tcPr>
            <w:tcW w:w="6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7F" w:rsidRPr="00313A07" w:rsidRDefault="00004B7F">
            <w:pPr>
              <w:pStyle w:val="a0"/>
              <w:spacing w:after="0" w:line="100" w:lineRule="atLeast"/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 w:hanging="193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34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Порядок ценообразования  в аптечных организациях.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4B7F" w:rsidRPr="00313A07">
        <w:trPr>
          <w:cantSplit/>
          <w:trHeight w:val="365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налично-денежных расчетов с покупателями.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386A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товара в аптеке.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386AD2">
            <w:pPr>
              <w:pStyle w:val="a0"/>
              <w:spacing w:after="0"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Ведение предметно-количественного учета.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004B7F" w:rsidRPr="00313A07">
        <w:trPr>
          <w:cantSplit/>
          <w:trHeight w:val="30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товарно-материальных ценностей в аптечных организациях.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386AD2">
            <w:pPr>
              <w:pStyle w:val="a0"/>
              <w:spacing w:after="0"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386AD2">
            <w:pPr>
              <w:pStyle w:val="a0"/>
              <w:spacing w:after="0"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Порядок оплаты труда в аптечных организациях.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004B7F">
            <w:pPr>
              <w:pStyle w:val="a0"/>
              <w:spacing w:after="0" w:line="100" w:lineRule="atLeast"/>
              <w:ind w:left="227"/>
              <w:jc w:val="both"/>
            </w:pP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jc w:val="both"/>
            </w:pPr>
            <w:r w:rsidRPr="00313A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D83F0A">
            <w:pPr>
              <w:pStyle w:val="a0"/>
              <w:spacing w:after="0" w:line="100" w:lineRule="atLeast"/>
              <w:ind w:left="227"/>
              <w:jc w:val="both"/>
            </w:pPr>
            <w:r w:rsidRPr="00313A0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04B7F" w:rsidRPr="00313A07">
        <w:trPr>
          <w:cantSplit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7F" w:rsidRPr="00313A07" w:rsidRDefault="00D83F0A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</w:pPr>
            <w:r w:rsidRPr="00313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7F" w:rsidRPr="00313A07" w:rsidRDefault="00D83F0A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</w:pPr>
            <w:r w:rsidRPr="00313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B7F" w:rsidRPr="00313A07" w:rsidRDefault="00004B7F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7F" w:rsidRPr="00313A07" w:rsidRDefault="00004B7F">
            <w:pPr>
              <w:pStyle w:val="a0"/>
              <w:spacing w:after="0" w:line="100" w:lineRule="atLeast"/>
              <w:ind w:left="227"/>
              <w:jc w:val="both"/>
            </w:pPr>
          </w:p>
        </w:tc>
      </w:tr>
    </w:tbl>
    <w:p w:rsidR="00004B7F" w:rsidRPr="00313A07" w:rsidRDefault="00004B7F">
      <w:pPr>
        <w:pStyle w:val="affd"/>
      </w:pPr>
    </w:p>
    <w:p w:rsidR="00612082" w:rsidRDefault="00612082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612082" w:rsidRPr="00A243C4" w:rsidRDefault="00612082" w:rsidP="00EE2E5D">
      <w:pPr>
        <w:pStyle w:val="43"/>
        <w:spacing w:line="100" w:lineRule="atLeast"/>
        <w:ind w:right="780"/>
      </w:pPr>
      <w:r w:rsidRPr="00A243C4">
        <w:rPr>
          <w:b/>
          <w:sz w:val="28"/>
          <w:szCs w:val="28"/>
        </w:rPr>
        <w:lastRenderedPageBreak/>
        <w:t>4. График прохождения практики</w:t>
      </w:r>
      <w:r w:rsidRPr="00B10883">
        <w:rPr>
          <w:b/>
          <w:sz w:val="28"/>
          <w:szCs w:val="28"/>
        </w:rPr>
        <w:t>.</w:t>
      </w:r>
    </w:p>
    <w:p w:rsidR="00612082" w:rsidRPr="00A243C4" w:rsidRDefault="00612082" w:rsidP="00612082">
      <w:pPr>
        <w:pStyle w:val="43"/>
        <w:spacing w:line="100" w:lineRule="atLeast"/>
        <w:ind w:left="227" w:right="780"/>
        <w:jc w:val="both"/>
      </w:pP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560"/>
        <w:gridCol w:w="3827"/>
        <w:gridCol w:w="1984"/>
      </w:tblGrid>
      <w:tr w:rsidR="00612082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A243C4" w:rsidRDefault="00612082" w:rsidP="000733AC">
            <w:pPr>
              <w:pStyle w:val="43"/>
              <w:tabs>
                <w:tab w:val="left" w:pos="945"/>
              </w:tabs>
              <w:spacing w:line="100" w:lineRule="atLeast"/>
            </w:pPr>
            <w:r w:rsidRPr="00A243C4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A243C4" w:rsidRDefault="00612082" w:rsidP="000733AC">
            <w:pPr>
              <w:pStyle w:val="43"/>
              <w:tabs>
                <w:tab w:val="left" w:pos="1515"/>
              </w:tabs>
              <w:spacing w:line="100" w:lineRule="atLeast"/>
              <w:ind w:right="175"/>
              <w:jc w:val="left"/>
            </w:pPr>
            <w:r w:rsidRPr="00A243C4">
              <w:rPr>
                <w:sz w:val="24"/>
                <w:szCs w:val="24"/>
              </w:rPr>
              <w:t>Время</w:t>
            </w:r>
          </w:p>
          <w:p w:rsidR="00612082" w:rsidRPr="00A243C4" w:rsidRDefault="00612082" w:rsidP="000733AC">
            <w:pPr>
              <w:pStyle w:val="43"/>
              <w:tabs>
                <w:tab w:val="left" w:pos="1515"/>
              </w:tabs>
              <w:spacing w:line="100" w:lineRule="atLeast"/>
              <w:ind w:right="175"/>
              <w:jc w:val="left"/>
            </w:pPr>
            <w:r w:rsidRPr="00A243C4">
              <w:rPr>
                <w:sz w:val="24"/>
                <w:szCs w:val="24"/>
              </w:rPr>
              <w:t>начала работы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A243C4" w:rsidRDefault="00612082" w:rsidP="000733AC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jc w:val="both"/>
            </w:pPr>
            <w:r w:rsidRPr="00A243C4">
              <w:rPr>
                <w:sz w:val="24"/>
                <w:szCs w:val="24"/>
              </w:rPr>
              <w:t>Время окончания работы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A243C4" w:rsidRDefault="00612082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</w:pPr>
            <w:r w:rsidRPr="00A243C4">
              <w:rPr>
                <w:sz w:val="24"/>
                <w:szCs w:val="24"/>
              </w:rPr>
              <w:t>Наименование 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82" w:rsidRPr="00A243C4" w:rsidRDefault="00612082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</w:rPr>
              <w:t>Оценка/</w:t>
            </w:r>
            <w:r w:rsidRPr="00A243C4">
              <w:rPr>
                <w:sz w:val="24"/>
                <w:szCs w:val="24"/>
              </w:rPr>
              <w:t>Подпись руководителя</w:t>
            </w: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A243C4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A243C4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A243C4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A243C4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13A07">
              <w:rPr>
                <w:sz w:val="24"/>
                <w:szCs w:val="24"/>
              </w:rPr>
              <w:t>Порядок ценообразования  в аптечных организациях.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313A07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13A07">
              <w:rPr>
                <w:sz w:val="24"/>
                <w:szCs w:val="24"/>
              </w:rPr>
              <w:t>Порядок ценообразования  в аптечных организациях.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313A07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13A07">
              <w:rPr>
                <w:sz w:val="24"/>
                <w:szCs w:val="24"/>
              </w:rPr>
              <w:t>Порядок ценообразования  в аптечных организациях.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313A07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13A07">
              <w:rPr>
                <w:sz w:val="24"/>
                <w:szCs w:val="24"/>
              </w:rPr>
              <w:t>Порядок осуществления налично-денежных расчетов с покупателями.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313A07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13A07">
              <w:rPr>
                <w:sz w:val="24"/>
                <w:szCs w:val="24"/>
              </w:rPr>
              <w:t>Порядок осуществления налично-денежных расчетов с покупателями.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313A07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товара в аптеке.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313A07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товара в аптеке.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313A07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13A07">
              <w:rPr>
                <w:sz w:val="24"/>
                <w:szCs w:val="24"/>
              </w:rPr>
              <w:t>Ведение предметно-количественного учета.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13A07">
              <w:rPr>
                <w:sz w:val="24"/>
                <w:szCs w:val="24"/>
              </w:rPr>
              <w:t>Порядок проведения инвентаризации товарно-материальных ценностей в аптечных организациях.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13A07">
              <w:rPr>
                <w:sz w:val="24"/>
                <w:szCs w:val="24"/>
              </w:rPr>
              <w:t>Порядок проведения инвентаризации товарно-материальных ценностей в аптечных организациях.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313A07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13A07">
              <w:rPr>
                <w:sz w:val="24"/>
                <w:szCs w:val="24"/>
              </w:rPr>
              <w:t>Порядок оплаты труда в аптечных организациях.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C3746" w:rsidRPr="00A243C4" w:rsidTr="000733AC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left" w:pos="1515"/>
              </w:tabs>
              <w:spacing w:line="100" w:lineRule="atLeas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FC3746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Pr="00313A07" w:rsidRDefault="00FC3746" w:rsidP="000733A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13A07">
              <w:rPr>
                <w:sz w:val="24"/>
                <w:szCs w:val="24"/>
              </w:rPr>
              <w:t>Порядок оплаты труда в аптечных организациях.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46" w:rsidRDefault="00FC3746" w:rsidP="000733AC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004B7F" w:rsidRDefault="00004B7F">
      <w:pPr>
        <w:pStyle w:val="a0"/>
        <w:spacing w:after="0" w:line="100" w:lineRule="atLeast"/>
        <w:ind w:left="227"/>
        <w:jc w:val="both"/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65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E97D6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Default="00E97D65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65" w:rsidRPr="00E97D65" w:rsidRDefault="00E97D65" w:rsidP="00EE2E5D">
      <w:pPr>
        <w:pStyle w:val="a0"/>
        <w:spacing w:after="0" w:line="100" w:lineRule="atLeast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7F" w:rsidRPr="00612082" w:rsidRDefault="00D83F0A" w:rsidP="00EE2E5D">
      <w:pPr>
        <w:pStyle w:val="43"/>
        <w:spacing w:line="100" w:lineRule="atLeast"/>
        <w:ind w:right="780"/>
      </w:pPr>
      <w:r w:rsidRPr="00612082">
        <w:rPr>
          <w:b/>
          <w:sz w:val="28"/>
          <w:szCs w:val="28"/>
        </w:rPr>
        <w:lastRenderedPageBreak/>
        <w:t>5. Инструктаж по технике безопасности.</w:t>
      </w:r>
    </w:p>
    <w:p w:rsidR="00D7424D" w:rsidRDefault="00D7424D" w:rsidP="00D7424D">
      <w:pPr>
        <w:pStyle w:val="43"/>
        <w:spacing w:line="100" w:lineRule="atLeast"/>
        <w:ind w:right="780" w:firstLine="709"/>
        <w:jc w:val="both"/>
        <w:rPr>
          <w:sz w:val="28"/>
          <w:szCs w:val="28"/>
        </w:rPr>
      </w:pPr>
      <w:r w:rsidRPr="00A243C4">
        <w:rPr>
          <w:sz w:val="28"/>
          <w:szCs w:val="28"/>
        </w:rPr>
        <w:t>Приложить страницы журналов вводного и первичного инструктажа с подписью студента.</w:t>
      </w:r>
    </w:p>
    <w:p w:rsidR="000733AC" w:rsidRDefault="000733AC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32" w:rsidRDefault="00D7424D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54FA30" wp14:editId="6E0EB650">
            <wp:extent cx="5939029" cy="3349256"/>
            <wp:effectExtent l="0" t="0" r="0" b="0"/>
            <wp:docPr id="1" name="Рисунок 1" descr="https://sun9-34.userapi.com/impg/PKq1ViRJZwAmsc_t2TV8WUPCVxiIGOFB6UNqyg/JdtqiHncQac.jpg?size=1280x901&amp;quality=95&amp;sign=0a3e37e5292a1858b23174afdf647a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PKq1ViRJZwAmsc_t2TV8WUPCVxiIGOFB6UNqyg/JdtqiHncQac.jpg?size=1280x901&amp;quality=95&amp;sign=0a3e37e5292a1858b23174afdf647a3a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4D" w:rsidRDefault="001B7335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7501B7" wp14:editId="34CFB48E">
            <wp:extent cx="5940425" cy="3801303"/>
            <wp:effectExtent l="0" t="0" r="0" b="0"/>
            <wp:docPr id="2" name="Рисунок 2" descr="https://sun9-13.userapi.com/impg/GKNne3gtHFfxKvYEJhyzgUFYbPuN9TrVXTeJgA/i6eEXXNFMRs.jpg?size=1280x819&amp;quality=95&amp;sign=ad224010af013f8df415de882d33e9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impg/GKNne3gtHFfxKvYEJhyzgUFYbPuN9TrVXTeJgA/i6eEXXNFMRs.jpg?size=1280x819&amp;quality=95&amp;sign=ad224010af013f8df415de882d33e92e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35" w:rsidRDefault="001B7335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335" w:rsidRPr="00F76A3C" w:rsidRDefault="001B7335" w:rsidP="001B7335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2E6D">
        <w:rPr>
          <w:rFonts w:ascii="Times New Roman" w:hAnsi="Times New Roman" w:cs="Times New Roman"/>
          <w:sz w:val="28"/>
          <w:szCs w:val="28"/>
        </w:rPr>
        <w:t>ис.1. Журнал регистрации первичного</w:t>
      </w:r>
      <w:r>
        <w:rPr>
          <w:rFonts w:ascii="Times New Roman" w:hAnsi="Times New Roman" w:cs="Times New Roman"/>
          <w:sz w:val="28"/>
          <w:szCs w:val="28"/>
        </w:rPr>
        <w:t xml:space="preserve"> инструктажа.</w:t>
      </w:r>
    </w:p>
    <w:p w:rsidR="001B7335" w:rsidRDefault="001B7335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3AC" w:rsidRDefault="000733AC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B8B" w:rsidRDefault="00951B8B" w:rsidP="00DA7DF0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F0" w:rsidRPr="00612082" w:rsidRDefault="00D83F0A" w:rsidP="007E638C">
      <w:pPr>
        <w:pStyle w:val="a0"/>
        <w:spacing w:after="0" w:line="100" w:lineRule="atLeast"/>
        <w:jc w:val="center"/>
      </w:pPr>
      <w:r w:rsidRPr="006120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DA7DF0" w:rsidRPr="00612082">
        <w:rPr>
          <w:rFonts w:ascii="Times New Roman" w:hAnsi="Times New Roman" w:cs="Times New Roman"/>
          <w:b/>
          <w:sz w:val="28"/>
          <w:szCs w:val="28"/>
        </w:rPr>
        <w:t>Содержание и объем проведенной работы.</w:t>
      </w:r>
    </w:p>
    <w:p w:rsidR="00DA7DF0" w:rsidRPr="00313A07" w:rsidRDefault="00DA7DF0" w:rsidP="00DA7DF0">
      <w:pPr>
        <w:pStyle w:val="43"/>
        <w:spacing w:line="100" w:lineRule="atLeast"/>
        <w:ind w:left="227" w:right="780"/>
        <w:jc w:val="both"/>
      </w:pPr>
    </w:p>
    <w:p w:rsidR="00DA7DF0" w:rsidRDefault="00612082" w:rsidP="007E638C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A7DF0" w:rsidRPr="00313A07">
        <w:rPr>
          <w:rFonts w:ascii="Times New Roman" w:hAnsi="Times New Roman" w:cs="Times New Roman"/>
          <w:b/>
          <w:sz w:val="28"/>
          <w:szCs w:val="28"/>
        </w:rPr>
        <w:t>1. Ценообразование</w:t>
      </w:r>
      <w:r w:rsidR="00470BB2" w:rsidRPr="00470BB2">
        <w:rPr>
          <w:noProof/>
        </w:rPr>
        <w:t xml:space="preserve"> </w:t>
      </w:r>
    </w:p>
    <w:p w:rsidR="00F44720" w:rsidRPr="00313A07" w:rsidRDefault="00B155C2" w:rsidP="007E638C">
      <w:pPr>
        <w:pStyle w:val="a0"/>
        <w:spacing w:after="0" w:line="100" w:lineRule="atLeas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4743ACF" wp14:editId="1A00E940">
            <wp:simplePos x="0" y="0"/>
            <wp:positionH relativeFrom="column">
              <wp:posOffset>4384675</wp:posOffset>
            </wp:positionH>
            <wp:positionV relativeFrom="paragraph">
              <wp:posOffset>127635</wp:posOffset>
            </wp:positionV>
            <wp:extent cx="1562735" cy="1179830"/>
            <wp:effectExtent l="0" t="0" r="0" b="0"/>
            <wp:wrapTight wrapText="bothSides">
              <wp:wrapPolygon edited="0">
                <wp:start x="0" y="0"/>
                <wp:lineTo x="0" y="21274"/>
                <wp:lineTo x="21328" y="21274"/>
                <wp:lineTo x="21328" y="0"/>
                <wp:lineTo x="0" y="0"/>
              </wp:wrapPolygon>
            </wp:wrapTight>
            <wp:docPr id="5" name="Рисунок 5" descr="Benefit, cost, finance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fit, cost, finance icon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D4" w:rsidRPr="00C474D4" w:rsidRDefault="00DA7DF0" w:rsidP="00EA5DBF">
      <w:pPr>
        <w:pStyle w:val="a0"/>
        <w:numPr>
          <w:ilvl w:val="0"/>
          <w:numId w:val="9"/>
        </w:numPr>
        <w:tabs>
          <w:tab w:val="clear" w:pos="708"/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9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Нормативные документы, регламентирующие ценообразование </w:t>
      </w:r>
      <w:r w:rsidR="006B7197" w:rsidRPr="009079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аптеке </w:t>
      </w:r>
      <w:r w:rsidRPr="009079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 ЖНВЛП, </w:t>
      </w:r>
      <w:r w:rsidRPr="00907996">
        <w:rPr>
          <w:rFonts w:ascii="Times New Roman" w:hAnsi="Times New Roman" w:cs="Times New Roman"/>
          <w:sz w:val="28"/>
          <w:szCs w:val="28"/>
          <w:u w:val="single"/>
        </w:rPr>
        <w:t>другие лекарственные препараты и товары аптечного ассортимента</w:t>
      </w:r>
      <w:r w:rsidR="00C474D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7996" w:rsidRPr="00907996" w:rsidRDefault="00907996" w:rsidP="00EA5DBF">
      <w:pPr>
        <w:pStyle w:val="a0"/>
        <w:numPr>
          <w:ilvl w:val="0"/>
          <w:numId w:val="10"/>
        </w:numPr>
        <w:tabs>
          <w:tab w:val="clear" w:pos="708"/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842">
        <w:rPr>
          <w:rFonts w:ascii="Times New Roman" w:eastAsia="Times New Roman" w:hAnsi="Times New Roman" w:cs="Times New Roman"/>
          <w:sz w:val="28"/>
        </w:rPr>
        <w:t>Федеральный закон от 12.04.2010</w:t>
      </w:r>
      <w:r w:rsidR="00E552B0">
        <w:rPr>
          <w:rFonts w:ascii="Times New Roman" w:eastAsia="Times New Roman" w:hAnsi="Times New Roman" w:cs="Times New Roman"/>
          <w:sz w:val="28"/>
        </w:rPr>
        <w:t xml:space="preserve"> г.</w:t>
      </w:r>
      <w:r w:rsidRPr="00733842">
        <w:rPr>
          <w:rFonts w:ascii="Times New Roman" w:eastAsia="Times New Roman" w:hAnsi="Times New Roman" w:cs="Times New Roman"/>
          <w:sz w:val="28"/>
        </w:rPr>
        <w:t xml:space="preserve"> N 61-ФЗ (ред. от 26.03.2022) "Об обращении лекарственных средств"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07996" w:rsidRPr="00907996" w:rsidRDefault="00907996" w:rsidP="00EA5DBF">
      <w:pPr>
        <w:pStyle w:val="a0"/>
        <w:numPr>
          <w:ilvl w:val="0"/>
          <w:numId w:val="10"/>
        </w:numPr>
        <w:tabs>
          <w:tab w:val="clear" w:pos="708"/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996">
        <w:rPr>
          <w:rFonts w:ascii="Times New Roman" w:eastAsia="Times New Roman" w:hAnsi="Times New Roman" w:cs="Times New Roman"/>
          <w:sz w:val="28"/>
        </w:rPr>
        <w:t xml:space="preserve">Постановление </w:t>
      </w:r>
      <w:r w:rsidRPr="00907996">
        <w:rPr>
          <w:rFonts w:ascii="Times New Roman" w:eastAsia="Times New Roman" w:hAnsi="Times New Roman" w:cs="Times New Roman"/>
          <w:sz w:val="28"/>
        </w:rPr>
        <w:tab/>
        <w:t>Правительст</w:t>
      </w:r>
      <w:r>
        <w:rPr>
          <w:rFonts w:ascii="Times New Roman" w:hAnsi="Times New Roman"/>
          <w:sz w:val="28"/>
        </w:rPr>
        <w:t xml:space="preserve">ва </w:t>
      </w:r>
      <w:r>
        <w:rPr>
          <w:rFonts w:ascii="Times New Roman" w:hAnsi="Times New Roman"/>
          <w:sz w:val="28"/>
        </w:rPr>
        <w:tab/>
        <w:t>РФ   от  08.08.2009</w:t>
      </w:r>
      <w:r w:rsidR="00E552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</w:rPr>
        <w:t>№964</w:t>
      </w:r>
      <w:r w:rsidRPr="00907996">
        <w:rPr>
          <w:rFonts w:ascii="Times New Roman" w:eastAsia="Times New Roman" w:hAnsi="Times New Roman" w:cs="Times New Roman"/>
          <w:sz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</w:rPr>
        <w:t xml:space="preserve"> совершенствовании государственного регулирования цен на ЛП, включенные в перечень ЖНВЛП»;</w:t>
      </w:r>
    </w:p>
    <w:p w:rsidR="00907996" w:rsidRDefault="00907996" w:rsidP="00EA5DBF">
      <w:pPr>
        <w:pStyle w:val="affa"/>
        <w:numPr>
          <w:ilvl w:val="0"/>
          <w:numId w:val="10"/>
        </w:numPr>
        <w:tabs>
          <w:tab w:val="clear" w:pos="708"/>
          <w:tab w:val="left" w:pos="142"/>
        </w:tabs>
        <w:spacing w:after="0" w:line="360" w:lineRule="auto"/>
        <w:ind w:left="0" w:right="63" w:firstLine="709"/>
        <w:jc w:val="both"/>
        <w:rPr>
          <w:rFonts w:ascii="Times New Roman" w:hAnsi="Times New Roman"/>
          <w:sz w:val="28"/>
        </w:rPr>
      </w:pPr>
      <w:r w:rsidRPr="00907996">
        <w:rPr>
          <w:rFonts w:ascii="Times New Roman" w:hAnsi="Times New Roman"/>
          <w:sz w:val="28"/>
        </w:rPr>
        <w:t xml:space="preserve">Постановление </w:t>
      </w:r>
      <w:r w:rsidRPr="00907996">
        <w:rPr>
          <w:rFonts w:ascii="Times New Roman" w:hAnsi="Times New Roman"/>
          <w:sz w:val="28"/>
        </w:rPr>
        <w:tab/>
        <w:t>Правительст</w:t>
      </w:r>
      <w:r>
        <w:rPr>
          <w:rFonts w:ascii="Times New Roman" w:hAnsi="Times New Roman"/>
          <w:sz w:val="28"/>
        </w:rPr>
        <w:t xml:space="preserve">ва </w:t>
      </w:r>
      <w:r>
        <w:rPr>
          <w:rFonts w:ascii="Times New Roman" w:hAnsi="Times New Roman"/>
          <w:sz w:val="28"/>
        </w:rPr>
        <w:tab/>
        <w:t>РФ   от  29.10.2010</w:t>
      </w:r>
      <w:r w:rsidR="00E552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</w:t>
      </w:r>
      <w:r w:rsidRPr="00907996">
        <w:rPr>
          <w:rFonts w:ascii="Times New Roman" w:hAnsi="Times New Roman"/>
          <w:sz w:val="28"/>
        </w:rPr>
        <w:t xml:space="preserve">№865 «О государственном </w:t>
      </w:r>
      <w:r w:rsidRPr="00907996">
        <w:rPr>
          <w:rFonts w:ascii="Times New Roman" w:hAnsi="Times New Roman"/>
          <w:sz w:val="28"/>
        </w:rPr>
        <w:tab/>
        <w:t xml:space="preserve">регулировании </w:t>
      </w:r>
      <w:r w:rsidRPr="00907996">
        <w:rPr>
          <w:rFonts w:ascii="Times New Roman" w:hAnsi="Times New Roman"/>
          <w:sz w:val="28"/>
        </w:rPr>
        <w:tab/>
        <w:t xml:space="preserve">цен </w:t>
      </w:r>
      <w:r w:rsidRPr="00907996">
        <w:rPr>
          <w:rFonts w:ascii="Times New Roman" w:hAnsi="Times New Roman"/>
          <w:sz w:val="28"/>
        </w:rPr>
        <w:tab/>
        <w:t xml:space="preserve">на </w:t>
      </w:r>
      <w:r w:rsidRPr="00907996">
        <w:rPr>
          <w:rFonts w:ascii="Times New Roman" w:hAnsi="Times New Roman"/>
          <w:sz w:val="28"/>
        </w:rPr>
        <w:tab/>
        <w:t xml:space="preserve">лекарственные препараты, включенные в </w:t>
      </w:r>
      <w:r>
        <w:rPr>
          <w:rFonts w:ascii="Times New Roman" w:hAnsi="Times New Roman"/>
          <w:sz w:val="28"/>
        </w:rPr>
        <w:t>перечень ЖНВЛП»;</w:t>
      </w:r>
    </w:p>
    <w:p w:rsidR="00907996" w:rsidRDefault="00907996" w:rsidP="00EA5DBF">
      <w:pPr>
        <w:pStyle w:val="affa"/>
        <w:numPr>
          <w:ilvl w:val="0"/>
          <w:numId w:val="10"/>
        </w:numPr>
        <w:tabs>
          <w:tab w:val="clear" w:pos="708"/>
          <w:tab w:val="left" w:pos="142"/>
        </w:tabs>
        <w:spacing w:after="0" w:line="360" w:lineRule="auto"/>
        <w:ind w:left="0" w:right="6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 правительства РФ от 12.10.2019</w:t>
      </w:r>
      <w:r w:rsidR="00E552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</w:t>
      </w:r>
      <w:r w:rsidR="00F452CF">
        <w:rPr>
          <w:rFonts w:ascii="Times New Roman" w:hAnsi="Times New Roman"/>
          <w:sz w:val="28"/>
        </w:rPr>
        <w:t>(</w:t>
      </w:r>
      <w:proofErr w:type="gramEnd"/>
      <w:r w:rsidR="00F452CF">
        <w:rPr>
          <w:rFonts w:ascii="Times New Roman" w:hAnsi="Times New Roman"/>
          <w:sz w:val="28"/>
        </w:rPr>
        <w:t>ред. 06.10.2022г.)</w:t>
      </w:r>
      <w:r>
        <w:rPr>
          <w:rFonts w:ascii="Times New Roman" w:hAnsi="Times New Roman"/>
          <w:sz w:val="28"/>
        </w:rPr>
        <w:t xml:space="preserve"> «Об утверждении перечня ЖНВЛП, а также перечней лекарственных препаратов для медицинского применения и минимального ассортимента лекарственных препаратов для оказания медицинской помощи»</w:t>
      </w:r>
      <w:r w:rsidR="00F452CF">
        <w:rPr>
          <w:rFonts w:ascii="Times New Roman" w:hAnsi="Times New Roman"/>
          <w:sz w:val="28"/>
        </w:rPr>
        <w:t>;</w:t>
      </w:r>
    </w:p>
    <w:p w:rsidR="00F452CF" w:rsidRDefault="00F452CF" w:rsidP="00EA5DBF">
      <w:pPr>
        <w:pStyle w:val="affa"/>
        <w:numPr>
          <w:ilvl w:val="0"/>
          <w:numId w:val="10"/>
        </w:numPr>
        <w:tabs>
          <w:tab w:val="clear" w:pos="708"/>
          <w:tab w:val="left" w:pos="142"/>
        </w:tabs>
        <w:spacing w:after="0" w:line="360" w:lineRule="auto"/>
        <w:ind w:left="0" w:right="6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МЗ РФ от 27.05.2009</w:t>
      </w:r>
      <w:r w:rsidR="00E552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№277н «Об организации и осуществлении мониторинга ассортимента и цен на ЖНВЛП»;</w:t>
      </w:r>
    </w:p>
    <w:p w:rsidR="00F452CF" w:rsidRDefault="00F452CF" w:rsidP="00EA5DBF">
      <w:pPr>
        <w:pStyle w:val="affa"/>
        <w:numPr>
          <w:ilvl w:val="0"/>
          <w:numId w:val="10"/>
        </w:numPr>
        <w:tabs>
          <w:tab w:val="clear" w:pos="708"/>
          <w:tab w:val="left" w:pos="142"/>
        </w:tabs>
        <w:spacing w:after="0" w:line="360" w:lineRule="auto"/>
        <w:ind w:left="0" w:right="6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МЗ РФ от 03.10.2011</w:t>
      </w:r>
      <w:r w:rsidR="00E552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№1128н «Об утверждении Административного  регламента Федеральной службы по надзору в сфере здравоохранения и социального развития по исполнению государственной функции по осуществлению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применением цен на ЛП, включенные в перечень ЖНВЛП»;</w:t>
      </w:r>
    </w:p>
    <w:p w:rsidR="00E552B0" w:rsidRPr="00C474D4" w:rsidRDefault="00E552B0" w:rsidP="00EA5DBF">
      <w:pPr>
        <w:pStyle w:val="affa"/>
        <w:numPr>
          <w:ilvl w:val="0"/>
          <w:numId w:val="10"/>
        </w:numPr>
        <w:tabs>
          <w:tab w:val="clear" w:pos="708"/>
          <w:tab w:val="left" w:pos="142"/>
        </w:tabs>
        <w:spacing w:after="0" w:line="360" w:lineRule="auto"/>
        <w:ind w:left="0" w:right="6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</w:t>
      </w:r>
      <w:r w:rsidR="003E4793" w:rsidRPr="003E4793">
        <w:rPr>
          <w:rFonts w:ascii="Times New Roman" w:hAnsi="Times New Roman"/>
          <w:sz w:val="28"/>
        </w:rPr>
        <w:t xml:space="preserve">Министерства тарифной политики Красноярского края </w:t>
      </w:r>
      <w:r>
        <w:rPr>
          <w:rFonts w:ascii="Times New Roman" w:hAnsi="Times New Roman"/>
          <w:sz w:val="28"/>
        </w:rPr>
        <w:t xml:space="preserve">№ 20-т от 09.12.2021 г. «Об установлении предельных размеров оптовых надбавок и предельных розничных надбавок к фактическим отпускным </w:t>
      </w:r>
      <w:r>
        <w:rPr>
          <w:rFonts w:ascii="Times New Roman" w:hAnsi="Times New Roman"/>
          <w:sz w:val="28"/>
        </w:rPr>
        <w:lastRenderedPageBreak/>
        <w:t>ценам, установленным производителями лекарственных препаратов, на лекарственные препараты, включенные в перечень ЖНВЛП».</w:t>
      </w:r>
    </w:p>
    <w:p w:rsidR="00E552B0" w:rsidRDefault="000733AC" w:rsidP="00613C24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552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2. Порядок формирования цен на ЖНВЛП. </w:t>
      </w:r>
      <w:r w:rsidR="00DA7DF0" w:rsidRPr="00E552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Привести примеры расчетов</w:t>
      </w:r>
      <w:r w:rsidRPr="00E552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соответствии с приложенными документами (не менее 3х примеров).</w:t>
      </w:r>
    </w:p>
    <w:p w:rsidR="00E552B0" w:rsidRDefault="00E552B0" w:rsidP="00C474D4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Цена</w:t>
      </w:r>
      <w:r w:rsidRPr="00E5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денежное выражение стоимости товара и услуг.</w:t>
      </w:r>
    </w:p>
    <w:p w:rsidR="00E552B0" w:rsidRDefault="00C474D4" w:rsidP="00C474D4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Ценообразование</w:t>
      </w:r>
      <w:r w:rsidRPr="00907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процесс формирование цен на товары и услуги.</w:t>
      </w:r>
    </w:p>
    <w:p w:rsidR="00613C24" w:rsidRDefault="00362FB1" w:rsidP="00613C24">
      <w:pPr>
        <w:pStyle w:val="a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8.7pt;margin-top:21.1pt;width:457.95pt;height:25.1pt;z-index:251658240">
            <v:textbox>
              <w:txbxContent>
                <w:p w:rsidR="00C11630" w:rsidRDefault="00C11630" w:rsidP="00613C2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Производитель (завод)</w:t>
                  </w:r>
                </w:p>
              </w:txbxContent>
            </v:textbox>
          </v:rect>
        </w:pict>
      </w:r>
      <w:r w:rsidR="00C474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ценообразования состоит из четырех стадий:</w:t>
      </w:r>
    </w:p>
    <w:p w:rsidR="00613C24" w:rsidRDefault="00362FB1" w:rsidP="00613C24">
      <w:pPr>
        <w:pStyle w:val="a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39.7pt;margin-top:22.05pt;width:391pt;height:33.5pt;z-index:251660288">
            <v:textbox>
              <w:txbxContent>
                <w:p w:rsidR="00C11630" w:rsidRPr="00613C24" w:rsidRDefault="00C116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13C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Отпускная цена производителя</w:t>
                  </w:r>
                </w:p>
              </w:txbxContent>
            </v:textbox>
          </v:shape>
        </w:pict>
      </w:r>
    </w:p>
    <w:p w:rsidR="00613C24" w:rsidRDefault="00613C24" w:rsidP="00C474D4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C24" w:rsidRDefault="00362FB1" w:rsidP="00C474D4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8.7pt;margin-top:7.25pt;width:457.95pt;height:26.8pt;z-index:251659264">
            <v:textbox>
              <w:txbxContent>
                <w:p w:rsidR="00C11630" w:rsidRDefault="00C11630" w:rsidP="00613C24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Оптовое звено (склад)</w:t>
                  </w:r>
                </w:p>
              </w:txbxContent>
            </v:textbox>
          </v:rect>
        </w:pict>
      </w:r>
    </w:p>
    <w:p w:rsidR="00613C24" w:rsidRDefault="00362FB1" w:rsidP="00C474D4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1" type="#_x0000_t67" style="position:absolute;left:0;text-align:left;margin-left:44.75pt;margin-top:9.9pt;width:366.7pt;height:46.05pt;z-index:251661312">
            <v:textbox>
              <w:txbxContent>
                <w:p w:rsidR="00C11630" w:rsidRPr="00613C24" w:rsidRDefault="00C11630" w:rsidP="00C4421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13C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Отпускная цена организации по оптовой торговле</w:t>
                  </w:r>
                </w:p>
              </w:txbxContent>
            </v:textbox>
          </v:shape>
        </w:pict>
      </w:r>
    </w:p>
    <w:p w:rsidR="00613C24" w:rsidRDefault="00613C24" w:rsidP="00C474D4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C24" w:rsidRDefault="00362FB1" w:rsidP="00C474D4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2" style="position:absolute;left:0;text-align:left;margin-left:8.7pt;margin-top:7.65pt;width:457.95pt;height:26.8pt;z-index:251662336">
            <v:textbox>
              <w:txbxContent>
                <w:p w:rsidR="00C11630" w:rsidRDefault="00C11630" w:rsidP="00C4421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Розничное звено (аптека)</w:t>
                  </w:r>
                </w:p>
              </w:txbxContent>
            </v:textbox>
          </v:rect>
        </w:pict>
      </w:r>
    </w:p>
    <w:p w:rsidR="00613C24" w:rsidRDefault="00362FB1" w:rsidP="00C474D4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3" type="#_x0000_t67" style="position:absolute;left:0;text-align:left;margin-left:44.75pt;margin-top:10.35pt;width:376.65pt;height:33.5pt;z-index:251663360">
            <v:textbox>
              <w:txbxContent>
                <w:p w:rsidR="00C11630" w:rsidRPr="00C44210" w:rsidRDefault="00C11630" w:rsidP="00C4421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42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Розничная цена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организации</w:t>
                  </w:r>
                </w:p>
              </w:txbxContent>
            </v:textbox>
          </v:shape>
        </w:pict>
      </w:r>
    </w:p>
    <w:p w:rsidR="00C44210" w:rsidRDefault="00362FB1" w:rsidP="00C474D4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4" style="position:absolute;left:0;text-align:left;margin-left:8.7pt;margin-top:19.7pt;width:457.95pt;height:26.8pt;z-index:251664384">
            <v:textbox>
              <w:txbxContent>
                <w:p w:rsidR="00C11630" w:rsidRDefault="00C11630" w:rsidP="00C44210">
                  <w:pPr>
                    <w:pStyle w:val="a0"/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Потребитель (покупатель)</w:t>
                  </w:r>
                </w:p>
                <w:p w:rsidR="00C11630" w:rsidRDefault="00C11630" w:rsidP="00C44210">
                  <w:pPr>
                    <w:jc w:val="center"/>
                  </w:pPr>
                </w:p>
              </w:txbxContent>
            </v:textbox>
          </v:rect>
        </w:pict>
      </w:r>
    </w:p>
    <w:p w:rsidR="00C474D4" w:rsidRDefault="00C474D4" w:rsidP="00E32F07">
      <w:pPr>
        <w:pStyle w:val="a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4D0" w:rsidRDefault="005744D0" w:rsidP="00E32F07">
      <w:pPr>
        <w:pStyle w:val="a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5E3" w:rsidRPr="00C11630" w:rsidRDefault="00F955E3" w:rsidP="00F955E3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16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составу цены делятся </w:t>
      </w:r>
      <w:proofErr w:type="gramStart"/>
      <w:r w:rsidRPr="00C116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C116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955E3" w:rsidRDefault="00F955E3" w:rsidP="00EA5DBF">
      <w:pPr>
        <w:pStyle w:val="a0"/>
        <w:numPr>
          <w:ilvl w:val="0"/>
          <w:numId w:val="12"/>
        </w:numPr>
        <w:tabs>
          <w:tab w:val="clear" w:pos="708"/>
          <w:tab w:val="left" w:pos="709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Отпускную цену производителя:</w:t>
      </w:r>
    </w:p>
    <w:p w:rsidR="00F955E3" w:rsidRDefault="00C11630" w:rsidP="00EA5DBF">
      <w:pPr>
        <w:pStyle w:val="a0"/>
        <w:numPr>
          <w:ilvl w:val="0"/>
          <w:numId w:val="13"/>
        </w:numPr>
        <w:tabs>
          <w:tab w:val="clear" w:pos="708"/>
          <w:tab w:val="left" w:pos="709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955E3">
        <w:rPr>
          <w:rFonts w:ascii="Times New Roman" w:eastAsia="Times New Roman" w:hAnsi="Times New Roman" w:cs="Times New Roman"/>
          <w:color w:val="000000"/>
          <w:sz w:val="28"/>
          <w:szCs w:val="28"/>
        </w:rPr>
        <w:t>ебестоимость производителя;</w:t>
      </w:r>
    </w:p>
    <w:p w:rsidR="00F955E3" w:rsidRDefault="00C11630" w:rsidP="00EA5DBF">
      <w:pPr>
        <w:pStyle w:val="a0"/>
        <w:numPr>
          <w:ilvl w:val="0"/>
          <w:numId w:val="13"/>
        </w:numPr>
        <w:tabs>
          <w:tab w:val="clear" w:pos="708"/>
          <w:tab w:val="left" w:pos="709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955E3">
        <w:rPr>
          <w:rFonts w:ascii="Times New Roman" w:eastAsia="Times New Roman" w:hAnsi="Times New Roman" w:cs="Times New Roman"/>
          <w:color w:val="000000"/>
          <w:sz w:val="28"/>
          <w:szCs w:val="28"/>
        </w:rPr>
        <w:t>рибыль производителя.</w:t>
      </w:r>
    </w:p>
    <w:p w:rsidR="00F955E3" w:rsidRDefault="00F955E3" w:rsidP="00EA5DBF">
      <w:pPr>
        <w:pStyle w:val="a0"/>
        <w:numPr>
          <w:ilvl w:val="0"/>
          <w:numId w:val="12"/>
        </w:numPr>
        <w:tabs>
          <w:tab w:val="clear" w:pos="708"/>
          <w:tab w:val="left" w:pos="709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Оптовую цену:</w:t>
      </w:r>
    </w:p>
    <w:p w:rsidR="00F955E3" w:rsidRDefault="00C11630" w:rsidP="00EA5DBF">
      <w:pPr>
        <w:pStyle w:val="a0"/>
        <w:numPr>
          <w:ilvl w:val="0"/>
          <w:numId w:val="14"/>
        </w:numPr>
        <w:tabs>
          <w:tab w:val="clear" w:pos="708"/>
          <w:tab w:val="left" w:pos="709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955E3">
        <w:rPr>
          <w:rFonts w:ascii="Times New Roman" w:eastAsia="Times New Roman" w:hAnsi="Times New Roman" w:cs="Times New Roman"/>
          <w:color w:val="000000"/>
          <w:sz w:val="28"/>
          <w:szCs w:val="28"/>
        </w:rPr>
        <w:t>тпускная цена производителя;</w:t>
      </w:r>
    </w:p>
    <w:p w:rsidR="00F955E3" w:rsidRDefault="00C11630" w:rsidP="00EA5DBF">
      <w:pPr>
        <w:pStyle w:val="a0"/>
        <w:numPr>
          <w:ilvl w:val="0"/>
          <w:numId w:val="14"/>
        </w:numPr>
        <w:tabs>
          <w:tab w:val="clear" w:pos="708"/>
          <w:tab w:val="left" w:pos="709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955E3">
        <w:rPr>
          <w:rFonts w:ascii="Times New Roman" w:eastAsia="Times New Roman" w:hAnsi="Times New Roman" w:cs="Times New Roman"/>
          <w:color w:val="000000"/>
          <w:sz w:val="28"/>
          <w:szCs w:val="28"/>
        </w:rPr>
        <w:t>ДС;</w:t>
      </w:r>
    </w:p>
    <w:p w:rsidR="00F955E3" w:rsidRDefault="00C11630" w:rsidP="00EA5DBF">
      <w:pPr>
        <w:pStyle w:val="a0"/>
        <w:numPr>
          <w:ilvl w:val="0"/>
          <w:numId w:val="14"/>
        </w:numPr>
        <w:tabs>
          <w:tab w:val="clear" w:pos="708"/>
          <w:tab w:val="left" w:pos="709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955E3">
        <w:rPr>
          <w:rFonts w:ascii="Times New Roman" w:eastAsia="Times New Roman" w:hAnsi="Times New Roman" w:cs="Times New Roman"/>
          <w:color w:val="000000"/>
          <w:sz w:val="28"/>
          <w:szCs w:val="28"/>
        </w:rPr>
        <w:t>аценка оптового звена</w:t>
      </w:r>
      <w:r w:rsidR="00152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(издержки, прибыль оптовика, НДС).</w:t>
      </w:r>
    </w:p>
    <w:p w:rsidR="00152FE4" w:rsidRDefault="00152FE4" w:rsidP="00EA5DBF">
      <w:pPr>
        <w:pStyle w:val="a0"/>
        <w:numPr>
          <w:ilvl w:val="0"/>
          <w:numId w:val="12"/>
        </w:numPr>
        <w:tabs>
          <w:tab w:val="clear" w:pos="708"/>
          <w:tab w:val="left" w:pos="709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Розничную цену:</w:t>
      </w:r>
    </w:p>
    <w:p w:rsidR="00152FE4" w:rsidRDefault="00C11630" w:rsidP="00EA5DBF">
      <w:pPr>
        <w:pStyle w:val="a0"/>
        <w:numPr>
          <w:ilvl w:val="0"/>
          <w:numId w:val="15"/>
        </w:numPr>
        <w:tabs>
          <w:tab w:val="clear" w:pos="708"/>
          <w:tab w:val="left" w:pos="709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52FE4">
        <w:rPr>
          <w:rFonts w:ascii="Times New Roman" w:eastAsia="Times New Roman" w:hAnsi="Times New Roman" w:cs="Times New Roman"/>
          <w:color w:val="000000"/>
          <w:sz w:val="28"/>
          <w:szCs w:val="28"/>
        </w:rPr>
        <w:t>птовая цена;</w:t>
      </w:r>
    </w:p>
    <w:p w:rsidR="00152FE4" w:rsidRPr="00152FE4" w:rsidRDefault="00C11630" w:rsidP="00EA5DBF">
      <w:pPr>
        <w:pStyle w:val="a0"/>
        <w:numPr>
          <w:ilvl w:val="0"/>
          <w:numId w:val="14"/>
        </w:numPr>
        <w:tabs>
          <w:tab w:val="clear" w:pos="708"/>
          <w:tab w:val="left" w:pos="709"/>
        </w:tabs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52FE4">
        <w:rPr>
          <w:rFonts w:ascii="Times New Roman" w:eastAsia="Times New Roman" w:hAnsi="Times New Roman" w:cs="Times New Roman"/>
          <w:color w:val="000000"/>
          <w:sz w:val="28"/>
          <w:szCs w:val="28"/>
        </w:rPr>
        <w:t>аценка розничного звена (издержки, прибыль розничного звена, НДС).</w:t>
      </w:r>
    </w:p>
    <w:p w:rsidR="00E32F07" w:rsidRPr="00C11630" w:rsidRDefault="00E32F07" w:rsidP="003E4793">
      <w:pPr>
        <w:spacing w:after="0" w:line="360" w:lineRule="auto"/>
        <w:ind w:left="10" w:right="63" w:firstLine="699"/>
        <w:jc w:val="both"/>
        <w:rPr>
          <w:rFonts w:ascii="Times New Roman" w:eastAsia="Times New Roman" w:hAnsi="Times New Roman" w:cs="Times New Roman"/>
          <w:b/>
          <w:sz w:val="28"/>
        </w:rPr>
      </w:pPr>
      <w:r w:rsidRPr="00C11630">
        <w:rPr>
          <w:rFonts w:ascii="Times New Roman" w:eastAsia="Times New Roman" w:hAnsi="Times New Roman" w:cs="Times New Roman"/>
          <w:b/>
          <w:sz w:val="28"/>
        </w:rPr>
        <w:lastRenderedPageBreak/>
        <w:t xml:space="preserve">Для определения надбавки </w:t>
      </w:r>
      <w:r w:rsidR="003E4793" w:rsidRPr="00C11630">
        <w:rPr>
          <w:rFonts w:ascii="Times New Roman" w:eastAsia="Times New Roman" w:hAnsi="Times New Roman" w:cs="Times New Roman"/>
          <w:b/>
          <w:sz w:val="28"/>
        </w:rPr>
        <w:t xml:space="preserve">на ЖНВЛП </w:t>
      </w:r>
      <w:r w:rsidRPr="00C11630">
        <w:rPr>
          <w:rFonts w:ascii="Times New Roman" w:eastAsia="Times New Roman" w:hAnsi="Times New Roman" w:cs="Times New Roman"/>
          <w:b/>
          <w:sz w:val="28"/>
        </w:rPr>
        <w:t>необходимо:</w:t>
      </w:r>
    </w:p>
    <w:p w:rsidR="003E4793" w:rsidRDefault="00C11630" w:rsidP="00EA5DBF">
      <w:pPr>
        <w:numPr>
          <w:ilvl w:val="0"/>
          <w:numId w:val="11"/>
        </w:numPr>
        <w:spacing w:after="0" w:line="360" w:lineRule="auto"/>
        <w:ind w:left="0" w:right="63"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E32F07" w:rsidRPr="003E4793">
        <w:rPr>
          <w:rFonts w:ascii="Times New Roman" w:eastAsia="Times New Roman" w:hAnsi="Times New Roman" w:cs="Times New Roman"/>
          <w:sz w:val="28"/>
        </w:rPr>
        <w:t>пределить регион нахождения фармацевтической организации</w:t>
      </w:r>
      <w:r w:rsidR="003E4793">
        <w:rPr>
          <w:rFonts w:ascii="Times New Roman" w:eastAsia="Times New Roman" w:hAnsi="Times New Roman" w:cs="Times New Roman"/>
          <w:sz w:val="28"/>
        </w:rPr>
        <w:t>;</w:t>
      </w:r>
    </w:p>
    <w:p w:rsidR="00E32F07" w:rsidRPr="003E4793" w:rsidRDefault="00C11630" w:rsidP="00EA5DBF">
      <w:pPr>
        <w:numPr>
          <w:ilvl w:val="0"/>
          <w:numId w:val="11"/>
        </w:numPr>
        <w:spacing w:after="0" w:line="360" w:lineRule="auto"/>
        <w:ind w:left="0" w:right="63"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E32F07" w:rsidRPr="003E4793">
        <w:rPr>
          <w:rFonts w:ascii="Times New Roman" w:eastAsia="Times New Roman" w:hAnsi="Times New Roman" w:cs="Times New Roman"/>
          <w:sz w:val="28"/>
        </w:rPr>
        <w:t>пределить фактическую отпускную цену производителя лекарственного препарата, на который необходимо рассчитать отпускную цену. Фактическая отпускная цена производителя - это цена, с которой товар поступает в организацию, зафиксированная в сопроводительных документах (протокол согласования цен на ЖНВЛП);</w:t>
      </w:r>
    </w:p>
    <w:p w:rsidR="00E32F07" w:rsidRPr="00815002" w:rsidRDefault="00C11630" w:rsidP="00EA5DBF">
      <w:pPr>
        <w:numPr>
          <w:ilvl w:val="0"/>
          <w:numId w:val="11"/>
        </w:numPr>
        <w:spacing w:after="0" w:line="360" w:lineRule="auto"/>
        <w:ind w:left="0" w:right="63"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E32F07" w:rsidRPr="00815002">
        <w:rPr>
          <w:rFonts w:ascii="Times New Roman" w:eastAsia="Times New Roman" w:hAnsi="Times New Roman" w:cs="Times New Roman"/>
          <w:sz w:val="28"/>
        </w:rPr>
        <w:t>пределить вид торговой орга</w:t>
      </w:r>
      <w:r w:rsidR="00DB24AC">
        <w:rPr>
          <w:rFonts w:ascii="Times New Roman" w:eastAsia="Times New Roman" w:hAnsi="Times New Roman" w:cs="Times New Roman"/>
          <w:sz w:val="28"/>
        </w:rPr>
        <w:t>низации (</w:t>
      </w:r>
      <w:proofErr w:type="gramStart"/>
      <w:r w:rsidR="00E32F07">
        <w:rPr>
          <w:rFonts w:ascii="Times New Roman" w:eastAsia="Times New Roman" w:hAnsi="Times New Roman" w:cs="Times New Roman"/>
          <w:sz w:val="28"/>
        </w:rPr>
        <w:t>оптовая</w:t>
      </w:r>
      <w:proofErr w:type="gramEnd"/>
      <w:r w:rsidR="00E32F07">
        <w:rPr>
          <w:rFonts w:ascii="Times New Roman" w:eastAsia="Times New Roman" w:hAnsi="Times New Roman" w:cs="Times New Roman"/>
          <w:sz w:val="28"/>
        </w:rPr>
        <w:t xml:space="preserve"> или розничная)</w:t>
      </w:r>
      <w:r w:rsidR="003E4793">
        <w:rPr>
          <w:rFonts w:ascii="Times New Roman" w:eastAsia="Times New Roman" w:hAnsi="Times New Roman" w:cs="Times New Roman"/>
          <w:sz w:val="28"/>
        </w:rPr>
        <w:t>.</w:t>
      </w:r>
    </w:p>
    <w:p w:rsidR="003E4793" w:rsidRDefault="003E4793" w:rsidP="00573902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Pr="003E4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Министерства тарифной политики Красноярского края</w:t>
      </w:r>
      <w:r w:rsidRPr="003E4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09.12.21 г. 20-т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действуют следующие предельно допустимые надбавки на ЖНВЛП:</w:t>
      </w:r>
    </w:p>
    <w:tbl>
      <w:tblPr>
        <w:tblW w:w="9545" w:type="dxa"/>
        <w:tblInd w:w="87" w:type="dxa"/>
        <w:tblLook w:val="04A0" w:firstRow="1" w:lastRow="0" w:firstColumn="1" w:lastColumn="0" w:noHBand="0" w:noVBand="1"/>
      </w:tblPr>
      <w:tblGrid>
        <w:gridCol w:w="2573"/>
        <w:gridCol w:w="1742"/>
        <w:gridCol w:w="1742"/>
        <w:gridCol w:w="1742"/>
        <w:gridCol w:w="1746"/>
      </w:tblGrid>
      <w:tr w:rsidR="00DC610C" w:rsidTr="00DC610C">
        <w:trPr>
          <w:trHeight w:val="31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Фактическая отпускная цена производителя за упаковку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Предельные размеры надбавок, %</w:t>
            </w:r>
          </w:p>
        </w:tc>
      </w:tr>
      <w:tr w:rsidR="00DC610C" w:rsidTr="00DC610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 xml:space="preserve">Оптовых 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 xml:space="preserve">Розничных </w:t>
            </w:r>
          </w:p>
        </w:tc>
      </w:tr>
      <w:tr w:rsidR="00DC610C" w:rsidTr="00DC610C">
        <w:trPr>
          <w:trHeight w:val="1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Жизненно необходимые и важнейшие лекарственные препараты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. наркотические и психотропные лекарственные препараты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Жизненно необходимые и важнейшие лекарственные препараты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. наркотические и психотропные лекарственные препараты</w:t>
            </w:r>
          </w:p>
        </w:tc>
      </w:tr>
      <w:tr w:rsidR="00DC610C" w:rsidTr="00DC610C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10C" w:rsidTr="00DC610C">
        <w:trPr>
          <w:trHeight w:val="315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10C" w:rsidRPr="00DC610C" w:rsidRDefault="00DC610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зона -  районы Крайнего Севера</w:t>
            </w:r>
          </w:p>
        </w:tc>
      </w:tr>
      <w:tr w:rsidR="00DC610C" w:rsidTr="00DC610C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до 100 руб. включительно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DC610C" w:rsidTr="00DC610C">
        <w:trPr>
          <w:trHeight w:val="6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свыше 100 руб. до 500 руб. включительно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DC610C" w:rsidTr="00DC610C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свыше 500 руб.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DC610C" w:rsidTr="00DC610C">
        <w:trPr>
          <w:trHeight w:val="315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10C" w:rsidRPr="00DC610C" w:rsidRDefault="00DC610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зона - местности, приравненные к районам Крайнего Севера</w:t>
            </w:r>
          </w:p>
        </w:tc>
      </w:tr>
      <w:tr w:rsidR="00DC610C" w:rsidTr="00DC610C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до 100 руб. включительно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DC610C" w:rsidTr="00DC610C">
        <w:trPr>
          <w:trHeight w:val="6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свыше 100 руб. до 500 руб. включительно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DC610C" w:rsidTr="00DC610C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500 руб.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DC610C" w:rsidTr="00DC610C">
        <w:trPr>
          <w:trHeight w:val="645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зона - города и районы края, за исключением районов Крайнего Севера </w:t>
            </w:r>
            <w:r w:rsidRPr="00DC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         и приравненных к ним местностей</w:t>
            </w:r>
          </w:p>
        </w:tc>
      </w:tr>
      <w:tr w:rsidR="00DC610C" w:rsidTr="00DC610C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до 100 руб. включительно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DC610C" w:rsidTr="00DC610C">
        <w:trPr>
          <w:trHeight w:val="6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свыше 100 руб. до 500 руб. включительно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DC610C" w:rsidTr="00DC610C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свыше 500 руб.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0C" w:rsidRPr="00DC610C" w:rsidRDefault="00DC61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10C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</w:tbl>
    <w:p w:rsidR="003E4793" w:rsidRDefault="003E4793" w:rsidP="003E4793">
      <w:pPr>
        <w:pStyle w:val="a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4AC" w:rsidRPr="00573902" w:rsidRDefault="00573902" w:rsidP="00573902">
      <w:pPr>
        <w:pStyle w:val="a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ример</w:t>
      </w:r>
      <w:r w:rsidR="009819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ценообразования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ЖНВЛП </w:t>
      </w:r>
      <w:r w:rsidRPr="00573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приложенными документами</w:t>
      </w: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851"/>
        <w:gridCol w:w="1041"/>
        <w:gridCol w:w="761"/>
        <w:gridCol w:w="774"/>
        <w:gridCol w:w="826"/>
        <w:gridCol w:w="735"/>
        <w:gridCol w:w="860"/>
        <w:gridCol w:w="956"/>
        <w:gridCol w:w="851"/>
        <w:gridCol w:w="884"/>
      </w:tblGrid>
      <w:tr w:rsidR="00DB24AC" w:rsidRPr="00F765B4" w:rsidTr="00EA0019">
        <w:trPr>
          <w:trHeight w:val="1248"/>
        </w:trPr>
        <w:tc>
          <w:tcPr>
            <w:tcW w:w="865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Торговое наименование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Цена </w:t>
            </w:r>
            <w:proofErr w:type="spellStart"/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еестра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производителя без НДС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Оптовая надбавка </w:t>
            </w:r>
            <w:proofErr w:type="gramStart"/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оптовой надбавки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оптовая без НДС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Розничная торговая надбавка </w:t>
            </w:r>
            <w:proofErr w:type="gramStart"/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розничной торговой надбавки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Розничная цена без НДС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НДС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Розничная цена с НДС</w:t>
            </w:r>
          </w:p>
        </w:tc>
      </w:tr>
      <w:tr w:rsidR="00DB24AC" w:rsidRPr="00F765B4" w:rsidTr="00EA0019">
        <w:trPr>
          <w:trHeight w:val="1248"/>
        </w:trPr>
        <w:tc>
          <w:tcPr>
            <w:tcW w:w="865" w:type="dxa"/>
            <w:shd w:val="clear" w:color="auto" w:fill="auto"/>
            <w:noWrap/>
            <w:vAlign w:val="center"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Дицинон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299,12</w:t>
            </w:r>
            <w:r w:rsidR="003C4AAF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289,63</w:t>
            </w:r>
            <w:r w:rsidR="003C4AAF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6,95</w:t>
            </w:r>
            <w:r w:rsidR="003C4AAF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DB24AC" w:rsidRPr="00DB24AC" w:rsidRDefault="00DB24A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296,58</w:t>
            </w:r>
            <w:r w:rsidR="003C4AAF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DB24AC" w:rsidRPr="00DB24AC" w:rsidRDefault="003C4AAF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DB24AC" w:rsidRPr="00DB24AC" w:rsidRDefault="003C4AAF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52,13</w:t>
            </w: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DB24AC" w:rsidRPr="00DB24AC" w:rsidRDefault="003C4AAF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7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48,71</w:t>
            </w: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24AC" w:rsidRPr="00DB24AC" w:rsidRDefault="003C4AAF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7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4,87</w:t>
            </w: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DB24AC" w:rsidRPr="00DB24AC" w:rsidRDefault="003C4AAF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7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83,58</w:t>
            </w: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</w:tr>
      <w:tr w:rsidR="00BB79F2" w:rsidRPr="00F765B4" w:rsidTr="00EA0019">
        <w:trPr>
          <w:trHeight w:val="1248"/>
        </w:trPr>
        <w:tc>
          <w:tcPr>
            <w:tcW w:w="865" w:type="dxa"/>
            <w:shd w:val="clear" w:color="auto" w:fill="auto"/>
            <w:noWrap/>
            <w:vAlign w:val="center"/>
          </w:tcPr>
          <w:p w:rsidR="00BB79F2" w:rsidRPr="00DB24AC" w:rsidRDefault="00BB79F2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79F2" w:rsidRPr="00DB24AC" w:rsidRDefault="00BB79F2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173,47 ₽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BB79F2" w:rsidRPr="00DB24AC" w:rsidRDefault="00BB79F2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163,74 ₽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BB79F2" w:rsidRPr="00DB24AC" w:rsidRDefault="00BB79F2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B79F2" w:rsidRPr="00DB24AC" w:rsidRDefault="00BB79F2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 ₽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BB79F2" w:rsidRPr="00DB24AC" w:rsidRDefault="00BB79F2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174,45 ₽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BB79F2" w:rsidRPr="00DB24AC" w:rsidRDefault="00BB79F2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BB79F2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32,75</w:t>
            </w:r>
            <w:r w:rsidR="00BB79F2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B79F2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207,20</w:t>
            </w:r>
            <w:r w:rsidR="00BB79F2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79F2" w:rsidRPr="00DB24AC" w:rsidRDefault="003C4AAF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</w:t>
            </w:r>
            <w:r w:rsidR="00767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BB79F2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B79F2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227,92</w:t>
            </w:r>
            <w:r w:rsidR="00BB79F2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</w:tr>
      <w:tr w:rsidR="003C4AAF" w:rsidRPr="00F765B4" w:rsidTr="00EA0019">
        <w:trPr>
          <w:trHeight w:val="1248"/>
        </w:trPr>
        <w:tc>
          <w:tcPr>
            <w:tcW w:w="865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Целестодерм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249,51</w:t>
            </w:r>
            <w:r w:rsidR="00EA0019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248,86</w:t>
            </w:r>
            <w:r w:rsidR="00EA0019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35,96</w:t>
            </w:r>
            <w:r w:rsidR="00EA0019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284,82</w:t>
            </w:r>
            <w:r w:rsidR="00EA0019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44,80</w:t>
            </w:r>
            <w:r w:rsidR="00EA0019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329,62</w:t>
            </w:r>
            <w:r w:rsidR="00EA0019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</w:t>
            </w:r>
            <w:r w:rsidR="00EA0019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3C4AAF" w:rsidRPr="00DB24AC" w:rsidRDefault="0076710C" w:rsidP="00DB24A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362,58</w:t>
            </w:r>
            <w:r w:rsidR="00EA0019" w:rsidRPr="00DB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₽</w:t>
            </w:r>
          </w:p>
        </w:tc>
      </w:tr>
    </w:tbl>
    <w:p w:rsidR="00DB24AC" w:rsidRPr="00E552B0" w:rsidRDefault="00DB24AC" w:rsidP="003E4793">
      <w:pPr>
        <w:pStyle w:val="a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3AC" w:rsidRDefault="000733AC" w:rsidP="00A171F8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A00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3. Описание правил формирования </w:t>
      </w:r>
      <w:r w:rsidR="006B7197" w:rsidRPr="00EA00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аптеке </w:t>
      </w:r>
      <w:r w:rsidRPr="00EA00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розничной надбавки на группы товаров: лекарственные препараты, не относящиеся к ЖНВЛП, изделия медицинского назначения и другие.</w:t>
      </w:r>
      <w:r w:rsidR="006B7197" w:rsidRPr="00EA00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Привести примеры расчетов в соответствии с приложенными документами</w:t>
      </w:r>
      <w:proofErr w:type="gramStart"/>
      <w:r w:rsidR="006B7197" w:rsidRPr="00EA00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 w:rsidR="006B7197" w:rsidRPr="00EA00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 </w:t>
      </w:r>
      <w:proofErr w:type="gramStart"/>
      <w:r w:rsidR="006B7197" w:rsidRPr="00EA00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proofErr w:type="gramEnd"/>
      <w:r w:rsidR="006B7197" w:rsidRPr="00EA00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 менее 3х примеров).</w:t>
      </w:r>
    </w:p>
    <w:p w:rsidR="001157D0" w:rsidRDefault="001157D0" w:rsidP="00A171F8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157D0" w:rsidRDefault="005705AA" w:rsidP="00A171F8">
      <w:pPr>
        <w:pStyle w:val="a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Размер розничной надбавки </w:t>
      </w:r>
      <w:r w:rsidR="001157D0" w:rsidRPr="0011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157D0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лекарственные препараты, не входящие в перечень ЖНВЛП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изделия медицинского назначения устанавливаются самой аптекой.</w:t>
      </w:r>
    </w:p>
    <w:p w:rsidR="005705AA" w:rsidRDefault="005705AA" w:rsidP="00A171F8">
      <w:pPr>
        <w:pStyle w:val="a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 происходит за счет прибавления розничной надбавки, которая соответствует данной категории товара, к оптовой стоимости производителя.</w:t>
      </w:r>
    </w:p>
    <w:p w:rsidR="005705AA" w:rsidRDefault="005705AA" w:rsidP="00A171F8">
      <w:pPr>
        <w:pStyle w:val="a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Аптека должна быть осторожна в добавлении надбавки, так как слишком высокая надбавка может привести к снижению объёма продаж. Очень важно подобрать самую оптимальную.</w:t>
      </w:r>
    </w:p>
    <w:p w:rsidR="005705AA" w:rsidRDefault="005705AA" w:rsidP="00A171F8">
      <w:pPr>
        <w:pStyle w:val="a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расчетов аптечная организация должна учесть все расходы на её содержание, чтобы не уйти в минус.</w:t>
      </w:r>
    </w:p>
    <w:p w:rsidR="00981939" w:rsidRDefault="00981939" w:rsidP="005705AA">
      <w:pPr>
        <w:pStyle w:val="a0"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939" w:rsidRPr="00981939" w:rsidRDefault="00981939" w:rsidP="00981939">
      <w:pPr>
        <w:pStyle w:val="a0"/>
        <w:spacing w:after="0" w:line="100" w:lineRule="atLeast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9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ценообразования на лекарственные препараты, не относящиеся к ЖНВЛП, изделия медицинского назначения</w:t>
      </w:r>
    </w:p>
    <w:p w:rsidR="003E768E" w:rsidRDefault="003E768E" w:rsidP="005705AA">
      <w:pPr>
        <w:pStyle w:val="a0"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06"/>
        <w:gridCol w:w="1186"/>
        <w:gridCol w:w="851"/>
        <w:gridCol w:w="1275"/>
        <w:gridCol w:w="1276"/>
        <w:gridCol w:w="709"/>
        <w:gridCol w:w="1134"/>
        <w:gridCol w:w="1241"/>
      </w:tblGrid>
      <w:tr w:rsidR="00F07D26" w:rsidRPr="00D449C8" w:rsidTr="00F07D26">
        <w:trPr>
          <w:trHeight w:val="62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оптовая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Торговая надбавка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торговая надбавки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розничная без НДС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НДС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розничная с НДС</w:t>
            </w:r>
          </w:p>
        </w:tc>
      </w:tr>
      <w:tr w:rsidR="00F07D26" w:rsidRPr="00D449C8" w:rsidTr="00F07D26">
        <w:trPr>
          <w:trHeight w:val="624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Афлубин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№12 табл.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подъязыч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255,77</w:t>
            </w: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63,94</w:t>
            </w: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319,71</w:t>
            </w: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31,97</w:t>
            </w: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351,68</w:t>
            </w: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₽</w:t>
            </w:r>
          </w:p>
        </w:tc>
      </w:tr>
      <w:tr w:rsidR="00F07D26" w:rsidRPr="00D449C8" w:rsidTr="00F07D26">
        <w:trPr>
          <w:trHeight w:val="624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Никоретте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0,025/16ч №7 пластырь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трансдерм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1122,00</w:t>
            </w: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325,38</w:t>
            </w: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1447,38</w:t>
            </w: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144,74</w:t>
            </w: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F07D26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1592,12</w:t>
            </w:r>
            <w:r w:rsidR="003E768E"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₽</w:t>
            </w:r>
          </w:p>
        </w:tc>
      </w:tr>
      <w:tr w:rsidR="00F07D26" w:rsidRPr="00D449C8" w:rsidTr="00F07D26">
        <w:trPr>
          <w:trHeight w:val="127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F07D26" w:rsidRDefault="00F07D26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Хондроксид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 30,0 гель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F07D26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346,03</w:t>
            </w:r>
            <w:r w:rsidR="003E768E"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F07D26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86,51</w:t>
            </w:r>
            <w:r w:rsidR="003E768E"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F07D26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432,54</w:t>
            </w:r>
            <w:r w:rsidR="003E768E"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3E768E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F07D26" w:rsidP="00F0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43,25</w:t>
            </w:r>
            <w:r w:rsidR="003E768E"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E" w:rsidRPr="003E768E" w:rsidRDefault="00F07D26" w:rsidP="00AC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475,79</w:t>
            </w:r>
            <w:r w:rsidR="003E768E" w:rsidRPr="003E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₽</w:t>
            </w:r>
          </w:p>
        </w:tc>
      </w:tr>
    </w:tbl>
    <w:p w:rsidR="001157D0" w:rsidRDefault="001157D0" w:rsidP="00A171F8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A7DF0" w:rsidRDefault="00DA7DF0" w:rsidP="00DA7DF0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630" w:rsidRDefault="00C11630" w:rsidP="00DA7DF0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630" w:rsidRDefault="00C11630" w:rsidP="00DA7DF0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630" w:rsidRDefault="00C11630" w:rsidP="00DA7DF0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630" w:rsidRDefault="00C11630" w:rsidP="00DA7DF0">
      <w:pPr>
        <w:pStyle w:val="a0"/>
        <w:spacing w:after="0" w:line="100" w:lineRule="atLeast"/>
        <w:ind w:right="-1"/>
        <w:jc w:val="both"/>
      </w:pPr>
    </w:p>
    <w:p w:rsidR="00666766" w:rsidRDefault="00666766" w:rsidP="00DA7DF0">
      <w:pPr>
        <w:pStyle w:val="a0"/>
        <w:spacing w:after="0" w:line="100" w:lineRule="atLeast"/>
        <w:ind w:right="-1"/>
        <w:jc w:val="both"/>
      </w:pPr>
    </w:p>
    <w:p w:rsidR="00666766" w:rsidRDefault="00666766" w:rsidP="00DA7DF0">
      <w:pPr>
        <w:pStyle w:val="a0"/>
        <w:spacing w:after="0" w:line="100" w:lineRule="atLeast"/>
        <w:ind w:right="-1"/>
        <w:jc w:val="both"/>
      </w:pPr>
    </w:p>
    <w:p w:rsidR="00666766" w:rsidRDefault="00666766" w:rsidP="00DA7DF0">
      <w:pPr>
        <w:pStyle w:val="a0"/>
        <w:spacing w:after="0" w:line="100" w:lineRule="atLeast"/>
        <w:ind w:right="-1"/>
        <w:jc w:val="both"/>
      </w:pPr>
    </w:p>
    <w:p w:rsidR="00666766" w:rsidRDefault="00666766" w:rsidP="00DA7DF0">
      <w:pPr>
        <w:pStyle w:val="a0"/>
        <w:spacing w:after="0" w:line="100" w:lineRule="atLeast"/>
        <w:ind w:right="-1"/>
        <w:jc w:val="both"/>
      </w:pPr>
    </w:p>
    <w:p w:rsidR="00666766" w:rsidRPr="00313A07" w:rsidRDefault="00666766" w:rsidP="00DA7DF0">
      <w:pPr>
        <w:pStyle w:val="a0"/>
        <w:spacing w:after="0" w:line="100" w:lineRule="atLeast"/>
        <w:ind w:right="-1"/>
        <w:jc w:val="both"/>
      </w:pPr>
    </w:p>
    <w:p w:rsidR="00DA7DF0" w:rsidRPr="00313A07" w:rsidRDefault="00666766" w:rsidP="00666766">
      <w:pPr>
        <w:pStyle w:val="a0"/>
        <w:spacing w:after="0" w:line="100" w:lineRule="atLeast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DA7DF0" w:rsidRPr="00313A07">
        <w:rPr>
          <w:rFonts w:ascii="Times New Roman" w:hAnsi="Times New Roman" w:cs="Times New Roman"/>
          <w:b/>
          <w:sz w:val="28"/>
          <w:szCs w:val="28"/>
        </w:rPr>
        <w:t>2. Налично-денежные расчеты с покупателями</w:t>
      </w:r>
      <w:r w:rsidR="00B155C2" w:rsidRPr="00B155C2">
        <w:t xml:space="preserve"> </w:t>
      </w:r>
    </w:p>
    <w:p w:rsidR="00DA7DF0" w:rsidRPr="00313A07" w:rsidRDefault="00DA7DF0" w:rsidP="00DA7DF0">
      <w:pPr>
        <w:pStyle w:val="Style10"/>
        <w:spacing w:line="100" w:lineRule="atLeast"/>
        <w:ind w:left="0" w:right="144" w:firstLine="0"/>
        <w:jc w:val="both"/>
      </w:pPr>
    </w:p>
    <w:p w:rsidR="00DA7DF0" w:rsidRDefault="00B155C2" w:rsidP="00EA5DBF">
      <w:pPr>
        <w:pStyle w:val="Style10"/>
        <w:numPr>
          <w:ilvl w:val="0"/>
          <w:numId w:val="8"/>
        </w:numPr>
        <w:tabs>
          <w:tab w:val="clear" w:pos="708"/>
          <w:tab w:val="left" w:pos="993"/>
        </w:tabs>
        <w:spacing w:line="360" w:lineRule="auto"/>
        <w:ind w:left="0" w:right="144" w:firstLine="709"/>
        <w:jc w:val="both"/>
        <w:rPr>
          <w:rFonts w:eastAsia="SimSun"/>
          <w:color w:val="00000A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827EAE5" wp14:editId="0E6B4277">
            <wp:simplePos x="0" y="0"/>
            <wp:positionH relativeFrom="column">
              <wp:posOffset>4118610</wp:posOffset>
            </wp:positionH>
            <wp:positionV relativeFrom="paragraph">
              <wp:posOffset>130175</wp:posOffset>
            </wp:positionV>
            <wp:extent cx="1786255" cy="1690370"/>
            <wp:effectExtent l="0" t="0" r="0" b="0"/>
            <wp:wrapTight wrapText="bothSides">
              <wp:wrapPolygon edited="0">
                <wp:start x="0" y="0"/>
                <wp:lineTo x="0" y="21421"/>
                <wp:lineTo x="21423" y="21421"/>
                <wp:lineTo x="21423" y="0"/>
                <wp:lineTo x="0" y="0"/>
              </wp:wrapPolygon>
            </wp:wrapTight>
            <wp:docPr id="6" name="Рисунок 6" descr="https://avatars.mds.yandex.net/i?id=b48b7ad5a308daa8c4177fbd733093fc61a132ec-849687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b48b7ad5a308daa8c4177fbd733093fc61a132ec-849687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DF0" w:rsidRPr="00666766">
        <w:rPr>
          <w:rFonts w:eastAsia="SimSun"/>
          <w:color w:val="00000A"/>
          <w:sz w:val="28"/>
          <w:szCs w:val="28"/>
          <w:u w:val="single"/>
        </w:rPr>
        <w:t>Правила работы на кассовом аппарате</w:t>
      </w:r>
      <w:r w:rsidR="006B7197" w:rsidRPr="00666766">
        <w:rPr>
          <w:rFonts w:eastAsia="SimSun"/>
          <w:color w:val="00000A"/>
          <w:sz w:val="28"/>
          <w:szCs w:val="28"/>
          <w:u w:val="single"/>
        </w:rPr>
        <w:t xml:space="preserve">, регламентированные локальными актами, </w:t>
      </w:r>
      <w:proofErr w:type="spellStart"/>
      <w:r w:rsidR="006B7197" w:rsidRPr="00666766">
        <w:rPr>
          <w:rFonts w:eastAsia="SimSun"/>
          <w:color w:val="00000A"/>
          <w:sz w:val="28"/>
          <w:szCs w:val="28"/>
          <w:u w:val="single"/>
        </w:rPr>
        <w:t>СОПами</w:t>
      </w:r>
      <w:proofErr w:type="spellEnd"/>
      <w:r w:rsidR="006B7197" w:rsidRPr="00666766">
        <w:rPr>
          <w:rFonts w:eastAsia="SimSun"/>
          <w:color w:val="00000A"/>
          <w:sz w:val="28"/>
          <w:szCs w:val="28"/>
          <w:u w:val="single"/>
        </w:rPr>
        <w:t xml:space="preserve"> аптеки</w:t>
      </w:r>
      <w:r w:rsidR="00DA7DF0" w:rsidRPr="00666766">
        <w:rPr>
          <w:rFonts w:eastAsia="SimSun"/>
          <w:color w:val="00000A"/>
          <w:sz w:val="28"/>
          <w:szCs w:val="28"/>
          <w:u w:val="single"/>
        </w:rPr>
        <w:t>.</w:t>
      </w:r>
    </w:p>
    <w:p w:rsidR="00EF4E7B" w:rsidRDefault="00EF4E7B" w:rsidP="000D2933">
      <w:pPr>
        <w:pStyle w:val="Style10"/>
        <w:spacing w:line="360" w:lineRule="auto"/>
        <w:ind w:left="0" w:right="144" w:firstLine="709"/>
        <w:jc w:val="both"/>
        <w:rPr>
          <w:rFonts w:eastAsia="SimSun"/>
          <w:color w:val="00000A"/>
          <w:sz w:val="28"/>
          <w:szCs w:val="28"/>
        </w:rPr>
      </w:pPr>
      <w:r w:rsidRPr="00EF4E7B">
        <w:rPr>
          <w:rFonts w:eastAsia="SimSun"/>
          <w:color w:val="00000A"/>
          <w:sz w:val="28"/>
          <w:szCs w:val="28"/>
        </w:rPr>
        <w:t>В каждой аптеке должна быть ККМ</w:t>
      </w:r>
      <w:r>
        <w:rPr>
          <w:rFonts w:eastAsia="SimSun"/>
          <w:color w:val="00000A"/>
          <w:sz w:val="28"/>
          <w:szCs w:val="28"/>
        </w:rPr>
        <w:t>, которая будет допущена к использованию на территории РФ и зарегистрирована в государственном реестре контрольно-кассовой техники.</w:t>
      </w:r>
      <w:r w:rsidR="003A52ED">
        <w:rPr>
          <w:rFonts w:eastAsia="SimSun"/>
          <w:color w:val="00000A"/>
          <w:sz w:val="28"/>
          <w:szCs w:val="28"/>
        </w:rPr>
        <w:t xml:space="preserve"> </w:t>
      </w:r>
    </w:p>
    <w:p w:rsidR="000D2933" w:rsidRPr="00FE71CB" w:rsidRDefault="003A52ED" w:rsidP="00FE71CB">
      <w:pPr>
        <w:spacing w:after="37" w:line="360" w:lineRule="auto"/>
        <w:ind w:right="66" w:firstLine="709"/>
        <w:jc w:val="both"/>
        <w:rPr>
          <w:rFonts w:ascii="Times New Roman" w:eastAsia="Times New Roman" w:hAnsi="Times New Roman"/>
          <w:sz w:val="28"/>
        </w:rPr>
      </w:pPr>
      <w:r w:rsidRPr="003A52ED">
        <w:rPr>
          <w:rFonts w:ascii="Times New Roman" w:eastAsia="Times New Roman" w:hAnsi="Times New Roman"/>
          <w:sz w:val="28"/>
        </w:rPr>
        <w:t xml:space="preserve">Согласно </w:t>
      </w:r>
      <w:r>
        <w:rPr>
          <w:rFonts w:ascii="Times New Roman" w:eastAsia="Times New Roman" w:hAnsi="Times New Roman"/>
          <w:sz w:val="28"/>
        </w:rPr>
        <w:t>Федеральному</w:t>
      </w:r>
      <w:r w:rsidRPr="00EF4E7B">
        <w:rPr>
          <w:rFonts w:ascii="Times New Roman" w:eastAsia="Times New Roman" w:hAnsi="Times New Roman"/>
          <w:sz w:val="28"/>
        </w:rPr>
        <w:t xml:space="preserve"> закон</w:t>
      </w:r>
      <w:r>
        <w:rPr>
          <w:rFonts w:ascii="Times New Roman" w:eastAsia="Times New Roman" w:hAnsi="Times New Roman"/>
          <w:sz w:val="28"/>
        </w:rPr>
        <w:t>у</w:t>
      </w:r>
      <w:r w:rsidRPr="00EF4E7B">
        <w:rPr>
          <w:rFonts w:ascii="Times New Roman" w:eastAsia="Times New Roman" w:hAnsi="Times New Roman"/>
          <w:sz w:val="28"/>
        </w:rPr>
        <w:t xml:space="preserve"> РФ от 22.05.2003г. №54-ФЗ «О применении контрольно-кассовой техники при осуществлении наличных денежных расчетов и (или) расчетов с</w:t>
      </w:r>
      <w:r>
        <w:rPr>
          <w:rFonts w:ascii="Times New Roman" w:eastAsia="Times New Roman" w:hAnsi="Times New Roman"/>
          <w:sz w:val="28"/>
        </w:rPr>
        <w:t xml:space="preserve"> использованием платежных карт»:</w:t>
      </w:r>
      <w:r w:rsidR="00FE71CB">
        <w:rPr>
          <w:rFonts w:ascii="Times New Roman" w:eastAsia="Times New Roman" w:hAnsi="Times New Roman"/>
          <w:sz w:val="28"/>
        </w:rPr>
        <w:t xml:space="preserve"> </w:t>
      </w:r>
      <w:r w:rsidR="000D2933" w:rsidRPr="00FE71CB">
        <w:rPr>
          <w:rFonts w:ascii="Times New Roman" w:eastAsia="Times New Roman" w:hAnsi="Times New Roman"/>
          <w:sz w:val="28"/>
        </w:rPr>
        <w:t xml:space="preserve">ККМ </w:t>
      </w:r>
      <w:r w:rsidRPr="00FE71CB">
        <w:rPr>
          <w:rFonts w:ascii="Times New Roman" w:eastAsia="Times New Roman" w:hAnsi="Times New Roman"/>
          <w:sz w:val="28"/>
        </w:rPr>
        <w:t>должна иметь паспорт установленной фирмы, должна быть исправна, опломбирована, зарегистрирована в налоговых органах и иметь фискальную память и эксплуатироваться в фискальном режиме. Также, у кассовых машин должен быть встроенный принтер для печати чеков и должно иметься подключение к интернету для передачи информации ОФД.</w:t>
      </w:r>
    </w:p>
    <w:p w:rsidR="00EF4E7B" w:rsidRPr="00EF4E7B" w:rsidRDefault="003A52ED" w:rsidP="000D2933">
      <w:pPr>
        <w:pStyle w:val="Style10"/>
        <w:spacing w:line="360" w:lineRule="auto"/>
        <w:ind w:left="0" w:right="144" w:firstLine="0"/>
        <w:jc w:val="both"/>
        <w:rPr>
          <w:rFonts w:cstheme="minorBidi"/>
          <w:color w:val="auto"/>
          <w:sz w:val="28"/>
          <w:szCs w:val="22"/>
          <w:lang w:eastAsia="ru-RU"/>
        </w:rPr>
      </w:pPr>
      <w:r>
        <w:rPr>
          <w:rFonts w:cstheme="minorBidi"/>
          <w:color w:val="auto"/>
          <w:sz w:val="28"/>
          <w:szCs w:val="22"/>
          <w:lang w:eastAsia="ru-RU"/>
        </w:rPr>
        <w:tab/>
      </w:r>
      <w:r w:rsidR="00EF4E7B" w:rsidRPr="00EF4E7B">
        <w:rPr>
          <w:rFonts w:cstheme="minorBidi"/>
          <w:color w:val="auto"/>
          <w:sz w:val="28"/>
          <w:szCs w:val="22"/>
          <w:lang w:eastAsia="ru-RU"/>
        </w:rPr>
        <w:t>До допуска кассира к работе с контрольно-кассовой техникой, он должен быть ознакомлен с правилами ее эксплуатации и с ним должен быть заключен договор о материальной ответственности.</w:t>
      </w:r>
    </w:p>
    <w:p w:rsidR="00EF4E7B" w:rsidRDefault="003A52ED" w:rsidP="000D2933">
      <w:pPr>
        <w:pStyle w:val="Style10"/>
        <w:spacing w:line="360" w:lineRule="auto"/>
        <w:ind w:left="0" w:right="144" w:firstLine="0"/>
        <w:jc w:val="both"/>
        <w:rPr>
          <w:rFonts w:cstheme="minorBidi"/>
          <w:color w:val="auto"/>
          <w:sz w:val="28"/>
          <w:szCs w:val="22"/>
          <w:lang w:eastAsia="ru-RU"/>
        </w:rPr>
      </w:pPr>
      <w:r>
        <w:rPr>
          <w:rFonts w:cstheme="minorBidi"/>
          <w:color w:val="auto"/>
          <w:sz w:val="28"/>
          <w:szCs w:val="22"/>
          <w:lang w:eastAsia="ru-RU"/>
        </w:rPr>
        <w:tab/>
      </w:r>
      <w:r w:rsidR="00EF4E7B" w:rsidRPr="00EF4E7B">
        <w:rPr>
          <w:rFonts w:cstheme="minorBidi"/>
          <w:color w:val="auto"/>
          <w:sz w:val="28"/>
          <w:szCs w:val="22"/>
          <w:lang w:eastAsia="ru-RU"/>
        </w:rPr>
        <w:t>Руководитель, до начала работы с кассовым аппаратом, выдает ключи касс</w:t>
      </w:r>
      <w:r>
        <w:rPr>
          <w:rFonts w:cstheme="minorBidi"/>
          <w:color w:val="auto"/>
          <w:sz w:val="28"/>
          <w:szCs w:val="22"/>
          <w:lang w:eastAsia="ru-RU"/>
        </w:rPr>
        <w:t xml:space="preserve">иру от ККТ и от денежного ящика, </w:t>
      </w:r>
      <w:r w:rsidR="00EF4E7B" w:rsidRPr="00EF4E7B">
        <w:rPr>
          <w:rFonts w:cstheme="minorBidi"/>
          <w:color w:val="auto"/>
          <w:sz w:val="28"/>
          <w:szCs w:val="22"/>
          <w:lang w:eastAsia="ru-RU"/>
        </w:rPr>
        <w:t>разменные монеты и купюры в количестве, необходимом для расчетов с покупателями, принадлежности для работы и обслуживания машины. Для учета денег, выданных кассиром из кассы организации други</w:t>
      </w:r>
      <w:r>
        <w:rPr>
          <w:rFonts w:cstheme="minorBidi"/>
          <w:color w:val="auto"/>
          <w:sz w:val="28"/>
          <w:szCs w:val="22"/>
          <w:lang w:eastAsia="ru-RU"/>
        </w:rPr>
        <w:t xml:space="preserve">м кассирам или доверенному лицу, </w:t>
      </w:r>
      <w:r w:rsidR="00EF4E7B" w:rsidRPr="00EF4E7B">
        <w:rPr>
          <w:rFonts w:cstheme="minorBidi"/>
          <w:color w:val="auto"/>
          <w:sz w:val="28"/>
          <w:szCs w:val="22"/>
          <w:lang w:eastAsia="ru-RU"/>
        </w:rPr>
        <w:t>а также учета возврата наличных денег используется книга учета принятых и выданных кассиром денежных средств.</w:t>
      </w:r>
    </w:p>
    <w:p w:rsidR="00131A15" w:rsidRPr="00131A15" w:rsidRDefault="00131A15" w:rsidP="00131A15">
      <w:pPr>
        <w:pStyle w:val="Style10"/>
        <w:spacing w:line="360" w:lineRule="auto"/>
        <w:ind w:left="0" w:right="144" w:firstLine="709"/>
        <w:jc w:val="both"/>
        <w:rPr>
          <w:sz w:val="28"/>
        </w:rPr>
      </w:pPr>
      <w:r w:rsidRPr="00131A15">
        <w:rPr>
          <w:sz w:val="28"/>
        </w:rPr>
        <w:t>У каждого кассира на рабочем месте должна быть пошаговая инструкция или руководство, как работать с кассой онлайн, потому что кассир ежедневно должен выполнять следующие действия:</w:t>
      </w:r>
    </w:p>
    <w:p w:rsidR="00131A15" w:rsidRPr="00131A15" w:rsidRDefault="00131A15" w:rsidP="00EA5DBF">
      <w:pPr>
        <w:pStyle w:val="Style10"/>
        <w:numPr>
          <w:ilvl w:val="0"/>
          <w:numId w:val="16"/>
        </w:numPr>
        <w:tabs>
          <w:tab w:val="clear" w:pos="720"/>
          <w:tab w:val="clear" w:pos="4284"/>
          <w:tab w:val="left" w:pos="0"/>
          <w:tab w:val="left" w:pos="1134"/>
        </w:tabs>
        <w:spacing w:line="360" w:lineRule="auto"/>
        <w:ind w:left="0" w:right="144" w:firstLine="698"/>
        <w:jc w:val="both"/>
        <w:rPr>
          <w:sz w:val="28"/>
        </w:rPr>
      </w:pPr>
      <w:r>
        <w:rPr>
          <w:sz w:val="28"/>
        </w:rPr>
        <w:lastRenderedPageBreak/>
        <w:t>В</w:t>
      </w:r>
      <w:r w:rsidRPr="00131A15">
        <w:rPr>
          <w:sz w:val="28"/>
        </w:rPr>
        <w:t xml:space="preserve"> начале рабочег</w:t>
      </w:r>
      <w:r w:rsidR="00C11630">
        <w:rPr>
          <w:sz w:val="28"/>
        </w:rPr>
        <w:t>о дня проверить исправность ККМ.</w:t>
      </w:r>
      <w:r w:rsidR="00B155C2" w:rsidRPr="00B155C2">
        <w:t xml:space="preserve"> </w:t>
      </w:r>
    </w:p>
    <w:p w:rsidR="00131A15" w:rsidRPr="00131A15" w:rsidRDefault="00131A15" w:rsidP="00EA5DBF">
      <w:pPr>
        <w:pStyle w:val="Style10"/>
        <w:numPr>
          <w:ilvl w:val="0"/>
          <w:numId w:val="16"/>
        </w:numPr>
        <w:tabs>
          <w:tab w:val="clear" w:pos="720"/>
          <w:tab w:val="clear" w:pos="4284"/>
          <w:tab w:val="left" w:pos="0"/>
          <w:tab w:val="left" w:pos="1134"/>
        </w:tabs>
        <w:spacing w:line="360" w:lineRule="auto"/>
        <w:ind w:left="0" w:right="144" w:firstLine="698"/>
        <w:jc w:val="both"/>
        <w:rPr>
          <w:sz w:val="28"/>
        </w:rPr>
      </w:pPr>
      <w:r>
        <w:rPr>
          <w:sz w:val="28"/>
        </w:rPr>
        <w:t>В</w:t>
      </w:r>
      <w:r w:rsidR="00C11630">
        <w:rPr>
          <w:sz w:val="28"/>
        </w:rPr>
        <w:t>ключить кассовый аппарат.</w:t>
      </w:r>
    </w:p>
    <w:p w:rsidR="00131A15" w:rsidRPr="00131A15" w:rsidRDefault="00131A15" w:rsidP="00EA5DBF">
      <w:pPr>
        <w:pStyle w:val="Style10"/>
        <w:numPr>
          <w:ilvl w:val="0"/>
          <w:numId w:val="16"/>
        </w:numPr>
        <w:tabs>
          <w:tab w:val="clear" w:pos="720"/>
          <w:tab w:val="clear" w:pos="4284"/>
          <w:tab w:val="left" w:pos="0"/>
          <w:tab w:val="left" w:pos="709"/>
          <w:tab w:val="left" w:pos="1134"/>
        </w:tabs>
        <w:spacing w:line="360" w:lineRule="auto"/>
        <w:ind w:left="0" w:right="144" w:firstLine="698"/>
        <w:jc w:val="both"/>
        <w:rPr>
          <w:sz w:val="28"/>
        </w:rPr>
      </w:pPr>
      <w:r>
        <w:rPr>
          <w:sz w:val="28"/>
        </w:rPr>
        <w:t>П</w:t>
      </w:r>
      <w:r w:rsidRPr="00131A15">
        <w:rPr>
          <w:sz w:val="28"/>
        </w:rPr>
        <w:t xml:space="preserve">роверить наличие ленты печати чеков (при </w:t>
      </w:r>
      <w:r w:rsidR="00C11630">
        <w:rPr>
          <w:sz w:val="28"/>
        </w:rPr>
        <w:t xml:space="preserve">ее отсутствии установить </w:t>
      </w:r>
      <w:proofErr w:type="gramStart"/>
      <w:r w:rsidR="00C11630">
        <w:rPr>
          <w:sz w:val="28"/>
        </w:rPr>
        <w:t>новую</w:t>
      </w:r>
      <w:proofErr w:type="gramEnd"/>
      <w:r w:rsidR="00C11630">
        <w:rPr>
          <w:sz w:val="28"/>
        </w:rPr>
        <w:t>).</w:t>
      </w:r>
    </w:p>
    <w:p w:rsidR="00131A15" w:rsidRPr="00131A15" w:rsidRDefault="00131A15" w:rsidP="00EA5DBF">
      <w:pPr>
        <w:pStyle w:val="Style10"/>
        <w:numPr>
          <w:ilvl w:val="0"/>
          <w:numId w:val="16"/>
        </w:numPr>
        <w:tabs>
          <w:tab w:val="clear" w:pos="720"/>
          <w:tab w:val="clear" w:pos="4284"/>
          <w:tab w:val="left" w:pos="0"/>
          <w:tab w:val="left" w:pos="1134"/>
        </w:tabs>
        <w:spacing w:line="360" w:lineRule="auto"/>
        <w:ind w:left="0" w:right="144" w:firstLine="698"/>
        <w:jc w:val="both"/>
        <w:rPr>
          <w:sz w:val="28"/>
        </w:rPr>
      </w:pPr>
      <w:r>
        <w:rPr>
          <w:sz w:val="28"/>
        </w:rPr>
        <w:t>В</w:t>
      </w:r>
      <w:r w:rsidRPr="00131A15">
        <w:rPr>
          <w:sz w:val="28"/>
        </w:rPr>
        <w:t xml:space="preserve">ывести пробные отчеты </w:t>
      </w:r>
      <w:r w:rsidR="00C11630">
        <w:rPr>
          <w:sz w:val="28"/>
        </w:rPr>
        <w:t>(</w:t>
      </w:r>
      <w:proofErr w:type="gramStart"/>
      <w:r w:rsidR="00C11630">
        <w:rPr>
          <w:sz w:val="28"/>
        </w:rPr>
        <w:t>текущий</w:t>
      </w:r>
      <w:proofErr w:type="gramEnd"/>
      <w:r w:rsidR="00C11630">
        <w:rPr>
          <w:sz w:val="28"/>
        </w:rPr>
        <w:t xml:space="preserve"> и за предыдущую смену).</w:t>
      </w:r>
    </w:p>
    <w:p w:rsidR="00131A15" w:rsidRPr="00131A15" w:rsidRDefault="00131A15" w:rsidP="00EA5DBF">
      <w:pPr>
        <w:pStyle w:val="Style10"/>
        <w:numPr>
          <w:ilvl w:val="0"/>
          <w:numId w:val="16"/>
        </w:numPr>
        <w:tabs>
          <w:tab w:val="clear" w:pos="720"/>
          <w:tab w:val="clear" w:pos="4284"/>
          <w:tab w:val="left" w:pos="0"/>
          <w:tab w:val="left" w:pos="1134"/>
        </w:tabs>
        <w:spacing w:line="360" w:lineRule="auto"/>
        <w:ind w:left="0" w:right="144" w:firstLine="698"/>
        <w:jc w:val="both"/>
        <w:rPr>
          <w:sz w:val="28"/>
        </w:rPr>
      </w:pPr>
      <w:r>
        <w:rPr>
          <w:sz w:val="28"/>
        </w:rPr>
        <w:t>В</w:t>
      </w:r>
      <w:r w:rsidR="00C11630">
        <w:rPr>
          <w:sz w:val="28"/>
        </w:rPr>
        <w:t>стретить покупателя.</w:t>
      </w:r>
    </w:p>
    <w:p w:rsidR="00131A15" w:rsidRPr="00131A15" w:rsidRDefault="007A7627" w:rsidP="00EA5DBF">
      <w:pPr>
        <w:pStyle w:val="Style10"/>
        <w:numPr>
          <w:ilvl w:val="0"/>
          <w:numId w:val="16"/>
        </w:numPr>
        <w:tabs>
          <w:tab w:val="clear" w:pos="720"/>
          <w:tab w:val="clear" w:pos="4284"/>
          <w:tab w:val="left" w:pos="0"/>
          <w:tab w:val="left" w:pos="993"/>
          <w:tab w:val="left" w:pos="1134"/>
        </w:tabs>
        <w:spacing w:line="360" w:lineRule="auto"/>
        <w:ind w:left="0" w:right="144" w:firstLine="698"/>
        <w:jc w:val="both"/>
        <w:rPr>
          <w:sz w:val="28"/>
        </w:rPr>
      </w:pPr>
      <w:r>
        <w:rPr>
          <w:sz w:val="28"/>
        </w:rPr>
        <w:t xml:space="preserve">  </w:t>
      </w:r>
      <w:r w:rsidR="00131A15">
        <w:rPr>
          <w:sz w:val="28"/>
        </w:rPr>
        <w:t>П</w:t>
      </w:r>
      <w:r w:rsidR="00131A15" w:rsidRPr="00131A15">
        <w:rPr>
          <w:sz w:val="28"/>
        </w:rPr>
        <w:t>робить чек п</w:t>
      </w:r>
      <w:r w:rsidR="00C11630">
        <w:rPr>
          <w:sz w:val="28"/>
        </w:rPr>
        <w:t>риобретенного товара или услуги.</w:t>
      </w:r>
    </w:p>
    <w:p w:rsidR="00131A15" w:rsidRPr="00131A15" w:rsidRDefault="00131A15" w:rsidP="00EA5DBF">
      <w:pPr>
        <w:pStyle w:val="Style10"/>
        <w:numPr>
          <w:ilvl w:val="0"/>
          <w:numId w:val="16"/>
        </w:numPr>
        <w:tabs>
          <w:tab w:val="clear" w:pos="720"/>
          <w:tab w:val="clear" w:pos="4284"/>
          <w:tab w:val="left" w:pos="0"/>
          <w:tab w:val="left" w:pos="1134"/>
        </w:tabs>
        <w:spacing w:line="360" w:lineRule="auto"/>
        <w:ind w:left="0" w:right="144" w:firstLine="698"/>
        <w:jc w:val="both"/>
        <w:rPr>
          <w:sz w:val="28"/>
        </w:rPr>
      </w:pPr>
      <w:r>
        <w:rPr>
          <w:sz w:val="28"/>
        </w:rPr>
        <w:t>В</w:t>
      </w:r>
      <w:r w:rsidRPr="00131A15">
        <w:rPr>
          <w:sz w:val="28"/>
        </w:rPr>
        <w:t xml:space="preserve">ыполнить план на перерыв (проверить фактическую сумму в сейфе и в памяти аппарата, внести новые товарные позиции или другие </w:t>
      </w:r>
      <w:r w:rsidR="00C11630">
        <w:rPr>
          <w:sz w:val="28"/>
        </w:rPr>
        <w:t>действия по мере необходимости).</w:t>
      </w:r>
    </w:p>
    <w:p w:rsidR="00131A15" w:rsidRPr="00131A15" w:rsidRDefault="00131A15" w:rsidP="00EA5DBF">
      <w:pPr>
        <w:pStyle w:val="Style10"/>
        <w:numPr>
          <w:ilvl w:val="0"/>
          <w:numId w:val="16"/>
        </w:numPr>
        <w:tabs>
          <w:tab w:val="clear" w:pos="720"/>
          <w:tab w:val="clear" w:pos="4284"/>
          <w:tab w:val="left" w:pos="0"/>
          <w:tab w:val="left" w:pos="709"/>
          <w:tab w:val="left" w:pos="1134"/>
        </w:tabs>
        <w:spacing w:line="360" w:lineRule="auto"/>
        <w:ind w:left="0" w:right="144" w:firstLine="698"/>
        <w:jc w:val="both"/>
        <w:rPr>
          <w:sz w:val="28"/>
        </w:rPr>
      </w:pPr>
      <w:r>
        <w:rPr>
          <w:sz w:val="28"/>
        </w:rPr>
        <w:t>В</w:t>
      </w:r>
      <w:r w:rsidRPr="00131A15">
        <w:rPr>
          <w:sz w:val="28"/>
        </w:rPr>
        <w:t xml:space="preserve"> конце смены пересчитать полученную выручку и сравнить со значением в памяти кассового оборудования.</w:t>
      </w:r>
    </w:p>
    <w:p w:rsidR="00FE71CB" w:rsidRPr="00460DF1" w:rsidRDefault="00FE71CB" w:rsidP="00FE71CB">
      <w:pPr>
        <w:pStyle w:val="Style10"/>
        <w:spacing w:line="360" w:lineRule="auto"/>
        <w:ind w:left="0" w:right="144" w:firstLine="709"/>
        <w:jc w:val="both"/>
        <w:rPr>
          <w:b/>
          <w:sz w:val="28"/>
        </w:rPr>
      </w:pPr>
      <w:r w:rsidRPr="00460DF1">
        <w:rPr>
          <w:b/>
          <w:sz w:val="28"/>
        </w:rPr>
        <w:t>Основные правила при работе с ККМ:</w:t>
      </w:r>
    </w:p>
    <w:p w:rsidR="008534D7" w:rsidRDefault="00C11630" w:rsidP="00EA5DBF">
      <w:pPr>
        <w:pStyle w:val="Style10"/>
        <w:numPr>
          <w:ilvl w:val="0"/>
          <w:numId w:val="23"/>
        </w:numPr>
        <w:tabs>
          <w:tab w:val="clear" w:pos="708"/>
          <w:tab w:val="clear" w:pos="4284"/>
          <w:tab w:val="left" w:pos="1276"/>
        </w:tabs>
        <w:spacing w:line="360" w:lineRule="auto"/>
        <w:ind w:left="0" w:right="144" w:firstLine="709"/>
        <w:jc w:val="both"/>
        <w:rPr>
          <w:sz w:val="28"/>
        </w:rPr>
      </w:pPr>
      <w:r>
        <w:rPr>
          <w:sz w:val="28"/>
        </w:rPr>
        <w:t>о</w:t>
      </w:r>
      <w:r w:rsidR="00FE71CB" w:rsidRPr="00FE71CB">
        <w:rPr>
          <w:sz w:val="28"/>
        </w:rPr>
        <w:t>формление кассовых документов (отражающих движение наличных денег в кассе);</w:t>
      </w:r>
    </w:p>
    <w:p w:rsidR="008534D7" w:rsidRDefault="00C11630" w:rsidP="00EA5DBF">
      <w:pPr>
        <w:pStyle w:val="Style10"/>
        <w:numPr>
          <w:ilvl w:val="0"/>
          <w:numId w:val="23"/>
        </w:numPr>
        <w:tabs>
          <w:tab w:val="clear" w:pos="708"/>
          <w:tab w:val="clear" w:pos="4284"/>
          <w:tab w:val="left" w:pos="1276"/>
        </w:tabs>
        <w:spacing w:line="360" w:lineRule="auto"/>
        <w:ind w:left="0" w:right="144" w:firstLine="709"/>
        <w:jc w:val="both"/>
        <w:rPr>
          <w:sz w:val="28"/>
        </w:rPr>
      </w:pPr>
      <w:r>
        <w:rPr>
          <w:sz w:val="28"/>
        </w:rPr>
        <w:t>с</w:t>
      </w:r>
      <w:r w:rsidR="00FE71CB" w:rsidRPr="008534D7">
        <w:rPr>
          <w:sz w:val="28"/>
        </w:rPr>
        <w:t>облюдение лимита кассы (максимальная сумма денег, которая может храниться</w:t>
      </w:r>
      <w:r w:rsidR="007A7627" w:rsidRPr="008534D7">
        <w:rPr>
          <w:sz w:val="28"/>
        </w:rPr>
        <w:t xml:space="preserve"> в кассе на конец рабочего дня);</w:t>
      </w:r>
    </w:p>
    <w:p w:rsidR="008534D7" w:rsidRDefault="00C11630" w:rsidP="00EA5DBF">
      <w:pPr>
        <w:pStyle w:val="Style10"/>
        <w:numPr>
          <w:ilvl w:val="0"/>
          <w:numId w:val="23"/>
        </w:numPr>
        <w:tabs>
          <w:tab w:val="clear" w:pos="708"/>
          <w:tab w:val="clear" w:pos="4284"/>
          <w:tab w:val="left" w:pos="1276"/>
        </w:tabs>
        <w:spacing w:line="360" w:lineRule="auto"/>
        <w:ind w:left="0" w:right="144" w:firstLine="709"/>
        <w:jc w:val="both"/>
        <w:rPr>
          <w:sz w:val="28"/>
        </w:rPr>
      </w:pPr>
      <w:r>
        <w:rPr>
          <w:sz w:val="28"/>
        </w:rPr>
        <w:t>с</w:t>
      </w:r>
      <w:r w:rsidR="00FE71CB" w:rsidRPr="008534D7">
        <w:rPr>
          <w:sz w:val="28"/>
        </w:rPr>
        <w:t>облюдения правил выдачи наличных денег подотчетным лицам (работникам);</w:t>
      </w:r>
    </w:p>
    <w:p w:rsidR="00C11630" w:rsidRPr="00C11630" w:rsidRDefault="00C11630" w:rsidP="00EA5DBF">
      <w:pPr>
        <w:pStyle w:val="Style10"/>
        <w:numPr>
          <w:ilvl w:val="0"/>
          <w:numId w:val="23"/>
        </w:numPr>
        <w:tabs>
          <w:tab w:val="clear" w:pos="708"/>
          <w:tab w:val="clear" w:pos="4284"/>
          <w:tab w:val="left" w:pos="1276"/>
        </w:tabs>
        <w:spacing w:line="360" w:lineRule="auto"/>
        <w:ind w:left="0" w:right="144" w:firstLine="709"/>
        <w:jc w:val="both"/>
        <w:rPr>
          <w:sz w:val="28"/>
        </w:rPr>
      </w:pPr>
      <w:r>
        <w:rPr>
          <w:sz w:val="28"/>
        </w:rPr>
        <w:t>с</w:t>
      </w:r>
      <w:r w:rsidR="00FE71CB" w:rsidRPr="008534D7">
        <w:rPr>
          <w:sz w:val="28"/>
        </w:rPr>
        <w:t>облюдение ограничения наличных расчетов между субъектами предпринимательской деятельности в рамках одного договора суммой не более 100 тыс. рублей.</w:t>
      </w:r>
    </w:p>
    <w:p w:rsidR="00C11630" w:rsidRPr="00C11630" w:rsidRDefault="006B7197" w:rsidP="00EA5DBF">
      <w:pPr>
        <w:pStyle w:val="Style10"/>
        <w:numPr>
          <w:ilvl w:val="0"/>
          <w:numId w:val="8"/>
        </w:numPr>
        <w:tabs>
          <w:tab w:val="clear" w:pos="708"/>
          <w:tab w:val="clear" w:pos="4284"/>
          <w:tab w:val="left" w:pos="1276"/>
        </w:tabs>
        <w:spacing w:line="360" w:lineRule="auto"/>
        <w:ind w:left="0" w:right="142" w:firstLine="709"/>
        <w:jc w:val="both"/>
        <w:rPr>
          <w:rFonts w:eastAsia="SimSun"/>
          <w:color w:val="00000A"/>
          <w:sz w:val="28"/>
          <w:szCs w:val="28"/>
          <w:u w:val="single"/>
        </w:rPr>
      </w:pPr>
      <w:r w:rsidRPr="00EF4E7B">
        <w:rPr>
          <w:rFonts w:eastAsia="SimSun"/>
          <w:color w:val="00000A"/>
          <w:sz w:val="28"/>
          <w:szCs w:val="28"/>
          <w:u w:val="single"/>
        </w:rPr>
        <w:t xml:space="preserve">Начало и окончание </w:t>
      </w:r>
      <w:r w:rsidR="00BE3DB7" w:rsidRPr="00EF4E7B">
        <w:rPr>
          <w:rFonts w:eastAsia="SimSun"/>
          <w:color w:val="00000A"/>
          <w:sz w:val="28"/>
          <w:szCs w:val="28"/>
          <w:u w:val="single"/>
        </w:rPr>
        <w:t>р</w:t>
      </w:r>
      <w:r w:rsidR="00DA7DF0" w:rsidRPr="00EF4E7B">
        <w:rPr>
          <w:rFonts w:eastAsia="SimSun"/>
          <w:color w:val="00000A"/>
          <w:sz w:val="28"/>
          <w:szCs w:val="28"/>
          <w:u w:val="single"/>
        </w:rPr>
        <w:t>абот</w:t>
      </w:r>
      <w:r w:rsidR="00BE3DB7" w:rsidRPr="00EF4E7B">
        <w:rPr>
          <w:rFonts w:eastAsia="SimSun"/>
          <w:color w:val="00000A"/>
          <w:sz w:val="28"/>
          <w:szCs w:val="28"/>
          <w:u w:val="single"/>
        </w:rPr>
        <w:t>ы</w:t>
      </w:r>
      <w:r w:rsidR="00DA7DF0" w:rsidRPr="00EF4E7B">
        <w:rPr>
          <w:rFonts w:eastAsia="SimSun"/>
          <w:color w:val="00000A"/>
          <w:sz w:val="28"/>
          <w:szCs w:val="28"/>
          <w:u w:val="single"/>
        </w:rPr>
        <w:t xml:space="preserve"> кассира в течение смены</w:t>
      </w:r>
      <w:r w:rsidR="00BE3DB7" w:rsidRPr="00EF4E7B">
        <w:rPr>
          <w:rFonts w:eastAsia="SimSun"/>
          <w:color w:val="00000A"/>
          <w:sz w:val="28"/>
          <w:szCs w:val="28"/>
          <w:u w:val="single"/>
        </w:rPr>
        <w:t xml:space="preserve">, регламентированные локальными актами, </w:t>
      </w:r>
      <w:proofErr w:type="spellStart"/>
      <w:r w:rsidR="00BE3DB7" w:rsidRPr="00EF4E7B">
        <w:rPr>
          <w:rFonts w:eastAsia="SimSun"/>
          <w:color w:val="00000A"/>
          <w:sz w:val="28"/>
          <w:szCs w:val="28"/>
          <w:u w:val="single"/>
        </w:rPr>
        <w:t>СОПами</w:t>
      </w:r>
      <w:proofErr w:type="spellEnd"/>
      <w:r w:rsidR="00BE3DB7" w:rsidRPr="00EF4E7B">
        <w:rPr>
          <w:rFonts w:eastAsia="SimSun"/>
          <w:color w:val="00000A"/>
          <w:sz w:val="28"/>
          <w:szCs w:val="28"/>
          <w:u w:val="single"/>
        </w:rPr>
        <w:t xml:space="preserve"> аптеки.</w:t>
      </w:r>
    </w:p>
    <w:p w:rsidR="00ED15C8" w:rsidRDefault="00ED15C8" w:rsidP="005744D0">
      <w:pPr>
        <w:spacing w:after="37" w:line="360" w:lineRule="auto"/>
        <w:ind w:right="62"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ED15C8">
        <w:rPr>
          <w:rFonts w:ascii="Times New Roman" w:hAnsi="Times New Roman" w:cs="Times New Roman"/>
          <w:sz w:val="28"/>
        </w:rPr>
        <w:t>Перед началом работы кассиру формируется отче</w:t>
      </w:r>
      <w:r>
        <w:rPr>
          <w:rFonts w:ascii="Times New Roman" w:hAnsi="Times New Roman" w:cs="Times New Roman"/>
          <w:sz w:val="28"/>
        </w:rPr>
        <w:t>т об открытии смены. Ка</w:t>
      </w:r>
      <w:r w:rsidRPr="00ED15C8">
        <w:rPr>
          <w:rFonts w:ascii="Times New Roman" w:hAnsi="Times New Roman" w:cs="Times New Roman"/>
          <w:sz w:val="28"/>
        </w:rPr>
        <w:t>ссовый чек не может быть выдан позднее чем через 24 часа с момента формирования отчета об открытии смены.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8834A2" w:rsidRPr="00460DF1" w:rsidRDefault="00ED15C8" w:rsidP="005744D0">
      <w:pPr>
        <w:spacing w:after="37" w:line="360" w:lineRule="auto"/>
        <w:ind w:right="62" w:firstLine="709"/>
        <w:jc w:val="both"/>
        <w:rPr>
          <w:rFonts w:ascii="Times New Roman" w:hAnsi="Times New Roman" w:cs="Times New Roman"/>
          <w:b/>
          <w:sz w:val="28"/>
        </w:rPr>
      </w:pPr>
      <w:r w:rsidRPr="00460DF1">
        <w:rPr>
          <w:rFonts w:ascii="Times New Roman" w:hAnsi="Times New Roman" w:cs="Times New Roman"/>
          <w:b/>
          <w:sz w:val="28"/>
        </w:rPr>
        <w:t>Кассир перед началом работы на кассовой машине</w:t>
      </w:r>
      <w:r w:rsidR="008834A2" w:rsidRPr="00460DF1">
        <w:rPr>
          <w:rFonts w:ascii="Times New Roman" w:hAnsi="Times New Roman" w:cs="Times New Roman"/>
          <w:b/>
          <w:sz w:val="28"/>
        </w:rPr>
        <w:t xml:space="preserve"> обязан:</w:t>
      </w:r>
    </w:p>
    <w:p w:rsidR="008834A2" w:rsidRPr="00D71C8C" w:rsidRDefault="00C11630" w:rsidP="00EA5DBF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8834A2" w:rsidRPr="00D71C8C">
        <w:rPr>
          <w:rFonts w:ascii="Times New Roman" w:hAnsi="Times New Roman" w:cs="Times New Roman"/>
          <w:sz w:val="28"/>
        </w:rPr>
        <w:t>нять показания денежных счетчиков с ККМ и сверить с показаниями, записанными в книгу кассира-</w:t>
      </w:r>
      <w:proofErr w:type="spellStart"/>
      <w:r w:rsidR="008834A2" w:rsidRPr="00D71C8C">
        <w:rPr>
          <w:rFonts w:ascii="Times New Roman" w:hAnsi="Times New Roman" w:cs="Times New Roman"/>
          <w:sz w:val="28"/>
        </w:rPr>
        <w:t>операциониста</w:t>
      </w:r>
      <w:proofErr w:type="spellEnd"/>
      <w:r w:rsidR="008834A2" w:rsidRPr="00D71C8C">
        <w:rPr>
          <w:rFonts w:ascii="Times New Roman" w:hAnsi="Times New Roman" w:cs="Times New Roman"/>
          <w:sz w:val="28"/>
        </w:rPr>
        <w:t xml:space="preserve"> за предыдущий день.</w:t>
      </w:r>
    </w:p>
    <w:p w:rsidR="008834A2" w:rsidRPr="00D71C8C" w:rsidRDefault="00C11630" w:rsidP="00EA5DBF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8834A2" w:rsidRPr="00D71C8C">
        <w:rPr>
          <w:rFonts w:ascii="Times New Roman" w:hAnsi="Times New Roman" w:cs="Times New Roman"/>
          <w:sz w:val="28"/>
        </w:rPr>
        <w:t>бедиться в совпадении показаний и занести их в книгу кассира-</w:t>
      </w:r>
      <w:proofErr w:type="spellStart"/>
      <w:r w:rsidR="008834A2" w:rsidRPr="00D71C8C">
        <w:rPr>
          <w:rFonts w:ascii="Times New Roman" w:hAnsi="Times New Roman" w:cs="Times New Roman"/>
          <w:sz w:val="28"/>
        </w:rPr>
        <w:t>операциониста</w:t>
      </w:r>
      <w:proofErr w:type="spellEnd"/>
      <w:r w:rsidR="008834A2" w:rsidRPr="00D71C8C">
        <w:rPr>
          <w:rFonts w:ascii="Times New Roman" w:hAnsi="Times New Roman" w:cs="Times New Roman"/>
          <w:sz w:val="28"/>
        </w:rPr>
        <w:t xml:space="preserve"> за текущий день на начало работы и заверить своими подписями.</w:t>
      </w:r>
    </w:p>
    <w:p w:rsidR="008834A2" w:rsidRPr="00D71C8C" w:rsidRDefault="00C11630" w:rsidP="00EA5DBF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834A2" w:rsidRPr="00D71C8C">
        <w:rPr>
          <w:rFonts w:ascii="Times New Roman" w:hAnsi="Times New Roman" w:cs="Times New Roman"/>
          <w:sz w:val="28"/>
        </w:rPr>
        <w:t>формить начало контрольной ленты, указав на ней тип и заводской номер машины, дату и время начала работы, показания счетчиков, данные заверить подписями.</w:t>
      </w:r>
    </w:p>
    <w:p w:rsidR="008834A2" w:rsidRPr="00460DF1" w:rsidRDefault="008834A2" w:rsidP="005744D0">
      <w:pPr>
        <w:spacing w:after="37" w:line="360" w:lineRule="auto"/>
        <w:ind w:right="62" w:firstLine="709"/>
        <w:jc w:val="both"/>
        <w:rPr>
          <w:rFonts w:ascii="Times New Roman" w:hAnsi="Times New Roman" w:cs="Times New Roman"/>
          <w:b/>
          <w:sz w:val="28"/>
        </w:rPr>
      </w:pPr>
      <w:r w:rsidRPr="00460DF1">
        <w:rPr>
          <w:rFonts w:ascii="Times New Roman" w:hAnsi="Times New Roman" w:cs="Times New Roman"/>
          <w:b/>
          <w:sz w:val="28"/>
        </w:rPr>
        <w:t>Перед началом работы на ККМ кассир-</w:t>
      </w:r>
      <w:proofErr w:type="spellStart"/>
      <w:r w:rsidRPr="00460DF1">
        <w:rPr>
          <w:rFonts w:ascii="Times New Roman" w:hAnsi="Times New Roman" w:cs="Times New Roman"/>
          <w:b/>
          <w:sz w:val="28"/>
        </w:rPr>
        <w:t>операционист</w:t>
      </w:r>
      <w:proofErr w:type="spellEnd"/>
      <w:r w:rsidRPr="00460DF1">
        <w:rPr>
          <w:rFonts w:ascii="Times New Roman" w:hAnsi="Times New Roman" w:cs="Times New Roman"/>
          <w:b/>
          <w:sz w:val="28"/>
        </w:rPr>
        <w:t xml:space="preserve">: </w:t>
      </w:r>
    </w:p>
    <w:p w:rsidR="008834A2" w:rsidRPr="00D71C8C" w:rsidRDefault="00C11630" w:rsidP="00EA5DBF">
      <w:pPr>
        <w:numPr>
          <w:ilvl w:val="0"/>
          <w:numId w:val="25"/>
        </w:numPr>
        <w:spacing w:after="37" w:line="360" w:lineRule="auto"/>
        <w:ind w:left="0" w:right="6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834A2" w:rsidRPr="00D71C8C">
        <w:rPr>
          <w:rFonts w:ascii="Times New Roman" w:hAnsi="Times New Roman" w:cs="Times New Roman"/>
          <w:sz w:val="28"/>
        </w:rPr>
        <w:t xml:space="preserve">олучает у руководителя или главного кассира все необходимое для работы: ключи от кассы, разменную монету и купюры в количестве, необходимом для расчета с покупателями, </w:t>
      </w:r>
    </w:p>
    <w:p w:rsidR="008834A2" w:rsidRPr="00D71C8C" w:rsidRDefault="00C11630" w:rsidP="00EA5DBF">
      <w:pPr>
        <w:numPr>
          <w:ilvl w:val="0"/>
          <w:numId w:val="25"/>
        </w:numPr>
        <w:spacing w:after="37" w:line="360" w:lineRule="auto"/>
        <w:ind w:left="0" w:right="62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r w:rsidR="008834A2" w:rsidRPr="00D71C8C">
        <w:rPr>
          <w:rFonts w:ascii="Times New Roman" w:hAnsi="Times New Roman" w:cs="Times New Roman"/>
          <w:sz w:val="28"/>
        </w:rPr>
        <w:t>бязан</w:t>
      </w:r>
      <w:proofErr w:type="gramEnd"/>
      <w:r w:rsidR="008834A2" w:rsidRPr="00D71C8C">
        <w:rPr>
          <w:rFonts w:ascii="Times New Roman" w:hAnsi="Times New Roman" w:cs="Times New Roman"/>
          <w:sz w:val="28"/>
        </w:rPr>
        <w:t xml:space="preserve"> проверить исправность ККМ, четкость печатания реквизитов. Кассиру-</w:t>
      </w:r>
      <w:proofErr w:type="spellStart"/>
      <w:r w:rsidR="008834A2" w:rsidRPr="00D71C8C">
        <w:rPr>
          <w:rFonts w:ascii="Times New Roman" w:hAnsi="Times New Roman" w:cs="Times New Roman"/>
          <w:sz w:val="28"/>
        </w:rPr>
        <w:t>операционисту</w:t>
      </w:r>
      <w:proofErr w:type="spellEnd"/>
      <w:r w:rsidR="008834A2" w:rsidRPr="00D71C8C">
        <w:rPr>
          <w:rFonts w:ascii="Times New Roman" w:hAnsi="Times New Roman" w:cs="Times New Roman"/>
          <w:sz w:val="28"/>
        </w:rPr>
        <w:t xml:space="preserve"> запрещается иметь в кассе личные деньги неучтенные через ККМ.</w:t>
      </w:r>
    </w:p>
    <w:p w:rsidR="008834A2" w:rsidRPr="00D71C8C" w:rsidRDefault="008834A2" w:rsidP="005744D0">
      <w:pPr>
        <w:spacing w:after="37" w:line="360" w:lineRule="auto"/>
        <w:ind w:right="62" w:firstLine="709"/>
        <w:jc w:val="both"/>
        <w:rPr>
          <w:rFonts w:ascii="Times New Roman" w:hAnsi="Times New Roman" w:cs="Times New Roman"/>
          <w:sz w:val="28"/>
        </w:rPr>
      </w:pPr>
      <w:r w:rsidRPr="00D71C8C">
        <w:rPr>
          <w:rFonts w:ascii="Times New Roman" w:hAnsi="Times New Roman" w:cs="Times New Roman"/>
          <w:sz w:val="28"/>
        </w:rPr>
        <w:t>Для учета показаний ККТ на каждую кассовую машину заводится Журна</w:t>
      </w:r>
      <w:r>
        <w:rPr>
          <w:rFonts w:ascii="Times New Roman" w:hAnsi="Times New Roman" w:cs="Times New Roman"/>
          <w:sz w:val="28"/>
        </w:rPr>
        <w:t>л кассира-</w:t>
      </w:r>
      <w:proofErr w:type="spellStart"/>
      <w:r>
        <w:rPr>
          <w:rFonts w:ascii="Times New Roman" w:hAnsi="Times New Roman" w:cs="Times New Roman"/>
          <w:sz w:val="28"/>
        </w:rPr>
        <w:t>операциониста</w:t>
      </w:r>
      <w:proofErr w:type="spellEnd"/>
      <w:r>
        <w:rPr>
          <w:rFonts w:ascii="Times New Roman" w:hAnsi="Times New Roman" w:cs="Times New Roman"/>
          <w:sz w:val="28"/>
        </w:rPr>
        <w:t xml:space="preserve"> (КМ-4).</w:t>
      </w:r>
    </w:p>
    <w:p w:rsidR="008834A2" w:rsidRPr="00D71C8C" w:rsidRDefault="008834A2" w:rsidP="005744D0">
      <w:pPr>
        <w:spacing w:after="37" w:line="360" w:lineRule="auto"/>
        <w:ind w:right="62" w:firstLine="709"/>
        <w:jc w:val="both"/>
        <w:rPr>
          <w:rFonts w:ascii="Times New Roman" w:hAnsi="Times New Roman" w:cs="Times New Roman"/>
          <w:sz w:val="28"/>
        </w:rPr>
      </w:pPr>
      <w:r w:rsidRPr="00D71C8C">
        <w:rPr>
          <w:rFonts w:ascii="Times New Roman" w:hAnsi="Times New Roman" w:cs="Times New Roman"/>
          <w:sz w:val="28"/>
        </w:rPr>
        <w:t>Все записи в журнале ведутся кассиром-</w:t>
      </w:r>
      <w:proofErr w:type="spellStart"/>
      <w:r w:rsidRPr="00D71C8C">
        <w:rPr>
          <w:rFonts w:ascii="Times New Roman" w:hAnsi="Times New Roman" w:cs="Times New Roman"/>
          <w:sz w:val="28"/>
        </w:rPr>
        <w:t>операционистом</w:t>
      </w:r>
      <w:proofErr w:type="spellEnd"/>
      <w:r w:rsidRPr="00D71C8C">
        <w:rPr>
          <w:rFonts w:ascii="Times New Roman" w:hAnsi="Times New Roman" w:cs="Times New Roman"/>
          <w:sz w:val="28"/>
        </w:rPr>
        <w:t xml:space="preserve"> ежедневно в начале и по окончании рабочего дня в хронологическом порядк</w:t>
      </w:r>
      <w:r w:rsidR="00F73C65">
        <w:rPr>
          <w:rFonts w:ascii="Times New Roman" w:hAnsi="Times New Roman" w:cs="Times New Roman"/>
          <w:sz w:val="28"/>
        </w:rPr>
        <w:t>е.</w:t>
      </w:r>
    </w:p>
    <w:p w:rsidR="008834A2" w:rsidRPr="00D71C8C" w:rsidRDefault="00F73C65" w:rsidP="005744D0">
      <w:pPr>
        <w:spacing w:after="37" w:line="360" w:lineRule="auto"/>
        <w:ind w:right="6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рабочего дня кассир-</w:t>
      </w:r>
      <w:proofErr w:type="spellStart"/>
      <w:r>
        <w:rPr>
          <w:rFonts w:ascii="Times New Roman" w:hAnsi="Times New Roman" w:cs="Times New Roman"/>
          <w:sz w:val="28"/>
        </w:rPr>
        <w:t>операционист</w:t>
      </w:r>
      <w:proofErr w:type="spellEnd"/>
      <w:r w:rsidR="008834A2" w:rsidRPr="00D71C8C">
        <w:rPr>
          <w:rFonts w:ascii="Times New Roman" w:hAnsi="Times New Roman" w:cs="Times New Roman"/>
          <w:sz w:val="28"/>
        </w:rPr>
        <w:t xml:space="preserve"> снимает показания денежных счетчиков ККМ и вынимает использованную в течение рабочего дня контрольную ленту (отчет с гашением). Руководитель (старший кассир)  подписывает конец контрольной ленты, указав на ней тип и № машины, показания счетчиков, дневную выручку,</w:t>
      </w:r>
      <w:r w:rsidR="008834A2">
        <w:rPr>
          <w:rFonts w:ascii="Times New Roman" w:hAnsi="Times New Roman" w:cs="Times New Roman"/>
          <w:sz w:val="28"/>
        </w:rPr>
        <w:t xml:space="preserve"> дату и время окончания работы.</w:t>
      </w:r>
    </w:p>
    <w:p w:rsidR="008834A2" w:rsidRPr="00D71C8C" w:rsidRDefault="008834A2" w:rsidP="005744D0">
      <w:pPr>
        <w:spacing w:after="37" w:line="360" w:lineRule="auto"/>
        <w:ind w:right="6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кон</w:t>
      </w:r>
      <w:r w:rsidRPr="00D71C8C">
        <w:rPr>
          <w:rFonts w:ascii="Times New Roman" w:hAnsi="Times New Roman" w:cs="Times New Roman"/>
          <w:sz w:val="28"/>
        </w:rPr>
        <w:t xml:space="preserve">це </w:t>
      </w:r>
      <w:r w:rsidR="005D50C2">
        <w:rPr>
          <w:rFonts w:ascii="Times New Roman" w:hAnsi="Times New Roman" w:cs="Times New Roman"/>
          <w:sz w:val="28"/>
        </w:rPr>
        <w:t>дня п</w:t>
      </w:r>
      <w:r w:rsidRPr="00D71C8C">
        <w:rPr>
          <w:rFonts w:ascii="Times New Roman" w:hAnsi="Times New Roman" w:cs="Times New Roman"/>
          <w:sz w:val="28"/>
        </w:rPr>
        <w:t>оказания выписываются в журнал кассира-</w:t>
      </w:r>
      <w:proofErr w:type="spellStart"/>
      <w:r w:rsidRPr="00D71C8C">
        <w:rPr>
          <w:rFonts w:ascii="Times New Roman" w:hAnsi="Times New Roman" w:cs="Times New Roman"/>
          <w:sz w:val="28"/>
        </w:rPr>
        <w:t>операциониста</w:t>
      </w:r>
      <w:proofErr w:type="spellEnd"/>
      <w:r w:rsidRPr="00D71C8C">
        <w:rPr>
          <w:rFonts w:ascii="Times New Roman" w:hAnsi="Times New Roman" w:cs="Times New Roman"/>
          <w:sz w:val="28"/>
        </w:rPr>
        <w:t xml:space="preserve">. По разности показаний счетчиков на начало и на конец рабочего дня определяется сумма выручки на контрольной ленте. После снятия показания счетчика, определения и проверки фактической суммы </w:t>
      </w:r>
      <w:r w:rsidRPr="00D71C8C">
        <w:rPr>
          <w:rFonts w:ascii="Times New Roman" w:hAnsi="Times New Roman" w:cs="Times New Roman"/>
          <w:sz w:val="28"/>
        </w:rPr>
        <w:lastRenderedPageBreak/>
        <w:t>выручки делается запись в журнале кассира-</w:t>
      </w:r>
      <w:proofErr w:type="spellStart"/>
      <w:r w:rsidRPr="00D71C8C">
        <w:rPr>
          <w:rFonts w:ascii="Times New Roman" w:hAnsi="Times New Roman" w:cs="Times New Roman"/>
          <w:sz w:val="28"/>
        </w:rPr>
        <w:t>операциониста</w:t>
      </w:r>
      <w:proofErr w:type="spellEnd"/>
      <w:r w:rsidRPr="00D71C8C">
        <w:rPr>
          <w:rFonts w:ascii="Times New Roman" w:hAnsi="Times New Roman" w:cs="Times New Roman"/>
          <w:sz w:val="28"/>
        </w:rPr>
        <w:t xml:space="preserve"> и скрепляется подписями кассира и предоставляется администрации.</w:t>
      </w:r>
    </w:p>
    <w:p w:rsidR="00EF4E7B" w:rsidRPr="00666766" w:rsidRDefault="00EF4E7B" w:rsidP="00EF4E7B">
      <w:pPr>
        <w:pStyle w:val="Style10"/>
        <w:spacing w:line="100" w:lineRule="atLeast"/>
        <w:ind w:left="284" w:right="144" w:firstLine="0"/>
        <w:jc w:val="both"/>
        <w:rPr>
          <w:rFonts w:eastAsia="SimSun"/>
          <w:color w:val="00000A"/>
          <w:sz w:val="28"/>
          <w:szCs w:val="28"/>
        </w:rPr>
      </w:pPr>
    </w:p>
    <w:p w:rsidR="00DA7DF0" w:rsidRDefault="00DA7DF0" w:rsidP="00EA5DBF">
      <w:pPr>
        <w:pStyle w:val="a0"/>
        <w:numPr>
          <w:ilvl w:val="0"/>
          <w:numId w:val="8"/>
        </w:numPr>
        <w:tabs>
          <w:tab w:val="clear" w:pos="708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4A2">
        <w:rPr>
          <w:rFonts w:ascii="Times New Roman" w:hAnsi="Times New Roman" w:cs="Times New Roman"/>
          <w:sz w:val="28"/>
          <w:szCs w:val="28"/>
          <w:u w:val="single"/>
        </w:rPr>
        <w:t>Виды</w:t>
      </w:r>
      <w:r w:rsidR="006B7197" w:rsidRPr="008834A2">
        <w:rPr>
          <w:rFonts w:ascii="Times New Roman" w:hAnsi="Times New Roman" w:cs="Times New Roman"/>
          <w:sz w:val="28"/>
          <w:szCs w:val="28"/>
          <w:u w:val="single"/>
        </w:rPr>
        <w:t xml:space="preserve"> и примеры кассовых операций, проводимых </w:t>
      </w:r>
      <w:r w:rsidRPr="008834A2">
        <w:rPr>
          <w:rFonts w:ascii="Times New Roman" w:hAnsi="Times New Roman" w:cs="Times New Roman"/>
          <w:sz w:val="28"/>
          <w:szCs w:val="28"/>
          <w:u w:val="single"/>
        </w:rPr>
        <w:t>в аптеке.</w:t>
      </w:r>
    </w:p>
    <w:p w:rsidR="00A63E0D" w:rsidRPr="00460DF1" w:rsidRDefault="00A63E0D" w:rsidP="00460DF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60DF1">
        <w:rPr>
          <w:rFonts w:ascii="Times New Roman" w:hAnsi="Times New Roman" w:cs="Times New Roman"/>
          <w:b/>
          <w:sz w:val="28"/>
        </w:rPr>
        <w:t>К приходным кассовым операциям в аптеке относятся:</w:t>
      </w:r>
    </w:p>
    <w:p w:rsidR="00A63E0D" w:rsidRDefault="00C11630" w:rsidP="00EA5DBF">
      <w:pPr>
        <w:pStyle w:val="affa"/>
        <w:numPr>
          <w:ilvl w:val="0"/>
          <w:numId w:val="26"/>
        </w:numPr>
        <w:tabs>
          <w:tab w:val="left" w:pos="426"/>
          <w:tab w:val="left" w:pos="1134"/>
        </w:tabs>
        <w:spacing w:before="100" w:beforeAutospacing="1" w:after="100" w:afterAutospacing="1" w:line="360" w:lineRule="auto"/>
        <w:ind w:left="0" w:firstLine="709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п</w:t>
      </w:r>
      <w:r w:rsidR="00A63E0D" w:rsidRPr="00A63E0D">
        <w:rPr>
          <w:rFonts w:ascii="Times New Roman" w:eastAsiaTheme="minorEastAsia" w:hAnsi="Times New Roman"/>
          <w:sz w:val="28"/>
        </w:rPr>
        <w:t>оступление денег от поку</w:t>
      </w:r>
      <w:r w:rsidR="00A63E0D">
        <w:rPr>
          <w:rFonts w:ascii="Times New Roman" w:eastAsiaTheme="minorEastAsia" w:hAnsi="Times New Roman"/>
          <w:sz w:val="28"/>
        </w:rPr>
        <w:t>пателей за реализованные товары;</w:t>
      </w:r>
    </w:p>
    <w:p w:rsidR="00A63E0D" w:rsidRPr="00A63E0D" w:rsidRDefault="00C11630" w:rsidP="00EA5DBF">
      <w:pPr>
        <w:pStyle w:val="affa"/>
        <w:numPr>
          <w:ilvl w:val="0"/>
          <w:numId w:val="26"/>
        </w:numPr>
        <w:tabs>
          <w:tab w:val="left" w:pos="426"/>
          <w:tab w:val="left" w:pos="1134"/>
        </w:tabs>
        <w:spacing w:before="100" w:beforeAutospacing="1" w:after="100" w:afterAutospacing="1" w:line="360" w:lineRule="auto"/>
        <w:ind w:left="0" w:firstLine="709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color w:val="auto"/>
          <w:sz w:val="28"/>
        </w:rPr>
        <w:t>п</w:t>
      </w:r>
      <w:r w:rsidR="00A63E0D" w:rsidRPr="00A63E0D">
        <w:rPr>
          <w:rFonts w:ascii="Times New Roman" w:eastAsiaTheme="minorEastAsia" w:hAnsi="Times New Roman"/>
          <w:color w:val="auto"/>
          <w:sz w:val="28"/>
        </w:rPr>
        <w:t>оступление денег от прикрепленной аптечной сети;</w:t>
      </w:r>
    </w:p>
    <w:p w:rsidR="00A63E0D" w:rsidRPr="00A63E0D" w:rsidRDefault="00C11630" w:rsidP="00EA5DBF">
      <w:pPr>
        <w:pStyle w:val="affa"/>
        <w:numPr>
          <w:ilvl w:val="0"/>
          <w:numId w:val="26"/>
        </w:numPr>
        <w:tabs>
          <w:tab w:val="left" w:pos="426"/>
          <w:tab w:val="left" w:pos="1134"/>
        </w:tabs>
        <w:spacing w:before="100" w:beforeAutospacing="1" w:after="100" w:afterAutospacing="1" w:line="360" w:lineRule="auto"/>
        <w:ind w:left="0" w:firstLine="709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color w:val="auto"/>
          <w:sz w:val="28"/>
        </w:rPr>
        <w:t>п</w:t>
      </w:r>
      <w:r w:rsidR="00A63E0D" w:rsidRPr="00A63E0D">
        <w:rPr>
          <w:rFonts w:ascii="Times New Roman" w:eastAsiaTheme="minorEastAsia" w:hAnsi="Times New Roman"/>
          <w:color w:val="auto"/>
          <w:sz w:val="28"/>
        </w:rPr>
        <w:t>оступление денег из банка на выплату заработной платы;</w:t>
      </w:r>
    </w:p>
    <w:p w:rsidR="00A63E0D" w:rsidRPr="00A63E0D" w:rsidRDefault="00C11630" w:rsidP="00EA5DBF">
      <w:pPr>
        <w:pStyle w:val="affa"/>
        <w:numPr>
          <w:ilvl w:val="0"/>
          <w:numId w:val="26"/>
        </w:numPr>
        <w:tabs>
          <w:tab w:val="left" w:pos="426"/>
          <w:tab w:val="left" w:pos="1134"/>
        </w:tabs>
        <w:spacing w:before="100" w:beforeAutospacing="1" w:after="100" w:afterAutospacing="1" w:line="360" w:lineRule="auto"/>
        <w:ind w:left="0" w:firstLine="709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color w:val="auto"/>
          <w:sz w:val="28"/>
        </w:rPr>
        <w:t>в</w:t>
      </w:r>
      <w:r w:rsidR="00A63E0D" w:rsidRPr="00A63E0D">
        <w:rPr>
          <w:rFonts w:ascii="Times New Roman" w:eastAsiaTheme="minorEastAsia" w:hAnsi="Times New Roman"/>
          <w:color w:val="auto"/>
          <w:sz w:val="28"/>
        </w:rPr>
        <w:t>озврат подотчетных неиспользованных сумм;</w:t>
      </w:r>
    </w:p>
    <w:p w:rsidR="00A63E0D" w:rsidRPr="00A63E0D" w:rsidRDefault="00C11630" w:rsidP="00EA5DBF">
      <w:pPr>
        <w:pStyle w:val="affa"/>
        <w:numPr>
          <w:ilvl w:val="0"/>
          <w:numId w:val="26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color w:val="auto"/>
          <w:sz w:val="28"/>
        </w:rPr>
        <w:t>п</w:t>
      </w:r>
      <w:r w:rsidR="00A63E0D" w:rsidRPr="00A63E0D">
        <w:rPr>
          <w:rFonts w:ascii="Times New Roman" w:eastAsiaTheme="minorEastAsia" w:hAnsi="Times New Roman"/>
          <w:color w:val="auto"/>
          <w:sz w:val="28"/>
        </w:rPr>
        <w:t>оступление денежных средств от лиц, погашающих недостачу.</w:t>
      </w:r>
    </w:p>
    <w:p w:rsidR="00A63E0D" w:rsidRPr="00460DF1" w:rsidRDefault="00A63E0D" w:rsidP="00460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60DF1">
        <w:rPr>
          <w:rFonts w:ascii="Times New Roman" w:hAnsi="Times New Roman" w:cs="Times New Roman"/>
          <w:b/>
          <w:sz w:val="28"/>
        </w:rPr>
        <w:t>Расходные кассовые операции связаны с расходованием наличных денежных средств:</w:t>
      </w:r>
    </w:p>
    <w:p w:rsidR="00A63E0D" w:rsidRDefault="00C11630" w:rsidP="00EA5DBF">
      <w:pPr>
        <w:pStyle w:val="affa"/>
        <w:numPr>
          <w:ilvl w:val="0"/>
          <w:numId w:val="26"/>
        </w:numPr>
        <w:shd w:val="clear" w:color="auto" w:fill="FFFFFF"/>
        <w:tabs>
          <w:tab w:val="clear" w:pos="708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</w:t>
      </w:r>
      <w:r w:rsidR="00A63E0D" w:rsidRPr="00A63E0D">
        <w:rPr>
          <w:rFonts w:ascii="Times New Roman" w:eastAsiaTheme="minorEastAsia" w:hAnsi="Times New Roman"/>
          <w:sz w:val="28"/>
        </w:rPr>
        <w:t>дача выручки, полученной аптекой от реализации товаров за наличный расчет, в банк;</w:t>
      </w:r>
    </w:p>
    <w:p w:rsidR="00A63E0D" w:rsidRPr="00A63E0D" w:rsidRDefault="00C11630" w:rsidP="00EA5DBF">
      <w:pPr>
        <w:pStyle w:val="affa"/>
        <w:numPr>
          <w:ilvl w:val="0"/>
          <w:numId w:val="26"/>
        </w:numPr>
        <w:shd w:val="clear" w:color="auto" w:fill="FFFFFF"/>
        <w:tabs>
          <w:tab w:val="clear" w:pos="708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в</w:t>
      </w:r>
      <w:r w:rsidR="00A63E0D" w:rsidRPr="00A63E0D">
        <w:rPr>
          <w:rFonts w:ascii="Times New Roman" w:eastAsiaTheme="minorEastAsia" w:hAnsi="Times New Roman"/>
          <w:color w:val="auto"/>
          <w:sz w:val="28"/>
        </w:rPr>
        <w:t>ыплата заработной платы, пособий;</w:t>
      </w:r>
    </w:p>
    <w:p w:rsidR="00A63E0D" w:rsidRPr="00A63E0D" w:rsidRDefault="00C11630" w:rsidP="00EA5DBF">
      <w:pPr>
        <w:pStyle w:val="affa"/>
        <w:numPr>
          <w:ilvl w:val="0"/>
          <w:numId w:val="26"/>
        </w:numPr>
        <w:shd w:val="clear" w:color="auto" w:fill="FFFFFF"/>
        <w:tabs>
          <w:tab w:val="clear" w:pos="708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в</w:t>
      </w:r>
      <w:r w:rsidR="00A63E0D" w:rsidRPr="00A63E0D">
        <w:rPr>
          <w:rFonts w:ascii="Times New Roman" w:eastAsiaTheme="minorEastAsia" w:hAnsi="Times New Roman"/>
          <w:color w:val="auto"/>
          <w:sz w:val="28"/>
        </w:rPr>
        <w:t>ыдача денег под</w:t>
      </w:r>
      <w:r w:rsidR="00A63E0D">
        <w:rPr>
          <w:rFonts w:ascii="Times New Roman" w:eastAsiaTheme="minorEastAsia" w:hAnsi="Times New Roman"/>
          <w:color w:val="auto"/>
          <w:sz w:val="28"/>
        </w:rPr>
        <w:t xml:space="preserve"> отчёт</w:t>
      </w:r>
      <w:r w:rsidR="00A63E0D" w:rsidRPr="00A63E0D">
        <w:rPr>
          <w:rFonts w:ascii="Times New Roman" w:eastAsiaTheme="minorEastAsia" w:hAnsi="Times New Roman"/>
          <w:color w:val="auto"/>
          <w:sz w:val="28"/>
        </w:rPr>
        <w:t>;</w:t>
      </w:r>
    </w:p>
    <w:p w:rsidR="00A63E0D" w:rsidRPr="00A63E0D" w:rsidRDefault="00C11630" w:rsidP="00EA5DBF">
      <w:pPr>
        <w:pStyle w:val="affa"/>
        <w:numPr>
          <w:ilvl w:val="0"/>
          <w:numId w:val="26"/>
        </w:numPr>
        <w:shd w:val="clear" w:color="auto" w:fill="FFFFFF"/>
        <w:tabs>
          <w:tab w:val="clear" w:pos="708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р</w:t>
      </w:r>
      <w:r w:rsidR="00A63E0D" w:rsidRPr="00A63E0D">
        <w:rPr>
          <w:rFonts w:ascii="Times New Roman" w:eastAsiaTheme="minorEastAsia" w:hAnsi="Times New Roman"/>
          <w:color w:val="auto"/>
          <w:sz w:val="28"/>
        </w:rPr>
        <w:t>асчет наличными с юридическими лицами в пределах установленного лимита (100 тыс. руб.);</w:t>
      </w:r>
    </w:p>
    <w:p w:rsidR="008834A2" w:rsidRPr="00A63E0D" w:rsidRDefault="00C11630" w:rsidP="00EA5DBF">
      <w:pPr>
        <w:pStyle w:val="affa"/>
        <w:numPr>
          <w:ilvl w:val="0"/>
          <w:numId w:val="26"/>
        </w:numPr>
        <w:shd w:val="clear" w:color="auto" w:fill="FFFFFF"/>
        <w:tabs>
          <w:tab w:val="clear" w:pos="708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др</w:t>
      </w:r>
      <w:r w:rsidR="00A63E0D" w:rsidRPr="00A63E0D">
        <w:rPr>
          <w:rFonts w:ascii="Times New Roman" w:eastAsiaTheme="minorEastAsia" w:hAnsi="Times New Roman"/>
          <w:color w:val="auto"/>
          <w:sz w:val="28"/>
        </w:rPr>
        <w:t>угие операции, связанные</w:t>
      </w:r>
      <w:r w:rsidR="00A63E0D">
        <w:rPr>
          <w:rFonts w:ascii="Times New Roman" w:eastAsiaTheme="minorEastAsia" w:hAnsi="Times New Roman"/>
          <w:color w:val="auto"/>
          <w:sz w:val="28"/>
        </w:rPr>
        <w:t xml:space="preserve"> с расходованием наличных денег.</w:t>
      </w:r>
    </w:p>
    <w:p w:rsidR="00A63E0D" w:rsidRPr="007B3541" w:rsidRDefault="00C11630" w:rsidP="00EA5DBF">
      <w:pPr>
        <w:pStyle w:val="a0"/>
        <w:numPr>
          <w:ilvl w:val="0"/>
          <w:numId w:val="8"/>
        </w:numPr>
        <w:tabs>
          <w:tab w:val="clear" w:pos="708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A7DF0" w:rsidRPr="008834A2">
        <w:rPr>
          <w:rFonts w:ascii="Times New Roman" w:hAnsi="Times New Roman" w:cs="Times New Roman"/>
          <w:sz w:val="28"/>
          <w:szCs w:val="28"/>
          <w:u w:val="single"/>
        </w:rPr>
        <w:t>окументы, заполняемые при ведении кассовых операций.</w:t>
      </w:r>
    </w:p>
    <w:p w:rsidR="008834A2" w:rsidRPr="00460DF1" w:rsidRDefault="00B155C2" w:rsidP="007B3541">
      <w:pPr>
        <w:spacing w:after="39" w:line="360" w:lineRule="auto"/>
        <w:ind w:right="62" w:firstLine="709"/>
        <w:jc w:val="both"/>
        <w:rPr>
          <w:b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9744" behindDoc="1" locked="0" layoutInCell="1" allowOverlap="1" wp14:anchorId="23522D72" wp14:editId="22A63A8B">
            <wp:simplePos x="0" y="0"/>
            <wp:positionH relativeFrom="column">
              <wp:posOffset>3987800</wp:posOffset>
            </wp:positionH>
            <wp:positionV relativeFrom="paragraph">
              <wp:posOffset>534670</wp:posOffset>
            </wp:positionV>
            <wp:extent cx="1797685" cy="1690370"/>
            <wp:effectExtent l="0" t="0" r="0" b="0"/>
            <wp:wrapTight wrapText="bothSides">
              <wp:wrapPolygon edited="0">
                <wp:start x="0" y="0"/>
                <wp:lineTo x="0" y="21421"/>
                <wp:lineTo x="21287" y="21421"/>
                <wp:lineTo x="2128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834A2" w:rsidRPr="00460DF1">
        <w:rPr>
          <w:rFonts w:ascii="Times New Roman" w:hAnsi="Times New Roman" w:cs="Times New Roman"/>
          <w:b/>
          <w:sz w:val="28"/>
        </w:rPr>
        <w:t>Для документального оформления кассовых операций предназначены:</w:t>
      </w:r>
      <w:proofErr w:type="gramEnd"/>
    </w:p>
    <w:p w:rsidR="007B3541" w:rsidRDefault="007B3541" w:rsidP="00EA5DBF">
      <w:pPr>
        <w:pStyle w:val="affa"/>
        <w:numPr>
          <w:ilvl w:val="0"/>
          <w:numId w:val="27"/>
        </w:numPr>
        <w:tabs>
          <w:tab w:val="clear" w:pos="708"/>
          <w:tab w:val="left" w:pos="1134"/>
        </w:tabs>
        <w:spacing w:after="39" w:line="360" w:lineRule="auto"/>
        <w:ind w:left="0" w:right="6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834A2" w:rsidRPr="007B3541">
        <w:rPr>
          <w:rFonts w:ascii="Times New Roman" w:hAnsi="Times New Roman"/>
          <w:sz w:val="28"/>
        </w:rPr>
        <w:t>риходный кассовый ордер (ПКО);</w:t>
      </w:r>
    </w:p>
    <w:p w:rsidR="007B3541" w:rsidRDefault="007B3541" w:rsidP="00EA5DBF">
      <w:pPr>
        <w:pStyle w:val="affa"/>
        <w:numPr>
          <w:ilvl w:val="0"/>
          <w:numId w:val="27"/>
        </w:numPr>
        <w:tabs>
          <w:tab w:val="clear" w:pos="708"/>
          <w:tab w:val="left" w:pos="1134"/>
        </w:tabs>
        <w:spacing w:after="39" w:line="360" w:lineRule="auto"/>
        <w:ind w:left="0" w:right="6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8834A2" w:rsidRPr="007B3541">
        <w:rPr>
          <w:rFonts w:ascii="Times New Roman" w:hAnsi="Times New Roman"/>
          <w:sz w:val="28"/>
        </w:rPr>
        <w:t>асходный кассовый ордер (РКО);</w:t>
      </w:r>
    </w:p>
    <w:p w:rsidR="007B3541" w:rsidRDefault="007B3541" w:rsidP="00EA5DBF">
      <w:pPr>
        <w:pStyle w:val="affa"/>
        <w:numPr>
          <w:ilvl w:val="0"/>
          <w:numId w:val="27"/>
        </w:numPr>
        <w:tabs>
          <w:tab w:val="clear" w:pos="708"/>
          <w:tab w:val="left" w:pos="1134"/>
        </w:tabs>
        <w:spacing w:after="39" w:line="360" w:lineRule="auto"/>
        <w:ind w:left="0" w:right="6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8834A2" w:rsidRPr="007B3541">
        <w:rPr>
          <w:rFonts w:ascii="Times New Roman" w:hAnsi="Times New Roman"/>
          <w:sz w:val="28"/>
        </w:rPr>
        <w:t>ассовая книга;</w:t>
      </w:r>
    </w:p>
    <w:p w:rsidR="007B3541" w:rsidRDefault="007B3541" w:rsidP="00EA5DBF">
      <w:pPr>
        <w:pStyle w:val="affa"/>
        <w:numPr>
          <w:ilvl w:val="0"/>
          <w:numId w:val="27"/>
        </w:numPr>
        <w:tabs>
          <w:tab w:val="clear" w:pos="708"/>
          <w:tab w:val="left" w:pos="1134"/>
        </w:tabs>
        <w:spacing w:after="39" w:line="360" w:lineRule="auto"/>
        <w:ind w:left="0" w:right="6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8834A2" w:rsidRPr="007B3541">
        <w:rPr>
          <w:rFonts w:ascii="Times New Roman" w:hAnsi="Times New Roman"/>
          <w:sz w:val="28"/>
        </w:rPr>
        <w:t>асчетно-платежная ведомость;</w:t>
      </w:r>
    </w:p>
    <w:p w:rsidR="007B3541" w:rsidRDefault="007B3541" w:rsidP="00EA5DBF">
      <w:pPr>
        <w:pStyle w:val="affa"/>
        <w:numPr>
          <w:ilvl w:val="0"/>
          <w:numId w:val="27"/>
        </w:numPr>
        <w:tabs>
          <w:tab w:val="clear" w:pos="708"/>
          <w:tab w:val="left" w:pos="1134"/>
        </w:tabs>
        <w:spacing w:after="39" w:line="360" w:lineRule="auto"/>
        <w:ind w:left="0" w:right="6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834A2" w:rsidRPr="007B3541">
        <w:rPr>
          <w:rFonts w:ascii="Times New Roman" w:hAnsi="Times New Roman"/>
          <w:sz w:val="28"/>
        </w:rPr>
        <w:t>латежная ведомость;</w:t>
      </w:r>
    </w:p>
    <w:p w:rsidR="00C11630" w:rsidRPr="00B155C2" w:rsidRDefault="007B3541" w:rsidP="00EA5DBF">
      <w:pPr>
        <w:pStyle w:val="affa"/>
        <w:numPr>
          <w:ilvl w:val="0"/>
          <w:numId w:val="27"/>
        </w:numPr>
        <w:tabs>
          <w:tab w:val="clear" w:pos="708"/>
          <w:tab w:val="left" w:pos="1134"/>
        </w:tabs>
        <w:spacing w:after="39" w:line="360" w:lineRule="auto"/>
        <w:ind w:left="0" w:right="6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8834A2" w:rsidRPr="007B3541">
        <w:rPr>
          <w:rFonts w:ascii="Times New Roman" w:hAnsi="Times New Roman"/>
          <w:sz w:val="28"/>
        </w:rPr>
        <w:t>нига учета принятых и выданных кассиром денежных средств.</w:t>
      </w:r>
    </w:p>
    <w:p w:rsidR="00704F44" w:rsidRPr="00C11630" w:rsidRDefault="00DA7DF0" w:rsidP="00EA5DBF">
      <w:pPr>
        <w:pStyle w:val="a0"/>
        <w:numPr>
          <w:ilvl w:val="0"/>
          <w:numId w:val="8"/>
        </w:numPr>
        <w:tabs>
          <w:tab w:val="clear" w:pos="708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4A2">
        <w:rPr>
          <w:rFonts w:ascii="Times New Roman" w:hAnsi="Times New Roman" w:cs="Times New Roman"/>
          <w:sz w:val="28"/>
          <w:szCs w:val="28"/>
          <w:u w:val="single"/>
        </w:rPr>
        <w:lastRenderedPageBreak/>
        <w:t>Заполнение документов при инкассировании денежных средств.</w:t>
      </w:r>
    </w:p>
    <w:p w:rsidR="00704F44" w:rsidRPr="00460DF1" w:rsidRDefault="00704F44" w:rsidP="00C11630">
      <w:pPr>
        <w:shd w:val="clear" w:color="auto" w:fill="FFFFFF"/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</w:pPr>
      <w:r w:rsidRPr="00460DF1"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  <w:t>Для инкассации нужно три документа:</w:t>
      </w:r>
    </w:p>
    <w:p w:rsidR="00704F44" w:rsidRDefault="00704F44" w:rsidP="00EA5DBF">
      <w:pPr>
        <w:pStyle w:val="affa"/>
        <w:numPr>
          <w:ilvl w:val="0"/>
          <w:numId w:val="30"/>
        </w:numPr>
        <w:shd w:val="clear" w:color="auto" w:fill="FFFFFF"/>
        <w:tabs>
          <w:tab w:val="clear" w:pos="708"/>
          <w:tab w:val="left" w:pos="851"/>
        </w:tabs>
        <w:spacing w:after="18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704F44">
        <w:rPr>
          <w:rFonts w:ascii="Times New Roman" w:hAnsi="Times New Roman"/>
          <w:sz w:val="28"/>
        </w:rPr>
        <w:t>репроводительная вед</w:t>
      </w:r>
      <w:r>
        <w:rPr>
          <w:rFonts w:ascii="Times New Roman" w:hAnsi="Times New Roman"/>
          <w:sz w:val="28"/>
        </w:rPr>
        <w:t>омость;</w:t>
      </w:r>
    </w:p>
    <w:p w:rsidR="00704F44" w:rsidRDefault="00704F44" w:rsidP="00EA5DBF">
      <w:pPr>
        <w:pStyle w:val="affa"/>
        <w:numPr>
          <w:ilvl w:val="0"/>
          <w:numId w:val="30"/>
        </w:numPr>
        <w:shd w:val="clear" w:color="auto" w:fill="FFFFFF"/>
        <w:tabs>
          <w:tab w:val="clear" w:pos="708"/>
          <w:tab w:val="left" w:pos="851"/>
        </w:tabs>
        <w:spacing w:after="18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704F44">
        <w:rPr>
          <w:rFonts w:ascii="Times New Roman" w:hAnsi="Times New Roman"/>
          <w:sz w:val="28"/>
        </w:rPr>
        <w:t>акладная;</w:t>
      </w:r>
    </w:p>
    <w:p w:rsidR="00704F44" w:rsidRPr="00704F44" w:rsidRDefault="00704F44" w:rsidP="00EA5DBF">
      <w:pPr>
        <w:pStyle w:val="affa"/>
        <w:numPr>
          <w:ilvl w:val="0"/>
          <w:numId w:val="30"/>
        </w:numPr>
        <w:shd w:val="clear" w:color="auto" w:fill="FFFFFF"/>
        <w:tabs>
          <w:tab w:val="clear" w:pos="708"/>
          <w:tab w:val="left" w:pos="851"/>
        </w:tabs>
        <w:spacing w:after="18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704F44">
        <w:rPr>
          <w:rFonts w:ascii="Times New Roman" w:hAnsi="Times New Roman"/>
          <w:sz w:val="28"/>
        </w:rPr>
        <w:t>витанция о приеме денег инкассатором.</w:t>
      </w:r>
    </w:p>
    <w:p w:rsidR="00704F44" w:rsidRPr="00704F44" w:rsidRDefault="00704F44" w:rsidP="00C11630">
      <w:pPr>
        <w:pStyle w:val="a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04F44">
        <w:rPr>
          <w:rFonts w:ascii="Times New Roman" w:eastAsia="Times New Roman" w:hAnsi="Times New Roman" w:cs="Times New Roman"/>
          <w:sz w:val="28"/>
        </w:rPr>
        <w:t>Препроводительную ведомость кладут в сейф</w:t>
      </w:r>
      <w:r w:rsidRPr="00704F44">
        <w:rPr>
          <w:rFonts w:ascii="Times New Roman" w:eastAsia="Times New Roman" w:hAnsi="Times New Roman" w:cs="Times New Roman"/>
          <w:sz w:val="28"/>
        </w:rPr>
        <w:noBreakHyphen/>
        <w:t xml:space="preserve">пакет с деньгами, накладную — отдают инкассатору. Квитанцию о приеме денег отдают на подпись </w:t>
      </w:r>
      <w:proofErr w:type="gramStart"/>
      <w:r w:rsidRPr="00704F44">
        <w:rPr>
          <w:rFonts w:ascii="Times New Roman" w:eastAsia="Times New Roman" w:hAnsi="Times New Roman" w:cs="Times New Roman"/>
          <w:sz w:val="28"/>
        </w:rPr>
        <w:t>инкассатору</w:t>
      </w:r>
      <w:proofErr w:type="gramEnd"/>
      <w:r w:rsidRPr="00704F44">
        <w:rPr>
          <w:rFonts w:ascii="Times New Roman" w:eastAsia="Times New Roman" w:hAnsi="Times New Roman" w:cs="Times New Roman"/>
          <w:sz w:val="28"/>
        </w:rPr>
        <w:t xml:space="preserve"> и бухгалтер оставляет ее себе. </w:t>
      </w:r>
    </w:p>
    <w:p w:rsidR="00704F44" w:rsidRPr="00460DF1" w:rsidRDefault="00704F44" w:rsidP="00C11630">
      <w:pPr>
        <w:shd w:val="clear" w:color="auto" w:fill="FFFFFF"/>
        <w:spacing w:before="240"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</w:pPr>
      <w:r w:rsidRPr="00460DF1"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  <w:t>Как подготовить документы:</w:t>
      </w:r>
    </w:p>
    <w:p w:rsidR="00704F44" w:rsidRDefault="00704F44" w:rsidP="00EA5DBF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18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lang w:eastAsia="en-US"/>
        </w:rPr>
      </w:pPr>
      <w:r w:rsidRPr="00704F44">
        <w:rPr>
          <w:rFonts w:ascii="Times New Roman" w:eastAsia="Times New Roman" w:hAnsi="Times New Roman" w:cs="Times New Roman"/>
          <w:color w:val="00000A"/>
          <w:sz w:val="28"/>
          <w:lang w:eastAsia="en-US"/>
        </w:rPr>
        <w:t>В личном кабинете перейдите в список с заявками, выбе</w:t>
      </w:r>
      <w:r w:rsidR="00C11630">
        <w:rPr>
          <w:rFonts w:ascii="Times New Roman" w:eastAsia="Times New Roman" w:hAnsi="Times New Roman" w:cs="Times New Roman"/>
          <w:color w:val="00000A"/>
          <w:sz w:val="28"/>
          <w:lang w:eastAsia="en-US"/>
        </w:rPr>
        <w:t xml:space="preserve">рите </w:t>
      </w:r>
      <w:proofErr w:type="gramStart"/>
      <w:r w:rsidR="00C11630">
        <w:rPr>
          <w:rFonts w:ascii="Times New Roman" w:eastAsia="Times New Roman" w:hAnsi="Times New Roman" w:cs="Times New Roman"/>
          <w:color w:val="00000A"/>
          <w:sz w:val="28"/>
          <w:lang w:eastAsia="en-US"/>
        </w:rPr>
        <w:t>нужную</w:t>
      </w:r>
      <w:proofErr w:type="gramEnd"/>
      <w:r w:rsidR="00C11630">
        <w:rPr>
          <w:rFonts w:ascii="Times New Roman" w:eastAsia="Times New Roman" w:hAnsi="Times New Roman" w:cs="Times New Roman"/>
          <w:color w:val="00000A"/>
          <w:sz w:val="28"/>
          <w:lang w:eastAsia="en-US"/>
        </w:rPr>
        <w:t xml:space="preserve"> и нажмите на значок.</w:t>
      </w:r>
    </w:p>
    <w:p w:rsidR="00704F44" w:rsidRDefault="00704F44" w:rsidP="00EA5DBF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18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lang w:eastAsia="en-US"/>
        </w:rPr>
      </w:pPr>
      <w:r w:rsidRPr="00704F44">
        <w:rPr>
          <w:rFonts w:ascii="Times New Roman" w:eastAsia="Times New Roman" w:hAnsi="Times New Roman" w:cs="Times New Roman"/>
          <w:color w:val="00000A"/>
          <w:sz w:val="28"/>
          <w:lang w:eastAsia="en-US"/>
        </w:rPr>
        <w:t>Заполните поля с номером сумки, количеством банкнот и монет. Остальные поля заполнятся автоматически. Номер сумк</w:t>
      </w:r>
      <w:r w:rsidR="00C11630">
        <w:rPr>
          <w:rFonts w:ascii="Times New Roman" w:eastAsia="Times New Roman" w:hAnsi="Times New Roman" w:cs="Times New Roman"/>
          <w:color w:val="00000A"/>
          <w:sz w:val="28"/>
          <w:lang w:eastAsia="en-US"/>
        </w:rPr>
        <w:t xml:space="preserve">и написан на каждом </w:t>
      </w:r>
      <w:proofErr w:type="gramStart"/>
      <w:r w:rsidR="00C11630">
        <w:rPr>
          <w:rFonts w:ascii="Times New Roman" w:eastAsia="Times New Roman" w:hAnsi="Times New Roman" w:cs="Times New Roman"/>
          <w:color w:val="00000A"/>
          <w:sz w:val="28"/>
          <w:lang w:eastAsia="en-US"/>
        </w:rPr>
        <w:t>сейф</w:t>
      </w:r>
      <w:r w:rsidR="00C11630">
        <w:rPr>
          <w:rFonts w:ascii="Times New Roman" w:eastAsia="Times New Roman" w:hAnsi="Times New Roman" w:cs="Times New Roman"/>
          <w:color w:val="00000A"/>
          <w:sz w:val="28"/>
          <w:lang w:eastAsia="en-US"/>
        </w:rPr>
        <w:noBreakHyphen/>
        <w:t>пакете</w:t>
      </w:r>
      <w:proofErr w:type="gramEnd"/>
      <w:r w:rsidR="00C11630">
        <w:rPr>
          <w:rFonts w:ascii="Times New Roman" w:eastAsia="Times New Roman" w:hAnsi="Times New Roman" w:cs="Times New Roman"/>
          <w:color w:val="00000A"/>
          <w:sz w:val="28"/>
          <w:lang w:eastAsia="en-US"/>
        </w:rPr>
        <w:t>.</w:t>
      </w:r>
    </w:p>
    <w:p w:rsidR="00704F44" w:rsidRDefault="00704F44" w:rsidP="00EA5DBF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18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lang w:eastAsia="en-US"/>
        </w:rPr>
      </w:pPr>
      <w:r w:rsidRPr="00704F44">
        <w:rPr>
          <w:rFonts w:ascii="Times New Roman" w:eastAsia="Times New Roman" w:hAnsi="Times New Roman" w:cs="Times New Roman"/>
          <w:color w:val="00000A"/>
          <w:sz w:val="28"/>
          <w:lang w:eastAsia="en-US"/>
        </w:rPr>
        <w:t>Нажмите на кнопку «Сформировать ведомость». Все три док</w:t>
      </w:r>
      <w:r w:rsidR="00C11630">
        <w:rPr>
          <w:rFonts w:ascii="Times New Roman" w:eastAsia="Times New Roman" w:hAnsi="Times New Roman" w:cs="Times New Roman"/>
          <w:color w:val="00000A"/>
          <w:sz w:val="28"/>
          <w:lang w:eastAsia="en-US"/>
        </w:rPr>
        <w:t>умента загрузятся в формате PDF.</w:t>
      </w:r>
    </w:p>
    <w:p w:rsidR="00704F44" w:rsidRDefault="00704F44" w:rsidP="00EA5DBF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18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lang w:eastAsia="en-US"/>
        </w:rPr>
      </w:pPr>
      <w:r w:rsidRPr="00704F44">
        <w:rPr>
          <w:rFonts w:ascii="Times New Roman" w:eastAsia="Times New Roman" w:hAnsi="Times New Roman" w:cs="Times New Roman"/>
          <w:color w:val="00000A"/>
          <w:sz w:val="28"/>
          <w:lang w:eastAsia="en-US"/>
        </w:rPr>
        <w:t xml:space="preserve">Еще раз проверьте, правильно ли </w:t>
      </w:r>
      <w:r w:rsidR="00C11630">
        <w:rPr>
          <w:rFonts w:ascii="Times New Roman" w:eastAsia="Times New Roman" w:hAnsi="Times New Roman" w:cs="Times New Roman"/>
          <w:color w:val="00000A"/>
          <w:sz w:val="28"/>
          <w:lang w:eastAsia="en-US"/>
        </w:rPr>
        <w:t>указан номер сумки в документах.</w:t>
      </w:r>
    </w:p>
    <w:p w:rsidR="00704F44" w:rsidRDefault="00704F44" w:rsidP="00EA5DBF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18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lang w:eastAsia="en-US"/>
        </w:rPr>
      </w:pPr>
      <w:r w:rsidRPr="00704F44">
        <w:rPr>
          <w:rFonts w:ascii="Times New Roman" w:eastAsia="Times New Roman" w:hAnsi="Times New Roman" w:cs="Times New Roman"/>
          <w:color w:val="00000A"/>
          <w:sz w:val="28"/>
          <w:lang w:eastAsia="en-US"/>
        </w:rPr>
        <w:t>Распечатайте и поставьте подпись с фамилией и инициалами на каждом документе. Если вы забыли указать номер сумки при заполнении документов в личном кабинете и не проверили перед распечатыванием, впишите номер ручкой.</w:t>
      </w:r>
    </w:p>
    <w:p w:rsidR="009D72F6" w:rsidRDefault="009D72F6" w:rsidP="00C11630">
      <w:pPr>
        <w:spacing w:after="39" w:line="360" w:lineRule="auto"/>
        <w:ind w:right="62" w:firstLine="709"/>
        <w:jc w:val="both"/>
        <w:rPr>
          <w:rFonts w:ascii="Times New Roman" w:hAnsi="Times New Roman"/>
          <w:sz w:val="28"/>
        </w:rPr>
      </w:pPr>
      <w:r w:rsidRPr="009D72F6">
        <w:rPr>
          <w:rFonts w:ascii="Times New Roman" w:hAnsi="Times New Roman"/>
          <w:sz w:val="28"/>
        </w:rPr>
        <w:t>Операцию по передаче выручки инкассаторы оформляют с помощью препроводительной ведомости, составляется в 2 или 3 экземплярах.</w:t>
      </w:r>
    </w:p>
    <w:p w:rsidR="009D72F6" w:rsidRDefault="009D72F6" w:rsidP="00C11630">
      <w:pPr>
        <w:spacing w:after="39" w:line="360" w:lineRule="auto"/>
        <w:ind w:right="62" w:firstLine="709"/>
        <w:jc w:val="both"/>
        <w:rPr>
          <w:rFonts w:ascii="Times New Roman" w:hAnsi="Times New Roman"/>
          <w:sz w:val="28"/>
        </w:rPr>
      </w:pPr>
      <w:r w:rsidRPr="009D72F6">
        <w:rPr>
          <w:rFonts w:ascii="Times New Roman" w:hAnsi="Times New Roman"/>
          <w:sz w:val="28"/>
        </w:rPr>
        <w:lastRenderedPageBreak/>
        <w:t xml:space="preserve">Первый экземпляр препроводительной ведомости кассир укладывает в денежную сумку вместе с деньгами. Сумка </w:t>
      </w:r>
      <w:proofErr w:type="spellStart"/>
      <w:r w:rsidRPr="009D72F6">
        <w:rPr>
          <w:rFonts w:ascii="Times New Roman" w:hAnsi="Times New Roman"/>
          <w:sz w:val="28"/>
        </w:rPr>
        <w:t>опломбируется</w:t>
      </w:r>
      <w:proofErr w:type="spellEnd"/>
      <w:r w:rsidRPr="009D72F6">
        <w:rPr>
          <w:rFonts w:ascii="Times New Roman" w:hAnsi="Times New Roman"/>
          <w:sz w:val="28"/>
        </w:rPr>
        <w:t xml:space="preserve"> и отдается инкассатору в обмен на пустую сумку с соответствующей нуме</w:t>
      </w:r>
      <w:r>
        <w:rPr>
          <w:rFonts w:ascii="Times New Roman" w:hAnsi="Times New Roman"/>
          <w:sz w:val="28"/>
        </w:rPr>
        <w:t>рацией.</w:t>
      </w:r>
    </w:p>
    <w:p w:rsidR="009D72F6" w:rsidRDefault="009D72F6" w:rsidP="00C11630">
      <w:pPr>
        <w:spacing w:after="39" w:line="360" w:lineRule="auto"/>
        <w:ind w:right="62" w:firstLine="709"/>
        <w:jc w:val="both"/>
        <w:rPr>
          <w:rFonts w:ascii="Times New Roman" w:hAnsi="Times New Roman"/>
          <w:sz w:val="28"/>
        </w:rPr>
      </w:pPr>
      <w:r w:rsidRPr="009D72F6">
        <w:rPr>
          <w:rFonts w:ascii="Times New Roman" w:hAnsi="Times New Roman"/>
          <w:sz w:val="28"/>
        </w:rPr>
        <w:t xml:space="preserve">Инкассатору так же отдается второй экземпляр препроводительной ведомости, который называется накладной. </w:t>
      </w:r>
    </w:p>
    <w:p w:rsidR="009D72F6" w:rsidRDefault="009D72F6" w:rsidP="00C11630">
      <w:pPr>
        <w:spacing w:after="39" w:line="360" w:lineRule="auto"/>
        <w:ind w:right="62" w:firstLine="709"/>
        <w:jc w:val="both"/>
        <w:rPr>
          <w:rFonts w:ascii="Times New Roman" w:hAnsi="Times New Roman"/>
          <w:sz w:val="28"/>
        </w:rPr>
      </w:pPr>
      <w:r w:rsidRPr="009D72F6">
        <w:rPr>
          <w:rFonts w:ascii="Times New Roman" w:hAnsi="Times New Roman"/>
          <w:sz w:val="28"/>
        </w:rPr>
        <w:t xml:space="preserve">Третий экземпляр (копия) остается у кассира. Кассир обозначает в журнале регистрации сданную сумму выручки и № сумки. Инкассатор подписывает, фиксирует дату и время приема денег. </w:t>
      </w:r>
    </w:p>
    <w:p w:rsidR="009D72F6" w:rsidRDefault="009D72F6" w:rsidP="00C11630">
      <w:pPr>
        <w:spacing w:after="39" w:line="360" w:lineRule="auto"/>
        <w:ind w:right="62" w:firstLine="709"/>
        <w:jc w:val="both"/>
        <w:rPr>
          <w:rFonts w:ascii="Times New Roman" w:hAnsi="Times New Roman"/>
          <w:sz w:val="28"/>
        </w:rPr>
      </w:pPr>
      <w:r w:rsidRPr="009D72F6">
        <w:rPr>
          <w:rFonts w:ascii="Times New Roman" w:hAnsi="Times New Roman"/>
          <w:sz w:val="28"/>
        </w:rPr>
        <w:t xml:space="preserve">Полученную от кассира сумку в банке вскрывают и сверяют вложенную в нее денежную сумму, с той, что </w:t>
      </w:r>
      <w:proofErr w:type="gramStart"/>
      <w:r w:rsidRPr="009D72F6">
        <w:rPr>
          <w:rFonts w:ascii="Times New Roman" w:hAnsi="Times New Roman"/>
          <w:sz w:val="28"/>
        </w:rPr>
        <w:t>зафиксирована</w:t>
      </w:r>
      <w:proofErr w:type="gramEnd"/>
      <w:r w:rsidRPr="009D72F6">
        <w:rPr>
          <w:rFonts w:ascii="Times New Roman" w:hAnsi="Times New Roman"/>
          <w:sz w:val="28"/>
        </w:rPr>
        <w:t xml:space="preserve"> в препроводительной ведомости. При обнаружении несоответствия сумм, работниками банка составляется акт, форма которого имеется на препроводительной ведомости. </w:t>
      </w:r>
    </w:p>
    <w:p w:rsidR="009D72F6" w:rsidRDefault="009D72F6" w:rsidP="00C11630">
      <w:pPr>
        <w:spacing w:after="39" w:line="360" w:lineRule="auto"/>
        <w:ind w:right="62" w:firstLine="709"/>
        <w:jc w:val="both"/>
        <w:rPr>
          <w:rFonts w:ascii="Times New Roman" w:hAnsi="Times New Roman"/>
          <w:sz w:val="28"/>
        </w:rPr>
      </w:pPr>
      <w:r w:rsidRPr="009D72F6">
        <w:rPr>
          <w:rFonts w:ascii="Times New Roman" w:hAnsi="Times New Roman"/>
          <w:sz w:val="28"/>
        </w:rPr>
        <w:t>После проверки деньги зачисляются на счет аптеки, что подтверждается возвратом 2-ого экземпляра ведомости в бухгалтерию аптеки.</w:t>
      </w:r>
    </w:p>
    <w:p w:rsidR="009D72F6" w:rsidRPr="00460DF1" w:rsidRDefault="00704F44" w:rsidP="00C11630">
      <w:pPr>
        <w:spacing w:after="39" w:line="360" w:lineRule="auto"/>
        <w:ind w:right="62" w:firstLine="709"/>
        <w:jc w:val="both"/>
        <w:rPr>
          <w:rFonts w:ascii="Times New Roman" w:hAnsi="Times New Roman"/>
          <w:b/>
          <w:sz w:val="28"/>
        </w:rPr>
      </w:pPr>
      <w:r w:rsidRPr="00460DF1"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  <w:t xml:space="preserve">Перед тем как упаковать деньги, заполните поля на лицевой стороне </w:t>
      </w:r>
      <w:proofErr w:type="gramStart"/>
      <w:r w:rsidRPr="00460DF1"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  <w:t>сейф</w:t>
      </w:r>
      <w:r w:rsidRPr="00460DF1"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  <w:noBreakHyphen/>
        <w:t>пакета</w:t>
      </w:r>
      <w:proofErr w:type="gramEnd"/>
      <w:r w:rsidRPr="00460DF1"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  <w:t>:</w:t>
      </w:r>
    </w:p>
    <w:p w:rsidR="009D72F6" w:rsidRPr="009D72F6" w:rsidRDefault="009D72F6" w:rsidP="00EA5DBF">
      <w:pPr>
        <w:pStyle w:val="affa"/>
        <w:numPr>
          <w:ilvl w:val="0"/>
          <w:numId w:val="31"/>
        </w:numPr>
        <w:tabs>
          <w:tab w:val="clear" w:pos="708"/>
          <w:tab w:val="left" w:pos="1134"/>
        </w:tabs>
        <w:spacing w:after="39" w:line="360" w:lineRule="auto"/>
        <w:ind w:left="0" w:right="62" w:firstLine="709"/>
        <w:jc w:val="both"/>
        <w:rPr>
          <w:rFonts w:ascii="Times New Roman" w:eastAsiaTheme="minorEastAsia" w:hAnsi="Times New Roman" w:cstheme="minorBidi"/>
          <w:color w:val="auto"/>
          <w:sz w:val="28"/>
          <w:lang w:eastAsia="ru-RU"/>
        </w:rPr>
      </w:pPr>
      <w:r>
        <w:rPr>
          <w:rFonts w:ascii="Times New Roman" w:hAnsi="Times New Roman"/>
          <w:sz w:val="28"/>
        </w:rPr>
        <w:t>Д</w:t>
      </w:r>
      <w:r w:rsidR="00704F44" w:rsidRPr="009D72F6">
        <w:rPr>
          <w:rFonts w:ascii="Times New Roman" w:hAnsi="Times New Roman"/>
          <w:sz w:val="28"/>
        </w:rPr>
        <w:t>ата инкассации;</w:t>
      </w:r>
    </w:p>
    <w:p w:rsidR="00704F44" w:rsidRPr="009D72F6" w:rsidRDefault="00704F44" w:rsidP="00EA5DBF">
      <w:pPr>
        <w:pStyle w:val="affa"/>
        <w:numPr>
          <w:ilvl w:val="0"/>
          <w:numId w:val="31"/>
        </w:numPr>
        <w:tabs>
          <w:tab w:val="clear" w:pos="708"/>
          <w:tab w:val="left" w:pos="1134"/>
        </w:tabs>
        <w:spacing w:after="39" w:line="360" w:lineRule="auto"/>
        <w:ind w:left="0" w:right="62" w:firstLine="709"/>
        <w:jc w:val="both"/>
        <w:rPr>
          <w:rFonts w:ascii="Times New Roman" w:eastAsiaTheme="minorEastAsia" w:hAnsi="Times New Roman" w:cstheme="minorBidi"/>
          <w:color w:val="auto"/>
          <w:sz w:val="28"/>
          <w:lang w:eastAsia="ru-RU"/>
        </w:rPr>
      </w:pPr>
      <w:r w:rsidRPr="009D72F6">
        <w:rPr>
          <w:rFonts w:ascii="Times New Roman" w:hAnsi="Times New Roman"/>
          <w:sz w:val="28"/>
        </w:rPr>
        <w:t>ПИН</w:t>
      </w:r>
      <w:r w:rsidRPr="009D72F6">
        <w:rPr>
          <w:rFonts w:ascii="Times New Roman" w:hAnsi="Times New Roman"/>
          <w:sz w:val="28"/>
        </w:rPr>
        <w:noBreakHyphen/>
        <w:t>код объекта.</w:t>
      </w:r>
    </w:p>
    <w:p w:rsidR="00704F44" w:rsidRPr="00460DF1" w:rsidRDefault="00704F44" w:rsidP="00C11630">
      <w:pPr>
        <w:shd w:val="clear" w:color="auto" w:fill="FFFFFF"/>
        <w:spacing w:before="240" w:after="24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</w:pPr>
      <w:r w:rsidRPr="00460DF1"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  <w:t xml:space="preserve">Правила подписания </w:t>
      </w:r>
      <w:proofErr w:type="gramStart"/>
      <w:r w:rsidRPr="00460DF1"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  <w:t>сейф</w:t>
      </w:r>
      <w:r w:rsidRPr="00460DF1"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  <w:noBreakHyphen/>
        <w:t>пакета</w:t>
      </w:r>
      <w:proofErr w:type="gramEnd"/>
      <w:r w:rsidRPr="00460DF1">
        <w:rPr>
          <w:rFonts w:ascii="Times New Roman" w:eastAsia="Times New Roman" w:hAnsi="Times New Roman" w:cs="Times New Roman"/>
          <w:b/>
          <w:color w:val="00000A"/>
          <w:sz w:val="28"/>
          <w:lang w:eastAsia="en-US"/>
        </w:rPr>
        <w:t>:</w:t>
      </w:r>
    </w:p>
    <w:p w:rsidR="009D72F6" w:rsidRDefault="00704F44" w:rsidP="00EA5DBF">
      <w:pPr>
        <w:numPr>
          <w:ilvl w:val="0"/>
          <w:numId w:val="29"/>
        </w:numPr>
        <w:shd w:val="clear" w:color="auto" w:fill="FFFFFF"/>
        <w:spacing w:after="18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lang w:eastAsia="en-US"/>
        </w:rPr>
      </w:pPr>
      <w:r w:rsidRPr="00704F44">
        <w:rPr>
          <w:rFonts w:ascii="Times New Roman" w:eastAsia="Times New Roman" w:hAnsi="Times New Roman" w:cs="Times New Roman"/>
          <w:color w:val="00000A"/>
          <w:sz w:val="28"/>
          <w:lang w:eastAsia="en-US"/>
        </w:rPr>
        <w:t>Надписи должны быть разборчивыми и</w:t>
      </w:r>
      <w:r w:rsidR="00A14975">
        <w:rPr>
          <w:rFonts w:ascii="Times New Roman" w:eastAsia="Times New Roman" w:hAnsi="Times New Roman" w:cs="Times New Roman"/>
          <w:color w:val="00000A"/>
          <w:sz w:val="28"/>
          <w:lang w:eastAsia="en-US"/>
        </w:rPr>
        <w:t> соответствовать границам полей.</w:t>
      </w:r>
    </w:p>
    <w:p w:rsidR="009D72F6" w:rsidRDefault="00704F44" w:rsidP="00EA5DBF">
      <w:pPr>
        <w:numPr>
          <w:ilvl w:val="0"/>
          <w:numId w:val="29"/>
        </w:numPr>
        <w:shd w:val="clear" w:color="auto" w:fill="FFFFFF"/>
        <w:spacing w:after="18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lang w:eastAsia="en-US"/>
        </w:rPr>
      </w:pPr>
      <w:r w:rsidRPr="009D72F6">
        <w:rPr>
          <w:rFonts w:ascii="Times New Roman" w:eastAsia="Times New Roman" w:hAnsi="Times New Roman" w:cs="Times New Roman"/>
          <w:color w:val="00000A"/>
          <w:sz w:val="28"/>
          <w:lang w:eastAsia="en-US"/>
        </w:rPr>
        <w:t>Можно писать только черной или синей шариковой ручкой.</w:t>
      </w:r>
    </w:p>
    <w:p w:rsidR="00704F44" w:rsidRPr="00A14975" w:rsidRDefault="00704F44" w:rsidP="00EA5DBF">
      <w:pPr>
        <w:numPr>
          <w:ilvl w:val="0"/>
          <w:numId w:val="29"/>
        </w:numPr>
        <w:shd w:val="clear" w:color="auto" w:fill="FFFFFF"/>
        <w:tabs>
          <w:tab w:val="clear" w:pos="720"/>
          <w:tab w:val="left" w:pos="1134"/>
        </w:tabs>
        <w:spacing w:after="18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lang w:eastAsia="en-US"/>
        </w:rPr>
      </w:pPr>
      <w:r w:rsidRPr="009D72F6">
        <w:rPr>
          <w:rFonts w:ascii="Times New Roman" w:eastAsia="Times New Roman" w:hAnsi="Times New Roman" w:cs="Times New Roman"/>
          <w:color w:val="00000A"/>
          <w:sz w:val="28"/>
          <w:lang w:eastAsia="en-US"/>
        </w:rPr>
        <w:t>Исправлять надписи нельзя. Если ошиблись — возьмите новый сейф</w:t>
      </w:r>
      <w:r w:rsidRPr="009D72F6">
        <w:rPr>
          <w:rFonts w:ascii="Times New Roman" w:eastAsia="Times New Roman" w:hAnsi="Times New Roman" w:cs="Times New Roman"/>
          <w:color w:val="00000A"/>
          <w:sz w:val="28"/>
          <w:lang w:eastAsia="en-US"/>
        </w:rPr>
        <w:noBreakHyphen/>
        <w:t>пакет.</w:t>
      </w:r>
    </w:p>
    <w:p w:rsidR="008834A2" w:rsidRPr="008834A2" w:rsidRDefault="008834A2" w:rsidP="008834A2">
      <w:pPr>
        <w:pStyle w:val="a0"/>
        <w:spacing w:after="0" w:line="100" w:lineRule="atLeast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4975" w:rsidRPr="00C11630" w:rsidRDefault="00BE3DB7" w:rsidP="00EA5DBF">
      <w:pPr>
        <w:pStyle w:val="a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4A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Материальная ответственность </w:t>
      </w:r>
      <w:r w:rsidR="00DA7DF0" w:rsidRPr="008834A2">
        <w:rPr>
          <w:rFonts w:ascii="Times New Roman" w:hAnsi="Times New Roman" w:cs="Times New Roman"/>
          <w:sz w:val="28"/>
          <w:szCs w:val="28"/>
          <w:u w:val="single"/>
        </w:rPr>
        <w:t>сотрудников, на которых возложены обязаннос</w:t>
      </w:r>
      <w:r w:rsidR="00C11630">
        <w:rPr>
          <w:rFonts w:ascii="Times New Roman" w:hAnsi="Times New Roman" w:cs="Times New Roman"/>
          <w:sz w:val="28"/>
          <w:szCs w:val="28"/>
          <w:u w:val="single"/>
        </w:rPr>
        <w:t>ти по ведению кассовых операций.</w:t>
      </w:r>
    </w:p>
    <w:p w:rsidR="00A14975" w:rsidRDefault="00A14975" w:rsidP="00C11630">
      <w:pPr>
        <w:shd w:val="clear" w:color="auto" w:fill="FFFFFF"/>
        <w:tabs>
          <w:tab w:val="left" w:pos="9072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en-US"/>
        </w:rPr>
      </w:pPr>
      <w:r w:rsidRPr="00A14975">
        <w:rPr>
          <w:rFonts w:ascii="Times New Roman" w:eastAsia="Times New Roman" w:hAnsi="Times New Roman" w:cs="Times New Roman"/>
          <w:color w:val="00000A"/>
          <w:sz w:val="28"/>
          <w:lang w:eastAsia="en-US"/>
        </w:rPr>
        <w:t>Индивидуальная материальная ответственность может быть возложена на работника, который достиг возраста 18 лет, который непосредственно обслуживает или использует денежные, товарные ценности или иное имущество (ч. 1 ст. 244 ТК РФ). Кроме того необходимо, чтобы должности или соответствующие работы были перечислены в Перечне, утвержденном Постановлением Минтруда от 31.12.2002 № 85 (ч. 2 ст. 244 ТК РФ).</w:t>
      </w:r>
      <w:r w:rsidRPr="00A14975">
        <w:rPr>
          <w:rFonts w:ascii="Times New Roman" w:eastAsia="Times New Roman" w:hAnsi="Times New Roman" w:cs="Times New Roman"/>
          <w:color w:val="00000A"/>
          <w:sz w:val="28"/>
          <w:lang w:eastAsia="en-US"/>
        </w:rPr>
        <w:br/>
        <w:t>Естественно кассиры в таком перечне поименованы. Ведь кто как не они непосредственно работают с денежными средствами. Следовательно, и ответственность на них в связи с этим возлагается осо</w:t>
      </w:r>
      <w:r>
        <w:rPr>
          <w:rFonts w:ascii="Times New Roman" w:eastAsia="Times New Roman" w:hAnsi="Times New Roman" w:cs="Times New Roman"/>
          <w:color w:val="00000A"/>
          <w:sz w:val="28"/>
          <w:lang w:eastAsia="en-US"/>
        </w:rPr>
        <w:t>бенная – полная индивидуальная.</w:t>
      </w:r>
    </w:p>
    <w:p w:rsidR="00A14975" w:rsidRPr="00A14975" w:rsidRDefault="00A14975" w:rsidP="00C11630">
      <w:pPr>
        <w:shd w:val="clear" w:color="auto" w:fill="FFFFFF"/>
        <w:tabs>
          <w:tab w:val="left" w:pos="9072"/>
        </w:tabs>
        <w:spacing w:after="6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en-US"/>
        </w:rPr>
      </w:pPr>
      <w:r w:rsidRPr="00A14975">
        <w:rPr>
          <w:rFonts w:ascii="Times New Roman" w:eastAsia="Times New Roman" w:hAnsi="Times New Roman" w:cs="Times New Roman"/>
          <w:color w:val="00000A"/>
          <w:sz w:val="28"/>
          <w:lang w:eastAsia="en-US"/>
        </w:rPr>
        <w:t>Это значит, что в случае причинения ущерба работодателю кассир должен возместить прямой действительный ущерб в полном размере (ст. ст. 242, 243 ТК РФ). Но это при условии, что с работником заключен договор о полной индивидуальной материальной ответственности кассира. И, конечно, если не имели место обстоятельства, которые</w:t>
      </w:r>
      <w:r>
        <w:rPr>
          <w:rFonts w:ascii="Times New Roman" w:eastAsia="Times New Roman" w:hAnsi="Times New Roman" w:cs="Times New Roman"/>
          <w:color w:val="00000A"/>
          <w:sz w:val="28"/>
          <w:lang w:eastAsia="en-US"/>
        </w:rPr>
        <w:t xml:space="preserve"> исключают мат</w:t>
      </w:r>
      <w:r w:rsidR="008574F6">
        <w:rPr>
          <w:rFonts w:ascii="Times New Roman" w:eastAsia="Times New Roman" w:hAnsi="Times New Roman" w:cs="Times New Roman"/>
          <w:color w:val="00000A"/>
          <w:sz w:val="28"/>
          <w:lang w:eastAsia="en-US"/>
        </w:rPr>
        <w:t>ериальную о</w:t>
      </w:r>
      <w:r>
        <w:rPr>
          <w:rFonts w:ascii="Times New Roman" w:eastAsia="Times New Roman" w:hAnsi="Times New Roman" w:cs="Times New Roman"/>
          <w:color w:val="00000A"/>
          <w:sz w:val="28"/>
          <w:lang w:eastAsia="en-US"/>
        </w:rPr>
        <w:t>тветственность</w:t>
      </w:r>
      <w:r w:rsidR="008574F6">
        <w:rPr>
          <w:rFonts w:ascii="Times New Roman" w:eastAsia="Times New Roman" w:hAnsi="Times New Roman" w:cs="Times New Roman"/>
          <w:color w:val="00000A"/>
          <w:sz w:val="28"/>
          <w:lang w:eastAsia="en-US"/>
        </w:rPr>
        <w:t xml:space="preserve"> работника. </w:t>
      </w:r>
      <w:r w:rsidRPr="00A14975">
        <w:rPr>
          <w:rFonts w:ascii="Times New Roman" w:eastAsia="Times New Roman" w:hAnsi="Times New Roman" w:cs="Times New Roman"/>
          <w:color w:val="00000A"/>
          <w:sz w:val="28"/>
          <w:lang w:eastAsia="en-US"/>
        </w:rPr>
        <w:t>Например, работодатель не оборудовал надлежащим образом кассу, а значит, не обеспечил необходимые условия для хранения вверенных работнику ценностей (ст. 239 ТК РФ). И именно по этой причине возник ущерб (п. 5 Постановления Пленума ВС от 16.11.2006 № 52). В таком случае от возмещения ущерба кассир может быть освобожден.</w:t>
      </w:r>
    </w:p>
    <w:p w:rsidR="008834A2" w:rsidRPr="008834A2" w:rsidRDefault="008834A2" w:rsidP="00C11630">
      <w:pPr>
        <w:pStyle w:val="a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33D3" w:rsidRDefault="00B133D3" w:rsidP="00C11630">
      <w:pPr>
        <w:pStyle w:val="a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630" w:rsidRDefault="00C11630" w:rsidP="00C11630">
      <w:pPr>
        <w:pStyle w:val="a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630" w:rsidRDefault="00C11630" w:rsidP="00C11630">
      <w:pPr>
        <w:pStyle w:val="a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630" w:rsidRDefault="00C11630" w:rsidP="00C11630">
      <w:pPr>
        <w:pStyle w:val="a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630" w:rsidRDefault="00C11630" w:rsidP="00C11630">
      <w:pPr>
        <w:pStyle w:val="a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630" w:rsidRDefault="00C11630" w:rsidP="00C11630">
      <w:pPr>
        <w:pStyle w:val="a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A7DF0" w:rsidRDefault="00DA7DF0" w:rsidP="00DA7DF0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33D3" w:rsidRPr="00313A07" w:rsidRDefault="00B133D3" w:rsidP="00DA7DF0">
      <w:pPr>
        <w:pStyle w:val="a0"/>
        <w:spacing w:after="0" w:line="100" w:lineRule="atLeast"/>
        <w:ind w:right="-1"/>
        <w:jc w:val="both"/>
      </w:pPr>
    </w:p>
    <w:p w:rsidR="00DA7DF0" w:rsidRPr="00313A07" w:rsidRDefault="00B133D3" w:rsidP="00B133D3">
      <w:pPr>
        <w:pStyle w:val="a0"/>
        <w:spacing w:after="0" w:line="360" w:lineRule="auto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DA7DF0" w:rsidRPr="00313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D2">
        <w:rPr>
          <w:rFonts w:ascii="Times New Roman" w:hAnsi="Times New Roman" w:cs="Times New Roman"/>
          <w:b/>
          <w:sz w:val="28"/>
          <w:szCs w:val="28"/>
        </w:rPr>
        <w:t>Учет товара в аптеке</w:t>
      </w:r>
    </w:p>
    <w:p w:rsidR="00BE3DB7" w:rsidRPr="008834A2" w:rsidRDefault="00DA7DF0" w:rsidP="00EA5DBF">
      <w:pPr>
        <w:pStyle w:val="Style10"/>
        <w:numPr>
          <w:ilvl w:val="0"/>
          <w:numId w:val="3"/>
        </w:numPr>
        <w:tabs>
          <w:tab w:val="clear" w:pos="708"/>
          <w:tab w:val="clear" w:pos="4284"/>
          <w:tab w:val="left" w:pos="426"/>
        </w:tabs>
        <w:spacing w:line="360" w:lineRule="auto"/>
        <w:ind w:left="0" w:right="144" w:firstLine="709"/>
        <w:jc w:val="both"/>
        <w:rPr>
          <w:u w:val="single"/>
        </w:rPr>
      </w:pPr>
      <w:r w:rsidRPr="008834A2">
        <w:rPr>
          <w:sz w:val="28"/>
          <w:szCs w:val="28"/>
          <w:u w:val="single"/>
        </w:rPr>
        <w:t>Перечень поставщиков, с которыми работает аптека</w:t>
      </w:r>
      <w:r w:rsidR="00BE3DB7" w:rsidRPr="008834A2">
        <w:rPr>
          <w:sz w:val="28"/>
          <w:szCs w:val="28"/>
          <w:u w:val="single"/>
        </w:rPr>
        <w:t>. Проанализируйте и представьте информацию по договорам поставки с данными поставщиками</w:t>
      </w:r>
      <w:r w:rsidR="00B133D3">
        <w:rPr>
          <w:sz w:val="28"/>
          <w:szCs w:val="28"/>
          <w:u w:val="single"/>
        </w:rPr>
        <w:t>.</w:t>
      </w:r>
      <w:r w:rsidR="00BE3DB7" w:rsidRPr="008834A2">
        <w:rPr>
          <w:sz w:val="28"/>
          <w:szCs w:val="28"/>
          <w:u w:val="single"/>
        </w:rPr>
        <w:t xml:space="preserve"> </w:t>
      </w:r>
    </w:p>
    <w:p w:rsidR="00A94A97" w:rsidRPr="00B133D3" w:rsidRDefault="00B133D3" w:rsidP="0099526C">
      <w:pPr>
        <w:spacing w:after="37" w:line="360" w:lineRule="auto"/>
        <w:ind w:left="285" w:right="6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Аптека «фармация» </w:t>
      </w:r>
      <w:proofErr w:type="spellStart"/>
      <w:r>
        <w:rPr>
          <w:rFonts w:ascii="Times New Roman" w:hAnsi="Times New Roman" w:cs="Times New Roman"/>
          <w:b/>
          <w:sz w:val="28"/>
        </w:rPr>
        <w:t>аботает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 следующими поставщиками:</w:t>
      </w:r>
    </w:p>
    <w:p w:rsidR="00A94A97" w:rsidRPr="00945DAB" w:rsidRDefault="0025758E" w:rsidP="00EA5DBF">
      <w:pPr>
        <w:numPr>
          <w:ilvl w:val="0"/>
          <w:numId w:val="17"/>
        </w:numPr>
        <w:spacing w:after="37" w:line="360" w:lineRule="auto"/>
        <w:ind w:righ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ЦВ «</w:t>
      </w:r>
      <w:r w:rsidR="00A94A97" w:rsidRPr="00945DAB">
        <w:rPr>
          <w:rFonts w:ascii="Times New Roman" w:hAnsi="Times New Roman" w:cs="Times New Roman"/>
          <w:sz w:val="28"/>
        </w:rPr>
        <w:t>Протек</w:t>
      </w:r>
      <w:r>
        <w:rPr>
          <w:rFonts w:ascii="Times New Roman" w:hAnsi="Times New Roman" w:cs="Times New Roman"/>
          <w:sz w:val="28"/>
        </w:rPr>
        <w:t>»</w:t>
      </w:r>
      <w:r w:rsidR="00B133D3">
        <w:rPr>
          <w:rFonts w:ascii="Times New Roman" w:hAnsi="Times New Roman" w:cs="Times New Roman"/>
          <w:sz w:val="28"/>
        </w:rPr>
        <w:t>;</w:t>
      </w:r>
      <w:r w:rsidR="00B155C2" w:rsidRPr="00B155C2">
        <w:t xml:space="preserve"> </w:t>
      </w:r>
    </w:p>
    <w:p w:rsidR="00A94A97" w:rsidRPr="00945DAB" w:rsidRDefault="0025758E" w:rsidP="00EA5DBF">
      <w:pPr>
        <w:numPr>
          <w:ilvl w:val="0"/>
          <w:numId w:val="17"/>
        </w:numPr>
        <w:spacing w:after="37" w:line="360" w:lineRule="auto"/>
        <w:ind w:righ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«</w:t>
      </w:r>
      <w:r w:rsidR="00A94A97" w:rsidRPr="00945DAB">
        <w:rPr>
          <w:rFonts w:ascii="Times New Roman" w:hAnsi="Times New Roman" w:cs="Times New Roman"/>
          <w:sz w:val="28"/>
        </w:rPr>
        <w:t>Катрен</w:t>
      </w:r>
      <w:r>
        <w:rPr>
          <w:rFonts w:ascii="Times New Roman" w:hAnsi="Times New Roman" w:cs="Times New Roman"/>
          <w:sz w:val="28"/>
        </w:rPr>
        <w:t>»</w:t>
      </w:r>
      <w:proofErr w:type="gramStart"/>
      <w:r w:rsidR="00A94A97" w:rsidRPr="00945DAB">
        <w:rPr>
          <w:rFonts w:ascii="Times New Roman" w:hAnsi="Times New Roman" w:cs="Times New Roman"/>
          <w:sz w:val="28"/>
        </w:rPr>
        <w:t xml:space="preserve"> </w:t>
      </w:r>
      <w:r w:rsidR="00B133D3">
        <w:rPr>
          <w:rFonts w:ascii="Times New Roman" w:hAnsi="Times New Roman" w:cs="Times New Roman"/>
          <w:sz w:val="28"/>
        </w:rPr>
        <w:t>;</w:t>
      </w:r>
      <w:proofErr w:type="gramEnd"/>
    </w:p>
    <w:p w:rsidR="00A94A97" w:rsidRPr="00945DAB" w:rsidRDefault="0025758E" w:rsidP="00EA5DBF">
      <w:pPr>
        <w:numPr>
          <w:ilvl w:val="0"/>
          <w:numId w:val="17"/>
        </w:numPr>
        <w:spacing w:after="37" w:line="360" w:lineRule="auto"/>
        <w:ind w:righ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ФК «</w:t>
      </w:r>
      <w:r w:rsidR="00A94A97" w:rsidRPr="00945DAB">
        <w:rPr>
          <w:rFonts w:ascii="Times New Roman" w:hAnsi="Times New Roman" w:cs="Times New Roman"/>
          <w:sz w:val="28"/>
        </w:rPr>
        <w:t>Гранд Капитал</w:t>
      </w:r>
      <w:r>
        <w:rPr>
          <w:rFonts w:ascii="Times New Roman" w:hAnsi="Times New Roman" w:cs="Times New Roman"/>
          <w:sz w:val="28"/>
        </w:rPr>
        <w:t>»</w:t>
      </w:r>
      <w:proofErr w:type="gramStart"/>
      <w:r w:rsidR="00A94A97" w:rsidRPr="00945DAB">
        <w:rPr>
          <w:rFonts w:ascii="Times New Roman" w:hAnsi="Times New Roman" w:cs="Times New Roman"/>
          <w:sz w:val="28"/>
        </w:rPr>
        <w:t xml:space="preserve"> </w:t>
      </w:r>
      <w:r w:rsidR="00B133D3">
        <w:rPr>
          <w:rFonts w:ascii="Times New Roman" w:hAnsi="Times New Roman" w:cs="Times New Roman"/>
          <w:sz w:val="28"/>
        </w:rPr>
        <w:t>;</w:t>
      </w:r>
      <w:proofErr w:type="gramEnd"/>
    </w:p>
    <w:p w:rsidR="00A94A97" w:rsidRPr="00945DAB" w:rsidRDefault="0025758E" w:rsidP="00EA5DBF">
      <w:pPr>
        <w:numPr>
          <w:ilvl w:val="0"/>
          <w:numId w:val="17"/>
        </w:numPr>
        <w:spacing w:after="37" w:line="360" w:lineRule="auto"/>
        <w:ind w:righ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 ФК </w:t>
      </w:r>
      <w:r w:rsidR="00A94A97" w:rsidRPr="00945DAB">
        <w:rPr>
          <w:rFonts w:ascii="Times New Roman" w:hAnsi="Times New Roman" w:cs="Times New Roman"/>
          <w:sz w:val="28"/>
        </w:rPr>
        <w:t>Пульс</w:t>
      </w:r>
      <w:r>
        <w:rPr>
          <w:rFonts w:ascii="Times New Roman" w:hAnsi="Times New Roman" w:cs="Times New Roman"/>
          <w:sz w:val="28"/>
        </w:rPr>
        <w:t>»</w:t>
      </w:r>
      <w:proofErr w:type="gramStart"/>
      <w:r w:rsidR="00A94A97" w:rsidRPr="00945DAB">
        <w:rPr>
          <w:rFonts w:ascii="Times New Roman" w:hAnsi="Times New Roman" w:cs="Times New Roman"/>
          <w:sz w:val="28"/>
        </w:rPr>
        <w:t xml:space="preserve"> </w:t>
      </w:r>
      <w:r w:rsidR="00B133D3">
        <w:rPr>
          <w:rFonts w:ascii="Times New Roman" w:hAnsi="Times New Roman" w:cs="Times New Roman"/>
          <w:sz w:val="28"/>
        </w:rPr>
        <w:t>;</w:t>
      </w:r>
      <w:proofErr w:type="gramEnd"/>
    </w:p>
    <w:p w:rsidR="00A94A97" w:rsidRDefault="0025758E" w:rsidP="00EA5DBF">
      <w:pPr>
        <w:numPr>
          <w:ilvl w:val="0"/>
          <w:numId w:val="17"/>
        </w:numPr>
        <w:spacing w:after="37" w:line="360" w:lineRule="auto"/>
        <w:ind w:righ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 w:rsidR="00A94A97" w:rsidRPr="00945DAB">
        <w:rPr>
          <w:rFonts w:ascii="Times New Roman" w:hAnsi="Times New Roman" w:cs="Times New Roman"/>
          <w:sz w:val="28"/>
        </w:rPr>
        <w:t>Агроресурсы</w:t>
      </w:r>
      <w:proofErr w:type="spellEnd"/>
      <w:r>
        <w:rPr>
          <w:rFonts w:ascii="Times New Roman" w:hAnsi="Times New Roman" w:cs="Times New Roman"/>
          <w:sz w:val="28"/>
        </w:rPr>
        <w:t>»</w:t>
      </w:r>
      <w:proofErr w:type="gramStart"/>
      <w:r w:rsidR="00B133D3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B133D3" w:rsidRDefault="000632B4" w:rsidP="00EA5DBF">
      <w:pPr>
        <w:numPr>
          <w:ilvl w:val="0"/>
          <w:numId w:val="17"/>
        </w:numPr>
        <w:spacing w:after="37" w:line="360" w:lineRule="auto"/>
        <w:ind w:right="66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DA933BF" wp14:editId="7F32DCB5">
            <wp:simplePos x="0" y="0"/>
            <wp:positionH relativeFrom="column">
              <wp:posOffset>3906520</wp:posOffset>
            </wp:positionH>
            <wp:positionV relativeFrom="paragraph">
              <wp:posOffset>5080</wp:posOffset>
            </wp:positionV>
            <wp:extent cx="1870710" cy="1679575"/>
            <wp:effectExtent l="0" t="0" r="0" b="0"/>
            <wp:wrapTight wrapText="bothSides">
              <wp:wrapPolygon edited="0">
                <wp:start x="0" y="0"/>
                <wp:lineTo x="0" y="21314"/>
                <wp:lineTo x="21336" y="21314"/>
                <wp:lineTo x="21336" y="0"/>
                <wp:lineTo x="0" y="0"/>
              </wp:wrapPolygon>
            </wp:wrapTight>
            <wp:docPr id="9" name="Рисунок 9" descr="https://avatars.mds.yandex.net/i?id=61ef16f725d607e41dca57aa1015782a49f7c4fc-83501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61ef16f725d607e41dca57aa1015782a49f7c4fc-835013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8E">
        <w:rPr>
          <w:rFonts w:ascii="Times New Roman" w:hAnsi="Times New Roman" w:cs="Times New Roman"/>
          <w:sz w:val="28"/>
        </w:rPr>
        <w:t>ООО «</w:t>
      </w:r>
      <w:r w:rsidR="00B133D3">
        <w:rPr>
          <w:rFonts w:ascii="Times New Roman" w:hAnsi="Times New Roman" w:cs="Times New Roman"/>
          <w:sz w:val="28"/>
        </w:rPr>
        <w:t>Белла Сибирь</w:t>
      </w:r>
      <w:r w:rsidR="0025758E">
        <w:rPr>
          <w:rFonts w:ascii="Times New Roman" w:hAnsi="Times New Roman" w:cs="Times New Roman"/>
          <w:sz w:val="28"/>
        </w:rPr>
        <w:t>»</w:t>
      </w:r>
      <w:r w:rsidR="00B133D3">
        <w:rPr>
          <w:rFonts w:ascii="Times New Roman" w:hAnsi="Times New Roman" w:cs="Times New Roman"/>
          <w:sz w:val="28"/>
        </w:rPr>
        <w:t>;</w:t>
      </w:r>
    </w:p>
    <w:p w:rsidR="00B133D3" w:rsidRDefault="0025758E" w:rsidP="00EA5DBF">
      <w:pPr>
        <w:numPr>
          <w:ilvl w:val="0"/>
          <w:numId w:val="17"/>
        </w:numPr>
        <w:spacing w:after="37" w:line="360" w:lineRule="auto"/>
        <w:ind w:righ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gramStart"/>
      <w:r w:rsidR="00B133D3">
        <w:rPr>
          <w:rFonts w:ascii="Times New Roman" w:hAnsi="Times New Roman" w:cs="Times New Roman"/>
          <w:sz w:val="28"/>
        </w:rPr>
        <w:t>Альфа-медика</w:t>
      </w:r>
      <w:proofErr w:type="gramEnd"/>
      <w:r w:rsidR="00B133D3">
        <w:rPr>
          <w:rFonts w:ascii="Times New Roman" w:hAnsi="Times New Roman" w:cs="Times New Roman"/>
          <w:sz w:val="28"/>
        </w:rPr>
        <w:t xml:space="preserve"> Сибирь</w:t>
      </w:r>
      <w:r>
        <w:rPr>
          <w:rFonts w:ascii="Times New Roman" w:hAnsi="Times New Roman" w:cs="Times New Roman"/>
          <w:sz w:val="28"/>
        </w:rPr>
        <w:t>»</w:t>
      </w:r>
      <w:r w:rsidR="00B133D3">
        <w:rPr>
          <w:rFonts w:ascii="Times New Roman" w:hAnsi="Times New Roman" w:cs="Times New Roman"/>
          <w:sz w:val="28"/>
        </w:rPr>
        <w:t>;</w:t>
      </w:r>
    </w:p>
    <w:p w:rsidR="00B133D3" w:rsidRDefault="0025758E" w:rsidP="00EA5DBF">
      <w:pPr>
        <w:numPr>
          <w:ilvl w:val="0"/>
          <w:numId w:val="17"/>
        </w:numPr>
        <w:spacing w:after="37" w:line="360" w:lineRule="auto"/>
        <w:ind w:righ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 w:rsidR="00B133D3">
        <w:rPr>
          <w:rFonts w:ascii="Times New Roman" w:hAnsi="Times New Roman" w:cs="Times New Roman"/>
          <w:sz w:val="28"/>
        </w:rPr>
        <w:t>СиЭс</w:t>
      </w:r>
      <w:proofErr w:type="spellEnd"/>
      <w:r>
        <w:rPr>
          <w:rFonts w:ascii="Times New Roman" w:hAnsi="Times New Roman" w:cs="Times New Roman"/>
          <w:sz w:val="28"/>
        </w:rPr>
        <w:t xml:space="preserve"> Медика»</w:t>
      </w:r>
      <w:r w:rsidR="00B133D3">
        <w:rPr>
          <w:rFonts w:ascii="Times New Roman" w:hAnsi="Times New Roman" w:cs="Times New Roman"/>
          <w:sz w:val="28"/>
        </w:rPr>
        <w:t>;</w:t>
      </w:r>
    </w:p>
    <w:p w:rsidR="00B133D3" w:rsidRDefault="0025758E" w:rsidP="00EA5DBF">
      <w:pPr>
        <w:numPr>
          <w:ilvl w:val="0"/>
          <w:numId w:val="17"/>
        </w:numPr>
        <w:spacing w:after="37" w:line="360" w:lineRule="auto"/>
        <w:ind w:righ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МТФ «</w:t>
      </w:r>
      <w:proofErr w:type="spellStart"/>
      <w:r w:rsidR="00B133D3">
        <w:rPr>
          <w:rFonts w:ascii="Times New Roman" w:hAnsi="Times New Roman" w:cs="Times New Roman"/>
          <w:sz w:val="28"/>
        </w:rPr>
        <w:t>Мединстал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B133D3">
        <w:rPr>
          <w:rFonts w:ascii="Times New Roman" w:hAnsi="Times New Roman" w:cs="Times New Roman"/>
          <w:sz w:val="28"/>
        </w:rPr>
        <w:t>;</w:t>
      </w:r>
    </w:p>
    <w:p w:rsidR="00B133D3" w:rsidRPr="00B133D3" w:rsidRDefault="0025758E" w:rsidP="00EA5DBF">
      <w:pPr>
        <w:numPr>
          <w:ilvl w:val="0"/>
          <w:numId w:val="17"/>
        </w:numPr>
        <w:spacing w:after="37" w:line="360" w:lineRule="auto"/>
        <w:ind w:righ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 w:rsidR="00B133D3">
        <w:rPr>
          <w:rFonts w:ascii="Times New Roman" w:hAnsi="Times New Roman" w:cs="Times New Roman"/>
          <w:sz w:val="28"/>
        </w:rPr>
        <w:t>Опти</w:t>
      </w:r>
      <w:proofErr w:type="spellEnd"/>
      <w:r w:rsidR="00B133D3">
        <w:rPr>
          <w:rFonts w:ascii="Times New Roman" w:hAnsi="Times New Roman" w:cs="Times New Roman"/>
          <w:sz w:val="28"/>
        </w:rPr>
        <w:t>-плюс групп</w:t>
      </w:r>
      <w:r>
        <w:rPr>
          <w:rFonts w:ascii="Times New Roman" w:hAnsi="Times New Roman" w:cs="Times New Roman"/>
          <w:sz w:val="28"/>
        </w:rPr>
        <w:t>»</w:t>
      </w:r>
      <w:r w:rsidR="00B133D3">
        <w:rPr>
          <w:rFonts w:ascii="Times New Roman" w:hAnsi="Times New Roman" w:cs="Times New Roman"/>
          <w:sz w:val="28"/>
        </w:rPr>
        <w:t>.</w:t>
      </w:r>
    </w:p>
    <w:p w:rsidR="00A94A97" w:rsidRPr="00B133D3" w:rsidRDefault="00A94A97" w:rsidP="0099526C">
      <w:pPr>
        <w:pStyle w:val="aff4"/>
        <w:shd w:val="clear" w:color="auto" w:fill="FFFFFF"/>
        <w:tabs>
          <w:tab w:val="clear" w:pos="708"/>
          <w:tab w:val="left" w:pos="851"/>
        </w:tabs>
        <w:spacing w:before="0" w:after="0" w:line="360" w:lineRule="auto"/>
        <w:ind w:left="0" w:firstLine="709"/>
        <w:rPr>
          <w:b/>
          <w:color w:val="181818"/>
          <w:sz w:val="28"/>
          <w:szCs w:val="28"/>
        </w:rPr>
      </w:pPr>
      <w:r w:rsidRPr="00B133D3">
        <w:rPr>
          <w:b/>
          <w:bCs/>
          <w:color w:val="181818"/>
          <w:sz w:val="28"/>
          <w:szCs w:val="28"/>
        </w:rPr>
        <w:t>Критериями выбора поставщика является:</w:t>
      </w:r>
    </w:p>
    <w:p w:rsidR="00445325" w:rsidRDefault="00A94A97" w:rsidP="00EA5DBF">
      <w:pPr>
        <w:pStyle w:val="aff4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="0"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945DAB">
        <w:rPr>
          <w:color w:val="181818"/>
          <w:sz w:val="28"/>
          <w:szCs w:val="28"/>
        </w:rPr>
        <w:t>Цена продукции, от которой зависит доходность аптеки. Розничные аптечные организации покупают товары, ориентируясь на размер оптовой надбавки – это сумма на которую оптовый поставщик увеличил цену производителя для покрытия своих затрат и получение прибыли.</w:t>
      </w:r>
    </w:p>
    <w:p w:rsidR="00445325" w:rsidRDefault="00A94A97" w:rsidP="00EA5DBF">
      <w:pPr>
        <w:pStyle w:val="aff4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="0"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445325">
        <w:rPr>
          <w:color w:val="181818"/>
          <w:sz w:val="28"/>
          <w:szCs w:val="28"/>
        </w:rPr>
        <w:t>Качество продукции. Эффективность, по</w:t>
      </w:r>
      <w:r w:rsidR="00460DF1">
        <w:rPr>
          <w:color w:val="181818"/>
          <w:sz w:val="28"/>
          <w:szCs w:val="28"/>
        </w:rPr>
        <w:t>бочного действия срока годности.</w:t>
      </w:r>
    </w:p>
    <w:p w:rsidR="00445325" w:rsidRDefault="00A94A97" w:rsidP="00EA5DBF">
      <w:pPr>
        <w:pStyle w:val="aff4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="0"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445325">
        <w:rPr>
          <w:color w:val="181818"/>
          <w:sz w:val="28"/>
          <w:szCs w:val="28"/>
        </w:rPr>
        <w:t>Широта ассортимента лекарственных средств</w:t>
      </w:r>
      <w:r w:rsidR="00460DF1">
        <w:rPr>
          <w:color w:val="181818"/>
          <w:sz w:val="28"/>
          <w:szCs w:val="28"/>
        </w:rPr>
        <w:t xml:space="preserve"> и другого товара у поставщика.</w:t>
      </w:r>
    </w:p>
    <w:p w:rsidR="00445325" w:rsidRDefault="00A94A97" w:rsidP="00EA5DBF">
      <w:pPr>
        <w:pStyle w:val="aff4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="0"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445325">
        <w:rPr>
          <w:color w:val="181818"/>
          <w:sz w:val="28"/>
          <w:szCs w:val="28"/>
        </w:rPr>
        <w:t>Организация товародвижения и выполнение заказа, гара</w:t>
      </w:r>
      <w:r w:rsidR="00460DF1">
        <w:rPr>
          <w:color w:val="181818"/>
          <w:sz w:val="28"/>
          <w:szCs w:val="28"/>
        </w:rPr>
        <w:t>нтия поставок в требуемые сроки.</w:t>
      </w:r>
    </w:p>
    <w:p w:rsidR="00445325" w:rsidRDefault="00460DF1" w:rsidP="00EA5DBF">
      <w:pPr>
        <w:pStyle w:val="aff4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="0" w:after="0" w:line="360" w:lineRule="auto"/>
        <w:ind w:left="0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Соблюдение деловой этики.</w:t>
      </w:r>
    </w:p>
    <w:p w:rsidR="00445325" w:rsidRDefault="00445325" w:rsidP="00EA5DBF">
      <w:pPr>
        <w:pStyle w:val="aff4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="0" w:after="0" w:line="360" w:lineRule="auto"/>
        <w:ind w:left="0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С</w:t>
      </w:r>
      <w:r w:rsidR="00A94A97" w:rsidRPr="00445325">
        <w:rPr>
          <w:color w:val="181818"/>
          <w:sz w:val="28"/>
          <w:szCs w:val="28"/>
        </w:rPr>
        <w:t>ервисное обслуживание. Местонахождение складов поставщиков, способы доставки товаров со склада</w:t>
      </w:r>
      <w:r w:rsidR="00460DF1">
        <w:rPr>
          <w:color w:val="181818"/>
          <w:sz w:val="28"/>
          <w:szCs w:val="28"/>
        </w:rPr>
        <w:t>.</w:t>
      </w:r>
    </w:p>
    <w:p w:rsidR="008834A2" w:rsidRPr="00B448C8" w:rsidRDefault="00445325" w:rsidP="00EA5DBF">
      <w:pPr>
        <w:pStyle w:val="aff4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before="0" w:after="0" w:line="360" w:lineRule="auto"/>
        <w:ind w:left="0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</w:t>
      </w:r>
      <w:r w:rsidR="00A94A97" w:rsidRPr="00445325">
        <w:rPr>
          <w:color w:val="181818"/>
          <w:sz w:val="28"/>
          <w:szCs w:val="28"/>
        </w:rPr>
        <w:t>нформация об ассортименте и цене товаров поставщика.</w:t>
      </w:r>
    </w:p>
    <w:p w:rsidR="00DA7DF0" w:rsidRPr="00A94A97" w:rsidRDefault="00DA7DF0" w:rsidP="00EA5DBF">
      <w:pPr>
        <w:pStyle w:val="Style10"/>
        <w:numPr>
          <w:ilvl w:val="0"/>
          <w:numId w:val="3"/>
        </w:numPr>
        <w:tabs>
          <w:tab w:val="clear" w:pos="708"/>
          <w:tab w:val="clear" w:pos="4284"/>
          <w:tab w:val="left" w:pos="1134"/>
        </w:tabs>
        <w:spacing w:line="360" w:lineRule="auto"/>
        <w:ind w:left="0" w:right="144" w:firstLine="709"/>
        <w:jc w:val="both"/>
        <w:rPr>
          <w:u w:val="single"/>
        </w:rPr>
      </w:pPr>
      <w:r w:rsidRPr="00A94A97">
        <w:rPr>
          <w:sz w:val="28"/>
          <w:szCs w:val="28"/>
          <w:u w:val="single"/>
        </w:rPr>
        <w:t>Приходные товарные операции</w:t>
      </w:r>
      <w:r w:rsidR="00366719" w:rsidRPr="00A94A97">
        <w:rPr>
          <w:sz w:val="28"/>
          <w:szCs w:val="28"/>
          <w:u w:val="single"/>
        </w:rPr>
        <w:t>, проводимые в аптеке</w:t>
      </w:r>
      <w:r w:rsidRPr="00A94A97">
        <w:rPr>
          <w:sz w:val="28"/>
          <w:szCs w:val="28"/>
          <w:u w:val="single"/>
        </w:rPr>
        <w:t xml:space="preserve"> и документы</w:t>
      </w:r>
      <w:r w:rsidR="00366719" w:rsidRPr="00A94A97">
        <w:rPr>
          <w:sz w:val="28"/>
          <w:szCs w:val="28"/>
          <w:u w:val="single"/>
        </w:rPr>
        <w:t xml:space="preserve"> их сопровождающие, назначение этих документов</w:t>
      </w:r>
      <w:r w:rsidRPr="00A94A97">
        <w:rPr>
          <w:sz w:val="28"/>
          <w:szCs w:val="28"/>
          <w:u w:val="single"/>
        </w:rPr>
        <w:t>.</w:t>
      </w:r>
    </w:p>
    <w:p w:rsidR="005C5E4B" w:rsidRPr="00C11630" w:rsidRDefault="005C5E4B" w:rsidP="00995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SimSun" w:hAnsi="Times New Roman"/>
          <w:b/>
          <w:color w:val="181818"/>
          <w:sz w:val="28"/>
          <w:szCs w:val="28"/>
        </w:rPr>
      </w:pPr>
      <w:r w:rsidRPr="00C11630">
        <w:rPr>
          <w:rFonts w:ascii="Times New Roman" w:eastAsia="SimSun" w:hAnsi="Times New Roman"/>
          <w:b/>
          <w:color w:val="181818"/>
          <w:sz w:val="28"/>
          <w:szCs w:val="28"/>
        </w:rPr>
        <w:t>Приемка товара в аптеке осуществляется по количеству мест и, если это необходимо, по массе брутто на основании:</w:t>
      </w:r>
    </w:p>
    <w:p w:rsidR="005C5E4B" w:rsidRDefault="005C5E4B" w:rsidP="00EA5DBF">
      <w:pPr>
        <w:numPr>
          <w:ilvl w:val="0"/>
          <w:numId w:val="33"/>
        </w:numPr>
        <w:tabs>
          <w:tab w:val="clear" w:pos="720"/>
          <w:tab w:val="num" w:pos="1134"/>
        </w:tabs>
        <w:spacing w:before="75" w:after="75" w:line="360" w:lineRule="auto"/>
        <w:ind w:left="-129" w:right="-129" w:firstLine="838"/>
        <w:jc w:val="both"/>
        <w:rPr>
          <w:rFonts w:ascii="Times New Roman" w:eastAsia="SimSun" w:hAnsi="Times New Roman"/>
          <w:color w:val="181818"/>
          <w:sz w:val="28"/>
          <w:szCs w:val="28"/>
        </w:rPr>
      </w:pPr>
      <w:proofErr w:type="spellStart"/>
      <w:r>
        <w:rPr>
          <w:rFonts w:ascii="Times New Roman" w:eastAsia="SimSun" w:hAnsi="Times New Roman"/>
          <w:color w:val="181818"/>
          <w:sz w:val="28"/>
          <w:szCs w:val="28"/>
        </w:rPr>
        <w:t>Т</w:t>
      </w:r>
      <w:r w:rsidRPr="005C5E4B">
        <w:rPr>
          <w:rFonts w:ascii="Times New Roman" w:eastAsia="SimSun" w:hAnsi="Times New Roman"/>
          <w:color w:val="181818"/>
          <w:sz w:val="28"/>
          <w:szCs w:val="28"/>
        </w:rPr>
        <w:t>оварно</w:t>
      </w:r>
      <w:proofErr w:type="spellEnd"/>
      <w:r w:rsidRPr="005C5E4B">
        <w:rPr>
          <w:rFonts w:ascii="Times New Roman" w:eastAsia="SimSun" w:hAnsi="Times New Roman"/>
          <w:color w:val="181818"/>
          <w:sz w:val="28"/>
          <w:szCs w:val="28"/>
        </w:rPr>
        <w:t xml:space="preserve"> - транспортной накладной (накладной) - является первичным учетным документом, на основании которого оформляется отпуск товарно-материальных ценностей сторонним организациям и ведетс</w:t>
      </w:r>
      <w:r>
        <w:rPr>
          <w:rFonts w:ascii="Times New Roman" w:eastAsia="SimSun" w:hAnsi="Times New Roman"/>
          <w:color w:val="181818"/>
          <w:sz w:val="28"/>
          <w:szCs w:val="28"/>
        </w:rPr>
        <w:t>я учет соответствующих операций;</w:t>
      </w:r>
    </w:p>
    <w:p w:rsidR="005C5E4B" w:rsidRDefault="005C5E4B" w:rsidP="00EA5DBF">
      <w:pPr>
        <w:numPr>
          <w:ilvl w:val="0"/>
          <w:numId w:val="33"/>
        </w:numPr>
        <w:tabs>
          <w:tab w:val="clear" w:pos="720"/>
          <w:tab w:val="num" w:pos="1134"/>
        </w:tabs>
        <w:spacing w:before="75" w:after="75" w:line="360" w:lineRule="auto"/>
        <w:ind w:left="-129" w:right="-129" w:firstLine="838"/>
        <w:jc w:val="both"/>
        <w:rPr>
          <w:rFonts w:ascii="Times New Roman" w:eastAsia="SimSun" w:hAnsi="Times New Roman"/>
          <w:color w:val="181818"/>
          <w:sz w:val="28"/>
          <w:szCs w:val="28"/>
        </w:rPr>
      </w:pPr>
      <w:r>
        <w:rPr>
          <w:rFonts w:ascii="Times New Roman" w:eastAsia="SimSun" w:hAnsi="Times New Roman"/>
          <w:color w:val="181818"/>
          <w:sz w:val="28"/>
          <w:szCs w:val="28"/>
        </w:rPr>
        <w:t>С</w:t>
      </w:r>
      <w:r w:rsidRPr="005C5E4B">
        <w:rPr>
          <w:rFonts w:ascii="Times New Roman" w:eastAsia="SimSun" w:hAnsi="Times New Roman"/>
          <w:color w:val="181818"/>
          <w:sz w:val="28"/>
          <w:szCs w:val="28"/>
        </w:rPr>
        <w:t xml:space="preserve">чета </w:t>
      </w:r>
      <w:r>
        <w:rPr>
          <w:rFonts w:ascii="Times New Roman" w:eastAsia="SimSun" w:hAnsi="Times New Roman"/>
          <w:color w:val="181818"/>
          <w:sz w:val="28"/>
          <w:szCs w:val="28"/>
        </w:rPr>
        <w:t>– фактуры. С</w:t>
      </w:r>
      <w:r w:rsidRPr="005C5E4B">
        <w:rPr>
          <w:rFonts w:ascii="Times New Roman" w:eastAsia="SimSun" w:hAnsi="Times New Roman"/>
          <w:color w:val="181818"/>
          <w:sz w:val="28"/>
          <w:szCs w:val="28"/>
        </w:rPr>
        <w:t>чет - фактура выписывается в тех случаях, когда перечень отгруженных товаров велик. Счет - фактура является для розничной торговой организации приходным товарным документом и выступает основанием для оплаты поступившего товара</w:t>
      </w:r>
      <w:r>
        <w:rPr>
          <w:rFonts w:ascii="Times New Roman" w:eastAsia="SimSun" w:hAnsi="Times New Roman"/>
          <w:color w:val="181818"/>
          <w:sz w:val="28"/>
          <w:szCs w:val="28"/>
        </w:rPr>
        <w:t>;</w:t>
      </w:r>
    </w:p>
    <w:p w:rsidR="005C5E4B" w:rsidRDefault="005C5E4B" w:rsidP="00EA5DBF">
      <w:pPr>
        <w:numPr>
          <w:ilvl w:val="0"/>
          <w:numId w:val="33"/>
        </w:numPr>
        <w:tabs>
          <w:tab w:val="clear" w:pos="720"/>
          <w:tab w:val="num" w:pos="1134"/>
        </w:tabs>
        <w:spacing w:before="75" w:after="75" w:line="360" w:lineRule="auto"/>
        <w:ind w:left="-129" w:right="-129" w:firstLine="838"/>
        <w:jc w:val="both"/>
        <w:rPr>
          <w:rFonts w:ascii="Times New Roman" w:eastAsia="SimSun" w:hAnsi="Times New Roman"/>
          <w:color w:val="181818"/>
          <w:sz w:val="28"/>
          <w:szCs w:val="28"/>
        </w:rPr>
      </w:pPr>
      <w:r>
        <w:rPr>
          <w:rFonts w:ascii="Times New Roman" w:eastAsia="SimSun" w:hAnsi="Times New Roman"/>
          <w:color w:val="181818"/>
          <w:sz w:val="28"/>
          <w:szCs w:val="28"/>
        </w:rPr>
        <w:t>П</w:t>
      </w:r>
      <w:r w:rsidRPr="005C5E4B">
        <w:rPr>
          <w:rFonts w:ascii="Times New Roman" w:eastAsia="SimSun" w:hAnsi="Times New Roman"/>
          <w:color w:val="181818"/>
          <w:sz w:val="28"/>
          <w:szCs w:val="28"/>
        </w:rPr>
        <w:t>ротоколов согласования свободной отпускной цены (тарифа) на продукци</w:t>
      </w:r>
      <w:r>
        <w:rPr>
          <w:rFonts w:ascii="Times New Roman" w:eastAsia="SimSun" w:hAnsi="Times New Roman"/>
          <w:color w:val="181818"/>
          <w:sz w:val="28"/>
          <w:szCs w:val="28"/>
        </w:rPr>
        <w:t>ю, товары и услуги;</w:t>
      </w:r>
    </w:p>
    <w:p w:rsidR="005C5E4B" w:rsidRPr="005C5E4B" w:rsidRDefault="005C5E4B" w:rsidP="00EA5DBF">
      <w:pPr>
        <w:numPr>
          <w:ilvl w:val="0"/>
          <w:numId w:val="33"/>
        </w:numPr>
        <w:tabs>
          <w:tab w:val="clear" w:pos="720"/>
          <w:tab w:val="num" w:pos="1134"/>
        </w:tabs>
        <w:spacing w:before="75" w:after="75" w:line="360" w:lineRule="auto"/>
        <w:ind w:left="-129" w:right="-129" w:firstLine="838"/>
        <w:jc w:val="both"/>
        <w:rPr>
          <w:rFonts w:ascii="Times New Roman" w:eastAsia="SimSun" w:hAnsi="Times New Roman"/>
          <w:color w:val="181818"/>
          <w:sz w:val="28"/>
          <w:szCs w:val="28"/>
        </w:rPr>
      </w:pPr>
      <w:r>
        <w:rPr>
          <w:rFonts w:ascii="Times New Roman" w:eastAsia="SimSun" w:hAnsi="Times New Roman"/>
          <w:color w:val="181818"/>
          <w:sz w:val="28"/>
          <w:szCs w:val="28"/>
        </w:rPr>
        <w:t>Р</w:t>
      </w:r>
      <w:r w:rsidRPr="005C5E4B">
        <w:rPr>
          <w:rFonts w:ascii="Times New Roman" w:eastAsia="SimSun" w:hAnsi="Times New Roman"/>
          <w:color w:val="181818"/>
          <w:sz w:val="28"/>
          <w:szCs w:val="28"/>
        </w:rPr>
        <w:t>еестр документов, подтверждающих качество</w:t>
      </w:r>
      <w:r>
        <w:rPr>
          <w:rFonts w:ascii="Times New Roman" w:eastAsia="SimSun" w:hAnsi="Times New Roman"/>
          <w:color w:val="181818"/>
          <w:sz w:val="28"/>
          <w:szCs w:val="28"/>
        </w:rPr>
        <w:t>.</w:t>
      </w:r>
    </w:p>
    <w:p w:rsidR="005C5E4B" w:rsidRPr="00C11630" w:rsidRDefault="005C5E4B" w:rsidP="0099526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SimSun" w:hAnsi="Times New Roman"/>
          <w:b/>
          <w:color w:val="181818"/>
          <w:sz w:val="28"/>
          <w:szCs w:val="28"/>
        </w:rPr>
      </w:pPr>
      <w:r w:rsidRPr="00C11630">
        <w:rPr>
          <w:rFonts w:ascii="Times New Roman" w:eastAsia="SimSun" w:hAnsi="Times New Roman"/>
          <w:b/>
          <w:color w:val="181818"/>
          <w:sz w:val="28"/>
          <w:szCs w:val="28"/>
        </w:rPr>
        <w:t>В зависимости от особенностей товаров к этим документам могут быть приложены:</w:t>
      </w:r>
    </w:p>
    <w:p w:rsidR="005C5E4B" w:rsidRDefault="00460DF1" w:rsidP="00EA5DBF">
      <w:pPr>
        <w:pStyle w:val="affa"/>
        <w:numPr>
          <w:ilvl w:val="0"/>
          <w:numId w:val="3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SimSun" w:hAnsi="Times New Roman" w:cstheme="minorBidi"/>
          <w:color w:val="181818"/>
          <w:sz w:val="28"/>
          <w:szCs w:val="28"/>
          <w:lang w:eastAsia="ru-RU"/>
        </w:rPr>
      </w:pPr>
      <w:r>
        <w:rPr>
          <w:rFonts w:ascii="Times New Roman" w:eastAsia="SimSun" w:hAnsi="Times New Roman" w:cstheme="minorBidi"/>
          <w:color w:val="181818"/>
          <w:sz w:val="28"/>
          <w:szCs w:val="28"/>
          <w:lang w:eastAsia="ru-RU"/>
        </w:rPr>
        <w:t>д</w:t>
      </w:r>
      <w:r w:rsidR="005C5E4B" w:rsidRPr="005C5E4B">
        <w:rPr>
          <w:rFonts w:ascii="Times New Roman" w:eastAsia="SimSun" w:hAnsi="Times New Roman" w:cstheme="minorBidi"/>
          <w:color w:val="181818"/>
          <w:sz w:val="28"/>
          <w:szCs w:val="28"/>
          <w:lang w:eastAsia="ru-RU"/>
        </w:rPr>
        <w:t>окументы, подтверждающие массу (количество това</w:t>
      </w:r>
      <w:r w:rsidR="005C5E4B">
        <w:rPr>
          <w:rFonts w:ascii="Times New Roman" w:eastAsia="SimSun" w:hAnsi="Times New Roman" w:cstheme="minorBidi"/>
          <w:color w:val="181818"/>
          <w:sz w:val="28"/>
          <w:szCs w:val="28"/>
          <w:lang w:eastAsia="ru-RU"/>
        </w:rPr>
        <w:t>ров);</w:t>
      </w:r>
    </w:p>
    <w:p w:rsidR="005C5E4B" w:rsidRDefault="00460DF1" w:rsidP="00EA5DBF">
      <w:pPr>
        <w:pStyle w:val="affa"/>
        <w:numPr>
          <w:ilvl w:val="0"/>
          <w:numId w:val="3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SimSun" w:hAnsi="Times New Roman" w:cstheme="minorBidi"/>
          <w:color w:val="181818"/>
          <w:sz w:val="28"/>
          <w:szCs w:val="28"/>
          <w:lang w:eastAsia="ru-RU"/>
        </w:rPr>
      </w:pPr>
      <w:r>
        <w:rPr>
          <w:rFonts w:ascii="Times New Roman" w:eastAsia="SimSun" w:hAnsi="Times New Roman" w:cstheme="minorBidi"/>
          <w:color w:val="181818"/>
          <w:sz w:val="28"/>
          <w:szCs w:val="28"/>
          <w:lang w:eastAsia="ru-RU"/>
        </w:rPr>
        <w:t>с</w:t>
      </w:r>
      <w:r w:rsidR="005C5E4B" w:rsidRPr="005C5E4B">
        <w:rPr>
          <w:rFonts w:ascii="Times New Roman" w:eastAsia="SimSun" w:hAnsi="Times New Roman" w:cstheme="minorBidi"/>
          <w:color w:val="181818"/>
          <w:sz w:val="28"/>
          <w:szCs w:val="28"/>
          <w:lang w:eastAsia="ru-RU"/>
        </w:rPr>
        <w:t>ертификаты качества (на лекарственные препараты, изделия медицинского назначения);</w:t>
      </w:r>
    </w:p>
    <w:p w:rsidR="00A94A97" w:rsidRDefault="00460DF1" w:rsidP="00EA5DBF">
      <w:pPr>
        <w:pStyle w:val="affa"/>
        <w:numPr>
          <w:ilvl w:val="0"/>
          <w:numId w:val="3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SimSun" w:hAnsi="Times New Roman" w:cstheme="minorBidi"/>
          <w:color w:val="181818"/>
          <w:sz w:val="28"/>
          <w:szCs w:val="28"/>
          <w:lang w:eastAsia="ru-RU"/>
        </w:rPr>
      </w:pPr>
      <w:r>
        <w:rPr>
          <w:rFonts w:ascii="Times New Roman" w:eastAsia="SimSun" w:hAnsi="Times New Roman" w:cstheme="minorBidi"/>
          <w:color w:val="181818"/>
          <w:sz w:val="28"/>
          <w:szCs w:val="28"/>
          <w:lang w:eastAsia="ru-RU"/>
        </w:rPr>
        <w:t>с</w:t>
      </w:r>
      <w:r w:rsidR="005C5E4B" w:rsidRPr="005C5E4B">
        <w:rPr>
          <w:rFonts w:ascii="Times New Roman" w:eastAsia="SimSun" w:hAnsi="Times New Roman" w:cstheme="minorBidi"/>
          <w:color w:val="181818"/>
          <w:sz w:val="28"/>
          <w:szCs w:val="28"/>
          <w:lang w:eastAsia="ru-RU"/>
        </w:rPr>
        <w:t>опроводительный лист.</w:t>
      </w:r>
    </w:p>
    <w:p w:rsidR="00C11630" w:rsidRDefault="00C11630" w:rsidP="00C11630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SimSun" w:hAnsi="Times New Roman"/>
          <w:color w:val="181818"/>
          <w:sz w:val="28"/>
          <w:szCs w:val="28"/>
        </w:rPr>
      </w:pPr>
    </w:p>
    <w:p w:rsidR="00C11630" w:rsidRPr="00C11630" w:rsidRDefault="00C11630" w:rsidP="00C11630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SimSun" w:hAnsi="Times New Roman"/>
          <w:color w:val="181818"/>
          <w:sz w:val="28"/>
          <w:szCs w:val="28"/>
        </w:rPr>
      </w:pPr>
    </w:p>
    <w:p w:rsidR="00DA7DF0" w:rsidRPr="00A94A97" w:rsidRDefault="00DA7DF0" w:rsidP="00EA5DBF">
      <w:pPr>
        <w:pStyle w:val="Style10"/>
        <w:numPr>
          <w:ilvl w:val="0"/>
          <w:numId w:val="3"/>
        </w:numPr>
        <w:tabs>
          <w:tab w:val="clear" w:pos="708"/>
          <w:tab w:val="clear" w:pos="4284"/>
          <w:tab w:val="left" w:pos="426"/>
        </w:tabs>
        <w:spacing w:line="360" w:lineRule="auto"/>
        <w:ind w:left="0" w:right="144" w:firstLine="709"/>
        <w:jc w:val="both"/>
        <w:rPr>
          <w:u w:val="single"/>
        </w:rPr>
      </w:pPr>
      <w:r w:rsidRPr="00A94A97">
        <w:rPr>
          <w:sz w:val="28"/>
          <w:szCs w:val="28"/>
          <w:u w:val="single"/>
        </w:rPr>
        <w:lastRenderedPageBreak/>
        <w:t>Порядок оприходования поступившего товара.</w:t>
      </w:r>
    </w:p>
    <w:p w:rsidR="00A94A97" w:rsidRPr="001765E3" w:rsidRDefault="00A94A97" w:rsidP="0099526C">
      <w:pPr>
        <w:spacing w:after="37" w:line="360" w:lineRule="auto"/>
        <w:ind w:left="285" w:right="66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765E3">
        <w:rPr>
          <w:rFonts w:ascii="Times New Roman" w:hAnsi="Times New Roman" w:cs="Times New Roman"/>
          <w:sz w:val="28"/>
          <w:szCs w:val="28"/>
        </w:rPr>
        <w:t>Приемка товаров аптечного ассортимента осуществляется материально ответственным лицом (МОЛ).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</w:t>
      </w:r>
      <w:r>
        <w:rPr>
          <w:rFonts w:ascii="Times New Roman" w:hAnsi="Times New Roman" w:cs="Times New Roman"/>
          <w:sz w:val="28"/>
          <w:szCs w:val="28"/>
        </w:rPr>
        <w:t>тельном документе.</w:t>
      </w:r>
    </w:p>
    <w:p w:rsidR="00A94A97" w:rsidRPr="00C11630" w:rsidRDefault="00A94A97" w:rsidP="0099526C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0">
        <w:rPr>
          <w:rFonts w:ascii="Times New Roman" w:hAnsi="Times New Roman" w:cs="Times New Roman"/>
          <w:b/>
          <w:sz w:val="28"/>
          <w:szCs w:val="28"/>
        </w:rPr>
        <w:t>Действия работника, ответственного за приемку товара:</w:t>
      </w:r>
    </w:p>
    <w:p w:rsidR="0099526C" w:rsidRDefault="00460DF1" w:rsidP="00EA5DBF">
      <w:pPr>
        <w:numPr>
          <w:ilvl w:val="0"/>
          <w:numId w:val="18"/>
        </w:numPr>
        <w:spacing w:after="37" w:line="360" w:lineRule="auto"/>
        <w:ind w:left="0" w:right="66"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A97" w:rsidRPr="001765E3">
        <w:rPr>
          <w:rFonts w:ascii="Times New Roman" w:hAnsi="Times New Roman" w:cs="Times New Roman"/>
          <w:sz w:val="28"/>
          <w:szCs w:val="28"/>
        </w:rPr>
        <w:t>роверить правильность оформления сопроводительных документов (това</w:t>
      </w:r>
      <w:r w:rsidR="00A40D90">
        <w:rPr>
          <w:rFonts w:ascii="Times New Roman" w:hAnsi="Times New Roman" w:cs="Times New Roman"/>
          <w:sz w:val="28"/>
          <w:szCs w:val="28"/>
        </w:rPr>
        <w:t>рной накладной, счета-фактуры);</w:t>
      </w:r>
    </w:p>
    <w:p w:rsidR="0099526C" w:rsidRDefault="00460DF1" w:rsidP="00EA5DBF">
      <w:pPr>
        <w:numPr>
          <w:ilvl w:val="0"/>
          <w:numId w:val="18"/>
        </w:numPr>
        <w:spacing w:after="37" w:line="360" w:lineRule="auto"/>
        <w:ind w:left="0" w:right="66"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A97" w:rsidRPr="0099526C">
        <w:rPr>
          <w:rFonts w:ascii="Times New Roman" w:hAnsi="Times New Roman" w:cs="Times New Roman"/>
          <w:sz w:val="28"/>
          <w:szCs w:val="28"/>
        </w:rPr>
        <w:t xml:space="preserve">роверить наличие документов, </w:t>
      </w:r>
      <w:r w:rsidR="0099526C">
        <w:rPr>
          <w:rFonts w:ascii="Times New Roman" w:hAnsi="Times New Roman" w:cs="Times New Roman"/>
          <w:sz w:val="28"/>
          <w:szCs w:val="28"/>
        </w:rPr>
        <w:t>подтверждающих качество товара;</w:t>
      </w:r>
    </w:p>
    <w:p w:rsidR="00A94A97" w:rsidRPr="0099526C" w:rsidRDefault="00460DF1" w:rsidP="00EA5DBF">
      <w:pPr>
        <w:numPr>
          <w:ilvl w:val="0"/>
          <w:numId w:val="18"/>
        </w:numPr>
        <w:spacing w:after="37" w:line="360" w:lineRule="auto"/>
        <w:ind w:left="0" w:right="66"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A97" w:rsidRPr="0099526C">
        <w:rPr>
          <w:rFonts w:ascii="Times New Roman" w:hAnsi="Times New Roman" w:cs="Times New Roman"/>
          <w:sz w:val="28"/>
          <w:szCs w:val="28"/>
        </w:rPr>
        <w:t>ровести приемку товара по количеству мест.</w:t>
      </w:r>
    </w:p>
    <w:p w:rsidR="00A94A97" w:rsidRDefault="00A94A97" w:rsidP="0099526C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E3">
        <w:rPr>
          <w:rFonts w:ascii="Times New Roman" w:hAnsi="Times New Roman" w:cs="Times New Roman"/>
          <w:sz w:val="28"/>
          <w:szCs w:val="28"/>
        </w:rPr>
        <w:t>Сопроводительные документы должны быть оформлены в соответствии с унифицированными формами. Необходимо обращать внимание на заполнение всех обязательных рек</w:t>
      </w:r>
      <w:r w:rsidR="0099526C">
        <w:rPr>
          <w:rFonts w:ascii="Times New Roman" w:hAnsi="Times New Roman" w:cs="Times New Roman"/>
          <w:sz w:val="28"/>
          <w:szCs w:val="28"/>
        </w:rPr>
        <w:t>визитов в документах поставщика:</w:t>
      </w:r>
    </w:p>
    <w:p w:rsid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94A97" w:rsidRPr="0099526C">
        <w:rPr>
          <w:rFonts w:ascii="Times New Roman" w:hAnsi="Times New Roman"/>
          <w:sz w:val="28"/>
          <w:szCs w:val="28"/>
        </w:rPr>
        <w:t xml:space="preserve">рузоотправитель (наименование </w:t>
      </w:r>
      <w:r w:rsidR="0099526C">
        <w:rPr>
          <w:rFonts w:ascii="Times New Roman" w:hAnsi="Times New Roman"/>
          <w:sz w:val="28"/>
          <w:szCs w:val="28"/>
        </w:rPr>
        <w:t>организации, отправляющей груз);</w:t>
      </w:r>
    </w:p>
    <w:p w:rsid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94A97" w:rsidRPr="0099526C">
        <w:rPr>
          <w:rFonts w:ascii="Times New Roman" w:hAnsi="Times New Roman"/>
          <w:sz w:val="28"/>
          <w:szCs w:val="28"/>
        </w:rPr>
        <w:t>рузополучатель (наименование структурного подразделения ГПКК "Губернские аптеки", принимающего груз);</w:t>
      </w:r>
    </w:p>
    <w:p w:rsid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4A97" w:rsidRPr="0099526C">
        <w:rPr>
          <w:rFonts w:ascii="Times New Roman" w:hAnsi="Times New Roman"/>
          <w:sz w:val="28"/>
          <w:szCs w:val="28"/>
        </w:rPr>
        <w:t>оставщик (наименование поставщика);</w:t>
      </w:r>
    </w:p>
    <w:p w:rsid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4A97" w:rsidRPr="0099526C">
        <w:rPr>
          <w:rFonts w:ascii="Times New Roman" w:hAnsi="Times New Roman"/>
          <w:sz w:val="28"/>
          <w:szCs w:val="28"/>
        </w:rPr>
        <w:t>лательщик (ГПКК "Губернские аптеки");</w:t>
      </w:r>
    </w:p>
    <w:p w:rsid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4A97" w:rsidRPr="0099526C">
        <w:rPr>
          <w:rFonts w:ascii="Times New Roman" w:hAnsi="Times New Roman"/>
          <w:sz w:val="28"/>
          <w:szCs w:val="28"/>
        </w:rPr>
        <w:t>родавец (наименование организации, с кем заключен договор поставки);</w:t>
      </w:r>
    </w:p>
    <w:p w:rsid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94A97" w:rsidRPr="0099526C">
        <w:rPr>
          <w:rFonts w:ascii="Times New Roman" w:hAnsi="Times New Roman"/>
          <w:sz w:val="28"/>
          <w:szCs w:val="28"/>
        </w:rPr>
        <w:t>снование (№ договора);</w:t>
      </w:r>
    </w:p>
    <w:p w:rsid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4A97" w:rsidRPr="0099526C">
        <w:rPr>
          <w:rFonts w:ascii="Times New Roman" w:hAnsi="Times New Roman"/>
          <w:sz w:val="28"/>
          <w:szCs w:val="28"/>
        </w:rPr>
        <w:t>окупатель;</w:t>
      </w:r>
    </w:p>
    <w:p w:rsid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A94A97" w:rsidRPr="0099526C">
        <w:rPr>
          <w:rFonts w:ascii="Times New Roman" w:hAnsi="Times New Roman"/>
          <w:sz w:val="28"/>
          <w:szCs w:val="28"/>
        </w:rPr>
        <w:t>дрес покупателя;</w:t>
      </w:r>
    </w:p>
    <w:p w:rsidR="0099526C" w:rsidRDefault="00A94A97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 w:rsidRPr="0099526C">
        <w:rPr>
          <w:rFonts w:ascii="Times New Roman" w:hAnsi="Times New Roman"/>
          <w:sz w:val="28"/>
          <w:szCs w:val="28"/>
        </w:rPr>
        <w:t>ИНН/КПП покупател</w:t>
      </w:r>
      <w:proofErr w:type="gramStart"/>
      <w:r w:rsidRPr="0099526C">
        <w:rPr>
          <w:rFonts w:ascii="Times New Roman" w:hAnsi="Times New Roman"/>
          <w:sz w:val="28"/>
          <w:szCs w:val="28"/>
        </w:rPr>
        <w:t>я-</w:t>
      </w:r>
      <w:proofErr w:type="gramEnd"/>
      <w:r w:rsidRPr="0099526C">
        <w:rPr>
          <w:rFonts w:ascii="Times New Roman" w:hAnsi="Times New Roman"/>
          <w:sz w:val="28"/>
          <w:szCs w:val="28"/>
        </w:rPr>
        <w:t xml:space="preserve"> структурного подразделения ГПКК;</w:t>
      </w:r>
    </w:p>
    <w:p w:rsid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4A97" w:rsidRPr="0099526C">
        <w:rPr>
          <w:rFonts w:ascii="Times New Roman" w:hAnsi="Times New Roman"/>
          <w:sz w:val="28"/>
          <w:szCs w:val="28"/>
        </w:rPr>
        <w:t>ечать поставщика/покупателя;</w:t>
      </w:r>
    </w:p>
    <w:p w:rsid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4A97" w:rsidRPr="0099526C">
        <w:rPr>
          <w:rFonts w:ascii="Times New Roman" w:hAnsi="Times New Roman"/>
          <w:sz w:val="28"/>
          <w:szCs w:val="28"/>
        </w:rPr>
        <w:t>одписи руководителя и главного бухгалтера;</w:t>
      </w:r>
    </w:p>
    <w:p w:rsidR="00A94A97" w:rsidRPr="0099526C" w:rsidRDefault="00460DF1" w:rsidP="00EA5DBF">
      <w:pPr>
        <w:pStyle w:val="affa"/>
        <w:numPr>
          <w:ilvl w:val="0"/>
          <w:numId w:val="18"/>
        </w:numPr>
        <w:tabs>
          <w:tab w:val="clear" w:pos="708"/>
          <w:tab w:val="left" w:pos="1134"/>
        </w:tabs>
        <w:spacing w:after="37" w:line="360" w:lineRule="auto"/>
        <w:ind w:left="0" w:right="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94A97" w:rsidRPr="0099526C">
        <w:rPr>
          <w:rFonts w:ascii="Times New Roman" w:hAnsi="Times New Roman"/>
          <w:sz w:val="28"/>
          <w:szCs w:val="28"/>
        </w:rPr>
        <w:t>ных реквизитов, иных реквизитов, предусмотренных унифицированными формами.</w:t>
      </w:r>
    </w:p>
    <w:p w:rsidR="00A94A97" w:rsidRPr="001765E3" w:rsidRDefault="00A94A97" w:rsidP="0099526C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E3">
        <w:rPr>
          <w:rFonts w:ascii="Times New Roman" w:hAnsi="Times New Roman" w:cs="Times New Roman"/>
          <w:sz w:val="28"/>
          <w:szCs w:val="28"/>
        </w:rPr>
        <w:t>В процессе приемки товара по количеству мест производится пересчет мест и осмотр тары, в которой был доставлен товар. Товар, поступающий от поставщика, должен быть упакован и запечатан в коробки. Каждая коробка должна быть маркирована и опломбирована либо опечатана таким образом, чтобы без повреждения пломбы либо контрольного листа изъять товар из коробки было бы невозможно. Товар, полученный от поставщика, не маркируется в целях обеспечения возможнос</w:t>
      </w:r>
      <w:r>
        <w:rPr>
          <w:rFonts w:ascii="Times New Roman" w:hAnsi="Times New Roman" w:cs="Times New Roman"/>
          <w:sz w:val="28"/>
          <w:szCs w:val="28"/>
        </w:rPr>
        <w:t>ти возвратить товар поставщику.</w:t>
      </w:r>
    </w:p>
    <w:p w:rsidR="00A94A97" w:rsidRPr="001765E3" w:rsidRDefault="00A94A97" w:rsidP="0099526C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E3">
        <w:rPr>
          <w:rFonts w:ascii="Times New Roman" w:hAnsi="Times New Roman" w:cs="Times New Roman"/>
          <w:sz w:val="28"/>
          <w:szCs w:val="28"/>
        </w:rPr>
        <w:t>Результат приемки товара по количеству мест фиксируется в Журнале учета движения товара с указанием наименования поставщика, количество принятых мест, наличи</w:t>
      </w:r>
      <w:r>
        <w:rPr>
          <w:rFonts w:ascii="Times New Roman" w:hAnsi="Times New Roman" w:cs="Times New Roman"/>
          <w:sz w:val="28"/>
          <w:szCs w:val="28"/>
        </w:rPr>
        <w:t xml:space="preserve">я сопроводительных документов, </w:t>
      </w:r>
      <w:r w:rsidRPr="001765E3">
        <w:rPr>
          <w:rFonts w:ascii="Times New Roman" w:hAnsi="Times New Roman" w:cs="Times New Roman"/>
          <w:sz w:val="28"/>
          <w:szCs w:val="28"/>
        </w:rPr>
        <w:t xml:space="preserve">№ и дат товарных накладных и счетов-фактур, состояние тары, ФИО водителя, доставившего товар. В разделе "состояние тары" должны быть подробно описаны дефекты тары (наличие потёков, повреждений, нарушение целостности тары и </w:t>
      </w:r>
      <w:proofErr w:type="spellStart"/>
      <w:r w:rsidRPr="001765E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765E3">
        <w:rPr>
          <w:rFonts w:ascii="Times New Roman" w:hAnsi="Times New Roman" w:cs="Times New Roman"/>
          <w:sz w:val="28"/>
          <w:szCs w:val="28"/>
        </w:rPr>
        <w:t>). При отсутствии  дефектов тары в графе "состояние тары" указывается "тара в исправном состоянии".  Запись в журнале учета движения товара должна быть сделана непосредственно в момент приемки товара от 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E3">
        <w:rPr>
          <w:rFonts w:ascii="Times New Roman" w:hAnsi="Times New Roman" w:cs="Times New Roman"/>
          <w:sz w:val="28"/>
          <w:szCs w:val="28"/>
        </w:rPr>
        <w:t>(перевозчика). Каждая запись заверяется подписью лица, ответственного за приемку товара, и подписью водителя, доставившего товар.  Журнал учета движения товара должен быть прошнурован и скрепле</w:t>
      </w:r>
      <w:r>
        <w:rPr>
          <w:rFonts w:ascii="Times New Roman" w:hAnsi="Times New Roman" w:cs="Times New Roman"/>
          <w:sz w:val="28"/>
          <w:szCs w:val="28"/>
        </w:rPr>
        <w:t>н подписью директора и печатью.</w:t>
      </w:r>
    </w:p>
    <w:p w:rsidR="0080680D" w:rsidRDefault="00A94A97" w:rsidP="0099526C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E3">
        <w:rPr>
          <w:rFonts w:ascii="Times New Roman" w:hAnsi="Times New Roman" w:cs="Times New Roman"/>
          <w:sz w:val="28"/>
          <w:szCs w:val="28"/>
        </w:rPr>
        <w:t xml:space="preserve">После окончания приемки товара по количеству мест лицо, ответственное за приемку товара, на сопроводительных документах </w:t>
      </w:r>
      <w:r w:rsidRPr="001765E3">
        <w:rPr>
          <w:rFonts w:ascii="Times New Roman" w:hAnsi="Times New Roman" w:cs="Times New Roman"/>
          <w:sz w:val="28"/>
          <w:szCs w:val="28"/>
        </w:rPr>
        <w:lastRenderedPageBreak/>
        <w:t xml:space="preserve">(накладной, счет-фактуре, товарно-транспортной накладной, реестре документов по качеству и </w:t>
      </w:r>
      <w:proofErr w:type="spellStart"/>
      <w:r w:rsidRPr="001765E3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1765E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765E3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Pr="001765E3">
        <w:rPr>
          <w:rFonts w:ascii="Times New Roman" w:hAnsi="Times New Roman" w:cs="Times New Roman"/>
          <w:sz w:val="28"/>
          <w:szCs w:val="28"/>
        </w:rPr>
        <w:t>) проставляется штамп приемки, подтверждающий факт соответствия принятых товаров аптечного ассортимента данным, указанным</w:t>
      </w:r>
      <w:r w:rsidR="0080680D">
        <w:rPr>
          <w:rFonts w:ascii="Times New Roman" w:hAnsi="Times New Roman" w:cs="Times New Roman"/>
          <w:sz w:val="28"/>
          <w:szCs w:val="28"/>
        </w:rPr>
        <w:t xml:space="preserve"> в сопроводительных документах.</w:t>
      </w:r>
    </w:p>
    <w:p w:rsidR="00A94A97" w:rsidRDefault="00A94A97" w:rsidP="0099526C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E3">
        <w:rPr>
          <w:rFonts w:ascii="Times New Roman" w:hAnsi="Times New Roman" w:cs="Times New Roman"/>
          <w:sz w:val="28"/>
          <w:szCs w:val="28"/>
        </w:rPr>
        <w:t>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аптеки (при наличии).</w:t>
      </w:r>
    </w:p>
    <w:p w:rsidR="0080680D" w:rsidRPr="001765E3" w:rsidRDefault="0080680D" w:rsidP="0080680D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0D">
        <w:rPr>
          <w:rFonts w:ascii="Times New Roman" w:hAnsi="Times New Roman" w:cs="Times New Roman"/>
          <w:sz w:val="28"/>
          <w:szCs w:val="28"/>
        </w:rPr>
        <w:t>После этого приходует электронные накладные в аптечной программе, распечатывает стеллажные карты (для лекарственных препаратов и БАД), ценники и передает для размещения по местам хранения. Товаросопроводительные документы подшивает в специально предназначенную папку.</w:t>
      </w:r>
    </w:p>
    <w:p w:rsidR="00A94A97" w:rsidRPr="00A94A97" w:rsidRDefault="00A94A97" w:rsidP="00A94A97">
      <w:pPr>
        <w:pStyle w:val="Style10"/>
        <w:tabs>
          <w:tab w:val="clear" w:pos="708"/>
          <w:tab w:val="clear" w:pos="4284"/>
          <w:tab w:val="left" w:pos="284"/>
          <w:tab w:val="left" w:pos="426"/>
        </w:tabs>
        <w:spacing w:line="100" w:lineRule="atLeast"/>
        <w:ind w:left="284" w:right="144" w:firstLine="0"/>
        <w:jc w:val="both"/>
        <w:rPr>
          <w:u w:val="single"/>
        </w:rPr>
      </w:pPr>
    </w:p>
    <w:p w:rsidR="00EE0AF7" w:rsidRPr="00EE0AF7" w:rsidRDefault="00DA7DF0" w:rsidP="00EA5DBF">
      <w:pPr>
        <w:pStyle w:val="Style10"/>
        <w:numPr>
          <w:ilvl w:val="0"/>
          <w:numId w:val="3"/>
        </w:numPr>
        <w:tabs>
          <w:tab w:val="clear" w:pos="708"/>
          <w:tab w:val="clear" w:pos="4284"/>
          <w:tab w:val="left" w:pos="1134"/>
        </w:tabs>
        <w:spacing w:line="360" w:lineRule="auto"/>
        <w:ind w:left="0" w:right="144" w:firstLine="709"/>
        <w:jc w:val="both"/>
        <w:rPr>
          <w:u w:val="single"/>
        </w:rPr>
      </w:pPr>
      <w:r w:rsidRPr="00A94A97">
        <w:rPr>
          <w:sz w:val="28"/>
          <w:szCs w:val="28"/>
          <w:u w:val="single"/>
        </w:rPr>
        <w:t>Порядок возврата товара и оформления возвратных товарных документов</w:t>
      </w:r>
      <w:r w:rsidR="002D7A42" w:rsidRPr="00A94A97">
        <w:rPr>
          <w:sz w:val="28"/>
          <w:szCs w:val="28"/>
          <w:u w:val="single"/>
        </w:rPr>
        <w:t xml:space="preserve"> (в соответствии с договорами поставки).</w:t>
      </w:r>
    </w:p>
    <w:p w:rsidR="00EE0AF7" w:rsidRPr="00EE0AF7" w:rsidRDefault="00EE0AF7" w:rsidP="00EE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F7">
        <w:rPr>
          <w:rFonts w:ascii="Times New Roman" w:hAnsi="Times New Roman" w:cs="Times New Roman"/>
          <w:sz w:val="28"/>
          <w:szCs w:val="28"/>
        </w:rPr>
        <w:t xml:space="preserve">На первом этапе могут быть выявлены несоответствие количества мест, нарушения температурного режима, брак, порча, недостача (при вскрытии), неполнота комплекта, неправильное оформление документов. Чаще всего случается </w:t>
      </w:r>
      <w:proofErr w:type="spellStart"/>
      <w:r w:rsidRPr="00EE0AF7">
        <w:rPr>
          <w:rFonts w:ascii="Times New Roman" w:hAnsi="Times New Roman" w:cs="Times New Roman"/>
          <w:sz w:val="28"/>
          <w:szCs w:val="28"/>
        </w:rPr>
        <w:t>недовоз</w:t>
      </w:r>
      <w:proofErr w:type="spellEnd"/>
      <w:r w:rsidRPr="00EE0AF7">
        <w:rPr>
          <w:rFonts w:ascii="Times New Roman" w:hAnsi="Times New Roman" w:cs="Times New Roman"/>
          <w:sz w:val="28"/>
          <w:szCs w:val="28"/>
        </w:rPr>
        <w:t xml:space="preserve"> мест (не догрузились на складе, перепутали аптеки, выгрузили не там) и мятые коробки.</w:t>
      </w:r>
    </w:p>
    <w:p w:rsidR="00EE0AF7" w:rsidRPr="00460DF1" w:rsidRDefault="00EE0AF7" w:rsidP="00EE0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DF1">
        <w:rPr>
          <w:rFonts w:ascii="Times New Roman" w:hAnsi="Times New Roman" w:cs="Times New Roman"/>
          <w:b/>
          <w:sz w:val="28"/>
          <w:szCs w:val="28"/>
        </w:rPr>
        <w:t>Общая схема действий в этих случаях выглядит следующим образом:</w:t>
      </w:r>
    </w:p>
    <w:p w:rsidR="00EE0AF7" w:rsidRDefault="00EE0AF7" w:rsidP="00EA5DBF">
      <w:pPr>
        <w:pStyle w:val="affa"/>
        <w:numPr>
          <w:ilvl w:val="0"/>
          <w:numId w:val="34"/>
        </w:numPr>
        <w:tabs>
          <w:tab w:val="clear" w:pos="708"/>
          <w:tab w:val="left" w:pos="851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</w:t>
      </w:r>
      <w:r w:rsidRPr="00EE0AF7">
        <w:rPr>
          <w:rFonts w:ascii="Times New Roman" w:eastAsiaTheme="minorEastAsia" w:hAnsi="Times New Roman"/>
          <w:sz w:val="28"/>
          <w:szCs w:val="28"/>
        </w:rPr>
        <w:t>омиссия по приемке товара составляет соответствующий акт («Акт расхождения по количеству/качеству«, «Акт боя/</w:t>
      </w:r>
      <w:proofErr w:type="gramStart"/>
      <w:r w:rsidRPr="00EE0AF7">
        <w:rPr>
          <w:rFonts w:ascii="Times New Roman" w:eastAsiaTheme="minorEastAsia" w:hAnsi="Times New Roman"/>
          <w:sz w:val="28"/>
          <w:szCs w:val="28"/>
        </w:rPr>
        <w:t>брака/порчи</w:t>
      </w:r>
      <w:proofErr w:type="gramEnd"/>
      <w:r w:rsidRPr="00EE0AF7">
        <w:rPr>
          <w:rFonts w:ascii="Times New Roman" w:eastAsiaTheme="minorEastAsia" w:hAnsi="Times New Roman"/>
          <w:sz w:val="28"/>
          <w:szCs w:val="28"/>
        </w:rPr>
        <w:t>») в 2-х экземплярах.</w:t>
      </w:r>
    </w:p>
    <w:p w:rsidR="00EE0AF7" w:rsidRPr="00EE0AF7" w:rsidRDefault="00EE0AF7" w:rsidP="00EA5DBF">
      <w:pPr>
        <w:pStyle w:val="affa"/>
        <w:numPr>
          <w:ilvl w:val="0"/>
          <w:numId w:val="34"/>
        </w:numPr>
        <w:tabs>
          <w:tab w:val="clear" w:pos="708"/>
          <w:tab w:val="left" w:pos="851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E0AF7">
        <w:rPr>
          <w:rFonts w:ascii="Times New Roman" w:eastAsiaTheme="minorEastAsia" w:hAnsi="Times New Roman"/>
          <w:color w:val="auto"/>
          <w:sz w:val="28"/>
          <w:szCs w:val="28"/>
        </w:rPr>
        <w:t>Ответственное лицо уведомляет поставщика о выявленных несоответствиях (нарушениях) и передает один экземпляр «Акта...» поставщику.</w:t>
      </w:r>
    </w:p>
    <w:p w:rsidR="00EE0AF7" w:rsidRPr="00EE0AF7" w:rsidRDefault="00EE0AF7" w:rsidP="00EA5DBF">
      <w:pPr>
        <w:pStyle w:val="affa"/>
        <w:numPr>
          <w:ilvl w:val="0"/>
          <w:numId w:val="34"/>
        </w:numPr>
        <w:tabs>
          <w:tab w:val="clear" w:pos="708"/>
          <w:tab w:val="left" w:pos="851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E0AF7">
        <w:rPr>
          <w:rFonts w:ascii="Times New Roman" w:eastAsiaTheme="minorEastAsia" w:hAnsi="Times New Roman"/>
          <w:color w:val="auto"/>
          <w:sz w:val="28"/>
          <w:szCs w:val="28"/>
        </w:rPr>
        <w:t xml:space="preserve">Товар маркируют «забракован при приемке«, размещают в карантинных зонах (для термолабильных отдельная зона в холодильнике) и </w:t>
      </w:r>
      <w:r w:rsidRPr="00EE0AF7">
        <w:rPr>
          <w:rFonts w:ascii="Times New Roman" w:eastAsiaTheme="minorEastAsia" w:hAnsi="Times New Roman"/>
          <w:color w:val="auto"/>
          <w:sz w:val="28"/>
          <w:szCs w:val="28"/>
        </w:rPr>
        <w:lastRenderedPageBreak/>
        <w:t>не принимают до устранения нарушения (несоответствия) поставщиком в случаях, когда это возможно, либо возвращают товар.</w:t>
      </w:r>
    </w:p>
    <w:p w:rsidR="00A94A97" w:rsidRPr="00BA1705" w:rsidRDefault="00EE0AF7" w:rsidP="00EA5DBF">
      <w:pPr>
        <w:pStyle w:val="affa"/>
        <w:numPr>
          <w:ilvl w:val="0"/>
          <w:numId w:val="34"/>
        </w:numPr>
        <w:tabs>
          <w:tab w:val="clear" w:pos="708"/>
          <w:tab w:val="left" w:pos="851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E0AF7">
        <w:rPr>
          <w:rFonts w:ascii="Times New Roman" w:eastAsiaTheme="minorEastAsia" w:hAnsi="Times New Roman"/>
          <w:color w:val="auto"/>
          <w:sz w:val="28"/>
          <w:szCs w:val="28"/>
        </w:rPr>
        <w:t>Для возврата товара комиссия составляет «Акт возврата поставщику». Возврат осуществляют согласно условиям договора.</w:t>
      </w:r>
    </w:p>
    <w:p w:rsidR="00A94A97" w:rsidRPr="00BA1705" w:rsidRDefault="00DA7DF0" w:rsidP="00EA5DBF">
      <w:pPr>
        <w:pStyle w:val="a0"/>
        <w:numPr>
          <w:ilvl w:val="0"/>
          <w:numId w:val="3"/>
        </w:numPr>
        <w:tabs>
          <w:tab w:val="clear" w:pos="708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705">
        <w:rPr>
          <w:rFonts w:ascii="Times New Roman" w:hAnsi="Times New Roman" w:cs="Times New Roman"/>
          <w:sz w:val="28"/>
          <w:szCs w:val="28"/>
          <w:u w:val="single"/>
        </w:rPr>
        <w:t>Порядок составления товарного отчета за календарный месяц.</w:t>
      </w:r>
    </w:p>
    <w:p w:rsidR="00A94A97" w:rsidRPr="00A94A97" w:rsidRDefault="00A94A97" w:rsidP="00BA1705">
      <w:pPr>
        <w:shd w:val="clear" w:color="auto" w:fill="FFFFFF"/>
        <w:spacing w:before="300" w:after="300" w:line="36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По своим юридическим характеристикам товарный отчет — это документ первичной документации, в котором отражается вся цепочка движения товарно-материальных ценностей.</w:t>
      </w:r>
    </w:p>
    <w:p w:rsidR="00A94A97" w:rsidRPr="00460DF1" w:rsidRDefault="00A94A97" w:rsidP="00460DF1">
      <w:pPr>
        <w:shd w:val="clear" w:color="auto" w:fill="FFFFFF"/>
        <w:spacing w:before="300" w:after="300" w:line="360" w:lineRule="auto"/>
        <w:ind w:firstLine="709"/>
        <w:jc w:val="both"/>
        <w:textAlignment w:val="top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 w:rsidRPr="00460DF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Сведения, внесенные в товарный отчет, также могут быть использованы:</w:t>
      </w:r>
    </w:p>
    <w:p w:rsidR="00A94A97" w:rsidRPr="00A94A97" w:rsidRDefault="00A94A97" w:rsidP="00EA5DBF">
      <w:pPr>
        <w:numPr>
          <w:ilvl w:val="0"/>
          <w:numId w:val="19"/>
        </w:numPr>
        <w:shd w:val="clear" w:color="auto" w:fill="FFFFFF"/>
        <w:spacing w:after="0" w:line="360" w:lineRule="auto"/>
        <w:ind w:left="150" w:firstLine="709"/>
        <w:jc w:val="both"/>
        <w:textAlignment w:val="top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для сверки остатка по товарам;</w:t>
      </w:r>
    </w:p>
    <w:p w:rsidR="00A94A97" w:rsidRPr="00BA1705" w:rsidRDefault="00A94A97" w:rsidP="00EA5DBF">
      <w:pPr>
        <w:numPr>
          <w:ilvl w:val="0"/>
          <w:numId w:val="19"/>
        </w:numPr>
        <w:shd w:val="clear" w:color="auto" w:fill="FFFFFF"/>
        <w:spacing w:after="0" w:line="360" w:lineRule="auto"/>
        <w:ind w:left="150" w:firstLine="709"/>
        <w:jc w:val="both"/>
        <w:textAlignment w:val="top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для подсчета финансовых итогов по поступающим и выбывающим товарам.</w:t>
      </w:r>
    </w:p>
    <w:p w:rsidR="00A94A97" w:rsidRPr="00A94A97" w:rsidRDefault="00A94A97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По окончании отчетного периода материально-ответственные лица в отделах, в мелкорозничной сети данные о движении товара отражают в «Товарном отчете». Отчет составляется в двух экземплярах. </w:t>
      </w:r>
    </w:p>
    <w:p w:rsidR="00A94A97" w:rsidRPr="00A94A97" w:rsidRDefault="00A94A97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В приходной части товарного отчета первой строкой показывается остаток товара в двух ценах (из товарного отчета за предыдущий месяц). В разделе «Приход» отражаются все товарные накладные (в хронологическом порядке) по которым поступали товары </w:t>
      </w:r>
      <w:proofErr w:type="gramStart"/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в</w:t>
      </w:r>
      <w:proofErr w:type="gramEnd"/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proofErr w:type="gramStart"/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отчетом</w:t>
      </w:r>
      <w:proofErr w:type="gramEnd"/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месяце. Указывается стоимость товара по каждому документу по цене приобретения и по розничным ценам.</w:t>
      </w:r>
    </w:p>
    <w:p w:rsidR="00A94A97" w:rsidRPr="00A94A97" w:rsidRDefault="00A94A97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В конце раздела подсчитывается итого по приходу и строка остаток с приходом.</w:t>
      </w:r>
    </w:p>
    <w:p w:rsidR="00A94A97" w:rsidRPr="00A94A97" w:rsidRDefault="00A94A97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В расходной части товарного отчета отражается реализация товаров, также отражается прочее выбытие товара, использованного на хозяйственные и другие нужны аптеки, согласно актами на списание (по цене приобретения).</w:t>
      </w:r>
    </w:p>
    <w:p w:rsidR="00A94A97" w:rsidRPr="00A94A97" w:rsidRDefault="00A94A97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lastRenderedPageBreak/>
        <w:t>Подсчитывается итог расходной части в розничных ценах, а реализация по себестоимости считается условно-расчетным методом по средней себестоимости и уровню валового дохода.</w:t>
      </w:r>
    </w:p>
    <w:p w:rsidR="00A94A97" w:rsidRDefault="00362FB1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noProof/>
          <w:color w:val="00000A"/>
          <w:sz w:val="28"/>
          <w:szCs w:val="28"/>
        </w:rPr>
        <w:pict>
          <v:oval id="_x0000_s1036" style="position:absolute;left:0;text-align:left;margin-left:121.8pt;margin-top:44.95pt;width:211.8pt;height:34.35pt;z-index:251665408">
            <v:textbox>
              <w:txbxContent>
                <w:p w:rsidR="00C11630" w:rsidRPr="00A94A97" w:rsidRDefault="00C11630" w:rsidP="00BA1705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eastAsia="SimSun" w:hAnsi="Times New Roman" w:cs="Times New Roman"/>
                      <w:color w:val="00000A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94A97">
                    <w:rPr>
                      <w:rFonts w:ascii="Times New Roman" w:eastAsia="SimSun" w:hAnsi="Times New Roman" w:cs="Times New Roman"/>
                      <w:color w:val="00000A"/>
                      <w:sz w:val="28"/>
                      <w:szCs w:val="28"/>
                      <w:lang w:eastAsia="en-US"/>
                    </w:rPr>
                    <w:t>Oк</w:t>
                  </w:r>
                  <w:proofErr w:type="spellEnd"/>
                  <w:r w:rsidRPr="00A94A97">
                    <w:rPr>
                      <w:rFonts w:ascii="Times New Roman" w:eastAsia="SimSun" w:hAnsi="Times New Roman" w:cs="Times New Roman"/>
                      <w:color w:val="00000A"/>
                      <w:sz w:val="28"/>
                      <w:szCs w:val="28"/>
                      <w:lang w:eastAsia="en-US"/>
                    </w:rPr>
                    <w:t xml:space="preserve"> = Он + </w:t>
                  </w:r>
                  <w:proofErr w:type="gramStart"/>
                  <w:r w:rsidRPr="00A94A97">
                    <w:rPr>
                      <w:rFonts w:ascii="Times New Roman" w:eastAsia="SimSun" w:hAnsi="Times New Roman" w:cs="Times New Roman"/>
                      <w:color w:val="00000A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A94A97">
                    <w:rPr>
                      <w:rFonts w:ascii="Times New Roman" w:eastAsia="SimSun" w:hAnsi="Times New Roman" w:cs="Times New Roman"/>
                      <w:color w:val="00000A"/>
                      <w:sz w:val="28"/>
                      <w:szCs w:val="28"/>
                      <w:lang w:eastAsia="en-US"/>
                    </w:rPr>
                    <w:t xml:space="preserve"> - Р</w:t>
                  </w:r>
                </w:p>
                <w:p w:rsidR="00C11630" w:rsidRDefault="00C11630" w:rsidP="00BA1705">
                  <w:pPr>
                    <w:jc w:val="center"/>
                  </w:pPr>
                </w:p>
              </w:txbxContent>
            </v:textbox>
          </v:oval>
        </w:pict>
      </w:r>
      <w:r w:rsidR="00A94A97" w:rsidRPr="00460DF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Остаток на конец месяца (</w:t>
      </w:r>
      <w:proofErr w:type="gramStart"/>
      <w:r w:rsidR="00A94A97" w:rsidRPr="00460DF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Ок</w:t>
      </w:r>
      <w:proofErr w:type="gramEnd"/>
      <w:r w:rsidR="00A94A97" w:rsidRPr="00460DF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) рассчитывается по формуле товарного баланса</w:t>
      </w:r>
      <w:r w:rsidR="00A94A97"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:</w:t>
      </w:r>
    </w:p>
    <w:p w:rsidR="00BA1705" w:rsidRPr="00A94A97" w:rsidRDefault="00BA1705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BA1705" w:rsidRDefault="00BA1705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A94A97" w:rsidRPr="00A94A97" w:rsidRDefault="00A94A97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Он - остаток на начала месяца </w:t>
      </w:r>
    </w:p>
    <w:p w:rsidR="00A94A97" w:rsidRPr="00A94A97" w:rsidRDefault="00A94A97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proofErr w:type="gramStart"/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</w:t>
      </w:r>
      <w:proofErr w:type="gramEnd"/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- приход товара </w:t>
      </w:r>
    </w:p>
    <w:p w:rsidR="00A94A97" w:rsidRPr="00A94A97" w:rsidRDefault="00A94A97" w:rsidP="00BA1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proofErr w:type="gramStart"/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Р</w:t>
      </w:r>
      <w:proofErr w:type="gramEnd"/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- расход товара.</w:t>
      </w:r>
    </w:p>
    <w:p w:rsidR="00A94A97" w:rsidRPr="008A08F9" w:rsidRDefault="00A94A97" w:rsidP="008A0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A94A9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Подписывает товарный отчет аптечной организации материально-ответственное лицо и после проверки главный бухгалтер. Один экземпляр передается в бухгалтерию, другой матери</w:t>
      </w:r>
      <w:r w:rsidR="008A08F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ально-ответственному лицу.     </w:t>
      </w:r>
    </w:p>
    <w:p w:rsidR="002D7A42" w:rsidRPr="00A94A97" w:rsidRDefault="002D7A42" w:rsidP="00EA5DBF">
      <w:pPr>
        <w:pStyle w:val="a0"/>
        <w:numPr>
          <w:ilvl w:val="0"/>
          <w:numId w:val="3"/>
        </w:numPr>
        <w:tabs>
          <w:tab w:val="clear" w:pos="708"/>
          <w:tab w:val="left" w:pos="1134"/>
        </w:tabs>
        <w:spacing w:after="0" w:line="360" w:lineRule="auto"/>
        <w:ind w:left="0" w:firstLine="709"/>
        <w:jc w:val="both"/>
        <w:rPr>
          <w:u w:val="single"/>
        </w:rPr>
      </w:pPr>
      <w:r w:rsidRPr="00A94A97">
        <w:rPr>
          <w:rFonts w:ascii="Times New Roman" w:hAnsi="Times New Roman" w:cs="Times New Roman"/>
          <w:sz w:val="28"/>
          <w:szCs w:val="28"/>
          <w:u w:val="single"/>
        </w:rPr>
        <w:t>Прядок работы с фальсифицированными, контрафактными и недоброкачественными товарами: отслеживание, журнал учета, документальное сопровождение выбытие товара.</w:t>
      </w:r>
    </w:p>
    <w:p w:rsidR="008A08F9" w:rsidRDefault="008A08F9" w:rsidP="008A08F9">
      <w:pPr>
        <w:shd w:val="clear" w:color="auto" w:fill="FFFFFF"/>
        <w:spacing w:before="100" w:beforeAutospacing="1" w:after="30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Н</w:t>
      </w:r>
      <w:r w:rsidRPr="008A08F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едоброкачественные, фальсифицированные и контрафактные лекарственные средства подлежат изъятию из гражданского оборота и уничтожению в связи с их потенциальной опасностью и несоответствием требованиям законодательства в сфере обращения лекарственных средств. </w:t>
      </w:r>
    </w:p>
    <w:p w:rsidR="008A08F9" w:rsidRPr="008A08F9" w:rsidRDefault="008A08F9" w:rsidP="008A08F9">
      <w:pPr>
        <w:shd w:val="clear" w:color="auto" w:fill="FFFFFF"/>
        <w:spacing w:before="100" w:beforeAutospacing="1" w:after="30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A08F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Порядок уничтожения изъятых фальсифицированных, недоброкачественных и контрафактных медицинских изделий устанавливается Правительством РФ, а расходы, связанные с их уничтожением, возмещаются их владельцем.</w:t>
      </w:r>
    </w:p>
    <w:p w:rsidR="008A08F9" w:rsidRPr="00460DF1" w:rsidRDefault="008A08F9" w:rsidP="008A08F9">
      <w:pPr>
        <w:shd w:val="clear" w:color="auto" w:fill="FFFFFF"/>
        <w:spacing w:before="100" w:beforeAutospacing="1" w:after="300" w:line="360" w:lineRule="auto"/>
        <w:ind w:firstLine="708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 w:rsidRPr="00460DF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Действия при нахождении препаратов данных групп:</w:t>
      </w:r>
    </w:p>
    <w:p w:rsidR="006C6675" w:rsidRDefault="008A08F9" w:rsidP="006C6675">
      <w:pPr>
        <w:shd w:val="clear" w:color="auto" w:fill="FFFFFF"/>
        <w:spacing w:before="100" w:beforeAutospacing="1" w:after="300" w:line="360" w:lineRule="auto"/>
        <w:ind w:firstLine="708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A08F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Во-первых, нужно составить акт об обнаружении фальсификата. Законодательно соответствующая форма не установлена, но с опорой </w:t>
      </w:r>
      <w:r w:rsidRPr="008A08F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lastRenderedPageBreak/>
        <w:t>на требования об обязательных реквизитах первичного</w:t>
      </w:r>
      <w:r w:rsidR="006C6675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документа акт должен содержать:</w:t>
      </w:r>
    </w:p>
    <w:p w:rsidR="006C6675" w:rsidRDefault="00460DF1" w:rsidP="00EA5DBF">
      <w:pPr>
        <w:pStyle w:val="affa"/>
        <w:numPr>
          <w:ilvl w:val="0"/>
          <w:numId w:val="35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</w:t>
      </w:r>
      <w:r w:rsidR="008A08F9" w:rsidRPr="006C6675">
        <w:rPr>
          <w:rFonts w:ascii="Times New Roman" w:eastAsia="SimSun" w:hAnsi="Times New Roman"/>
          <w:sz w:val="28"/>
          <w:szCs w:val="28"/>
        </w:rPr>
        <w:t>аименование документа;</w:t>
      </w:r>
    </w:p>
    <w:p w:rsidR="006C6675" w:rsidRDefault="00460DF1" w:rsidP="00EA5DBF">
      <w:pPr>
        <w:pStyle w:val="affa"/>
        <w:numPr>
          <w:ilvl w:val="0"/>
          <w:numId w:val="35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д</w:t>
      </w:r>
      <w:r w:rsidR="008A08F9" w:rsidRPr="006C6675">
        <w:rPr>
          <w:rFonts w:ascii="Times New Roman" w:eastAsia="SimSun" w:hAnsi="Times New Roman"/>
          <w:sz w:val="28"/>
          <w:szCs w:val="28"/>
        </w:rPr>
        <w:t>ату составления документа;</w:t>
      </w:r>
    </w:p>
    <w:p w:rsidR="006C6675" w:rsidRDefault="00460DF1" w:rsidP="00EA5DBF">
      <w:pPr>
        <w:pStyle w:val="affa"/>
        <w:numPr>
          <w:ilvl w:val="0"/>
          <w:numId w:val="35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</w:t>
      </w:r>
      <w:r w:rsidR="008A08F9" w:rsidRPr="006C6675">
        <w:rPr>
          <w:rFonts w:ascii="Times New Roman" w:eastAsia="SimSun" w:hAnsi="Times New Roman"/>
          <w:sz w:val="28"/>
          <w:szCs w:val="28"/>
        </w:rPr>
        <w:t>аименование аптечной организации, составившей документ;</w:t>
      </w:r>
    </w:p>
    <w:p w:rsidR="006C6675" w:rsidRDefault="00460DF1" w:rsidP="00EA5DBF">
      <w:pPr>
        <w:pStyle w:val="affa"/>
        <w:numPr>
          <w:ilvl w:val="0"/>
          <w:numId w:val="35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с</w:t>
      </w:r>
      <w:r w:rsidR="008A08F9" w:rsidRPr="006C6675">
        <w:rPr>
          <w:rFonts w:ascii="Times New Roman" w:eastAsia="SimSun" w:hAnsi="Times New Roman"/>
          <w:sz w:val="28"/>
          <w:szCs w:val="28"/>
        </w:rPr>
        <w:t>одержание факта хозяйственной жизни;</w:t>
      </w:r>
    </w:p>
    <w:p w:rsidR="006C6675" w:rsidRDefault="00460DF1" w:rsidP="00EA5DBF">
      <w:pPr>
        <w:pStyle w:val="affa"/>
        <w:numPr>
          <w:ilvl w:val="0"/>
          <w:numId w:val="35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</w:t>
      </w:r>
      <w:r w:rsidR="008A08F9" w:rsidRPr="006C6675">
        <w:rPr>
          <w:rFonts w:ascii="Times New Roman" w:eastAsia="SimSun" w:hAnsi="Times New Roman"/>
          <w:sz w:val="28"/>
          <w:szCs w:val="28"/>
        </w:rPr>
        <w:t>еличину натурального и (или) денежного измерения факта хозяйственной жизни с указанием единиц измерения;</w:t>
      </w:r>
    </w:p>
    <w:p w:rsidR="006C6675" w:rsidRDefault="00460DF1" w:rsidP="00EA5DBF">
      <w:pPr>
        <w:pStyle w:val="affa"/>
        <w:numPr>
          <w:ilvl w:val="0"/>
          <w:numId w:val="35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</w:t>
      </w:r>
      <w:r w:rsidR="008A08F9" w:rsidRPr="006C6675">
        <w:rPr>
          <w:rFonts w:ascii="Times New Roman" w:eastAsia="SimSun" w:hAnsi="Times New Roman"/>
          <w:sz w:val="28"/>
          <w:szCs w:val="28"/>
        </w:rPr>
        <w:t>аименование должности лиц, совершивших сделку, операцию и ответственных за ее оформление, либо наименование должности лиц, ответственных за оформление свершившегося события;</w:t>
      </w:r>
    </w:p>
    <w:p w:rsidR="008A08F9" w:rsidRPr="006C6675" w:rsidRDefault="00460DF1" w:rsidP="00EA5DBF">
      <w:pPr>
        <w:pStyle w:val="affa"/>
        <w:numPr>
          <w:ilvl w:val="0"/>
          <w:numId w:val="35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</w:t>
      </w:r>
      <w:r w:rsidR="008A08F9" w:rsidRPr="006C6675">
        <w:rPr>
          <w:rFonts w:ascii="Times New Roman" w:eastAsia="SimSun" w:hAnsi="Times New Roman"/>
          <w:sz w:val="28"/>
          <w:szCs w:val="28"/>
        </w:rPr>
        <w:t>одписи данных лиц с указанием их фамилий и инициалов либо иных реквизитов, необходимых для идентификации этих лиц.</w:t>
      </w:r>
    </w:p>
    <w:p w:rsidR="006C6675" w:rsidRDefault="008A08F9" w:rsidP="006C6675">
      <w:pPr>
        <w:shd w:val="clear" w:color="auto" w:fill="FFFFFF"/>
        <w:spacing w:before="100" w:beforeAutospacing="1" w:after="30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6C6675">
        <w:rPr>
          <w:rFonts w:ascii="Times New Roman" w:eastAsia="SimSun" w:hAnsi="Times New Roman"/>
          <w:sz w:val="28"/>
          <w:szCs w:val="28"/>
        </w:rPr>
        <w:t>Во-вторых, необходимо поместить фальсификат в отдельную карантинную зону вместе с копией составленного акта, заверенного печатью и подписью заведующего аптекой.</w:t>
      </w:r>
    </w:p>
    <w:p w:rsidR="008A08F9" w:rsidRPr="006C6675" w:rsidRDefault="008A08F9" w:rsidP="006C6675">
      <w:pPr>
        <w:shd w:val="clear" w:color="auto" w:fill="FFFFFF"/>
        <w:spacing w:before="100" w:beforeAutospacing="1" w:after="30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6C6675">
        <w:rPr>
          <w:rFonts w:ascii="Times New Roman" w:eastAsia="SimSun" w:hAnsi="Times New Roman"/>
          <w:sz w:val="28"/>
          <w:szCs w:val="28"/>
        </w:rPr>
        <w:t>В-третьих, фальсификат необходимо уничтожить. Уничтожением фальсификатов занимаются специализированные организации, имеющие лицензию на сбор, использование, обезвреживание, транспортировку и размещение отходов I – IV классов опасности, на специально оборудованных площадках, полигонах и в специально оборудованных помещениях с соблюдением требований по охране окружающей среды в соответствии с за</w:t>
      </w:r>
      <w:r w:rsidR="006C6675">
        <w:rPr>
          <w:rFonts w:ascii="Times New Roman" w:eastAsia="SimSun" w:hAnsi="Times New Roman"/>
          <w:sz w:val="28"/>
          <w:szCs w:val="28"/>
        </w:rPr>
        <w:t>конодательством РФ</w:t>
      </w:r>
      <w:proofErr w:type="gramStart"/>
      <w:r w:rsidR="006C6675">
        <w:rPr>
          <w:rFonts w:ascii="Times New Roman" w:eastAsia="SimSun" w:hAnsi="Times New Roman"/>
          <w:sz w:val="28"/>
          <w:szCs w:val="28"/>
        </w:rPr>
        <w:t xml:space="preserve"> </w:t>
      </w:r>
      <w:r w:rsidRPr="006C6675">
        <w:rPr>
          <w:rFonts w:ascii="Times New Roman" w:eastAsia="SimSun" w:hAnsi="Times New Roman"/>
          <w:sz w:val="28"/>
          <w:szCs w:val="28"/>
        </w:rPr>
        <w:t>.</w:t>
      </w:r>
      <w:proofErr w:type="gramEnd"/>
    </w:p>
    <w:p w:rsidR="00A94A97" w:rsidRPr="008A08F9" w:rsidRDefault="006C6675" w:rsidP="006C6675">
      <w:pPr>
        <w:pStyle w:val="a0"/>
        <w:tabs>
          <w:tab w:val="left" w:pos="9354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08F9" w:rsidRPr="008A08F9">
        <w:rPr>
          <w:rFonts w:ascii="Times New Roman" w:hAnsi="Times New Roman" w:cs="Times New Roman"/>
          <w:sz w:val="28"/>
          <w:szCs w:val="28"/>
        </w:rPr>
        <w:t>Акт об уничтожении лекарственных средств составляется в день уничтожения фальсификата. Количество экземпляров этого акта определяется по числу сторон, принимавших участие в уничтожении указанных лекарственных средств. Акт подписывается всеми лицами, принимавшими участие в уничтожении указанных лекарственных средств, и заверяется печатью организации, осуществляющей уничтожение лекарственных средств</w:t>
      </w:r>
      <w:r w:rsidR="00460DF1">
        <w:rPr>
          <w:rFonts w:ascii="Times New Roman" w:hAnsi="Times New Roman" w:cs="Times New Roman"/>
          <w:sz w:val="28"/>
          <w:szCs w:val="28"/>
        </w:rPr>
        <w:t>.</w:t>
      </w:r>
    </w:p>
    <w:p w:rsidR="00366719" w:rsidRDefault="00366719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0DF1" w:rsidRDefault="00460DF1" w:rsidP="00DA7DF0">
      <w:pPr>
        <w:pStyle w:val="a0"/>
        <w:spacing w:after="0" w:line="100" w:lineRule="atLeast"/>
        <w:ind w:right="2448"/>
        <w:jc w:val="both"/>
      </w:pPr>
    </w:p>
    <w:p w:rsidR="00DA7DF0" w:rsidRDefault="003255AA" w:rsidP="003255AA">
      <w:pPr>
        <w:pStyle w:val="a0"/>
        <w:spacing w:after="0" w:line="1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Тема </w:t>
      </w:r>
      <w:r w:rsidR="00A94A97">
        <w:rPr>
          <w:rFonts w:ascii="Times New Roman" w:hAnsi="Times New Roman" w:cs="Times New Roman"/>
          <w:b/>
          <w:sz w:val="28"/>
          <w:szCs w:val="28"/>
        </w:rPr>
        <w:t>4</w:t>
      </w:r>
      <w:r w:rsidR="00366719" w:rsidRPr="003667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DF0" w:rsidRPr="00366719">
        <w:rPr>
          <w:rFonts w:ascii="Times New Roman" w:hAnsi="Times New Roman" w:cs="Times New Roman"/>
          <w:b/>
          <w:sz w:val="28"/>
          <w:szCs w:val="28"/>
        </w:rPr>
        <w:t>Предметно-количественный учет.</w:t>
      </w:r>
    </w:p>
    <w:p w:rsidR="003255AA" w:rsidRPr="00366719" w:rsidRDefault="003255AA" w:rsidP="003255AA">
      <w:pPr>
        <w:pStyle w:val="a0"/>
        <w:spacing w:after="0" w:line="1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F0" w:rsidRPr="00A94A97" w:rsidRDefault="00DA7DF0" w:rsidP="00EA5DBF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10" w:after="0" w:line="360" w:lineRule="auto"/>
        <w:ind w:left="0" w:firstLine="644"/>
        <w:jc w:val="both"/>
        <w:rPr>
          <w:u w:val="single"/>
        </w:rPr>
      </w:pPr>
      <w:r w:rsidRPr="00A94A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Нормативные документы, регламентирующие правила учета и отпуска </w:t>
      </w:r>
      <w:r w:rsidR="00366719" w:rsidRPr="00A94A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лекарственных </w:t>
      </w:r>
      <w:r w:rsidRPr="00A94A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средств,  находящихся на </w:t>
      </w:r>
      <w:r w:rsidRPr="00A94A97">
        <w:rPr>
          <w:rFonts w:ascii="Times New Roman" w:hAnsi="Times New Roman" w:cs="Times New Roman"/>
          <w:sz w:val="28"/>
          <w:szCs w:val="28"/>
          <w:u w:val="single"/>
        </w:rPr>
        <w:t>предметно-количественн</w:t>
      </w:r>
      <w:r w:rsidR="00F92040" w:rsidRPr="00A94A97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A94A97">
        <w:rPr>
          <w:rFonts w:ascii="Times New Roman" w:hAnsi="Times New Roman" w:cs="Times New Roman"/>
          <w:sz w:val="28"/>
          <w:szCs w:val="28"/>
          <w:u w:val="single"/>
        </w:rPr>
        <w:t xml:space="preserve"> учете.</w:t>
      </w:r>
    </w:p>
    <w:p w:rsidR="003255AA" w:rsidRDefault="00A94A97" w:rsidP="00EA5DBF">
      <w:pPr>
        <w:pStyle w:val="aff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5AA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от 24.11.2021 № 1093н "Об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</w:t>
      </w:r>
      <w:proofErr w:type="gramEnd"/>
      <w:r w:rsidRPr="003255AA">
        <w:rPr>
          <w:rFonts w:ascii="Times New Roman" w:hAnsi="Times New Roman"/>
          <w:sz w:val="28"/>
          <w:szCs w:val="28"/>
        </w:rPr>
        <w:t xml:space="preserve">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</w:t>
      </w:r>
      <w:proofErr w:type="gramStart"/>
      <w:r w:rsidRPr="003255AA">
        <w:rPr>
          <w:rFonts w:ascii="Times New Roman" w:hAnsi="Times New Roman"/>
          <w:sz w:val="28"/>
          <w:szCs w:val="28"/>
        </w:rPr>
        <w:t>вещества</w:t>
      </w:r>
      <w:proofErr w:type="gramEnd"/>
      <w:r w:rsidRPr="003255AA">
        <w:rPr>
          <w:rFonts w:ascii="Times New Roman" w:hAnsi="Times New Roman"/>
          <w:sz w:val="28"/>
          <w:szCs w:val="28"/>
        </w:rPr>
        <w:t xml:space="preserve"> в том числе Порядка отпуска аптечными организациями иммунобиологических лекарственных препаратов"</w:t>
      </w:r>
      <w:r w:rsidR="003255AA">
        <w:rPr>
          <w:rFonts w:ascii="Times New Roman" w:hAnsi="Times New Roman"/>
          <w:sz w:val="28"/>
          <w:szCs w:val="28"/>
        </w:rPr>
        <w:t>;</w:t>
      </w:r>
    </w:p>
    <w:p w:rsidR="003255AA" w:rsidRDefault="00A94A97" w:rsidP="00EA5DBF">
      <w:pPr>
        <w:pStyle w:val="aff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5AA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от 24.11.2021 №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</w:t>
      </w:r>
      <w:r w:rsidR="003255AA">
        <w:rPr>
          <w:rFonts w:ascii="Times New Roman" w:hAnsi="Times New Roman"/>
          <w:sz w:val="28"/>
          <w:szCs w:val="28"/>
        </w:rPr>
        <w:t>;</w:t>
      </w:r>
      <w:proofErr w:type="gramEnd"/>
    </w:p>
    <w:p w:rsidR="003255AA" w:rsidRPr="003255AA" w:rsidRDefault="00A94A97" w:rsidP="00EA5DBF">
      <w:pPr>
        <w:pStyle w:val="aff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lastRenderedPageBreak/>
        <w:t>Приказ МЗ РФ от 17.06.2013г. №378н «Об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 операций, связанных с обращением лекарственных средств для медицинского</w:t>
      </w:r>
      <w:proofErr w:type="gramEnd"/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 п</w:t>
      </w:r>
      <w:r w:rsid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рименения;</w:t>
      </w:r>
    </w:p>
    <w:p w:rsidR="003255AA" w:rsidRPr="003255AA" w:rsidRDefault="00A94A97" w:rsidP="00EA5DBF">
      <w:pPr>
        <w:pStyle w:val="aff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Приказ МЗ РФ от 22 апреля 2014 г.</w:t>
      </w:r>
      <w:r w:rsid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 N 183н «Об утверждении перечня </w:t>
      </w:r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лекарственных сре</w:t>
      </w:r>
      <w:proofErr w:type="gramStart"/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дств дл</w:t>
      </w:r>
      <w:proofErr w:type="gramEnd"/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я медицинского применения, подлежащих </w:t>
      </w:r>
      <w:r w:rsid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 </w:t>
      </w:r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предметно-количественному учету»</w:t>
      </w:r>
      <w:r w:rsid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;</w:t>
      </w:r>
    </w:p>
    <w:p w:rsidR="003255AA" w:rsidRDefault="00A94A97" w:rsidP="00EA5DBF">
      <w:pPr>
        <w:pStyle w:val="aff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</w:pPr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Постановление Правительства </w:t>
      </w:r>
      <w:r w:rsid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РФ от 29 декабря 2007 г. N 964 «</w:t>
      </w:r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Об утверждении списков сильнодействующих и ядовитых веще</w:t>
      </w:r>
      <w:proofErr w:type="gramStart"/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ств дл</w:t>
      </w:r>
      <w:proofErr w:type="gramEnd"/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</w:t>
      </w:r>
      <w:r w:rsid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го кодекса Российской Федерации»;</w:t>
      </w:r>
    </w:p>
    <w:p w:rsidR="00A94A97" w:rsidRPr="003255AA" w:rsidRDefault="00A94A97" w:rsidP="00EA5DBF">
      <w:pPr>
        <w:pStyle w:val="aff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</w:pPr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Постановление Правительства РФ от 30 июня 1998 г. N 681 "Об утверждении перечня наркотических средств, психотропных веществ и их </w:t>
      </w:r>
      <w:proofErr w:type="spellStart"/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прекурсоров</w:t>
      </w:r>
      <w:proofErr w:type="spellEnd"/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, подлежащих контролю в Российской Федерации"</w:t>
      </w:r>
      <w:proofErr w:type="gramStart"/>
      <w:r w:rsidRP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 </w:t>
      </w:r>
      <w:r w:rsidR="003255AA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.</w:t>
      </w:r>
      <w:proofErr w:type="gramEnd"/>
    </w:p>
    <w:p w:rsidR="00A94A97" w:rsidRPr="00313A07" w:rsidRDefault="00A94A97" w:rsidP="00A94A97">
      <w:pPr>
        <w:pStyle w:val="a0"/>
        <w:widowControl w:val="0"/>
        <w:shd w:val="clear" w:color="auto" w:fill="FFFFFF"/>
        <w:tabs>
          <w:tab w:val="left" w:pos="370"/>
          <w:tab w:val="left" w:pos="396"/>
        </w:tabs>
        <w:spacing w:before="10" w:after="0" w:line="100" w:lineRule="atLeast"/>
        <w:ind w:left="644"/>
        <w:jc w:val="both"/>
      </w:pPr>
    </w:p>
    <w:p w:rsidR="00F92040" w:rsidRPr="00A94A97" w:rsidRDefault="00DA7DF0" w:rsidP="00EA5DBF">
      <w:pPr>
        <w:pStyle w:val="affa"/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spacing w:after="0" w:line="100" w:lineRule="atLeast"/>
        <w:ind w:left="0" w:firstLine="644"/>
        <w:jc w:val="both"/>
        <w:rPr>
          <w:u w:val="single"/>
        </w:rPr>
      </w:pPr>
      <w:r w:rsidRPr="00A94A97">
        <w:rPr>
          <w:rFonts w:ascii="Times New Roman" w:hAnsi="Times New Roman"/>
          <w:color w:val="000000"/>
          <w:sz w:val="28"/>
          <w:szCs w:val="28"/>
          <w:u w:val="single"/>
        </w:rPr>
        <w:t xml:space="preserve">Перечислить </w:t>
      </w:r>
      <w:r w:rsidR="00F92040" w:rsidRPr="00A94A97">
        <w:rPr>
          <w:rFonts w:ascii="Times New Roman" w:hAnsi="Times New Roman"/>
          <w:color w:val="000000"/>
          <w:sz w:val="28"/>
          <w:szCs w:val="28"/>
          <w:u w:val="single"/>
        </w:rPr>
        <w:t xml:space="preserve">наименование  и </w:t>
      </w:r>
      <w:r w:rsidRPr="00A94A97">
        <w:rPr>
          <w:rFonts w:ascii="Times New Roman" w:hAnsi="Times New Roman"/>
          <w:color w:val="000000"/>
          <w:sz w:val="28"/>
          <w:szCs w:val="28"/>
          <w:u w:val="single"/>
        </w:rPr>
        <w:t>группы лекарственных препаратов,</w:t>
      </w:r>
      <w:r w:rsidR="00F92040" w:rsidRPr="00A94A9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94A97">
        <w:rPr>
          <w:rFonts w:ascii="Times New Roman" w:hAnsi="Times New Roman"/>
          <w:color w:val="000000"/>
          <w:sz w:val="28"/>
          <w:szCs w:val="28"/>
          <w:u w:val="single"/>
        </w:rPr>
        <w:t xml:space="preserve">находящихся на </w:t>
      </w:r>
      <w:proofErr w:type="gramStart"/>
      <w:r w:rsidRPr="00A94A97">
        <w:rPr>
          <w:rFonts w:ascii="Times New Roman" w:hAnsi="Times New Roman"/>
          <w:sz w:val="28"/>
          <w:szCs w:val="28"/>
          <w:u w:val="single"/>
        </w:rPr>
        <w:t>предметно-количественный</w:t>
      </w:r>
      <w:proofErr w:type="gramEnd"/>
      <w:r w:rsidRPr="00A94A97">
        <w:rPr>
          <w:rFonts w:ascii="Times New Roman" w:hAnsi="Times New Roman"/>
          <w:sz w:val="28"/>
          <w:szCs w:val="28"/>
          <w:u w:val="single"/>
        </w:rPr>
        <w:t xml:space="preserve"> учете</w:t>
      </w:r>
      <w:r w:rsidR="00F92040" w:rsidRPr="00A94A97">
        <w:rPr>
          <w:rFonts w:ascii="Times New Roman" w:hAnsi="Times New Roman"/>
          <w:sz w:val="28"/>
          <w:szCs w:val="28"/>
          <w:u w:val="single"/>
        </w:rPr>
        <w:t xml:space="preserve"> в аптеке, данные внести в таблицу</w:t>
      </w:r>
      <w:r w:rsidR="00366719" w:rsidRPr="00A94A97">
        <w:rPr>
          <w:rFonts w:ascii="Times New Roman" w:hAnsi="Times New Roman"/>
          <w:sz w:val="28"/>
          <w:szCs w:val="28"/>
          <w:u w:val="single"/>
        </w:rPr>
        <w:t>:</w:t>
      </w:r>
    </w:p>
    <w:p w:rsidR="00F92040" w:rsidRPr="00F92040" w:rsidRDefault="00F92040" w:rsidP="00366719">
      <w:pPr>
        <w:pStyle w:val="affa"/>
        <w:widowControl w:val="0"/>
        <w:shd w:val="clear" w:color="auto" w:fill="FFFFFF"/>
        <w:tabs>
          <w:tab w:val="left" w:pos="1090"/>
        </w:tabs>
        <w:spacing w:after="0" w:line="100" w:lineRule="atLeast"/>
        <w:ind w:left="360" w:firstLine="284"/>
      </w:pPr>
    </w:p>
    <w:tbl>
      <w:tblPr>
        <w:tblStyle w:val="afff2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2071"/>
        <w:gridCol w:w="2521"/>
        <w:gridCol w:w="1678"/>
        <w:gridCol w:w="1354"/>
      </w:tblGrid>
      <w:tr w:rsidR="00297CBF" w:rsidRPr="00F92040" w:rsidTr="003255AA">
        <w:tc>
          <w:tcPr>
            <w:tcW w:w="2149" w:type="dxa"/>
          </w:tcPr>
          <w:p w:rsidR="00F92040" w:rsidRPr="00C25C7C" w:rsidRDefault="00F92040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92040" w:rsidRPr="00C25C7C" w:rsidRDefault="00F92040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торговое</w:t>
            </w:r>
          </w:p>
        </w:tc>
        <w:tc>
          <w:tcPr>
            <w:tcW w:w="1828" w:type="dxa"/>
          </w:tcPr>
          <w:p w:rsidR="00F92040" w:rsidRPr="00C25C7C" w:rsidRDefault="00F92040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МНН</w:t>
            </w:r>
          </w:p>
        </w:tc>
        <w:tc>
          <w:tcPr>
            <w:tcW w:w="1828" w:type="dxa"/>
          </w:tcPr>
          <w:p w:rsidR="00F92040" w:rsidRPr="00C25C7C" w:rsidRDefault="00F92040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Группа, списки, нормативный документ</w:t>
            </w:r>
          </w:p>
        </w:tc>
        <w:tc>
          <w:tcPr>
            <w:tcW w:w="1828" w:type="dxa"/>
          </w:tcPr>
          <w:p w:rsidR="00F92040" w:rsidRPr="00C25C7C" w:rsidRDefault="00F92040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Форма рецептурного бланка для отпуска</w:t>
            </w:r>
          </w:p>
        </w:tc>
        <w:tc>
          <w:tcPr>
            <w:tcW w:w="1829" w:type="dxa"/>
          </w:tcPr>
          <w:p w:rsidR="00F92040" w:rsidRPr="00C25C7C" w:rsidRDefault="00F92040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Срок хранения рецепта в аптеке</w:t>
            </w:r>
          </w:p>
        </w:tc>
      </w:tr>
      <w:tr w:rsidR="00297CBF" w:rsidTr="003255AA">
        <w:tc>
          <w:tcPr>
            <w:tcW w:w="2149" w:type="dxa"/>
          </w:tcPr>
          <w:p w:rsidR="00F92040" w:rsidRPr="00C25C7C" w:rsidRDefault="0056337A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t>З</w:t>
            </w:r>
            <w:r w:rsidR="00297CBF" w:rsidRPr="00C25C7C">
              <w:rPr>
                <w:rFonts w:ascii="Times New Roman" w:hAnsi="Times New Roman"/>
                <w:sz w:val="24"/>
                <w:szCs w:val="24"/>
              </w:rPr>
              <w:t>онадин</w:t>
            </w:r>
            <w:proofErr w:type="spellEnd"/>
          </w:p>
        </w:tc>
        <w:tc>
          <w:tcPr>
            <w:tcW w:w="1828" w:type="dxa"/>
          </w:tcPr>
          <w:p w:rsidR="00F92040" w:rsidRPr="00C25C7C" w:rsidRDefault="0056337A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t>Золпидем</w:t>
            </w:r>
            <w:proofErr w:type="spellEnd"/>
          </w:p>
        </w:tc>
        <w:tc>
          <w:tcPr>
            <w:tcW w:w="1828" w:type="dxa"/>
          </w:tcPr>
          <w:p w:rsidR="0056337A" w:rsidRPr="00C25C7C" w:rsidRDefault="0056337A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ПП №681,</w:t>
            </w:r>
          </w:p>
          <w:p w:rsidR="0056337A" w:rsidRPr="00C25C7C" w:rsidRDefault="0056337A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Список 3</w:t>
            </w:r>
          </w:p>
          <w:p w:rsidR="00F92040" w:rsidRPr="00C25C7C" w:rsidRDefault="0056337A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(Психотропное вещество)</w:t>
            </w:r>
          </w:p>
        </w:tc>
        <w:tc>
          <w:tcPr>
            <w:tcW w:w="1828" w:type="dxa"/>
          </w:tcPr>
          <w:p w:rsidR="00F92040" w:rsidRPr="00C25C7C" w:rsidRDefault="0056337A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148-1/у-88</w:t>
            </w:r>
          </w:p>
        </w:tc>
        <w:tc>
          <w:tcPr>
            <w:tcW w:w="1829" w:type="dxa"/>
          </w:tcPr>
          <w:p w:rsidR="00F92040" w:rsidRPr="00C25C7C" w:rsidRDefault="0056337A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297CBF" w:rsidTr="003255AA">
        <w:tc>
          <w:tcPr>
            <w:tcW w:w="2149" w:type="dxa"/>
          </w:tcPr>
          <w:p w:rsidR="00F92040" w:rsidRPr="00C25C7C" w:rsidRDefault="0056337A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t>Сомнол</w:t>
            </w:r>
            <w:proofErr w:type="spellEnd"/>
          </w:p>
        </w:tc>
        <w:tc>
          <w:tcPr>
            <w:tcW w:w="1828" w:type="dxa"/>
          </w:tcPr>
          <w:p w:rsidR="00F92040" w:rsidRPr="00C25C7C" w:rsidRDefault="0056337A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1828" w:type="dxa"/>
          </w:tcPr>
          <w:p w:rsidR="0056337A" w:rsidRPr="00C25C7C" w:rsidRDefault="0056337A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ПП № 964,</w:t>
            </w:r>
          </w:p>
          <w:p w:rsidR="00F92040" w:rsidRPr="00C25C7C" w:rsidRDefault="0056337A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(Сильнодействующее)</w:t>
            </w:r>
          </w:p>
        </w:tc>
        <w:tc>
          <w:tcPr>
            <w:tcW w:w="1828" w:type="dxa"/>
          </w:tcPr>
          <w:p w:rsidR="00F92040" w:rsidRPr="00C25C7C" w:rsidRDefault="0056337A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148-1/у-88</w:t>
            </w:r>
          </w:p>
        </w:tc>
        <w:tc>
          <w:tcPr>
            <w:tcW w:w="1829" w:type="dxa"/>
          </w:tcPr>
          <w:p w:rsidR="00F92040" w:rsidRPr="00C25C7C" w:rsidRDefault="0056337A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97CBF" w:rsidTr="003255AA">
        <w:tc>
          <w:tcPr>
            <w:tcW w:w="2149" w:type="dxa"/>
          </w:tcPr>
          <w:p w:rsidR="0056337A" w:rsidRPr="00C25C7C" w:rsidRDefault="0056337A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lastRenderedPageBreak/>
              <w:t>Азалептин</w:t>
            </w:r>
            <w:proofErr w:type="spellEnd"/>
          </w:p>
        </w:tc>
        <w:tc>
          <w:tcPr>
            <w:tcW w:w="1828" w:type="dxa"/>
          </w:tcPr>
          <w:p w:rsidR="0056337A" w:rsidRPr="00C25C7C" w:rsidRDefault="0056337A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t>Клозапин</w:t>
            </w:r>
            <w:proofErr w:type="spellEnd"/>
          </w:p>
        </w:tc>
        <w:tc>
          <w:tcPr>
            <w:tcW w:w="1828" w:type="dxa"/>
          </w:tcPr>
          <w:p w:rsidR="0056337A" w:rsidRPr="00C25C7C" w:rsidRDefault="0056337A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ПП № 964,</w:t>
            </w:r>
          </w:p>
          <w:p w:rsidR="0056337A" w:rsidRPr="00C25C7C" w:rsidRDefault="0056337A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(Сильнодействующее)</w:t>
            </w:r>
          </w:p>
        </w:tc>
        <w:tc>
          <w:tcPr>
            <w:tcW w:w="1828" w:type="dxa"/>
          </w:tcPr>
          <w:p w:rsidR="0056337A" w:rsidRPr="00C25C7C" w:rsidRDefault="0056337A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148-1/у-88</w:t>
            </w:r>
          </w:p>
        </w:tc>
        <w:tc>
          <w:tcPr>
            <w:tcW w:w="1829" w:type="dxa"/>
          </w:tcPr>
          <w:p w:rsidR="0056337A" w:rsidRPr="00C25C7C" w:rsidRDefault="0056337A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97CBF" w:rsidTr="003255AA">
        <w:tc>
          <w:tcPr>
            <w:tcW w:w="2149" w:type="dxa"/>
          </w:tcPr>
          <w:p w:rsidR="0056337A" w:rsidRPr="00C25C7C" w:rsidRDefault="00297CBF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t>Омнопон</w:t>
            </w:r>
            <w:proofErr w:type="spellEnd"/>
          </w:p>
        </w:tc>
        <w:tc>
          <w:tcPr>
            <w:tcW w:w="1828" w:type="dxa"/>
          </w:tcPr>
          <w:p w:rsidR="0056337A" w:rsidRPr="00C25C7C" w:rsidRDefault="00297CBF" w:rsidP="00297CBF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 xml:space="preserve">Морфина </w:t>
            </w:r>
            <w:proofErr w:type="gramStart"/>
            <w:r w:rsidRPr="00C25C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25C7C">
              <w:rPr>
                <w:rFonts w:ascii="Times New Roman" w:hAnsi="Times New Roman"/>
                <w:sz w:val="24"/>
                <w:szCs w:val="24"/>
              </w:rPr>
              <w:t>/х</w:t>
            </w:r>
          </w:p>
        </w:tc>
        <w:tc>
          <w:tcPr>
            <w:tcW w:w="1828" w:type="dxa"/>
          </w:tcPr>
          <w:p w:rsidR="00297CBF" w:rsidRPr="00C25C7C" w:rsidRDefault="00297CBF" w:rsidP="00297CBF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ПП №681,</w:t>
            </w:r>
          </w:p>
          <w:p w:rsidR="00297CBF" w:rsidRPr="00C25C7C" w:rsidRDefault="00297CBF" w:rsidP="00297CBF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Список 2</w:t>
            </w:r>
          </w:p>
          <w:p w:rsidR="0056337A" w:rsidRPr="00C25C7C" w:rsidRDefault="00297CBF" w:rsidP="00297CBF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(Наркотическое)</w:t>
            </w:r>
          </w:p>
        </w:tc>
        <w:tc>
          <w:tcPr>
            <w:tcW w:w="1828" w:type="dxa"/>
          </w:tcPr>
          <w:p w:rsidR="0056337A" w:rsidRPr="00C25C7C" w:rsidRDefault="00297CBF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107-у/НП</w:t>
            </w:r>
          </w:p>
        </w:tc>
        <w:tc>
          <w:tcPr>
            <w:tcW w:w="1829" w:type="dxa"/>
          </w:tcPr>
          <w:p w:rsidR="0056337A" w:rsidRPr="00C25C7C" w:rsidRDefault="00297CBF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297CBF" w:rsidTr="003255AA">
        <w:tc>
          <w:tcPr>
            <w:tcW w:w="2149" w:type="dxa"/>
          </w:tcPr>
          <w:p w:rsidR="0056337A" w:rsidRPr="00C25C7C" w:rsidRDefault="00297CBF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t>Клозапин</w:t>
            </w:r>
            <w:proofErr w:type="spellEnd"/>
          </w:p>
        </w:tc>
        <w:tc>
          <w:tcPr>
            <w:tcW w:w="1828" w:type="dxa"/>
          </w:tcPr>
          <w:p w:rsidR="0056337A" w:rsidRPr="00C25C7C" w:rsidRDefault="00297CBF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t>Клозапин</w:t>
            </w:r>
            <w:proofErr w:type="spellEnd"/>
          </w:p>
        </w:tc>
        <w:tc>
          <w:tcPr>
            <w:tcW w:w="1828" w:type="dxa"/>
          </w:tcPr>
          <w:p w:rsidR="00297CBF" w:rsidRPr="00C25C7C" w:rsidRDefault="00297CBF" w:rsidP="00297CBF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ПП № 964,</w:t>
            </w:r>
          </w:p>
          <w:p w:rsidR="0056337A" w:rsidRPr="00C25C7C" w:rsidRDefault="00297CBF" w:rsidP="00297CBF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(Сильнодействующее)</w:t>
            </w:r>
          </w:p>
        </w:tc>
        <w:tc>
          <w:tcPr>
            <w:tcW w:w="1828" w:type="dxa"/>
          </w:tcPr>
          <w:p w:rsidR="0056337A" w:rsidRPr="00C25C7C" w:rsidRDefault="00297CBF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148-1/у-88</w:t>
            </w:r>
          </w:p>
        </w:tc>
        <w:tc>
          <w:tcPr>
            <w:tcW w:w="1829" w:type="dxa"/>
          </w:tcPr>
          <w:p w:rsidR="0056337A" w:rsidRPr="00C25C7C" w:rsidRDefault="00297CBF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97CBF" w:rsidTr="003255AA">
        <w:tc>
          <w:tcPr>
            <w:tcW w:w="2149" w:type="dxa"/>
          </w:tcPr>
          <w:p w:rsidR="0056337A" w:rsidRPr="00C25C7C" w:rsidRDefault="00297CBF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t>Просидол</w:t>
            </w:r>
            <w:proofErr w:type="spellEnd"/>
          </w:p>
        </w:tc>
        <w:tc>
          <w:tcPr>
            <w:tcW w:w="1828" w:type="dxa"/>
          </w:tcPr>
          <w:p w:rsidR="0056337A" w:rsidRPr="00C25C7C" w:rsidRDefault="00297CBF" w:rsidP="00297CBF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C7C">
              <w:rPr>
                <w:rFonts w:ascii="Times New Roman" w:hAnsi="Times New Roman"/>
                <w:sz w:val="24"/>
                <w:szCs w:val="24"/>
              </w:rPr>
              <w:t>Пропионил-фенилэтоксиэтил-перидин</w:t>
            </w:r>
            <w:proofErr w:type="spellEnd"/>
          </w:p>
        </w:tc>
        <w:tc>
          <w:tcPr>
            <w:tcW w:w="1828" w:type="dxa"/>
          </w:tcPr>
          <w:p w:rsidR="00297CBF" w:rsidRPr="00C25C7C" w:rsidRDefault="00297CBF" w:rsidP="00297CBF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ПП №681,</w:t>
            </w:r>
          </w:p>
          <w:p w:rsidR="00297CBF" w:rsidRPr="00C25C7C" w:rsidRDefault="00297CBF" w:rsidP="00297CBF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Список 2</w:t>
            </w:r>
          </w:p>
          <w:p w:rsidR="0056337A" w:rsidRPr="00C25C7C" w:rsidRDefault="00297CBF" w:rsidP="00297CBF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(Наркотическое)</w:t>
            </w:r>
          </w:p>
        </w:tc>
        <w:tc>
          <w:tcPr>
            <w:tcW w:w="1828" w:type="dxa"/>
          </w:tcPr>
          <w:p w:rsidR="0056337A" w:rsidRPr="00C25C7C" w:rsidRDefault="00297CBF" w:rsidP="0056337A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107-у/НП</w:t>
            </w:r>
          </w:p>
        </w:tc>
        <w:tc>
          <w:tcPr>
            <w:tcW w:w="1829" w:type="dxa"/>
          </w:tcPr>
          <w:p w:rsidR="0056337A" w:rsidRPr="00C25C7C" w:rsidRDefault="00297CBF" w:rsidP="00366719">
            <w:pPr>
              <w:pStyle w:val="affa"/>
              <w:widowControl w:val="0"/>
              <w:tabs>
                <w:tab w:val="left" w:pos="1090"/>
              </w:tabs>
              <w:spacing w:line="100" w:lineRule="atLeas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C25C7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F92040" w:rsidRPr="00313A07" w:rsidRDefault="00F92040" w:rsidP="00366719">
      <w:pPr>
        <w:pStyle w:val="affa"/>
        <w:widowControl w:val="0"/>
        <w:shd w:val="clear" w:color="auto" w:fill="FFFFFF"/>
        <w:tabs>
          <w:tab w:val="left" w:pos="1090"/>
        </w:tabs>
        <w:spacing w:after="0" w:line="100" w:lineRule="atLeast"/>
        <w:ind w:left="360" w:firstLine="284"/>
      </w:pPr>
    </w:p>
    <w:p w:rsidR="00DA7DF0" w:rsidRPr="00A94A97" w:rsidRDefault="00DA7DF0" w:rsidP="00EA5DBF">
      <w:pPr>
        <w:pStyle w:val="affa"/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spacing w:after="0" w:line="360" w:lineRule="auto"/>
        <w:ind w:left="357" w:firstLine="284"/>
        <w:jc w:val="both"/>
        <w:rPr>
          <w:u w:val="single"/>
        </w:rPr>
      </w:pPr>
      <w:r w:rsidRPr="00A94A97">
        <w:rPr>
          <w:rFonts w:ascii="Times New Roman" w:hAnsi="Times New Roman"/>
          <w:color w:val="000000"/>
          <w:sz w:val="28"/>
          <w:szCs w:val="28"/>
          <w:u w:val="single"/>
        </w:rPr>
        <w:t xml:space="preserve">Нормы отпуска на перечисленные лекарственные средства.  Порядок отпуска лекарственных средств, стоящих на </w:t>
      </w:r>
      <w:r w:rsidRPr="00A94A97">
        <w:rPr>
          <w:rFonts w:ascii="Times New Roman" w:hAnsi="Times New Roman"/>
          <w:sz w:val="28"/>
          <w:szCs w:val="28"/>
          <w:u w:val="single"/>
        </w:rPr>
        <w:t>предметно-количественном учете</w:t>
      </w:r>
      <w:r w:rsidRPr="00A94A9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4E216D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88">
        <w:rPr>
          <w:rFonts w:ascii="Times New Roman" w:hAnsi="Times New Roman" w:cs="Times New Roman"/>
          <w:sz w:val="28"/>
          <w:szCs w:val="28"/>
        </w:rPr>
        <w:t xml:space="preserve">Отпуск наркотических и психотропных лекарственных препаратов по рецептам осуществляется аптеками, аптечными пунктами, медицинскими организациями, обособленными подразделениями медицинских организаций, имеющими лицензию на деятельность по обороту наркотических средств, психотропных веществ и их </w:t>
      </w:r>
      <w:proofErr w:type="spellStart"/>
      <w:r w:rsidRPr="008D078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D0788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8D0788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0788">
        <w:rPr>
          <w:rFonts w:ascii="Times New Roman" w:hAnsi="Times New Roman" w:cs="Times New Roman"/>
          <w:sz w:val="28"/>
          <w:szCs w:val="28"/>
        </w:rPr>
        <w:t xml:space="preserve"> растений. Перечень медицинских организаций и обособленных подразделений медицинских организаций, перечень наркотических лекарственных препаратов и психотропных лекарственных препаратов, отпуск которых физическим лицам может осуществляться указанными медицинскими организациями и их обособленными подразделениями, устанавливаются органами исполнительной власти су</w:t>
      </w:r>
      <w:r>
        <w:rPr>
          <w:rFonts w:ascii="Times New Roman" w:hAnsi="Times New Roman" w:cs="Times New Roman"/>
          <w:sz w:val="28"/>
          <w:szCs w:val="28"/>
        </w:rPr>
        <w:t>бъектов Российской Федерации</w:t>
      </w:r>
      <w:r w:rsidRPr="008D0788">
        <w:rPr>
          <w:rFonts w:ascii="Times New Roman" w:hAnsi="Times New Roman" w:cs="Times New Roman"/>
          <w:sz w:val="28"/>
          <w:szCs w:val="28"/>
        </w:rPr>
        <w:t>.</w:t>
      </w:r>
    </w:p>
    <w:p w:rsidR="004E216D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788">
        <w:rPr>
          <w:rFonts w:ascii="Times New Roman" w:hAnsi="Times New Roman" w:cs="Times New Roman"/>
          <w:sz w:val="28"/>
          <w:szCs w:val="28"/>
        </w:rPr>
        <w:t>По рецептам, выписанным на рецептур</w:t>
      </w:r>
      <w:r>
        <w:rPr>
          <w:rFonts w:ascii="Times New Roman" w:hAnsi="Times New Roman" w:cs="Times New Roman"/>
          <w:sz w:val="28"/>
          <w:szCs w:val="28"/>
        </w:rPr>
        <w:t>ных бланках формы N 107/у-НП</w:t>
      </w:r>
      <w:r w:rsidRPr="008D0788">
        <w:rPr>
          <w:rFonts w:ascii="Times New Roman" w:hAnsi="Times New Roman" w:cs="Times New Roman"/>
          <w:sz w:val="28"/>
          <w:szCs w:val="28"/>
        </w:rPr>
        <w:t>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Перечня (далее - наркотические и психотропные лекарственные препараты списка II), за</w:t>
      </w:r>
      <w:proofErr w:type="gramEnd"/>
      <w:r w:rsidRPr="008D0788">
        <w:rPr>
          <w:rFonts w:ascii="Times New Roman" w:hAnsi="Times New Roman" w:cs="Times New Roman"/>
          <w:sz w:val="28"/>
          <w:szCs w:val="28"/>
        </w:rPr>
        <w:t xml:space="preserve"> исключением наркотических и </w:t>
      </w:r>
      <w:r w:rsidRPr="008D0788">
        <w:rPr>
          <w:rFonts w:ascii="Times New Roman" w:hAnsi="Times New Roman" w:cs="Times New Roman"/>
          <w:sz w:val="28"/>
          <w:szCs w:val="28"/>
        </w:rPr>
        <w:lastRenderedPageBreak/>
        <w:t xml:space="preserve">психотропных лекарственных препаратов в виде </w:t>
      </w:r>
      <w:proofErr w:type="spellStart"/>
      <w:r w:rsidRPr="008D0788">
        <w:rPr>
          <w:rFonts w:ascii="Times New Roman" w:hAnsi="Times New Roman" w:cs="Times New Roman"/>
          <w:sz w:val="28"/>
          <w:szCs w:val="28"/>
        </w:rPr>
        <w:t>трансдермальных</w:t>
      </w:r>
      <w:proofErr w:type="spellEnd"/>
      <w:r w:rsidRPr="008D0788">
        <w:rPr>
          <w:rFonts w:ascii="Times New Roman" w:hAnsi="Times New Roman" w:cs="Times New Roman"/>
          <w:sz w:val="28"/>
          <w:szCs w:val="28"/>
        </w:rPr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рецепторов.</w:t>
      </w:r>
    </w:p>
    <w:p w:rsidR="004B67DE" w:rsidRPr="00460DF1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DF1">
        <w:rPr>
          <w:rFonts w:ascii="Times New Roman" w:hAnsi="Times New Roman" w:cs="Times New Roman"/>
          <w:b/>
          <w:sz w:val="28"/>
          <w:szCs w:val="28"/>
        </w:rPr>
        <w:t>По рецептам, выписанным на рецептурных бланках формы N 148-1/у-88, отпускаются:</w:t>
      </w:r>
    </w:p>
    <w:p w:rsid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(далее - психотропные лекарственные препараты списка III);</w:t>
      </w:r>
    </w:p>
    <w:p w:rsid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 xml:space="preserve">наркотические и психотропные лекарственные препараты списка II в виде </w:t>
      </w:r>
      <w:proofErr w:type="spellStart"/>
      <w:r w:rsidRPr="00460DF1">
        <w:rPr>
          <w:rFonts w:ascii="Times New Roman" w:hAnsi="Times New Roman"/>
          <w:sz w:val="28"/>
          <w:szCs w:val="28"/>
        </w:rPr>
        <w:t>трансдермальных</w:t>
      </w:r>
      <w:proofErr w:type="spellEnd"/>
      <w:r w:rsidRPr="00460DF1">
        <w:rPr>
          <w:rFonts w:ascii="Times New Roman" w:hAnsi="Times New Roman"/>
          <w:sz w:val="28"/>
          <w:szCs w:val="28"/>
        </w:rPr>
        <w:t xml:space="preserve"> терапевтических систем и лекарственные препараты, содержащие наркотическое средство в сочетании с антагонистом опиоидных рецепторов;</w:t>
      </w:r>
    </w:p>
    <w:p w:rsidR="004E216D" w:rsidRP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список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II.</w:t>
      </w:r>
    </w:p>
    <w:p w:rsidR="004E216D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88">
        <w:rPr>
          <w:rFonts w:ascii="Times New Roman" w:hAnsi="Times New Roman" w:cs="Times New Roman"/>
          <w:sz w:val="28"/>
          <w:szCs w:val="28"/>
        </w:rPr>
        <w:t>При отпуске наркотического и психотропного лекарственного препарата списка II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4E216D" w:rsidRPr="00460DF1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DF1">
        <w:rPr>
          <w:rFonts w:ascii="Times New Roman" w:hAnsi="Times New Roman" w:cs="Times New Roman"/>
          <w:b/>
          <w:sz w:val="28"/>
          <w:szCs w:val="28"/>
        </w:rPr>
        <w:t xml:space="preserve">Остаются и хранятся у субъекта розничной торговли рецепты (с отметкой "Лекарственный препарат отпущен") </w:t>
      </w:r>
      <w:proofErr w:type="gramStart"/>
      <w:r w:rsidRPr="00460DF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60DF1">
        <w:rPr>
          <w:rFonts w:ascii="Times New Roman" w:hAnsi="Times New Roman" w:cs="Times New Roman"/>
          <w:b/>
          <w:sz w:val="28"/>
          <w:szCs w:val="28"/>
        </w:rPr>
        <w:t>:</w:t>
      </w:r>
    </w:p>
    <w:p w:rsid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lastRenderedPageBreak/>
        <w:t>наркотические и психотропные лекарственные препараты списка II, психотропные лекарственные препараты списка III - в течение пяти лет;</w:t>
      </w:r>
    </w:p>
    <w:p w:rsidR="004E216D" w:rsidRP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>комбинированные лекарственные препараты, содержащие наркотические средства или психотропные вещества, внесенные в списки II и III Перечня, изготовленные в аптечной организации, лекарственные препараты, подлежащие предметно-количественному учету, - в течение трех лет.</w:t>
      </w:r>
    </w:p>
    <w:p w:rsidR="004E216D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88">
        <w:rPr>
          <w:rFonts w:ascii="Times New Roman" w:hAnsi="Times New Roman" w:cs="Times New Roman"/>
          <w:sz w:val="28"/>
          <w:szCs w:val="28"/>
        </w:rPr>
        <w:t>Отпуск наркотических и психотропных лекарственных препаратов осуществляется фармацевтическими и медицинскими работниками, занимающими должности, включенные в перечень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препаратов физическим лицам</w:t>
      </w:r>
      <w:r w:rsidRPr="008D0788">
        <w:rPr>
          <w:rFonts w:ascii="Times New Roman" w:hAnsi="Times New Roman" w:cs="Times New Roman"/>
          <w:sz w:val="28"/>
          <w:szCs w:val="28"/>
        </w:rPr>
        <w:t>.</w:t>
      </w:r>
    </w:p>
    <w:p w:rsidR="004E216D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788">
        <w:rPr>
          <w:rFonts w:ascii="Times New Roman" w:hAnsi="Times New Roman" w:cs="Times New Roman"/>
          <w:sz w:val="28"/>
          <w:szCs w:val="28"/>
        </w:rPr>
        <w:t>Наркотические и психотропные лекарственные препараты списка II, за исключением лекарственных препаратов в виде пластырей и лекарственных препаратов, содержащих наркотическое средство в сочетании с антагонистом опиоидных рецепторов, отпускаются при предъявлении документа, удостоверяющего личность, лицу, указанному в рецепте,</w:t>
      </w:r>
      <w:r>
        <w:rPr>
          <w:rFonts w:ascii="Times New Roman" w:hAnsi="Times New Roman" w:cs="Times New Roman"/>
          <w:sz w:val="28"/>
          <w:szCs w:val="28"/>
        </w:rPr>
        <w:t xml:space="preserve"> его законному представителю</w:t>
      </w:r>
      <w:r w:rsidRPr="008D0788">
        <w:rPr>
          <w:rFonts w:ascii="Times New Roman" w:hAnsi="Times New Roman" w:cs="Times New Roman"/>
          <w:sz w:val="28"/>
          <w:szCs w:val="28"/>
        </w:rPr>
        <w:t xml:space="preserve">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  <w:proofErr w:type="gramEnd"/>
    </w:p>
    <w:p w:rsidR="004E216D" w:rsidRPr="003521D4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1D4">
        <w:rPr>
          <w:rFonts w:ascii="Times New Roman" w:hAnsi="Times New Roman"/>
          <w:sz w:val="28"/>
          <w:szCs w:val="28"/>
        </w:rPr>
        <w:t xml:space="preserve">При невозможности оформления </w:t>
      </w:r>
      <w:proofErr w:type="spellStart"/>
      <w:r w:rsidRPr="003521D4">
        <w:rPr>
          <w:rFonts w:ascii="Times New Roman" w:hAnsi="Times New Roman"/>
          <w:sz w:val="28"/>
          <w:szCs w:val="28"/>
        </w:rPr>
        <w:t>инкурабельными</w:t>
      </w:r>
      <w:proofErr w:type="spellEnd"/>
      <w:r w:rsidRPr="003521D4">
        <w:rPr>
          <w:rFonts w:ascii="Times New Roman" w:hAnsi="Times New Roman"/>
          <w:sz w:val="28"/>
          <w:szCs w:val="28"/>
        </w:rPr>
        <w:t xml:space="preserve"> больными на завершающем этапе жизни доверенности на право получения указанных в абзаце первом настоящего пункта наркотических и психотропных лекарственных препаратов такие лекарственные препараты отпускаются иным лицам, осуществляющим уход за ними, при предъявлении одновременно с рецептом на лекарственный препарат документа, удостоверяющего личность, и документа, подтверждающего </w:t>
      </w:r>
      <w:proofErr w:type="spellStart"/>
      <w:r w:rsidRPr="003521D4">
        <w:rPr>
          <w:rFonts w:ascii="Times New Roman" w:hAnsi="Times New Roman"/>
          <w:sz w:val="28"/>
          <w:szCs w:val="28"/>
        </w:rPr>
        <w:t>инкурабельное</w:t>
      </w:r>
      <w:proofErr w:type="spellEnd"/>
      <w:r w:rsidRPr="003521D4">
        <w:rPr>
          <w:rFonts w:ascii="Times New Roman" w:hAnsi="Times New Roman"/>
          <w:sz w:val="28"/>
          <w:szCs w:val="28"/>
        </w:rPr>
        <w:t xml:space="preserve"> </w:t>
      </w:r>
      <w:r w:rsidRPr="003521D4">
        <w:rPr>
          <w:rFonts w:ascii="Times New Roman" w:hAnsi="Times New Roman"/>
          <w:sz w:val="28"/>
          <w:szCs w:val="28"/>
        </w:rPr>
        <w:lastRenderedPageBreak/>
        <w:t>состояние больного, содержащего сведения о лице, которое получает лекарственные препараты по</w:t>
      </w:r>
      <w:proofErr w:type="gramEnd"/>
      <w:r w:rsidRPr="003521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21D4">
        <w:rPr>
          <w:rFonts w:ascii="Times New Roman" w:hAnsi="Times New Roman"/>
          <w:sz w:val="28"/>
          <w:szCs w:val="28"/>
        </w:rPr>
        <w:t>рецепту (фамилия, имя, отчество (при наличии), вид, серия и (или) номер документа, удостоверяющего личность), заверенного подписью и печатью медицинского работника, а также печатью медицинской организации.</w:t>
      </w:r>
      <w:proofErr w:type="gramEnd"/>
    </w:p>
    <w:p w:rsidR="004E216D" w:rsidRPr="003521D4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/>
          <w:sz w:val="28"/>
          <w:szCs w:val="28"/>
        </w:rPr>
      </w:pPr>
      <w:r w:rsidRPr="003521D4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proofErr w:type="spellStart"/>
      <w:r w:rsidRPr="003521D4">
        <w:rPr>
          <w:rFonts w:ascii="Times New Roman" w:hAnsi="Times New Roman"/>
          <w:sz w:val="28"/>
          <w:szCs w:val="28"/>
        </w:rPr>
        <w:t>инкурабельное</w:t>
      </w:r>
      <w:proofErr w:type="spellEnd"/>
      <w:r w:rsidRPr="003521D4">
        <w:rPr>
          <w:rFonts w:ascii="Times New Roman" w:hAnsi="Times New Roman"/>
          <w:sz w:val="28"/>
          <w:szCs w:val="28"/>
        </w:rPr>
        <w:t xml:space="preserve"> состояние больного, остается в аптечной организации.</w:t>
      </w:r>
    </w:p>
    <w:p w:rsidR="004E216D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788">
        <w:rPr>
          <w:rFonts w:ascii="Times New Roman" w:hAnsi="Times New Roman" w:cs="Times New Roman"/>
          <w:sz w:val="28"/>
          <w:szCs w:val="28"/>
        </w:rPr>
        <w:t>Наркотические и психотропные лекарственные препараты списка II (за исключением лекарственных препаратов в виде пластырей и лекарственных препаратов, содержащих наркотическое средство в сочетании с антагонистом опиоидных рецепторов),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формы N 107/у-НП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7DE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788">
        <w:rPr>
          <w:rFonts w:ascii="Times New Roman" w:hAnsi="Times New Roman" w:cs="Times New Roman"/>
          <w:sz w:val="28"/>
          <w:szCs w:val="28"/>
        </w:rPr>
        <w:t xml:space="preserve">После отпуска наркотических и психотропных лекарственных препаратов списка II, в том числе в виде </w:t>
      </w:r>
      <w:proofErr w:type="spellStart"/>
      <w:r w:rsidRPr="008D0788">
        <w:rPr>
          <w:rFonts w:ascii="Times New Roman" w:hAnsi="Times New Roman" w:cs="Times New Roman"/>
          <w:sz w:val="28"/>
          <w:szCs w:val="28"/>
        </w:rPr>
        <w:t>трансдермальных</w:t>
      </w:r>
      <w:proofErr w:type="spellEnd"/>
      <w:r w:rsidRPr="008D0788">
        <w:rPr>
          <w:rFonts w:ascii="Times New Roman" w:hAnsi="Times New Roman" w:cs="Times New Roman"/>
          <w:sz w:val="28"/>
          <w:szCs w:val="28"/>
        </w:rPr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списка III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  <w:proofErr w:type="gramEnd"/>
    </w:p>
    <w:p w:rsid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>наименование и адрес местонахождения аптеки, аптечного пункта, медицинской организации, обособленного подразделения медицинской организации;</w:t>
      </w:r>
    </w:p>
    <w:p w:rsid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>номер и дата выписанного рецепта;</w:t>
      </w:r>
    </w:p>
    <w:p w:rsid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>фамилия, имя, отчество (при наличии) лица, для которого предназначен лекарственный препарат, его возраст;</w:t>
      </w:r>
    </w:p>
    <w:p w:rsid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lastRenderedPageBreak/>
        <w:t>номер медицинской карты пациента, получающего медицинскую помощь в амбулаторных условиях, для которого пред</w:t>
      </w:r>
      <w:r w:rsidR="00460DF1">
        <w:rPr>
          <w:rFonts w:ascii="Times New Roman" w:hAnsi="Times New Roman"/>
          <w:sz w:val="28"/>
          <w:szCs w:val="28"/>
        </w:rPr>
        <w:t>назначен лекарственный препарат;</w:t>
      </w:r>
    </w:p>
    <w:p w:rsid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>содержание рецепта на латинском языке или русском языке;</w:t>
      </w:r>
    </w:p>
    <w:p w:rsid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>фамилия, имя, отчество (при наличии) и подпись фармацевтического или медицинского работника, отпустившего лекарственный препарат;</w:t>
      </w:r>
    </w:p>
    <w:p w:rsidR="004E216D" w:rsidRPr="00460DF1" w:rsidRDefault="004E216D" w:rsidP="00EA5DBF">
      <w:pPr>
        <w:pStyle w:val="affa"/>
        <w:numPr>
          <w:ilvl w:val="0"/>
          <w:numId w:val="41"/>
        </w:numPr>
        <w:spacing w:after="37" w:line="360" w:lineRule="auto"/>
        <w:ind w:left="0" w:right="68" w:firstLine="709"/>
        <w:jc w:val="both"/>
        <w:rPr>
          <w:rFonts w:ascii="Times New Roman" w:hAnsi="Times New Roman"/>
          <w:sz w:val="28"/>
          <w:szCs w:val="28"/>
        </w:rPr>
      </w:pPr>
      <w:r w:rsidRPr="00460DF1">
        <w:rPr>
          <w:rFonts w:ascii="Times New Roman" w:hAnsi="Times New Roman"/>
          <w:sz w:val="28"/>
          <w:szCs w:val="28"/>
        </w:rPr>
        <w:t>дата отпуска лекарственного препарата.</w:t>
      </w:r>
    </w:p>
    <w:p w:rsidR="004E216D" w:rsidRDefault="004E216D" w:rsidP="003521D4">
      <w:pPr>
        <w:spacing w:after="37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88">
        <w:rPr>
          <w:rFonts w:ascii="Times New Roman" w:hAnsi="Times New Roman" w:cs="Times New Roman"/>
          <w:sz w:val="28"/>
          <w:szCs w:val="28"/>
        </w:rPr>
        <w:t>Запрещается отпуск субъектом розничной торговли по рецептам ветеринарных организаций наркотических и психотропных лекарственных препаратов.</w:t>
      </w:r>
    </w:p>
    <w:p w:rsidR="00A94A97" w:rsidRPr="003521D4" w:rsidRDefault="00A94A97" w:rsidP="003521D4">
      <w:pPr>
        <w:widowControl w:val="0"/>
        <w:shd w:val="clear" w:color="auto" w:fill="FFFFFF"/>
        <w:tabs>
          <w:tab w:val="left" w:pos="1090"/>
        </w:tabs>
        <w:spacing w:after="0" w:line="100" w:lineRule="atLeast"/>
        <w:jc w:val="both"/>
        <w:rPr>
          <w:u w:val="single"/>
        </w:rPr>
      </w:pPr>
    </w:p>
    <w:p w:rsidR="00DA7DF0" w:rsidRPr="004B67DE" w:rsidRDefault="00DA7DF0" w:rsidP="00EA5DBF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spacing w:after="0" w:line="100" w:lineRule="atLeast"/>
        <w:ind w:firstLine="284"/>
        <w:jc w:val="both"/>
        <w:rPr>
          <w:u w:val="single"/>
        </w:rPr>
      </w:pPr>
      <w:r w:rsidRPr="004E2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Правила оформления Журналов </w:t>
      </w:r>
      <w:r w:rsidRPr="004E216D">
        <w:rPr>
          <w:rFonts w:ascii="Times New Roman" w:hAnsi="Times New Roman" w:cs="Times New Roman"/>
          <w:sz w:val="28"/>
          <w:szCs w:val="28"/>
          <w:u w:val="single"/>
        </w:rPr>
        <w:t>предметно-количественного учета.</w:t>
      </w:r>
      <w:r w:rsidR="000632B4" w:rsidRPr="000632B4">
        <w:t xml:space="preserve"> </w:t>
      </w:r>
    </w:p>
    <w:p w:rsidR="004B67DE" w:rsidRPr="004E216D" w:rsidRDefault="004B67DE" w:rsidP="004B67DE">
      <w:pPr>
        <w:pStyle w:val="a0"/>
        <w:widowControl w:val="0"/>
        <w:shd w:val="clear" w:color="auto" w:fill="FFFFFF"/>
        <w:tabs>
          <w:tab w:val="left" w:pos="370"/>
        </w:tabs>
        <w:spacing w:after="0" w:line="100" w:lineRule="atLeast"/>
        <w:ind w:left="644"/>
        <w:jc w:val="both"/>
        <w:rPr>
          <w:u w:val="single"/>
        </w:rPr>
      </w:pPr>
    </w:p>
    <w:p w:rsidR="004E216D" w:rsidRPr="004B67DE" w:rsidRDefault="000632B4" w:rsidP="004B5BEE">
      <w:pPr>
        <w:spacing w:after="39" w:line="360" w:lineRule="auto"/>
        <w:ind w:right="66" w:firstLine="709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2D7226A" wp14:editId="124FDD1B">
            <wp:simplePos x="0" y="0"/>
            <wp:positionH relativeFrom="column">
              <wp:posOffset>140970</wp:posOffset>
            </wp:positionH>
            <wp:positionV relativeFrom="paragraph">
              <wp:posOffset>69850</wp:posOffset>
            </wp:positionV>
            <wp:extent cx="1477645" cy="1350010"/>
            <wp:effectExtent l="0" t="0" r="0" b="0"/>
            <wp:wrapTight wrapText="bothSides">
              <wp:wrapPolygon edited="0">
                <wp:start x="0" y="0"/>
                <wp:lineTo x="0" y="21336"/>
                <wp:lineTo x="21442" y="21336"/>
                <wp:lineTo x="21442" y="0"/>
                <wp:lineTo x="0" y="0"/>
              </wp:wrapPolygon>
            </wp:wrapTight>
            <wp:docPr id="10" name="Рисунок 10" descr="https://static.tildacdn.com/tild6566-6136-4236-a232-663737396638/--162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tildacdn.com/tild6566-6136-4236-a232-663737396638/--16221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6D" w:rsidRPr="004B67DE">
        <w:rPr>
          <w:rFonts w:ascii="Times New Roman" w:hAnsi="Times New Roman"/>
          <w:sz w:val="28"/>
        </w:rPr>
        <w:t xml:space="preserve">Записи в журналах регистрации (журнал ПКУ) производятся лицом, ответственным за их ведение и хранение, шариковой ручкой (чернилами) в хронологическом порядке непосредственно после каждой операции по каждому наименованию наркотического средства, психотропного вещества или их </w:t>
      </w:r>
      <w:proofErr w:type="spellStart"/>
      <w:r w:rsidR="004E216D" w:rsidRPr="004B67DE">
        <w:rPr>
          <w:rFonts w:ascii="Times New Roman" w:hAnsi="Times New Roman"/>
          <w:sz w:val="28"/>
        </w:rPr>
        <w:t>прекурсоров</w:t>
      </w:r>
      <w:proofErr w:type="spellEnd"/>
      <w:r w:rsidR="004E216D" w:rsidRPr="004B67DE">
        <w:rPr>
          <w:rFonts w:ascii="Times New Roman" w:hAnsi="Times New Roman"/>
          <w:sz w:val="28"/>
        </w:rPr>
        <w:t xml:space="preserve"> на основании документов, подтверждающих совершение этой операции.</w:t>
      </w:r>
    </w:p>
    <w:p w:rsidR="004E216D" w:rsidRPr="004B67DE" w:rsidRDefault="004E216D" w:rsidP="004B5BEE">
      <w:pPr>
        <w:spacing w:after="39" w:line="360" w:lineRule="auto"/>
        <w:ind w:right="66" w:firstLine="709"/>
        <w:jc w:val="both"/>
        <w:rPr>
          <w:rFonts w:ascii="Times New Roman" w:hAnsi="Times New Roman"/>
          <w:sz w:val="28"/>
        </w:rPr>
      </w:pPr>
      <w:r w:rsidRPr="004B67DE">
        <w:rPr>
          <w:rFonts w:ascii="Times New Roman" w:hAnsi="Times New Roman"/>
          <w:sz w:val="28"/>
        </w:rPr>
        <w:t xml:space="preserve">Документы или их копии, подтверждающие совершение операции с наркотическим средством, психотропным веществом или их </w:t>
      </w:r>
      <w:proofErr w:type="spellStart"/>
      <w:r w:rsidRPr="004B67DE">
        <w:rPr>
          <w:rFonts w:ascii="Times New Roman" w:hAnsi="Times New Roman"/>
          <w:sz w:val="28"/>
        </w:rPr>
        <w:t>прекурсорами</w:t>
      </w:r>
      <w:proofErr w:type="spellEnd"/>
      <w:r w:rsidRPr="004B67DE">
        <w:rPr>
          <w:rFonts w:ascii="Times New Roman" w:hAnsi="Times New Roman"/>
          <w:sz w:val="28"/>
        </w:rPr>
        <w:t>, заверенные в установленном порядке, подшиваются в отдельную папку, которая хранится вместе с соответствующим журналом регистрации.</w:t>
      </w:r>
    </w:p>
    <w:p w:rsidR="004E216D" w:rsidRPr="004B67DE" w:rsidRDefault="004E216D" w:rsidP="004B5BEE">
      <w:pPr>
        <w:spacing w:after="39" w:line="360" w:lineRule="auto"/>
        <w:ind w:right="66" w:firstLine="709"/>
        <w:jc w:val="both"/>
        <w:rPr>
          <w:rFonts w:ascii="Times New Roman" w:hAnsi="Times New Roman"/>
          <w:sz w:val="28"/>
        </w:rPr>
      </w:pPr>
      <w:r w:rsidRPr="004B67DE">
        <w:rPr>
          <w:rFonts w:ascii="Times New Roman" w:hAnsi="Times New Roman"/>
          <w:sz w:val="28"/>
        </w:rPr>
        <w:lastRenderedPageBreak/>
        <w:t xml:space="preserve">Нумерация записей в журналах регистрации по каждому наименованию наркотического средства, психотропного вещества и их </w:t>
      </w:r>
      <w:proofErr w:type="spellStart"/>
      <w:r w:rsidRPr="004B67DE">
        <w:rPr>
          <w:rFonts w:ascii="Times New Roman" w:hAnsi="Times New Roman"/>
          <w:sz w:val="28"/>
        </w:rPr>
        <w:t>прекурсоров</w:t>
      </w:r>
      <w:proofErr w:type="spellEnd"/>
      <w:r w:rsidRPr="004B67DE">
        <w:rPr>
          <w:rFonts w:ascii="Times New Roman" w:hAnsi="Times New Roman"/>
          <w:sz w:val="28"/>
        </w:rPr>
        <w:t xml:space="preserve"> осуществляется в пределах календарного года в порядке возрастания номеров. Нумерация записей в новых журналах регистрации начинается с номера, следующего за последним номером в заполненных журналах.</w:t>
      </w:r>
    </w:p>
    <w:p w:rsidR="004E216D" w:rsidRPr="004B67DE" w:rsidRDefault="004E216D" w:rsidP="004B5BEE">
      <w:pPr>
        <w:spacing w:after="39" w:line="360" w:lineRule="auto"/>
        <w:ind w:right="66" w:firstLine="709"/>
        <w:jc w:val="both"/>
        <w:rPr>
          <w:rFonts w:ascii="Times New Roman" w:hAnsi="Times New Roman"/>
          <w:sz w:val="28"/>
        </w:rPr>
      </w:pPr>
      <w:r w:rsidRPr="004B67DE">
        <w:rPr>
          <w:rFonts w:ascii="Times New Roman" w:hAnsi="Times New Roman"/>
          <w:sz w:val="28"/>
        </w:rPr>
        <w:t xml:space="preserve">Заполненные журналы регистрации вместе с документами, подтверждающими осуществление операций, связанных с оборотом наркотических средств, психотропных веществ и их </w:t>
      </w:r>
      <w:proofErr w:type="spellStart"/>
      <w:r w:rsidRPr="004B67DE">
        <w:rPr>
          <w:rFonts w:ascii="Times New Roman" w:hAnsi="Times New Roman"/>
          <w:sz w:val="28"/>
        </w:rPr>
        <w:t>прекурсоров</w:t>
      </w:r>
      <w:proofErr w:type="spellEnd"/>
      <w:r w:rsidRPr="004B67DE">
        <w:rPr>
          <w:rFonts w:ascii="Times New Roman" w:hAnsi="Times New Roman"/>
          <w:sz w:val="28"/>
        </w:rPr>
        <w:t>, сдаются в архив юридического лица, где хранятся в течение 10 лет после внесения в них последней записи. По истечении указанного срока журналы регистрации подлежат уничтожению по акту, утверждаемому руководителем юридического лица.</w:t>
      </w:r>
    </w:p>
    <w:p w:rsidR="004E216D" w:rsidRPr="004B67DE" w:rsidRDefault="004E216D" w:rsidP="004B5BEE">
      <w:pPr>
        <w:spacing w:after="39" w:line="360" w:lineRule="auto"/>
        <w:ind w:right="66" w:firstLine="709"/>
        <w:jc w:val="both"/>
        <w:rPr>
          <w:rFonts w:ascii="Times New Roman" w:hAnsi="Times New Roman"/>
          <w:sz w:val="28"/>
        </w:rPr>
      </w:pPr>
      <w:r w:rsidRPr="004B67DE">
        <w:rPr>
          <w:rFonts w:ascii="Times New Roman" w:hAnsi="Times New Roman"/>
          <w:sz w:val="28"/>
        </w:rPr>
        <w:t>Журнал регистрации наркотических средств и психотропных веще</w:t>
      </w:r>
      <w:proofErr w:type="gramStart"/>
      <w:r w:rsidRPr="004B67DE">
        <w:rPr>
          <w:rFonts w:ascii="Times New Roman" w:hAnsi="Times New Roman"/>
          <w:sz w:val="28"/>
        </w:rPr>
        <w:t>ств хр</w:t>
      </w:r>
      <w:proofErr w:type="gramEnd"/>
      <w:r w:rsidRPr="004B67DE">
        <w:rPr>
          <w:rFonts w:ascii="Times New Roman" w:hAnsi="Times New Roman"/>
          <w:sz w:val="28"/>
        </w:rPr>
        <w:t>анится в металлическом шкафу (сейфе) в технически укрепленном помещении. Ключи от металлического шкафа (сейфа) и технически укрепленного помещения находятся у лица, ответственного за ведение и хранение журнала регистрации.</w:t>
      </w:r>
    </w:p>
    <w:p w:rsidR="004E216D" w:rsidRPr="004B67DE" w:rsidRDefault="004E216D" w:rsidP="004B5BEE">
      <w:pPr>
        <w:spacing w:after="39" w:line="360" w:lineRule="auto"/>
        <w:ind w:right="66" w:firstLine="709"/>
        <w:jc w:val="both"/>
        <w:rPr>
          <w:rFonts w:ascii="Times New Roman" w:hAnsi="Times New Roman"/>
          <w:sz w:val="28"/>
        </w:rPr>
      </w:pPr>
      <w:r w:rsidRPr="004B67DE">
        <w:rPr>
          <w:rFonts w:ascii="Times New Roman" w:hAnsi="Times New Roman"/>
          <w:sz w:val="28"/>
        </w:rPr>
        <w:t xml:space="preserve">Журнал регистрации </w:t>
      </w:r>
      <w:proofErr w:type="spellStart"/>
      <w:r w:rsidRPr="004B67DE">
        <w:rPr>
          <w:rFonts w:ascii="Times New Roman" w:hAnsi="Times New Roman"/>
          <w:sz w:val="28"/>
        </w:rPr>
        <w:t>прекурсоров</w:t>
      </w:r>
      <w:proofErr w:type="spellEnd"/>
      <w:r w:rsidRPr="004B67DE">
        <w:rPr>
          <w:rFonts w:ascii="Times New Roman" w:hAnsi="Times New Roman"/>
          <w:sz w:val="28"/>
        </w:rPr>
        <w:t xml:space="preserve"> наркотических средств и психотропных веще</w:t>
      </w:r>
      <w:proofErr w:type="gramStart"/>
      <w:r w:rsidRPr="004B67DE">
        <w:rPr>
          <w:rFonts w:ascii="Times New Roman" w:hAnsi="Times New Roman"/>
          <w:sz w:val="28"/>
        </w:rPr>
        <w:t>ств хр</w:t>
      </w:r>
      <w:proofErr w:type="gramEnd"/>
      <w:r w:rsidRPr="004B67DE">
        <w:rPr>
          <w:rFonts w:ascii="Times New Roman" w:hAnsi="Times New Roman"/>
          <w:sz w:val="28"/>
        </w:rPr>
        <w:t xml:space="preserve">анится в металлическом шкафу (сейфе), ключи от которого находятся у лица, ответственного за ведение и хранение журнала регистрации. Заполненные журналы регистрации вместе с документами, подтверждающими осуществление операций, связанных с оборотом наркотических средств, психотропных веществ и их </w:t>
      </w:r>
      <w:proofErr w:type="spellStart"/>
      <w:r w:rsidRPr="004B67DE">
        <w:rPr>
          <w:rFonts w:ascii="Times New Roman" w:hAnsi="Times New Roman"/>
          <w:sz w:val="28"/>
        </w:rPr>
        <w:t>прекурсоров</w:t>
      </w:r>
      <w:proofErr w:type="spellEnd"/>
      <w:r w:rsidRPr="004B67DE">
        <w:rPr>
          <w:rFonts w:ascii="Times New Roman" w:hAnsi="Times New Roman"/>
          <w:sz w:val="28"/>
        </w:rPr>
        <w:t>, сдаются в архив юридического лица, где хранятся в течение 10 лет после внесения в них последней записи. По истечении указанного срока журналы регистрации подлежат уничтожению по акту, утверждаемому руководителем юридического лица.</w:t>
      </w:r>
    </w:p>
    <w:p w:rsidR="004E216D" w:rsidRDefault="004E216D" w:rsidP="004B5BEE">
      <w:pPr>
        <w:pStyle w:val="a0"/>
        <w:widowControl w:val="0"/>
        <w:shd w:val="clear" w:color="auto" w:fill="FFFFFF"/>
        <w:tabs>
          <w:tab w:val="left" w:pos="370"/>
        </w:tabs>
        <w:spacing w:after="0" w:line="360" w:lineRule="auto"/>
        <w:jc w:val="both"/>
        <w:rPr>
          <w:u w:val="single"/>
        </w:rPr>
      </w:pPr>
    </w:p>
    <w:p w:rsidR="00460DF1" w:rsidRDefault="00460DF1" w:rsidP="004B5BEE">
      <w:pPr>
        <w:pStyle w:val="a0"/>
        <w:widowControl w:val="0"/>
        <w:shd w:val="clear" w:color="auto" w:fill="FFFFFF"/>
        <w:tabs>
          <w:tab w:val="left" w:pos="370"/>
        </w:tabs>
        <w:spacing w:after="0" w:line="360" w:lineRule="auto"/>
        <w:jc w:val="both"/>
        <w:rPr>
          <w:u w:val="single"/>
        </w:rPr>
      </w:pPr>
    </w:p>
    <w:p w:rsidR="00460DF1" w:rsidRDefault="00460DF1" w:rsidP="004B5BEE">
      <w:pPr>
        <w:pStyle w:val="a0"/>
        <w:widowControl w:val="0"/>
        <w:shd w:val="clear" w:color="auto" w:fill="FFFFFF"/>
        <w:tabs>
          <w:tab w:val="left" w:pos="370"/>
        </w:tabs>
        <w:spacing w:after="0" w:line="360" w:lineRule="auto"/>
        <w:jc w:val="both"/>
        <w:rPr>
          <w:u w:val="single"/>
        </w:rPr>
      </w:pPr>
    </w:p>
    <w:p w:rsidR="00460DF1" w:rsidRPr="004E216D" w:rsidRDefault="00460DF1" w:rsidP="004B5BEE">
      <w:pPr>
        <w:pStyle w:val="a0"/>
        <w:widowControl w:val="0"/>
        <w:shd w:val="clear" w:color="auto" w:fill="FFFFFF"/>
        <w:tabs>
          <w:tab w:val="left" w:pos="370"/>
        </w:tabs>
        <w:spacing w:after="0" w:line="360" w:lineRule="auto"/>
        <w:jc w:val="both"/>
        <w:rPr>
          <w:u w:val="single"/>
        </w:rPr>
      </w:pPr>
    </w:p>
    <w:p w:rsidR="00DA7DF0" w:rsidRPr="004B67DE" w:rsidRDefault="00DA7DF0" w:rsidP="00EA5DBF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spacing w:before="5" w:after="0" w:line="100" w:lineRule="atLeast"/>
        <w:ind w:firstLine="284"/>
        <w:jc w:val="both"/>
        <w:rPr>
          <w:u w:val="single"/>
        </w:rPr>
      </w:pPr>
      <w:r w:rsidRPr="004E2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Правила ведения Журналов </w:t>
      </w:r>
      <w:r w:rsidRPr="004E216D">
        <w:rPr>
          <w:rFonts w:ascii="Times New Roman" w:hAnsi="Times New Roman" w:cs="Times New Roman"/>
          <w:sz w:val="28"/>
          <w:szCs w:val="28"/>
          <w:u w:val="single"/>
        </w:rPr>
        <w:t>предметно-количественного учета.</w:t>
      </w:r>
    </w:p>
    <w:p w:rsidR="004B67DE" w:rsidRPr="004E216D" w:rsidRDefault="004B67DE" w:rsidP="004B67DE">
      <w:pPr>
        <w:pStyle w:val="a0"/>
        <w:widowControl w:val="0"/>
        <w:shd w:val="clear" w:color="auto" w:fill="FFFFFF"/>
        <w:tabs>
          <w:tab w:val="left" w:pos="370"/>
        </w:tabs>
        <w:spacing w:before="5" w:after="0" w:line="100" w:lineRule="atLeast"/>
        <w:ind w:left="644"/>
        <w:jc w:val="both"/>
        <w:rPr>
          <w:u w:val="single"/>
        </w:rPr>
      </w:pPr>
    </w:p>
    <w:p w:rsidR="004E216D" w:rsidRPr="003D37B2" w:rsidRDefault="004E216D" w:rsidP="003D37B2">
      <w:pPr>
        <w:spacing w:after="39" w:line="360" w:lineRule="auto"/>
        <w:ind w:right="68" w:firstLine="709"/>
        <w:jc w:val="both"/>
        <w:rPr>
          <w:rFonts w:ascii="Times New Roman" w:hAnsi="Times New Roman"/>
          <w:sz w:val="28"/>
          <w:szCs w:val="28"/>
        </w:rPr>
      </w:pPr>
      <w:r w:rsidRPr="003D37B2">
        <w:rPr>
          <w:rFonts w:ascii="Times New Roman" w:hAnsi="Times New Roman"/>
          <w:sz w:val="28"/>
          <w:szCs w:val="28"/>
        </w:rPr>
        <w:t xml:space="preserve">Журналы учета </w:t>
      </w:r>
      <w:r w:rsidR="003D37B2" w:rsidRPr="003D37B2">
        <w:rPr>
          <w:rFonts w:ascii="Times New Roman" w:hAnsi="Times New Roman"/>
          <w:sz w:val="28"/>
          <w:szCs w:val="28"/>
        </w:rPr>
        <w:t xml:space="preserve">оформляются на календарный год, заполняемые на бумажном носителе </w:t>
      </w:r>
      <w:proofErr w:type="spellStart"/>
      <w:r w:rsidR="003D37B2" w:rsidRPr="003D37B2">
        <w:rPr>
          <w:rFonts w:ascii="Times New Roman" w:hAnsi="Times New Roman"/>
          <w:sz w:val="28"/>
          <w:szCs w:val="28"/>
        </w:rPr>
        <w:t>сброшюровываются</w:t>
      </w:r>
      <w:proofErr w:type="spellEnd"/>
      <w:r w:rsidR="003D37B2" w:rsidRPr="003D37B2">
        <w:rPr>
          <w:rFonts w:ascii="Times New Roman" w:hAnsi="Times New Roman"/>
          <w:sz w:val="28"/>
          <w:szCs w:val="28"/>
        </w:rPr>
        <w:t>, пронумеровываются и скрепляются подписью руководителя юридического лица (индивидуального предпринимателя) и печатью юридического лица (индивидуального предпринимателя) перед началом их ведения.</w:t>
      </w:r>
    </w:p>
    <w:p w:rsidR="004E216D" w:rsidRDefault="004E216D" w:rsidP="003D37B2">
      <w:pPr>
        <w:tabs>
          <w:tab w:val="left" w:pos="426"/>
          <w:tab w:val="left" w:pos="851"/>
        </w:tabs>
        <w:spacing w:after="39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AC">
        <w:rPr>
          <w:rFonts w:ascii="Times New Roman" w:hAnsi="Times New Roman" w:cs="Times New Roman"/>
          <w:sz w:val="28"/>
          <w:szCs w:val="28"/>
        </w:rPr>
        <w:t>Листы журналов учета, заполняемых в электронной форме, ежемесячно распечатываются, нумеруются, подписываются лицом, уполномоченным на ведение и хранение журналов учета, и брошюруются по наименованиям лекарственного средства, дозировке, лекарственной форме.</w:t>
      </w:r>
    </w:p>
    <w:p w:rsidR="004E216D" w:rsidRPr="003D37B2" w:rsidRDefault="004E216D" w:rsidP="003D37B2">
      <w:pPr>
        <w:tabs>
          <w:tab w:val="left" w:pos="426"/>
          <w:tab w:val="left" w:pos="851"/>
        </w:tabs>
        <w:spacing w:after="39" w:line="360" w:lineRule="auto"/>
        <w:ind w:right="68" w:firstLine="709"/>
        <w:jc w:val="both"/>
        <w:rPr>
          <w:rFonts w:ascii="Times New Roman" w:hAnsi="Times New Roman"/>
          <w:sz w:val="28"/>
          <w:szCs w:val="28"/>
        </w:rPr>
      </w:pPr>
      <w:r w:rsidRPr="003D37B2">
        <w:rPr>
          <w:rFonts w:ascii="Times New Roman" w:hAnsi="Times New Roman"/>
          <w:sz w:val="28"/>
          <w:szCs w:val="28"/>
        </w:rPr>
        <w:t>По истечении календарного года сброшюрованные листы оформляются в журнал, опечатываются с указанием количества листов и заверяются подписью лица, уполномоченного на ведение и хранение журналов учета, руководителя юридического лица (индивидуального предпринимателя) и печатью юридического лица (индивидуального предпринимателя).</w:t>
      </w:r>
    </w:p>
    <w:p w:rsidR="004E216D" w:rsidRDefault="004E216D" w:rsidP="003D37B2">
      <w:pPr>
        <w:tabs>
          <w:tab w:val="left" w:pos="426"/>
          <w:tab w:val="left" w:pos="851"/>
        </w:tabs>
        <w:spacing w:after="39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AC">
        <w:rPr>
          <w:rFonts w:ascii="Times New Roman" w:hAnsi="Times New Roman" w:cs="Times New Roman"/>
          <w:sz w:val="28"/>
          <w:szCs w:val="28"/>
        </w:rPr>
        <w:t>Записи в журналах учета производятся лицом, уполномоченным на ведение и хранение журнала учета, шариковой ручкой (чернилами) в конце рабочего дня на основании документов, подтверждающих совершение приходных и расходных операций с лекарственным средством.</w:t>
      </w:r>
    </w:p>
    <w:p w:rsidR="004E216D" w:rsidRDefault="004E216D" w:rsidP="003D37B2">
      <w:pPr>
        <w:tabs>
          <w:tab w:val="left" w:pos="426"/>
          <w:tab w:val="left" w:pos="851"/>
        </w:tabs>
        <w:spacing w:after="39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59">
        <w:rPr>
          <w:rFonts w:ascii="Times New Roman" w:hAnsi="Times New Roman" w:cs="Times New Roman"/>
          <w:sz w:val="28"/>
          <w:szCs w:val="28"/>
        </w:rPr>
        <w:t>Поступление лекарственного средства отражается в журнале учета по каждому приходному документу в отдельности с указанием номера и даты. Расход лекарственного средства записывается ежедневно. Аптечные организации и индивидуальные предприниматели, имеющие лицензии на фармацевтическую деятельность, записывают ежедневный расход лекарственного средства с указанием отдельно по рецептам, выписанным медицинским работникам, и по требованиям медицинских организаций.</w:t>
      </w:r>
    </w:p>
    <w:p w:rsidR="004E216D" w:rsidRDefault="004E216D" w:rsidP="003D37B2">
      <w:pPr>
        <w:tabs>
          <w:tab w:val="left" w:pos="426"/>
          <w:tab w:val="left" w:pos="851"/>
        </w:tabs>
        <w:spacing w:after="39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59">
        <w:rPr>
          <w:rFonts w:ascii="Times New Roman" w:hAnsi="Times New Roman" w:cs="Times New Roman"/>
          <w:sz w:val="28"/>
          <w:szCs w:val="28"/>
        </w:rPr>
        <w:lastRenderedPageBreak/>
        <w:t>Исправления в журналах учета заверяются подписью лица, уполномоченного на ведение и хранение журналов учета. Подчистки и незаверенные исправления в журналах учета не допускаются.</w:t>
      </w:r>
    </w:p>
    <w:p w:rsidR="004E216D" w:rsidRDefault="004E216D" w:rsidP="003D37B2">
      <w:pPr>
        <w:tabs>
          <w:tab w:val="left" w:pos="426"/>
          <w:tab w:val="left" w:pos="851"/>
        </w:tabs>
        <w:spacing w:after="39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59">
        <w:rPr>
          <w:rFonts w:ascii="Times New Roman" w:hAnsi="Times New Roman" w:cs="Times New Roman"/>
          <w:sz w:val="28"/>
          <w:szCs w:val="28"/>
        </w:rPr>
        <w:t>На последнее число каждого месяца лицо, уполномоченное на ведение и хранение журналов учета, проводит сверку фактического наличия лекарственных средств с их остатком по журналу учета и вносит соответствующие записи в журнал учета.</w:t>
      </w:r>
    </w:p>
    <w:p w:rsidR="004E216D" w:rsidRPr="00B13759" w:rsidRDefault="004E216D" w:rsidP="003D37B2">
      <w:pPr>
        <w:tabs>
          <w:tab w:val="left" w:pos="426"/>
          <w:tab w:val="left" w:pos="851"/>
        </w:tabs>
        <w:spacing w:after="39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59">
        <w:rPr>
          <w:rFonts w:ascii="Times New Roman" w:hAnsi="Times New Roman" w:cs="Times New Roman"/>
          <w:sz w:val="28"/>
          <w:szCs w:val="28"/>
        </w:rPr>
        <w:t>Журнал учета хранится в металлическом шкафу (сейфе), ключи от которого находятся у лица, уполномоченного на ведение и хранение журнала учета.</w:t>
      </w:r>
    </w:p>
    <w:p w:rsidR="004E216D" w:rsidRPr="003D37B2" w:rsidRDefault="004E216D" w:rsidP="003D37B2">
      <w:pPr>
        <w:spacing w:after="39" w:line="360" w:lineRule="auto"/>
        <w:ind w:right="68" w:firstLine="709"/>
        <w:jc w:val="both"/>
        <w:rPr>
          <w:rFonts w:ascii="Times New Roman" w:hAnsi="Times New Roman"/>
          <w:sz w:val="28"/>
          <w:szCs w:val="28"/>
        </w:rPr>
      </w:pPr>
      <w:r w:rsidRPr="003D37B2">
        <w:rPr>
          <w:rFonts w:ascii="Times New Roman" w:hAnsi="Times New Roman"/>
          <w:sz w:val="28"/>
          <w:szCs w:val="28"/>
        </w:rPr>
        <w:t xml:space="preserve">Приходные </w:t>
      </w:r>
      <w:r w:rsidR="003D37B2">
        <w:rPr>
          <w:rFonts w:ascii="Times New Roman" w:hAnsi="Times New Roman"/>
          <w:sz w:val="28"/>
          <w:szCs w:val="28"/>
        </w:rPr>
        <w:t>и расходные документы</w:t>
      </w:r>
      <w:r w:rsidRPr="003D37B2">
        <w:rPr>
          <w:rFonts w:ascii="Times New Roman" w:hAnsi="Times New Roman"/>
          <w:sz w:val="28"/>
          <w:szCs w:val="28"/>
        </w:rPr>
        <w:t xml:space="preserve"> подшиваются в порядке их поступления по датам и хранятся вместе с журналом учета.</w:t>
      </w:r>
    </w:p>
    <w:p w:rsidR="004E216D" w:rsidRPr="003D37B2" w:rsidRDefault="004E216D" w:rsidP="003D37B2">
      <w:pPr>
        <w:spacing w:after="39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AC">
        <w:rPr>
          <w:rFonts w:ascii="Times New Roman" w:hAnsi="Times New Roman" w:cs="Times New Roman"/>
          <w:sz w:val="28"/>
          <w:szCs w:val="28"/>
        </w:rPr>
        <w:t>Заполненные журналы учета храня</w:t>
      </w:r>
      <w:r w:rsidR="003D37B2">
        <w:rPr>
          <w:rFonts w:ascii="Times New Roman" w:hAnsi="Times New Roman" w:cs="Times New Roman"/>
          <w:sz w:val="28"/>
          <w:szCs w:val="28"/>
        </w:rPr>
        <w:t>тся в архиве юридического лица</w:t>
      </w:r>
      <w:r w:rsidRPr="00234CAC">
        <w:rPr>
          <w:rFonts w:ascii="Times New Roman" w:hAnsi="Times New Roman" w:cs="Times New Roman"/>
          <w:sz w:val="28"/>
          <w:szCs w:val="28"/>
        </w:rPr>
        <w:t>.</w:t>
      </w:r>
    </w:p>
    <w:p w:rsidR="00DA7DF0" w:rsidRPr="00313A07" w:rsidRDefault="00DA7DF0" w:rsidP="00366719">
      <w:pPr>
        <w:pStyle w:val="a0"/>
        <w:spacing w:after="0" w:line="100" w:lineRule="atLeast"/>
        <w:ind w:firstLine="284"/>
        <w:jc w:val="both"/>
      </w:pPr>
    </w:p>
    <w:p w:rsidR="00DA7DF0" w:rsidRDefault="00DA7DF0" w:rsidP="00DA7DF0">
      <w:pPr>
        <w:pStyle w:val="a0"/>
        <w:spacing w:after="0" w:line="100" w:lineRule="atLeast"/>
        <w:jc w:val="both"/>
      </w:pPr>
    </w:p>
    <w:p w:rsidR="003D37B2" w:rsidRDefault="003D37B2" w:rsidP="00DA7DF0">
      <w:pPr>
        <w:pStyle w:val="a0"/>
        <w:spacing w:after="0" w:line="100" w:lineRule="atLeast"/>
        <w:jc w:val="both"/>
      </w:pPr>
    </w:p>
    <w:p w:rsidR="003D37B2" w:rsidRDefault="003D37B2" w:rsidP="00DA7DF0">
      <w:pPr>
        <w:pStyle w:val="a0"/>
        <w:spacing w:after="0" w:line="100" w:lineRule="atLeast"/>
        <w:jc w:val="both"/>
      </w:pPr>
    </w:p>
    <w:p w:rsidR="003D37B2" w:rsidRDefault="003D37B2" w:rsidP="00DA7DF0">
      <w:pPr>
        <w:pStyle w:val="a0"/>
        <w:spacing w:after="0" w:line="100" w:lineRule="atLeast"/>
        <w:jc w:val="both"/>
      </w:pPr>
    </w:p>
    <w:p w:rsidR="003D37B2" w:rsidRDefault="003D37B2" w:rsidP="00DA7DF0">
      <w:pPr>
        <w:pStyle w:val="a0"/>
        <w:spacing w:after="0" w:line="100" w:lineRule="atLeast"/>
        <w:jc w:val="both"/>
      </w:pPr>
    </w:p>
    <w:p w:rsidR="003D37B2" w:rsidRDefault="003D37B2" w:rsidP="00DA7DF0">
      <w:pPr>
        <w:pStyle w:val="a0"/>
        <w:spacing w:after="0" w:line="100" w:lineRule="atLeast"/>
        <w:jc w:val="both"/>
      </w:pPr>
    </w:p>
    <w:p w:rsidR="003D37B2" w:rsidRDefault="003D37B2" w:rsidP="00DA7DF0">
      <w:pPr>
        <w:pStyle w:val="a0"/>
        <w:spacing w:after="0" w:line="100" w:lineRule="atLeast"/>
        <w:jc w:val="both"/>
      </w:pPr>
    </w:p>
    <w:p w:rsidR="003D37B2" w:rsidRDefault="003D37B2" w:rsidP="00DA7DF0">
      <w:pPr>
        <w:pStyle w:val="a0"/>
        <w:spacing w:after="0" w:line="100" w:lineRule="atLeast"/>
        <w:jc w:val="both"/>
      </w:pPr>
    </w:p>
    <w:p w:rsidR="003D37B2" w:rsidRDefault="003D37B2" w:rsidP="00DA7DF0">
      <w:pPr>
        <w:pStyle w:val="a0"/>
        <w:spacing w:after="0" w:line="100" w:lineRule="atLeast"/>
        <w:jc w:val="both"/>
      </w:pPr>
    </w:p>
    <w:p w:rsidR="003D37B2" w:rsidRDefault="003D37B2" w:rsidP="00DA7DF0">
      <w:pPr>
        <w:pStyle w:val="a0"/>
        <w:spacing w:after="0" w:line="100" w:lineRule="atLeast"/>
        <w:jc w:val="both"/>
      </w:pPr>
    </w:p>
    <w:p w:rsidR="003D37B2" w:rsidRDefault="003D37B2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460DF1" w:rsidRDefault="00460DF1" w:rsidP="00DA7DF0">
      <w:pPr>
        <w:pStyle w:val="a0"/>
        <w:spacing w:after="0" w:line="100" w:lineRule="atLeast"/>
        <w:jc w:val="both"/>
      </w:pPr>
    </w:p>
    <w:p w:rsidR="003D37B2" w:rsidRPr="00313A07" w:rsidRDefault="003D37B2" w:rsidP="00DA7DF0">
      <w:pPr>
        <w:pStyle w:val="a0"/>
        <w:spacing w:after="0" w:line="100" w:lineRule="atLeast"/>
        <w:jc w:val="both"/>
      </w:pPr>
    </w:p>
    <w:p w:rsidR="00DA7DF0" w:rsidRDefault="003D37B2" w:rsidP="003D37B2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DA7DF0" w:rsidRPr="00313A07">
        <w:rPr>
          <w:rFonts w:ascii="Times New Roman" w:hAnsi="Times New Roman" w:cs="Times New Roman"/>
          <w:b/>
          <w:sz w:val="28"/>
          <w:szCs w:val="28"/>
        </w:rPr>
        <w:t>5. Инвентаризация</w:t>
      </w:r>
    </w:p>
    <w:p w:rsidR="003719A4" w:rsidRDefault="003719A4" w:rsidP="003D37B2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E27" w:rsidRPr="00576E27" w:rsidRDefault="00576E27" w:rsidP="00EA5DBF">
      <w:pPr>
        <w:pStyle w:val="a0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E27">
        <w:rPr>
          <w:rFonts w:ascii="Times New Roman" w:hAnsi="Times New Roman" w:cs="Times New Roman"/>
          <w:sz w:val="28"/>
          <w:szCs w:val="28"/>
          <w:u w:val="single"/>
        </w:rPr>
        <w:t xml:space="preserve">Порядок проведения инвентаризации, регламентированный локальными актами, </w:t>
      </w:r>
      <w:proofErr w:type="spellStart"/>
      <w:r w:rsidRPr="00576E27">
        <w:rPr>
          <w:rFonts w:ascii="Times New Roman" w:hAnsi="Times New Roman" w:cs="Times New Roman"/>
          <w:sz w:val="28"/>
          <w:szCs w:val="28"/>
          <w:u w:val="single"/>
        </w:rPr>
        <w:t>СОПами</w:t>
      </w:r>
      <w:proofErr w:type="spellEnd"/>
      <w:r w:rsidRPr="00576E27">
        <w:rPr>
          <w:rFonts w:ascii="Times New Roman" w:hAnsi="Times New Roman" w:cs="Times New Roman"/>
          <w:sz w:val="28"/>
          <w:szCs w:val="28"/>
          <w:u w:val="single"/>
        </w:rPr>
        <w:t xml:space="preserve"> аптеки.</w:t>
      </w:r>
    </w:p>
    <w:p w:rsidR="003D37B2" w:rsidRPr="004B5BEE" w:rsidRDefault="004B5BEE" w:rsidP="003719A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719A4">
        <w:rPr>
          <w:rFonts w:ascii="Times New Roman" w:hAnsi="Times New Roman" w:cs="Times New Roman"/>
          <w:b/>
          <w:color w:val="auto"/>
          <w:sz w:val="28"/>
          <w:szCs w:val="28"/>
        </w:rPr>
        <w:t>Инвентаризация</w:t>
      </w:r>
      <w:r w:rsidR="003719A4">
        <w:rPr>
          <w:rFonts w:ascii="Times New Roman" w:hAnsi="Times New Roman" w:cs="Times New Roman"/>
          <w:color w:val="auto"/>
          <w:sz w:val="28"/>
          <w:szCs w:val="28"/>
        </w:rPr>
        <w:t xml:space="preserve"> – э</w:t>
      </w:r>
      <w:r w:rsidRPr="004B5B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 проверка наличия имущества организации и состояния её финансовых обязательств на определённую дату путём сличения фактических данных с данными бухгалтерского учёта.</w:t>
      </w:r>
    </w:p>
    <w:p w:rsidR="004B5BEE" w:rsidRPr="004B5BEE" w:rsidRDefault="004B5BEE" w:rsidP="003719A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5B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Целью инвентаризации является</w:t>
      </w:r>
      <w:r w:rsidRPr="004B5BEE">
        <w:rPr>
          <w:rFonts w:ascii="Times New Roman" w:hAnsi="Times New Roman" w:cs="Times New Roman"/>
          <w:color w:val="auto"/>
          <w:sz w:val="28"/>
          <w:szCs w:val="28"/>
        </w:rPr>
        <w:t xml:space="preserve"> проверить соответствие данных бухгалтерского учета фактическому положению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216D" w:rsidRPr="001F420C" w:rsidRDefault="004E216D" w:rsidP="003719A4">
      <w:pPr>
        <w:pStyle w:val="aff4"/>
        <w:shd w:val="clear" w:color="auto" w:fill="FFFFFF"/>
        <w:tabs>
          <w:tab w:val="clear" w:pos="708"/>
        </w:tabs>
        <w:spacing w:before="0" w:line="360" w:lineRule="auto"/>
        <w:ind w:left="0" w:firstLine="709"/>
        <w:rPr>
          <w:b/>
          <w:sz w:val="28"/>
          <w:szCs w:val="28"/>
        </w:rPr>
      </w:pPr>
      <w:r w:rsidRPr="001F420C">
        <w:rPr>
          <w:b/>
          <w:sz w:val="28"/>
          <w:szCs w:val="28"/>
        </w:rPr>
        <w:t>В ходе инвентаризации различают следующие периоды (этапы):</w:t>
      </w:r>
    </w:p>
    <w:p w:rsidR="00850FDC" w:rsidRDefault="00362FB1" w:rsidP="00850FDC">
      <w:pPr>
        <w:pStyle w:val="aff4"/>
        <w:shd w:val="clear" w:color="auto" w:fill="FFFFFF"/>
        <w:tabs>
          <w:tab w:val="clear" w:pos="708"/>
        </w:tabs>
        <w:spacing w:before="0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3" type="#_x0000_t15" style="position:absolute;left:0;text-align:left;margin-left:365.1pt;margin-top:15.05pt;width:92.95pt;height:41pt;z-index:251671552">
            <v:textbox>
              <w:txbxContent>
                <w:p w:rsidR="00C11630" w:rsidRPr="003719A4" w:rsidRDefault="00C11630" w:rsidP="003719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71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71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тельный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5" type="#_x0000_t55" style="position:absolute;left:0;text-align:left;margin-left:332.45pt;margin-top:15.05pt;width:32.65pt;height:41pt;z-index:251673600"/>
        </w:pict>
      </w:r>
      <w:r>
        <w:rPr>
          <w:noProof/>
          <w:sz w:val="28"/>
          <w:szCs w:val="28"/>
        </w:rPr>
        <w:pict>
          <v:shape id="_x0000_s1044" type="#_x0000_t15" style="position:absolute;left:0;text-align:left;margin-left:246.75pt;margin-top:15.05pt;width:92.95pt;height:41pt;z-index:251672576">
            <v:textbox>
              <w:txbxContent>
                <w:p w:rsidR="00C11630" w:rsidRPr="00850FDC" w:rsidRDefault="00C11630" w:rsidP="00850F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50F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50F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ческий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55" style="position:absolute;left:0;text-align:left;margin-left:214.1pt;margin-top:15.05pt;width:32.65pt;height:41pt;z-index:251670528"/>
        </w:pict>
      </w:r>
      <w:r>
        <w:rPr>
          <w:noProof/>
          <w:sz w:val="28"/>
          <w:szCs w:val="28"/>
        </w:rPr>
        <w:pict>
          <v:shape id="_x0000_s1041" type="#_x0000_t15" style="position:absolute;left:0;text-align:left;margin-left:127.6pt;margin-top:15.05pt;width:92.95pt;height:41pt;z-index:251669504">
            <v:textbox>
              <w:txbxContent>
                <w:p w:rsidR="00C11630" w:rsidRPr="00850FDC" w:rsidRDefault="00C11630" w:rsidP="00850F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F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(рабочий)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55" style="position:absolute;left:0;text-align:left;margin-left:94.95pt;margin-top:15.05pt;width:32.65pt;height:41pt;z-index:251668480"/>
        </w:pict>
      </w:r>
      <w:r>
        <w:rPr>
          <w:noProof/>
          <w:sz w:val="28"/>
          <w:szCs w:val="28"/>
        </w:rPr>
        <w:pict>
          <v:shape id="_x0000_s1037" type="#_x0000_t15" style="position:absolute;left:0;text-align:left;margin-left:8.7pt;margin-top:15.05pt;width:92.95pt;height:41pt;z-index:251666432" fillcolor="white [3212]" strokecolor="black [3213]">
            <v:textbox>
              <w:txbxContent>
                <w:p w:rsidR="00C11630" w:rsidRPr="00850FDC" w:rsidRDefault="00C11630" w:rsidP="00850F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50F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50F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тельный</w:t>
                  </w:r>
                  <w:proofErr w:type="gramEnd"/>
                </w:p>
              </w:txbxContent>
            </v:textbox>
          </v:shape>
        </w:pict>
      </w:r>
    </w:p>
    <w:p w:rsidR="00850FDC" w:rsidRDefault="00850FDC" w:rsidP="00850FDC">
      <w:pPr>
        <w:pStyle w:val="aff4"/>
        <w:shd w:val="clear" w:color="auto" w:fill="FFFFFF"/>
        <w:tabs>
          <w:tab w:val="clear" w:pos="708"/>
        </w:tabs>
        <w:spacing w:before="0"/>
        <w:ind w:left="0" w:firstLine="709"/>
        <w:rPr>
          <w:sz w:val="28"/>
          <w:szCs w:val="28"/>
        </w:rPr>
      </w:pPr>
    </w:p>
    <w:p w:rsidR="00850FDC" w:rsidRDefault="00850FDC" w:rsidP="00850FDC">
      <w:pPr>
        <w:pStyle w:val="aff4"/>
        <w:shd w:val="clear" w:color="auto" w:fill="FFFFFF"/>
        <w:tabs>
          <w:tab w:val="clear" w:pos="708"/>
        </w:tabs>
        <w:spacing w:before="0"/>
        <w:ind w:left="0" w:firstLine="709"/>
        <w:rPr>
          <w:sz w:val="28"/>
          <w:szCs w:val="28"/>
        </w:rPr>
      </w:pPr>
    </w:p>
    <w:p w:rsidR="00850FDC" w:rsidRDefault="00850FDC" w:rsidP="00850FDC">
      <w:pPr>
        <w:pStyle w:val="aff4"/>
        <w:shd w:val="clear" w:color="auto" w:fill="FFFFFF"/>
        <w:tabs>
          <w:tab w:val="clear" w:pos="708"/>
        </w:tabs>
        <w:spacing w:before="0"/>
        <w:ind w:left="0" w:firstLine="709"/>
        <w:rPr>
          <w:sz w:val="28"/>
          <w:szCs w:val="28"/>
        </w:rPr>
      </w:pPr>
    </w:p>
    <w:p w:rsidR="003719A4" w:rsidRPr="00321171" w:rsidRDefault="003719A4" w:rsidP="003719A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A4">
        <w:rPr>
          <w:rFonts w:ascii="Times New Roman" w:hAnsi="Times New Roman" w:cs="Times New Roman"/>
          <w:b/>
          <w:sz w:val="28"/>
          <w:szCs w:val="28"/>
        </w:rPr>
        <w:t>Этап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171">
        <w:rPr>
          <w:rFonts w:ascii="Times New Roman" w:hAnsi="Times New Roman" w:cs="Times New Roman"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321171">
        <w:rPr>
          <w:rFonts w:ascii="Times New Roman" w:hAnsi="Times New Roman" w:cs="Times New Roman"/>
          <w:sz w:val="28"/>
          <w:szCs w:val="28"/>
        </w:rPr>
        <w:t>:</w:t>
      </w:r>
    </w:p>
    <w:p w:rsidR="003719A4" w:rsidRPr="00321171" w:rsidRDefault="001F420C" w:rsidP="00EA5DBF">
      <w:pPr>
        <w:pStyle w:val="a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719A4" w:rsidRPr="00321171">
        <w:rPr>
          <w:rFonts w:ascii="Times New Roman" w:hAnsi="Times New Roman" w:cs="Times New Roman"/>
          <w:sz w:val="28"/>
          <w:szCs w:val="28"/>
        </w:rPr>
        <w:t>здать приказ о проведении инвентаризации;</w:t>
      </w:r>
    </w:p>
    <w:p w:rsidR="003719A4" w:rsidRPr="00321171" w:rsidRDefault="001F420C" w:rsidP="00EA5DBF">
      <w:pPr>
        <w:pStyle w:val="a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19A4" w:rsidRPr="00321171">
        <w:rPr>
          <w:rFonts w:ascii="Times New Roman" w:hAnsi="Times New Roman" w:cs="Times New Roman"/>
          <w:sz w:val="28"/>
          <w:szCs w:val="28"/>
        </w:rPr>
        <w:t>формировать инвентаризационную комиссию;</w:t>
      </w:r>
    </w:p>
    <w:p w:rsidR="003719A4" w:rsidRPr="00321171" w:rsidRDefault="001F420C" w:rsidP="00EA5DBF">
      <w:pPr>
        <w:pStyle w:val="a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19A4" w:rsidRPr="00321171">
        <w:rPr>
          <w:rFonts w:ascii="Times New Roman" w:hAnsi="Times New Roman" w:cs="Times New Roman"/>
          <w:sz w:val="28"/>
          <w:szCs w:val="28"/>
        </w:rPr>
        <w:t>пределить сроки проведения и видов инвентаризуемого имущества;</w:t>
      </w:r>
    </w:p>
    <w:p w:rsidR="003719A4" w:rsidRPr="00321171" w:rsidRDefault="001F420C" w:rsidP="00EA5DBF">
      <w:pPr>
        <w:pStyle w:val="a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19A4" w:rsidRPr="00321171">
        <w:rPr>
          <w:rFonts w:ascii="Times New Roman" w:hAnsi="Times New Roman" w:cs="Times New Roman"/>
          <w:sz w:val="28"/>
          <w:szCs w:val="28"/>
        </w:rPr>
        <w:t>олучить расписки от материально ответственных лиц и т.д.;</w:t>
      </w:r>
    </w:p>
    <w:p w:rsidR="003719A4" w:rsidRPr="00321171" w:rsidRDefault="001F420C" w:rsidP="00EA5DBF">
      <w:pPr>
        <w:pStyle w:val="a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19A4" w:rsidRPr="00321171">
        <w:rPr>
          <w:rFonts w:ascii="Times New Roman" w:hAnsi="Times New Roman" w:cs="Times New Roman"/>
          <w:sz w:val="28"/>
          <w:szCs w:val="28"/>
        </w:rPr>
        <w:t>аспечатать инвентаризационные описи товарно-материальных ценностей (форма № ИНВ-3) отдельно на каждое материально ответственное лицо.</w:t>
      </w:r>
    </w:p>
    <w:p w:rsidR="003719A4" w:rsidRDefault="003719A4" w:rsidP="003719A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A4">
        <w:rPr>
          <w:rFonts w:ascii="Times New Roman" w:hAnsi="Times New Roman" w:cs="Times New Roman"/>
          <w:b/>
          <w:sz w:val="28"/>
          <w:szCs w:val="28"/>
        </w:rPr>
        <w:t xml:space="preserve">Этап 2. </w:t>
      </w:r>
      <w:r w:rsidRPr="00321171">
        <w:rPr>
          <w:rFonts w:ascii="Times New Roman" w:hAnsi="Times New Roman" w:cs="Times New Roman"/>
          <w:sz w:val="28"/>
          <w:szCs w:val="28"/>
        </w:rPr>
        <w:t>Проверка фактического наличия имущества и обязательств, а также составление инвентаризационных описей.</w:t>
      </w:r>
    </w:p>
    <w:p w:rsidR="003719A4" w:rsidRPr="00321171" w:rsidRDefault="003719A4" w:rsidP="003719A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A4">
        <w:rPr>
          <w:rFonts w:ascii="Times New Roman" w:hAnsi="Times New Roman" w:cs="Times New Roman"/>
          <w:b/>
          <w:sz w:val="28"/>
          <w:szCs w:val="28"/>
        </w:rPr>
        <w:t>Этап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171">
        <w:rPr>
          <w:rFonts w:ascii="Times New Roman" w:hAnsi="Times New Roman" w:cs="Times New Roman"/>
          <w:sz w:val="28"/>
          <w:szCs w:val="28"/>
        </w:rPr>
        <w:t>Сопоставление данных инвентаризационных описей с данными бухгалтерского учета: выявляются расхождения, составляются сличительные ведомости и определяются причины расхождений.</w:t>
      </w:r>
    </w:p>
    <w:p w:rsidR="00151F75" w:rsidRDefault="003719A4" w:rsidP="003719A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A4">
        <w:rPr>
          <w:rFonts w:ascii="Times New Roman" w:hAnsi="Times New Roman" w:cs="Times New Roman"/>
          <w:b/>
          <w:sz w:val="28"/>
          <w:szCs w:val="28"/>
        </w:rPr>
        <w:t>Этап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171">
        <w:rPr>
          <w:rFonts w:ascii="Times New Roman" w:hAnsi="Times New Roman" w:cs="Times New Roman"/>
          <w:sz w:val="28"/>
          <w:szCs w:val="28"/>
        </w:rPr>
        <w:t xml:space="preserve">Оформление результатов инвентаризации. На этом этапе надо привести данные бухгалтерского учета в соответствие с результатами </w:t>
      </w:r>
      <w:r w:rsidRPr="00321171">
        <w:rPr>
          <w:rFonts w:ascii="Times New Roman" w:hAnsi="Times New Roman" w:cs="Times New Roman"/>
          <w:sz w:val="28"/>
          <w:szCs w:val="28"/>
        </w:rPr>
        <w:lastRenderedPageBreak/>
        <w:t>инвентаризации, выявить виновных в неправильном учете имущества и привлечь их к административной ответственности.</w:t>
      </w:r>
    </w:p>
    <w:p w:rsidR="00576E27" w:rsidRDefault="00576E27" w:rsidP="00EA5DBF">
      <w:pPr>
        <w:pStyle w:val="a0"/>
        <w:numPr>
          <w:ilvl w:val="0"/>
          <w:numId w:val="38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E27">
        <w:rPr>
          <w:rFonts w:ascii="Times New Roman" w:hAnsi="Times New Roman" w:cs="Times New Roman"/>
          <w:sz w:val="28"/>
          <w:szCs w:val="28"/>
          <w:u w:val="single"/>
        </w:rPr>
        <w:t>Процесс формирования и состав (должности) инвентаризационной комиссии, создаваемой в аптеке</w:t>
      </w:r>
      <w:r w:rsidRPr="00B362C5">
        <w:rPr>
          <w:rFonts w:ascii="Times New Roman" w:hAnsi="Times New Roman" w:cs="Times New Roman"/>
          <w:b/>
          <w:sz w:val="28"/>
          <w:szCs w:val="28"/>
        </w:rPr>
        <w:t>.</w:t>
      </w:r>
    </w:p>
    <w:p w:rsidR="00576E27" w:rsidRPr="00576E27" w:rsidRDefault="00576E27" w:rsidP="00576E2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71">
        <w:rPr>
          <w:rFonts w:ascii="Times New Roman" w:hAnsi="Times New Roman" w:cs="Times New Roman"/>
          <w:sz w:val="28"/>
          <w:szCs w:val="28"/>
        </w:rPr>
        <w:t>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организации.</w:t>
      </w:r>
    </w:p>
    <w:p w:rsidR="00576E27" w:rsidRDefault="00576E27" w:rsidP="00576E27">
      <w:pPr>
        <w:pStyle w:val="aff4"/>
        <w:shd w:val="clear" w:color="auto" w:fill="FFFFFF"/>
        <w:tabs>
          <w:tab w:val="clear" w:pos="708"/>
          <w:tab w:val="left" w:pos="42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B2771">
        <w:rPr>
          <w:sz w:val="28"/>
          <w:szCs w:val="28"/>
        </w:rPr>
        <w:t>Для проведения инвен</w:t>
      </w:r>
      <w:r>
        <w:rPr>
          <w:sz w:val="28"/>
          <w:szCs w:val="28"/>
        </w:rPr>
        <w:t xml:space="preserve">таризации формируется постоянно </w:t>
      </w:r>
      <w:r w:rsidRPr="00AB2771">
        <w:rPr>
          <w:sz w:val="28"/>
          <w:szCs w:val="28"/>
        </w:rPr>
        <w:t>действующая </w:t>
      </w:r>
      <w:r w:rsidRPr="00AB2771">
        <w:rPr>
          <w:bCs/>
          <w:sz w:val="28"/>
          <w:szCs w:val="28"/>
        </w:rPr>
        <w:t>инвентаризационная комиссия</w:t>
      </w:r>
      <w:r w:rsidRPr="00AB2771">
        <w:rPr>
          <w:sz w:val="28"/>
          <w:szCs w:val="28"/>
        </w:rPr>
        <w:t> в составе руководителя или другого представителя администрации, главного бухгалтера, материально-ответственного лица и других специалистов (провизоров, фармацевтов, экономиста). При большом объеме работ могут создаваться рабочие комиссии.</w:t>
      </w:r>
    </w:p>
    <w:p w:rsidR="00576E27" w:rsidRPr="00AB2771" w:rsidRDefault="00576E27" w:rsidP="00576E27">
      <w:pPr>
        <w:pStyle w:val="aff4"/>
        <w:shd w:val="clear" w:color="auto" w:fill="FFFFFF"/>
        <w:tabs>
          <w:tab w:val="clear" w:pos="708"/>
          <w:tab w:val="left" w:pos="42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B2771">
        <w:rPr>
          <w:sz w:val="28"/>
          <w:szCs w:val="28"/>
        </w:rPr>
        <w:t>Запрещается проводить инвентаризацию при неполном составе (отсутствие хотя бы одного члена комиссии) инвентаризирующей комиссией.</w:t>
      </w:r>
    </w:p>
    <w:p w:rsidR="00576E27" w:rsidRPr="00AB2771" w:rsidRDefault="00576E27" w:rsidP="00576E27">
      <w:pPr>
        <w:pStyle w:val="aff4"/>
        <w:shd w:val="clear" w:color="auto" w:fill="FFFFFF"/>
        <w:tabs>
          <w:tab w:val="clear" w:pos="708"/>
          <w:tab w:val="left" w:pos="56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B2771">
        <w:rPr>
          <w:sz w:val="28"/>
          <w:szCs w:val="28"/>
        </w:rPr>
        <w:t>Полный состав комиссии, объем инвентаризации, сроки её проведения оформляются распоряжением, приказом руководителя на бланке формы ИНВ-22.</w:t>
      </w:r>
    </w:p>
    <w:p w:rsidR="00576E27" w:rsidRPr="00AB2771" w:rsidRDefault="00576E27" w:rsidP="00576E27">
      <w:pPr>
        <w:pStyle w:val="aff4"/>
        <w:shd w:val="clear" w:color="auto" w:fill="FFFFFF"/>
        <w:tabs>
          <w:tab w:val="clear" w:pos="708"/>
          <w:tab w:val="left" w:pos="56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B2771">
        <w:rPr>
          <w:sz w:val="28"/>
          <w:szCs w:val="28"/>
        </w:rPr>
        <w:t xml:space="preserve">Он должен быть зарегистрирован в журнале учета </w:t>
      </w:r>
      <w:proofErr w:type="gramStart"/>
      <w:r w:rsidRPr="00AB2771">
        <w:rPr>
          <w:sz w:val="28"/>
          <w:szCs w:val="28"/>
        </w:rPr>
        <w:t>контроля за</w:t>
      </w:r>
      <w:proofErr w:type="gramEnd"/>
      <w:r w:rsidRPr="00AB2771">
        <w:rPr>
          <w:sz w:val="28"/>
          <w:szCs w:val="28"/>
        </w:rPr>
        <w:t xml:space="preserve"> выполнением приказов о проведении инвентаризаций (форма № ИНВ-23).</w:t>
      </w:r>
    </w:p>
    <w:p w:rsidR="00576E27" w:rsidRPr="00AB2771" w:rsidRDefault="00576E27" w:rsidP="00576E27">
      <w:pPr>
        <w:pStyle w:val="aff4"/>
        <w:shd w:val="clear" w:color="auto" w:fill="FFFFFF"/>
        <w:tabs>
          <w:tab w:val="clear" w:pos="708"/>
          <w:tab w:val="left" w:pos="56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B2771">
        <w:rPr>
          <w:sz w:val="28"/>
          <w:szCs w:val="28"/>
        </w:rPr>
        <w:t>Задачи членов инвентаризационной комиссии</w:t>
      </w:r>
      <w:r>
        <w:rPr>
          <w:sz w:val="28"/>
          <w:szCs w:val="28"/>
        </w:rPr>
        <w:t>:</w:t>
      </w:r>
    </w:p>
    <w:p w:rsidR="00576E27" w:rsidRPr="00AB2771" w:rsidRDefault="001F420C" w:rsidP="00EA5DBF">
      <w:pPr>
        <w:pStyle w:val="aff4"/>
        <w:numPr>
          <w:ilvl w:val="0"/>
          <w:numId w:val="20"/>
        </w:numPr>
        <w:shd w:val="clear" w:color="auto" w:fill="FFFFFF"/>
        <w:tabs>
          <w:tab w:val="clear" w:pos="708"/>
          <w:tab w:val="clear" w:pos="5040"/>
          <w:tab w:val="left" w:pos="567"/>
        </w:tabs>
        <w:suppressAutoHyphens w:val="0"/>
        <w:spacing w:before="0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6E27" w:rsidRPr="00AB2771">
        <w:rPr>
          <w:sz w:val="28"/>
          <w:szCs w:val="28"/>
        </w:rPr>
        <w:t>становление фактического наличия ТМЦ;</w:t>
      </w:r>
    </w:p>
    <w:p w:rsidR="00576E27" w:rsidRDefault="001F420C" w:rsidP="00EA5DBF">
      <w:pPr>
        <w:pStyle w:val="aff4"/>
        <w:numPr>
          <w:ilvl w:val="0"/>
          <w:numId w:val="20"/>
        </w:numPr>
        <w:shd w:val="clear" w:color="auto" w:fill="FFFFFF"/>
        <w:tabs>
          <w:tab w:val="clear" w:pos="708"/>
          <w:tab w:val="clear" w:pos="5040"/>
          <w:tab w:val="left" w:pos="567"/>
        </w:tabs>
        <w:suppressAutoHyphens w:val="0"/>
        <w:spacing w:before="0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6E27" w:rsidRPr="00AB2771">
        <w:rPr>
          <w:sz w:val="28"/>
          <w:szCs w:val="28"/>
        </w:rPr>
        <w:t>ценка ТМЦ по существующим ценам;</w:t>
      </w:r>
    </w:p>
    <w:p w:rsidR="00576E27" w:rsidRPr="002F75FA" w:rsidRDefault="001F420C" w:rsidP="00EA5DBF">
      <w:pPr>
        <w:pStyle w:val="aff4"/>
        <w:numPr>
          <w:ilvl w:val="0"/>
          <w:numId w:val="20"/>
        </w:numPr>
        <w:shd w:val="clear" w:color="auto" w:fill="FFFFFF"/>
        <w:tabs>
          <w:tab w:val="clear" w:pos="708"/>
          <w:tab w:val="clear" w:pos="5040"/>
          <w:tab w:val="left" w:pos="567"/>
        </w:tabs>
        <w:suppressAutoHyphens w:val="0"/>
        <w:spacing w:before="0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76E27" w:rsidRPr="002F75FA">
        <w:rPr>
          <w:sz w:val="28"/>
          <w:szCs w:val="28"/>
        </w:rPr>
        <w:t>опоставление фактического наличия с учетными данными;</w:t>
      </w:r>
    </w:p>
    <w:p w:rsidR="00576E27" w:rsidRDefault="001F420C" w:rsidP="00EA5DBF">
      <w:pPr>
        <w:pStyle w:val="aff4"/>
        <w:numPr>
          <w:ilvl w:val="0"/>
          <w:numId w:val="20"/>
        </w:numPr>
        <w:shd w:val="clear" w:color="auto" w:fill="FFFFFF"/>
        <w:tabs>
          <w:tab w:val="clear" w:pos="708"/>
          <w:tab w:val="clear" w:pos="5040"/>
          <w:tab w:val="left" w:pos="567"/>
        </w:tabs>
        <w:suppressAutoHyphens w:val="0"/>
        <w:spacing w:before="0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6E27" w:rsidRPr="00AB2771">
        <w:rPr>
          <w:sz w:val="28"/>
          <w:szCs w:val="28"/>
        </w:rPr>
        <w:t>равильное оформление материалов инвентаризации.</w:t>
      </w:r>
    </w:p>
    <w:p w:rsidR="00256B27" w:rsidRPr="00256B27" w:rsidRDefault="00256B27" w:rsidP="00EA5DBF">
      <w:pPr>
        <w:pStyle w:val="a0"/>
        <w:numPr>
          <w:ilvl w:val="0"/>
          <w:numId w:val="38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B27">
        <w:rPr>
          <w:rFonts w:ascii="Times New Roman" w:hAnsi="Times New Roman" w:cs="Times New Roman"/>
          <w:sz w:val="28"/>
          <w:szCs w:val="28"/>
          <w:u w:val="single"/>
        </w:rPr>
        <w:t>Действия материально-ответственного лица при подготовке к инвентаризации в аптеке.</w:t>
      </w:r>
    </w:p>
    <w:p w:rsidR="00256B27" w:rsidRPr="00321171" w:rsidRDefault="00256B27" w:rsidP="00256B2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71">
        <w:rPr>
          <w:rFonts w:ascii="Times New Roman" w:hAnsi="Times New Roman" w:cs="Times New Roman"/>
          <w:sz w:val="28"/>
          <w:szCs w:val="28"/>
        </w:rPr>
        <w:t xml:space="preserve">Материально ответственные лица дают расписки о том, что к началу инвентаризации все расходные и приходные документы на имущество сданы </w:t>
      </w:r>
      <w:r w:rsidRPr="00321171">
        <w:rPr>
          <w:rFonts w:ascii="Times New Roman" w:hAnsi="Times New Roman" w:cs="Times New Roman"/>
          <w:sz w:val="28"/>
          <w:szCs w:val="28"/>
        </w:rPr>
        <w:lastRenderedPageBreak/>
        <w:t>в бухгалтерию или переданы комиссии и все ценности, поступившие на их ответственность, оприходованы, а выбывшие списаны в расход. Также</w:t>
      </w:r>
      <w:r>
        <w:rPr>
          <w:rFonts w:ascii="Times New Roman" w:hAnsi="Times New Roman" w:cs="Times New Roman"/>
          <w:sz w:val="28"/>
          <w:szCs w:val="28"/>
        </w:rPr>
        <w:t xml:space="preserve"> делают фактический пересчет и взвешивание ТМЦ с членами комиссии и по окончании инвентаризации составляют</w:t>
      </w:r>
      <w:r w:rsidRPr="00321171">
        <w:rPr>
          <w:rFonts w:ascii="Times New Roman" w:hAnsi="Times New Roman" w:cs="Times New Roman"/>
          <w:sz w:val="28"/>
          <w:szCs w:val="28"/>
        </w:rPr>
        <w:t xml:space="preserve"> инвентаризационные описи.</w:t>
      </w:r>
    </w:p>
    <w:p w:rsidR="00256B27" w:rsidRPr="00850FDC" w:rsidRDefault="00256B27" w:rsidP="00256B27">
      <w:pPr>
        <w:pStyle w:val="aff4"/>
        <w:shd w:val="clear" w:color="auto" w:fill="FFFFFF"/>
        <w:tabs>
          <w:tab w:val="clear" w:pos="708"/>
          <w:tab w:val="clear" w:pos="5040"/>
          <w:tab w:val="left" w:pos="567"/>
        </w:tabs>
        <w:suppressAutoHyphens w:val="0"/>
        <w:spacing w:before="0" w:after="100" w:afterAutospacing="1" w:line="360" w:lineRule="auto"/>
        <w:ind w:left="709" w:firstLine="0"/>
        <w:jc w:val="both"/>
        <w:rPr>
          <w:sz w:val="28"/>
          <w:szCs w:val="28"/>
        </w:rPr>
      </w:pPr>
    </w:p>
    <w:p w:rsidR="00576E27" w:rsidRPr="003719A4" w:rsidRDefault="00576E27" w:rsidP="003719A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8135F" w:rsidRDefault="0058135F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DA7DF0">
      <w:pPr>
        <w:pStyle w:val="a0"/>
        <w:spacing w:after="0" w:line="100" w:lineRule="atLeast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Pr="00313A07" w:rsidRDefault="00576E27" w:rsidP="00DA7DF0">
      <w:pPr>
        <w:pStyle w:val="a0"/>
        <w:spacing w:after="0" w:line="100" w:lineRule="atLeast"/>
        <w:ind w:left="-76"/>
        <w:jc w:val="both"/>
      </w:pPr>
    </w:p>
    <w:p w:rsidR="00DA7DF0" w:rsidRDefault="00DA7DF0" w:rsidP="00DA7DF0">
      <w:pPr>
        <w:pStyle w:val="a0"/>
        <w:spacing w:after="0" w:line="100" w:lineRule="atLeast"/>
        <w:ind w:left="-76"/>
        <w:jc w:val="both"/>
      </w:pPr>
    </w:p>
    <w:p w:rsidR="001F420C" w:rsidRDefault="001F420C" w:rsidP="00DA7DF0">
      <w:pPr>
        <w:pStyle w:val="a0"/>
        <w:spacing w:after="0" w:line="100" w:lineRule="atLeast"/>
        <w:ind w:left="-76"/>
        <w:jc w:val="both"/>
      </w:pPr>
    </w:p>
    <w:p w:rsidR="001F420C" w:rsidRDefault="001F420C" w:rsidP="00DA7DF0">
      <w:pPr>
        <w:pStyle w:val="a0"/>
        <w:spacing w:after="0" w:line="100" w:lineRule="atLeast"/>
        <w:ind w:left="-76"/>
        <w:jc w:val="both"/>
      </w:pPr>
    </w:p>
    <w:p w:rsidR="001F420C" w:rsidRDefault="001F420C" w:rsidP="00DA7DF0">
      <w:pPr>
        <w:pStyle w:val="a0"/>
        <w:spacing w:after="0" w:line="100" w:lineRule="atLeast"/>
        <w:ind w:left="-76"/>
        <w:jc w:val="both"/>
      </w:pPr>
    </w:p>
    <w:p w:rsidR="001F420C" w:rsidRDefault="001F420C" w:rsidP="00DA7DF0">
      <w:pPr>
        <w:pStyle w:val="a0"/>
        <w:spacing w:after="0" w:line="100" w:lineRule="atLeast"/>
        <w:ind w:left="-76"/>
        <w:jc w:val="both"/>
      </w:pPr>
    </w:p>
    <w:p w:rsidR="001F420C" w:rsidRDefault="001F420C" w:rsidP="00DA7DF0">
      <w:pPr>
        <w:pStyle w:val="a0"/>
        <w:spacing w:after="0" w:line="100" w:lineRule="atLeast"/>
        <w:ind w:left="-76"/>
        <w:jc w:val="both"/>
      </w:pPr>
    </w:p>
    <w:p w:rsidR="001F420C" w:rsidRPr="00313A07" w:rsidRDefault="001F420C" w:rsidP="00DA7DF0">
      <w:pPr>
        <w:pStyle w:val="a0"/>
        <w:spacing w:after="0" w:line="100" w:lineRule="atLeast"/>
        <w:ind w:left="-76"/>
        <w:jc w:val="both"/>
      </w:pPr>
    </w:p>
    <w:p w:rsidR="00DA7DF0" w:rsidRDefault="00576E27" w:rsidP="00576E27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DA7DF0" w:rsidRPr="00313A07">
        <w:rPr>
          <w:rFonts w:ascii="Times New Roman" w:hAnsi="Times New Roman" w:cs="Times New Roman"/>
          <w:b/>
          <w:sz w:val="28"/>
          <w:szCs w:val="28"/>
        </w:rPr>
        <w:t>6. Учет труда и заработной платы</w:t>
      </w:r>
    </w:p>
    <w:p w:rsidR="0058135F" w:rsidRDefault="0058135F" w:rsidP="00DB6127">
      <w:pPr>
        <w:pStyle w:val="a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216D" w:rsidRPr="00DB6127" w:rsidRDefault="004E216D" w:rsidP="00EA5DBF">
      <w:pPr>
        <w:numPr>
          <w:ilvl w:val="0"/>
          <w:numId w:val="21"/>
        </w:numPr>
        <w:spacing w:after="37" w:line="360" w:lineRule="auto"/>
        <w:ind w:right="66" w:hanging="360"/>
        <w:rPr>
          <w:u w:val="single"/>
        </w:rPr>
      </w:pPr>
      <w:r w:rsidRPr="00DB6127">
        <w:rPr>
          <w:rFonts w:ascii="Times New Roman" w:eastAsia="Times New Roman" w:hAnsi="Times New Roman" w:cs="Times New Roman"/>
          <w:sz w:val="28"/>
          <w:u w:val="single"/>
        </w:rPr>
        <w:t xml:space="preserve">Порядок приема на работу и заключения трудового договора. </w:t>
      </w:r>
    </w:p>
    <w:p w:rsidR="004E216D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Согласно ст.57 ТК РФ в трудовом договоре указываются фамилия, имя, отчество работника и наименование работодателя (фамилия, имя, отчество работодателя – физического лица)</w:t>
      </w:r>
      <w:r>
        <w:rPr>
          <w:rFonts w:ascii="Times New Roman" w:hAnsi="Times New Roman" w:cs="Times New Roman"/>
          <w:sz w:val="28"/>
          <w:szCs w:val="28"/>
        </w:rPr>
        <w:t>, заключивший трудовой договор.</w:t>
      </w:r>
    </w:p>
    <w:p w:rsidR="004E216D" w:rsidRPr="001F420C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0C">
        <w:rPr>
          <w:rFonts w:ascii="Times New Roman" w:hAnsi="Times New Roman" w:cs="Times New Roman"/>
          <w:b/>
          <w:sz w:val="28"/>
          <w:szCs w:val="28"/>
        </w:rPr>
        <w:t>Существенными условиями трудового договора являются:</w:t>
      </w:r>
    </w:p>
    <w:p w:rsidR="004E216D" w:rsidRPr="001C6F4A" w:rsidRDefault="004E216D" w:rsidP="00EA5DBF">
      <w:pPr>
        <w:numPr>
          <w:ilvl w:val="0"/>
          <w:numId w:val="22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место работы (с указанием структурного подразделения);</w:t>
      </w:r>
      <w:r w:rsidR="000632B4" w:rsidRPr="000632B4">
        <w:t xml:space="preserve"> </w:t>
      </w:r>
    </w:p>
    <w:p w:rsidR="004E216D" w:rsidRPr="001C6F4A" w:rsidRDefault="004E216D" w:rsidP="00EA5DBF">
      <w:pPr>
        <w:numPr>
          <w:ilvl w:val="0"/>
          <w:numId w:val="22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дата начала работы;</w:t>
      </w:r>
    </w:p>
    <w:p w:rsidR="004E216D" w:rsidRPr="00DB6127" w:rsidRDefault="004E216D" w:rsidP="00EA5DBF">
      <w:pPr>
        <w:numPr>
          <w:ilvl w:val="0"/>
          <w:numId w:val="22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7">
        <w:rPr>
          <w:rFonts w:ascii="Times New Roman" w:hAnsi="Times New Roman" w:cs="Times New Roman"/>
          <w:sz w:val="28"/>
          <w:szCs w:val="28"/>
        </w:rPr>
        <w:t>наименование должности, специальности, профессии с указанием квалификации в соответствии со штатным расписанием организации и</w:t>
      </w:r>
      <w:r w:rsidR="00DB6127">
        <w:rPr>
          <w:rFonts w:ascii="Times New Roman" w:hAnsi="Times New Roman" w:cs="Times New Roman"/>
          <w:sz w:val="28"/>
          <w:szCs w:val="28"/>
        </w:rPr>
        <w:t>ли конкретная трудовая функция;</w:t>
      </w:r>
    </w:p>
    <w:p w:rsidR="004E216D" w:rsidRPr="001C6F4A" w:rsidRDefault="004E216D" w:rsidP="00EA5DBF">
      <w:pPr>
        <w:numPr>
          <w:ilvl w:val="0"/>
          <w:numId w:val="22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права и обязанности работодателя;</w:t>
      </w:r>
    </w:p>
    <w:p w:rsidR="004E216D" w:rsidRPr="001C6F4A" w:rsidRDefault="004E216D" w:rsidP="00EA5DBF">
      <w:pPr>
        <w:numPr>
          <w:ilvl w:val="0"/>
          <w:numId w:val="22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характеристики условий труда, компенсации и льготы работникам за работу в тяжелых, вредных и (или) опасных условиях;</w:t>
      </w:r>
    </w:p>
    <w:p w:rsidR="004E216D" w:rsidRPr="001C6F4A" w:rsidRDefault="004E216D" w:rsidP="00EA5DBF">
      <w:pPr>
        <w:numPr>
          <w:ilvl w:val="0"/>
          <w:numId w:val="22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ражим труда и отдыха (если он в отношении данного работника отличается от общих правил, установленных в организации);</w:t>
      </w:r>
    </w:p>
    <w:p w:rsidR="004E216D" w:rsidRPr="001C6F4A" w:rsidRDefault="004E216D" w:rsidP="00EA5DBF">
      <w:pPr>
        <w:numPr>
          <w:ilvl w:val="0"/>
          <w:numId w:val="22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4E216D" w:rsidRPr="001C6F4A" w:rsidRDefault="004E216D" w:rsidP="00EA5DBF">
      <w:pPr>
        <w:numPr>
          <w:ilvl w:val="0"/>
          <w:numId w:val="22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виды и условия социального страхования, непосредственно связанные с трудовой деятельностью.</w:t>
      </w:r>
    </w:p>
    <w:p w:rsidR="004E216D" w:rsidRPr="001C6F4A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F4A">
        <w:rPr>
          <w:rFonts w:ascii="Times New Roman" w:hAnsi="Times New Roman" w:cs="Times New Roman"/>
          <w:sz w:val="28"/>
          <w:szCs w:val="28"/>
        </w:rPr>
        <w:t xml:space="preserve">В трудовом договоре могут предусматриваться условия об испытании, о неразглашении охраняемой законом тайны (государственной, служебной, коммерческой или иной), об обязанности работника отработать после обучения не менее установленного договором срока, если обучение производилось за счет средств работодателя, а также иные условия, не ухудшающие положение работника по сравнению с ТК РФ, законами и </w:t>
      </w:r>
      <w:r w:rsidRPr="001C6F4A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актами, коллек</w:t>
      </w:r>
      <w:r>
        <w:rPr>
          <w:rFonts w:ascii="Times New Roman" w:hAnsi="Times New Roman" w:cs="Times New Roman"/>
          <w:sz w:val="28"/>
          <w:szCs w:val="28"/>
        </w:rPr>
        <w:t>тивным договором, соглашениями.</w:t>
      </w:r>
      <w:proofErr w:type="gramEnd"/>
    </w:p>
    <w:p w:rsidR="004E216D" w:rsidRPr="001C6F4A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</w:t>
      </w:r>
      <w:r>
        <w:rPr>
          <w:rFonts w:ascii="Times New Roman" w:hAnsi="Times New Roman" w:cs="Times New Roman"/>
          <w:sz w:val="28"/>
          <w:szCs w:val="28"/>
        </w:rPr>
        <w:t>ию сторон и в письменной форме.</w:t>
      </w:r>
    </w:p>
    <w:p w:rsidR="004E216D" w:rsidRPr="001C6F4A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В случае заключения срочного трудового договора в нем указываются срок его действия и обстоятельство (причина), послужившие основанием для заключения срочного трудового договора в соответствии с ТК РФ</w:t>
      </w:r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4E216D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Запрещается требовать от работника выполнения работы, не обусловленной трудовым договором, за исключением случаев, предусмотренных ТК РФ</w:t>
      </w:r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4E216D" w:rsidRPr="001C6F4A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4E216D" w:rsidRPr="001C6F4A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 xml:space="preserve">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1C6F4A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1C6F4A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4E216D" w:rsidRPr="001C6F4A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 xml:space="preserve">При заключении трудовых договоров с отдельными категориями работников законами, иными нормативными правовыми актами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составление трудовых договоров в большем количестве экземпляров. </w:t>
      </w:r>
    </w:p>
    <w:p w:rsidR="004E216D" w:rsidRPr="001F420C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0C">
        <w:rPr>
          <w:rFonts w:ascii="Times New Roman" w:hAnsi="Times New Roman" w:cs="Times New Roman"/>
          <w:b/>
          <w:sz w:val="28"/>
          <w:szCs w:val="28"/>
        </w:rPr>
        <w:t>При заключении трудового договора лицо, поступающее на работу, предъявляет работодателю:</w:t>
      </w:r>
    </w:p>
    <w:p w:rsidR="004E216D" w:rsidRPr="001C6F4A" w:rsidRDefault="004E216D" w:rsidP="00EA5DBF">
      <w:pPr>
        <w:numPr>
          <w:ilvl w:val="0"/>
          <w:numId w:val="39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lastRenderedPageBreak/>
        <w:t>паспорт или иной документ, удостоверяющий личность;</w:t>
      </w:r>
    </w:p>
    <w:p w:rsidR="004E216D" w:rsidRPr="001C6F4A" w:rsidRDefault="004E216D" w:rsidP="00EA5DBF">
      <w:pPr>
        <w:numPr>
          <w:ilvl w:val="0"/>
          <w:numId w:val="39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E216D" w:rsidRPr="001C6F4A" w:rsidRDefault="004E216D" w:rsidP="00EA5DBF">
      <w:pPr>
        <w:numPr>
          <w:ilvl w:val="0"/>
          <w:numId w:val="39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4E216D" w:rsidRPr="001C6F4A" w:rsidRDefault="004E216D" w:rsidP="00EA5DBF">
      <w:pPr>
        <w:numPr>
          <w:ilvl w:val="0"/>
          <w:numId w:val="39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4E216D" w:rsidRPr="001C6F4A" w:rsidRDefault="004E216D" w:rsidP="00EA5DBF">
      <w:pPr>
        <w:numPr>
          <w:ilvl w:val="0"/>
          <w:numId w:val="39"/>
        </w:numPr>
        <w:spacing w:after="37" w:line="360" w:lineRule="auto"/>
        <w:ind w:left="0"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4E216D" w:rsidRPr="001C6F4A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ТК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</w:t>
      </w:r>
      <w:r>
        <w:rPr>
          <w:rFonts w:ascii="Times New Roman" w:hAnsi="Times New Roman" w:cs="Times New Roman"/>
          <w:sz w:val="28"/>
          <w:szCs w:val="28"/>
        </w:rPr>
        <w:t>вора дополнительных документов.</w:t>
      </w:r>
    </w:p>
    <w:p w:rsidR="004E216D" w:rsidRPr="001C6F4A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Федерации.</w:t>
      </w:r>
    </w:p>
    <w:p w:rsidR="004E216D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4E216D" w:rsidRPr="00386BF7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F7">
        <w:rPr>
          <w:rFonts w:ascii="Times New Roman" w:hAnsi="Times New Roman" w:cs="Times New Roman"/>
          <w:sz w:val="28"/>
          <w:szCs w:val="28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</w:t>
      </w:r>
      <w:r>
        <w:rPr>
          <w:rFonts w:ascii="Times New Roman" w:hAnsi="Times New Roman" w:cs="Times New Roman"/>
          <w:sz w:val="28"/>
          <w:szCs w:val="28"/>
        </w:rPr>
        <w:t>аключенного трудового договора.</w:t>
      </w:r>
    </w:p>
    <w:p w:rsidR="004E216D" w:rsidRPr="00386BF7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F7">
        <w:rPr>
          <w:rFonts w:ascii="Times New Roman" w:hAnsi="Times New Roman" w:cs="Times New Roman"/>
          <w:sz w:val="28"/>
          <w:szCs w:val="28"/>
        </w:rPr>
        <w:t xml:space="preserve">Приказ (распоряжение) работодателя о приеме на работу объявляется работнику под расписку в трехдневный срок со дня подписания трудового </w:t>
      </w:r>
      <w:r w:rsidRPr="00386BF7">
        <w:rPr>
          <w:rFonts w:ascii="Times New Roman" w:hAnsi="Times New Roman" w:cs="Times New Roman"/>
          <w:sz w:val="28"/>
          <w:szCs w:val="28"/>
        </w:rPr>
        <w:lastRenderedPageBreak/>
        <w:t>договора. По требованию работника работодатель обязан выдать ему надлежаще заверенную копию указанного приказа (распоряжен</w:t>
      </w:r>
      <w:r>
        <w:rPr>
          <w:rFonts w:ascii="Times New Roman" w:hAnsi="Times New Roman" w:cs="Times New Roman"/>
          <w:sz w:val="28"/>
          <w:szCs w:val="28"/>
        </w:rPr>
        <w:t>ия).</w:t>
      </w:r>
    </w:p>
    <w:p w:rsidR="004E216D" w:rsidRPr="00386BF7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F7">
        <w:rPr>
          <w:rFonts w:ascii="Times New Roman" w:hAnsi="Times New Roman" w:cs="Times New Roman"/>
          <w:sz w:val="28"/>
          <w:szCs w:val="28"/>
        </w:rPr>
        <w:t>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</w:t>
      </w:r>
      <w:r>
        <w:rPr>
          <w:rFonts w:ascii="Times New Roman" w:hAnsi="Times New Roman" w:cs="Times New Roman"/>
          <w:sz w:val="28"/>
          <w:szCs w:val="28"/>
        </w:rPr>
        <w:t>отника, коллективным договором.</w:t>
      </w:r>
    </w:p>
    <w:p w:rsidR="004E216D" w:rsidRDefault="004E216D" w:rsidP="00DB6127">
      <w:pPr>
        <w:spacing w:after="37" w:line="36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F7">
        <w:rPr>
          <w:rFonts w:ascii="Times New Roman" w:hAnsi="Times New Roman" w:cs="Times New Roman"/>
          <w:sz w:val="28"/>
          <w:szCs w:val="28"/>
        </w:rPr>
        <w:t>При заключении трудового договора обязательному медицинскому освидетельствованию подлежат лица, не достигшие возраста восемнадцати лет, а также иные лица в случаях, предусмотренных ТК РФ и иными федеральными законами.</w:t>
      </w:r>
    </w:p>
    <w:p w:rsidR="00DB6127" w:rsidRPr="00DB6127" w:rsidRDefault="00DB6127" w:rsidP="00DB6127">
      <w:pPr>
        <w:pStyle w:val="a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B6127">
        <w:rPr>
          <w:rFonts w:ascii="Times New Roman" w:hAnsi="Times New Roman" w:cs="Times New Roman"/>
          <w:sz w:val="28"/>
          <w:szCs w:val="28"/>
          <w:u w:val="single"/>
        </w:rPr>
        <w:t>2.Порядок заключения договора о материальной ответственности.</w:t>
      </w:r>
    </w:p>
    <w:p w:rsidR="00DB6127" w:rsidRPr="0076466B" w:rsidRDefault="00DB6127" w:rsidP="00DB612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6B">
        <w:rPr>
          <w:rFonts w:ascii="Times New Roman" w:hAnsi="Times New Roman" w:cs="Times New Roman"/>
          <w:sz w:val="28"/>
          <w:szCs w:val="28"/>
        </w:rPr>
        <w:t>Договор о материальной ответственности заключается в письменном виде, и это должен быть именно договор, а не какой - либо внутренний документ типа распоряжения. Один экземпляр договора передается работнику, второй хранится у работодателя. На экземпляре работодателя желательно получить подпись работника, подтверждающую получение им своего экземпляра (аналогично процедуре при заключении трудового договора).</w:t>
      </w:r>
    </w:p>
    <w:p w:rsidR="00DB6127" w:rsidRPr="001C6F4A" w:rsidRDefault="00DB6127" w:rsidP="00DB612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6B">
        <w:rPr>
          <w:rFonts w:ascii="Times New Roman" w:hAnsi="Times New Roman" w:cs="Times New Roman"/>
          <w:sz w:val="28"/>
          <w:szCs w:val="28"/>
        </w:rPr>
        <w:t xml:space="preserve">Заключить договор о материальной ответственности можно сразу при подписании трудового договора, а можно позже, когда работнику будет передано имущество работодателя по </w:t>
      </w:r>
      <w:proofErr w:type="gramStart"/>
      <w:r w:rsidRPr="0076466B">
        <w:rPr>
          <w:rFonts w:ascii="Times New Roman" w:hAnsi="Times New Roman" w:cs="Times New Roman"/>
          <w:sz w:val="28"/>
          <w:szCs w:val="28"/>
        </w:rPr>
        <w:t>акту-приемки</w:t>
      </w:r>
      <w:proofErr w:type="gramEnd"/>
      <w:r w:rsidRPr="0076466B">
        <w:rPr>
          <w:rFonts w:ascii="Times New Roman" w:hAnsi="Times New Roman" w:cs="Times New Roman"/>
          <w:sz w:val="28"/>
          <w:szCs w:val="28"/>
        </w:rPr>
        <w:t>. </w:t>
      </w:r>
    </w:p>
    <w:p w:rsidR="00DB6127" w:rsidRPr="00DB6127" w:rsidRDefault="00DB6127" w:rsidP="00DB6127">
      <w:pPr>
        <w:pStyle w:val="affa"/>
        <w:spacing w:after="37" w:line="360" w:lineRule="auto"/>
        <w:ind w:left="0" w:right="66" w:firstLine="709"/>
        <w:rPr>
          <w:rFonts w:ascii="Times New Roman" w:hAnsi="Times New Roman"/>
          <w:sz w:val="28"/>
          <w:u w:val="single"/>
        </w:rPr>
      </w:pPr>
      <w:r w:rsidRPr="00DB6127">
        <w:rPr>
          <w:rFonts w:ascii="Times New Roman" w:hAnsi="Times New Roman"/>
          <w:sz w:val="28"/>
          <w:u w:val="single"/>
        </w:rPr>
        <w:t>3.</w:t>
      </w:r>
      <w:r w:rsidR="004E216D" w:rsidRPr="00DB6127">
        <w:rPr>
          <w:rFonts w:ascii="Times New Roman" w:hAnsi="Times New Roman"/>
          <w:sz w:val="28"/>
          <w:u w:val="single"/>
        </w:rPr>
        <w:t xml:space="preserve">Основные положения Правил внутреннего трудового распорядка. </w:t>
      </w:r>
    </w:p>
    <w:p w:rsidR="00DB6127" w:rsidRPr="0076466B" w:rsidRDefault="00DB6127" w:rsidP="00DB612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6B">
        <w:rPr>
          <w:rFonts w:ascii="Times New Roman" w:hAnsi="Times New Roman" w:cs="Times New Roman"/>
          <w:sz w:val="28"/>
          <w:szCs w:val="28"/>
        </w:rPr>
        <w:t>Внутренний трудовой распорядок организации представляет собой порядок поведения работников в процессе их трудовой деятельности, который определяется локальными документами работодателя и регулируется нормами трудового права (статья 189 Трудового кодекса РФ далее ТК РФ).</w:t>
      </w:r>
    </w:p>
    <w:p w:rsidR="00DB6127" w:rsidRDefault="00DB6127" w:rsidP="00DB612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6B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(ПВТР) – это локальный нормативный акт работодателя, который обязательно должен иметься в </w:t>
      </w:r>
      <w:r w:rsidRPr="0076466B">
        <w:rPr>
          <w:rFonts w:ascii="Times New Roman" w:hAnsi="Times New Roman" w:cs="Times New Roman"/>
          <w:sz w:val="28"/>
          <w:szCs w:val="28"/>
        </w:rPr>
        <w:lastRenderedPageBreak/>
        <w:t>организации. С данным локальным актом должен быть ознакомлен под роспись каждый работник при приеме на работу.</w:t>
      </w:r>
    </w:p>
    <w:p w:rsidR="00DB6127" w:rsidRPr="001F420C" w:rsidRDefault="00DB6127" w:rsidP="00DB612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0C">
        <w:rPr>
          <w:rFonts w:ascii="Times New Roman" w:hAnsi="Times New Roman" w:cs="Times New Roman"/>
          <w:b/>
          <w:sz w:val="28"/>
          <w:szCs w:val="28"/>
        </w:rPr>
        <w:t>Структура содержания ПВТР состоит из следующих разделов: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6B">
        <w:rPr>
          <w:rFonts w:ascii="Times New Roman" w:hAnsi="Times New Roman" w:cs="Times New Roman"/>
          <w:sz w:val="28"/>
          <w:szCs w:val="28"/>
        </w:rPr>
        <w:t>основные права и обязанности работника и работодателя (ст. 21 и 22 ТК РФ);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режим рабочего времени (ст.100 ТК РФ);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ненормированный рабочий день (ст. 101 ТК РФ);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порядок введения суммированного учета рабочего времени (ст. 104 ТК РФ);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время предоставления перерыва для отдыха и питания и его конкретная продолжительность (ст. 108 ТК РФ);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предоставление выходных дней в различные дни недели в организациях, приостановка работы в которых в выходные дни невозможна (ст.111 ТК РФ);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предоставление ежегодного дополнительного оплачиваемого отпуска работникам с ненормированным рабочим днем (ст. 119 ТК РФ);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порядок, место и сроки выплаты заработной платы (ст. 136 ТК РФ);</w:t>
      </w:r>
    </w:p>
    <w:p w:rsidR="00DB6127" w:rsidRP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виды поощрений (ст. 191 ТК РФ).</w:t>
      </w:r>
    </w:p>
    <w:p w:rsidR="00DB6127" w:rsidRPr="001F420C" w:rsidRDefault="00DB6127" w:rsidP="00DB6127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0C">
        <w:rPr>
          <w:rFonts w:ascii="Times New Roman" w:hAnsi="Times New Roman" w:cs="Times New Roman"/>
          <w:b/>
          <w:sz w:val="28"/>
          <w:szCs w:val="28"/>
        </w:rPr>
        <w:t>В Правила внутреннего трудового распорядка следует включать и обязанности работодателя: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6B">
        <w:rPr>
          <w:rFonts w:ascii="Times New Roman" w:hAnsi="Times New Roman" w:cs="Times New Roman"/>
          <w:sz w:val="28"/>
          <w:szCs w:val="28"/>
        </w:rPr>
        <w:t>ознакомление работников с основными локальными актами, предусмотренными ч. 3 ст.68 ТК РФ;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 xml:space="preserve">объявление работнику приказа </w:t>
      </w:r>
      <w:proofErr w:type="gramStart"/>
      <w:r w:rsidRPr="001F420C">
        <w:rPr>
          <w:rFonts w:ascii="Times New Roman" w:hAnsi="Times New Roman" w:cs="Times New Roman"/>
          <w:sz w:val="28"/>
          <w:szCs w:val="28"/>
        </w:rPr>
        <w:t>о приеме на работу под роспись в трехдневный срок со дня</w:t>
      </w:r>
      <w:proofErr w:type="gramEnd"/>
      <w:r w:rsidRPr="001F420C">
        <w:rPr>
          <w:rFonts w:ascii="Times New Roman" w:hAnsi="Times New Roman" w:cs="Times New Roman"/>
          <w:sz w:val="28"/>
          <w:szCs w:val="28"/>
        </w:rPr>
        <w:t xml:space="preserve"> фактического начала работы (ч.2 ст.68 ТК РФ);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выдача по требованию работника надлежаще заверенной копии приказа о приеме на работу и других документов, связанных с работой у данного работодателя (ст. 62 ТК РФ);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lastRenderedPageBreak/>
        <w:t>информирование работника об условиях и охране труда на рабочих местах, о существующем риске повреждения здоровья и полагающихся ему компенсациях и средствах индивидуальной защиты (</w:t>
      </w:r>
      <w:proofErr w:type="spellStart"/>
      <w:r w:rsidRPr="001F420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420C">
        <w:rPr>
          <w:rFonts w:ascii="Times New Roman" w:hAnsi="Times New Roman" w:cs="Times New Roman"/>
          <w:sz w:val="28"/>
          <w:szCs w:val="28"/>
        </w:rPr>
        <w:t>. 13 ч.2 ст. 212 ТК РФ);</w:t>
      </w:r>
    </w:p>
    <w:p w:rsid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обязательное страхование работников от несчастных случаев на производстве и профессиональных заболеваний (</w:t>
      </w:r>
      <w:proofErr w:type="spellStart"/>
      <w:r w:rsidRPr="001F420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420C">
        <w:rPr>
          <w:rFonts w:ascii="Times New Roman" w:hAnsi="Times New Roman" w:cs="Times New Roman"/>
          <w:sz w:val="28"/>
          <w:szCs w:val="28"/>
        </w:rPr>
        <w:t>. 19 ч. 2 ст. 212 ТК РФ);</w:t>
      </w:r>
    </w:p>
    <w:p w:rsidR="00DB6127" w:rsidRPr="001F420C" w:rsidRDefault="00DB6127" w:rsidP="00EA5DBF">
      <w:pPr>
        <w:pStyle w:val="a0"/>
        <w:numPr>
          <w:ilvl w:val="0"/>
          <w:numId w:val="39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0C">
        <w:rPr>
          <w:rFonts w:ascii="Times New Roman" w:hAnsi="Times New Roman" w:cs="Times New Roman"/>
          <w:sz w:val="28"/>
          <w:szCs w:val="28"/>
        </w:rPr>
        <w:t>ознакомление работника с требованиями охраны труда (</w:t>
      </w:r>
      <w:proofErr w:type="spellStart"/>
      <w:r w:rsidRPr="001F420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420C">
        <w:rPr>
          <w:rFonts w:ascii="Times New Roman" w:hAnsi="Times New Roman" w:cs="Times New Roman"/>
          <w:sz w:val="28"/>
          <w:szCs w:val="28"/>
        </w:rPr>
        <w:t>. 21 ч. 2 ст. 212 ТК РФ).</w:t>
      </w:r>
    </w:p>
    <w:p w:rsidR="00DB6127" w:rsidRDefault="00174AAB" w:rsidP="00DB6127">
      <w:pPr>
        <w:pStyle w:val="a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B6127" w:rsidRPr="00DB6127">
        <w:rPr>
          <w:rFonts w:ascii="Times New Roman" w:hAnsi="Times New Roman" w:cs="Times New Roman"/>
          <w:sz w:val="28"/>
          <w:szCs w:val="28"/>
          <w:u w:val="single"/>
        </w:rPr>
        <w:t>.Порядок составления графика выхода на работу и табеля учета рабочего времени.</w:t>
      </w:r>
    </w:p>
    <w:p w:rsidR="005E216B" w:rsidRDefault="005E216B" w:rsidP="005E216B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4E216D" w:rsidRPr="00D7247A">
        <w:rPr>
          <w:rFonts w:ascii="Times New Roman" w:hAnsi="Times New Roman" w:cs="Times New Roman"/>
          <w:sz w:val="28"/>
        </w:rPr>
        <w:t>работников аптеки действуют общие нормы: они не могут трудиться больше</w:t>
      </w:r>
      <w:r>
        <w:rPr>
          <w:rFonts w:ascii="Times New Roman" w:hAnsi="Times New Roman" w:cs="Times New Roman"/>
          <w:sz w:val="28"/>
        </w:rPr>
        <w:t>,</w:t>
      </w:r>
      <w:r w:rsidR="004E216D" w:rsidRPr="00D7247A">
        <w:rPr>
          <w:rFonts w:ascii="Times New Roman" w:hAnsi="Times New Roman" w:cs="Times New Roman"/>
          <w:sz w:val="28"/>
        </w:rPr>
        <w:t xml:space="preserve"> чем 40 часов в неделю (ст. 91 ТК РФ).</w:t>
      </w:r>
    </w:p>
    <w:p w:rsidR="005E216B" w:rsidRDefault="004E216D" w:rsidP="005E216B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47A">
        <w:rPr>
          <w:rFonts w:ascii="Times New Roman" w:hAnsi="Times New Roman" w:cs="Times New Roman"/>
          <w:sz w:val="28"/>
        </w:rPr>
        <w:t>В организации должны быть установлены длительность рабочей недели (пять или шесть рабочих дней с двумя выходными или одним соответственно, гибко меняющийся график, сокращенная неделя) и рабочего дня (смены), перерывы, время, когда трудовой день начинается, и когда он заканчивается, число смен, рабочие и выходные дни, работа с ненорм</w:t>
      </w:r>
      <w:r>
        <w:rPr>
          <w:rFonts w:ascii="Times New Roman" w:hAnsi="Times New Roman" w:cs="Times New Roman"/>
          <w:sz w:val="28"/>
        </w:rPr>
        <w:t>ированным днем</w:t>
      </w:r>
      <w:r w:rsidR="005E216B">
        <w:rPr>
          <w:rFonts w:ascii="Times New Roman" w:hAnsi="Times New Roman" w:cs="Times New Roman"/>
          <w:sz w:val="28"/>
        </w:rPr>
        <w:t>.</w:t>
      </w:r>
    </w:p>
    <w:p w:rsidR="005E216B" w:rsidRDefault="005E216B" w:rsidP="005E216B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1171">
        <w:rPr>
          <w:rFonts w:ascii="Times New Roman" w:hAnsi="Times New Roman" w:cs="Times New Roman"/>
          <w:sz w:val="28"/>
          <w:szCs w:val="28"/>
        </w:rPr>
        <w:t xml:space="preserve">ля фиксации часов, фактически </w:t>
      </w:r>
      <w:r>
        <w:rPr>
          <w:rFonts w:ascii="Times New Roman" w:hAnsi="Times New Roman" w:cs="Times New Roman"/>
          <w:sz w:val="28"/>
          <w:szCs w:val="28"/>
        </w:rPr>
        <w:t>отработанных каждым сотрудником предназначен т</w:t>
      </w:r>
      <w:r w:rsidRPr="00321171">
        <w:rPr>
          <w:rFonts w:ascii="Times New Roman" w:hAnsi="Times New Roman" w:cs="Times New Roman"/>
          <w:sz w:val="28"/>
          <w:szCs w:val="28"/>
        </w:rPr>
        <w:t>абель учёта рабочего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6B" w:rsidRDefault="005E216B" w:rsidP="005E216B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71">
        <w:rPr>
          <w:rFonts w:ascii="Times New Roman" w:hAnsi="Times New Roman" w:cs="Times New Roman"/>
          <w:sz w:val="28"/>
          <w:szCs w:val="28"/>
        </w:rPr>
        <w:t>Табель составляется каждый месяц. Он представлен в виде таблицы, в которой по вертикали расписан список сотрудников, а по горизонтали дни месяца. В клетках на пересечении столбиков и строк фиксируется информация о том, когда и сколько сотрудник трудился, отдыхал или болел.</w:t>
      </w:r>
    </w:p>
    <w:p w:rsidR="005E216B" w:rsidRDefault="005E216B" w:rsidP="005E216B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71">
        <w:rPr>
          <w:rFonts w:ascii="Times New Roman" w:hAnsi="Times New Roman" w:cs="Times New Roman"/>
          <w:sz w:val="28"/>
          <w:szCs w:val="28"/>
        </w:rPr>
        <w:t>Табель следует заполнять ежедневно, отмечая неявки, больничные, количество отработанного времени. Отметки делаются на основании документов, например листков нетрудоспособности.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6B" w:rsidRDefault="005E216B" w:rsidP="005E216B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его помощью можно наглядно отследить учет раб</w:t>
      </w:r>
      <w:r w:rsidR="001953A1">
        <w:rPr>
          <w:rFonts w:ascii="Times New Roman" w:hAnsi="Times New Roman" w:cs="Times New Roman"/>
          <w:sz w:val="28"/>
          <w:szCs w:val="28"/>
        </w:rPr>
        <w:t>очего времени сотрудников</w:t>
      </w:r>
      <w:r>
        <w:rPr>
          <w:rFonts w:ascii="Times New Roman" w:hAnsi="Times New Roman" w:cs="Times New Roman"/>
          <w:sz w:val="28"/>
          <w:szCs w:val="28"/>
        </w:rPr>
        <w:t>, удобно</w:t>
      </w:r>
      <w:r w:rsidR="001953A1">
        <w:rPr>
          <w:rFonts w:ascii="Times New Roman" w:hAnsi="Times New Roman" w:cs="Times New Roman"/>
          <w:sz w:val="28"/>
          <w:szCs w:val="28"/>
        </w:rPr>
        <w:t xml:space="preserve"> регистрировать прогулы и больничные, тем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3A1">
        <w:rPr>
          <w:rFonts w:ascii="Times New Roman" w:hAnsi="Times New Roman" w:cs="Times New Roman"/>
          <w:sz w:val="28"/>
          <w:szCs w:val="28"/>
        </w:rPr>
        <w:t>получать статистику работы персонала аптеки.</w:t>
      </w:r>
    </w:p>
    <w:p w:rsidR="005E216B" w:rsidRPr="00321171" w:rsidRDefault="005E216B" w:rsidP="005E216B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16D" w:rsidRPr="005E216B" w:rsidRDefault="004E216D" w:rsidP="005E216B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4AAB" w:rsidRDefault="00174AAB" w:rsidP="001F420C">
      <w:pPr>
        <w:pStyle w:val="a0"/>
        <w:tabs>
          <w:tab w:val="clear" w:pos="708"/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74AAB">
        <w:rPr>
          <w:rFonts w:ascii="Times New Roman" w:hAnsi="Times New Roman" w:cs="Times New Roman"/>
          <w:sz w:val="28"/>
          <w:szCs w:val="28"/>
          <w:u w:val="single"/>
        </w:rPr>
        <w:t>.Порядок начисления заработной платы.</w:t>
      </w:r>
    </w:p>
    <w:p w:rsidR="00174AAB" w:rsidRDefault="00174AAB" w:rsidP="00C05E72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21">
        <w:rPr>
          <w:rFonts w:ascii="Times New Roman" w:hAnsi="Times New Roman" w:cs="Times New Roman"/>
          <w:b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AAB">
        <w:rPr>
          <w:rFonts w:ascii="Times New Roman" w:hAnsi="Times New Roman" w:cs="Times New Roman"/>
          <w:sz w:val="28"/>
          <w:szCs w:val="28"/>
        </w:rPr>
        <w:t> вознаграждение за труд или участие в работе.</w:t>
      </w:r>
    </w:p>
    <w:p w:rsidR="00EF4F21" w:rsidRPr="001F420C" w:rsidRDefault="00EF4F21" w:rsidP="00C05E72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0C">
        <w:rPr>
          <w:rFonts w:ascii="Times New Roman" w:hAnsi="Times New Roman" w:cs="Times New Roman"/>
          <w:b/>
          <w:sz w:val="28"/>
          <w:szCs w:val="28"/>
        </w:rPr>
        <w:t>Системы оплаты труда:</w:t>
      </w:r>
    </w:p>
    <w:p w:rsidR="00EF4F21" w:rsidRDefault="00EF4F21" w:rsidP="00EA5DBF">
      <w:pPr>
        <w:pStyle w:val="a0"/>
        <w:numPr>
          <w:ilvl w:val="0"/>
          <w:numId w:val="39"/>
        </w:numPr>
        <w:tabs>
          <w:tab w:val="clear" w:pos="708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вознаграждение работнику определяется исходя из сдельной расценки за единицу продукции и зависит от объёма изготовленной продукции или выполненных работ;</w:t>
      </w:r>
    </w:p>
    <w:p w:rsidR="00EF4F21" w:rsidRDefault="00EF4F21" w:rsidP="00EA5DBF">
      <w:pPr>
        <w:pStyle w:val="a0"/>
        <w:numPr>
          <w:ilvl w:val="0"/>
          <w:numId w:val="39"/>
        </w:numPr>
        <w:tabs>
          <w:tab w:val="clear" w:pos="708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повременная – зарплата начисляется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оклада или тарифной ставки и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отработанного времени.</w:t>
      </w:r>
    </w:p>
    <w:p w:rsidR="00C05E72" w:rsidRDefault="00C05E72" w:rsidP="00C05E72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документом, регулирующим порядок отношений работника и работодателя, является Трудовой кодекс РФ. Выплачиваемая сотруднику заработная плата должна соответствовать его квалификации, трудности и объёму выполняемой работы. Законодатель регулирует размер заработной платы, устанавливая МРОТ на федеральном и региональном уровнях.</w:t>
      </w:r>
    </w:p>
    <w:p w:rsidR="00C05E72" w:rsidRDefault="00C05E72" w:rsidP="00C05E72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начисления заработной платы, с учетом требований законодательства, разрабатывается каждой организацией самостоятельно и утверждается в локальных нормативных актах:</w:t>
      </w:r>
    </w:p>
    <w:p w:rsidR="00C05E72" w:rsidRDefault="00C05E72" w:rsidP="00EA5DBF">
      <w:pPr>
        <w:pStyle w:val="a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05E72" w:rsidRDefault="00C05E72" w:rsidP="00EA5DBF">
      <w:pPr>
        <w:pStyle w:val="a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оплате труда;</w:t>
      </w:r>
    </w:p>
    <w:p w:rsidR="00C05E72" w:rsidRDefault="00C05E72" w:rsidP="00EA5DBF">
      <w:pPr>
        <w:pStyle w:val="a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премировании;</w:t>
      </w:r>
    </w:p>
    <w:p w:rsidR="00C05E72" w:rsidRDefault="00C05E72" w:rsidP="00EA5DBF">
      <w:pPr>
        <w:pStyle w:val="a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распоряжениях руководителя;</w:t>
      </w:r>
    </w:p>
    <w:p w:rsidR="00C05E72" w:rsidRDefault="00C05E72" w:rsidP="00EA5DBF">
      <w:pPr>
        <w:pStyle w:val="a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трудовых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сотрудниками.</w:t>
      </w:r>
    </w:p>
    <w:p w:rsidR="00B31BE9" w:rsidRDefault="00B31BE9" w:rsidP="00B31BE9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171">
        <w:rPr>
          <w:rFonts w:ascii="Times New Roman" w:hAnsi="Times New Roman" w:cs="Times New Roman"/>
          <w:sz w:val="28"/>
          <w:szCs w:val="28"/>
        </w:rPr>
        <w:t>Заработная плата должна выплачиваться работнику не реже чем каждые полмесяца: 25 числа текущего месяца и 10 числа месяца, следующего за месяцем, за который полагается оплата. При совпадении дня выплат с выходным или нерабочим праздничным днем, выплата заработной платы производится накануне этого дня.</w:t>
      </w:r>
      <w:r w:rsidRPr="00B3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E9" w:rsidRDefault="00B31BE9" w:rsidP="001F420C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71">
        <w:rPr>
          <w:rFonts w:ascii="Times New Roman" w:hAnsi="Times New Roman" w:cs="Times New Roman"/>
          <w:sz w:val="28"/>
          <w:szCs w:val="28"/>
        </w:rPr>
        <w:lastRenderedPageBreak/>
        <w:t>Начисление заработной платы производится в Расчетной ведомости, на основании которой составляется платежная ведомость, по которой производ</w:t>
      </w:r>
      <w:r w:rsidR="001F420C">
        <w:rPr>
          <w:rFonts w:ascii="Times New Roman" w:hAnsi="Times New Roman" w:cs="Times New Roman"/>
          <w:sz w:val="28"/>
          <w:szCs w:val="28"/>
        </w:rPr>
        <w:t xml:space="preserve">ится выплата заработной платы. </w:t>
      </w:r>
    </w:p>
    <w:p w:rsidR="00C05E72" w:rsidRPr="001F420C" w:rsidRDefault="00EF4F21" w:rsidP="00EF4F21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420C">
        <w:rPr>
          <w:rFonts w:ascii="Times New Roman" w:hAnsi="Times New Roman" w:cs="Times New Roman"/>
          <w:b/>
          <w:sz w:val="28"/>
          <w:szCs w:val="28"/>
        </w:rPr>
        <w:t>Начисление заработной платы, если у работника установлена дневная часовая тарифная ставка:</w:t>
      </w:r>
    </w:p>
    <w:p w:rsidR="00EF4F21" w:rsidRDefault="00362FB1" w:rsidP="00EF4F21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left:0;text-align:left;margin-left:44.7pt;margin-top:7.9pt;width:366.7pt;height:54.45pt;z-index:251674624">
            <v:textbox>
              <w:txbxContent>
                <w:p w:rsidR="00C11630" w:rsidRPr="00EF4F21" w:rsidRDefault="00C11630" w:rsidP="00EF4F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 w:rsidRPr="00EF4F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 за месяц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Д</w:t>
                  </w:r>
                  <w:r w:rsidRPr="00EF4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(часовая) тарифная ставка * Ч</w:t>
                  </w:r>
                  <w:r w:rsidRPr="00EF4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исло фактически отработанных дней</w:t>
                  </w:r>
                </w:p>
              </w:txbxContent>
            </v:textbox>
          </v:oval>
        </w:pict>
      </w:r>
    </w:p>
    <w:p w:rsidR="00EF4F21" w:rsidRDefault="00EF4F21" w:rsidP="00EF4F21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72" w:rsidRDefault="00C05E72" w:rsidP="00C05E72">
      <w:pPr>
        <w:pStyle w:val="a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4F21" w:rsidRPr="001F420C" w:rsidRDefault="00EF4F21" w:rsidP="00EF4F21">
      <w:pPr>
        <w:pStyle w:val="a0"/>
        <w:spacing w:after="0" w:line="360" w:lineRule="auto"/>
        <w:ind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0C">
        <w:rPr>
          <w:rFonts w:ascii="Times New Roman" w:hAnsi="Times New Roman" w:cs="Times New Roman"/>
          <w:b/>
          <w:sz w:val="28"/>
          <w:szCs w:val="28"/>
        </w:rPr>
        <w:t>Начисление заработной платы при установленном окладе в повременной системе:</w:t>
      </w:r>
    </w:p>
    <w:p w:rsidR="00174AAB" w:rsidRDefault="00174AAB" w:rsidP="005E216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</w:pPr>
    </w:p>
    <w:p w:rsidR="00EF4F21" w:rsidRDefault="00EF4F21" w:rsidP="005E216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</w:pPr>
    </w:p>
    <w:p w:rsidR="00EF4F21" w:rsidRDefault="00362FB1" w:rsidP="005E216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left:0;text-align:left;margin-left:45.55pt;margin-top:-12.15pt;width:366.7pt;height:75.15pt;z-index:251675648">
            <v:textbox>
              <w:txbxContent>
                <w:p w:rsidR="00C11630" w:rsidRPr="00B54E8A" w:rsidRDefault="00C11630" w:rsidP="00B54E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 w:rsidRPr="003346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 за месяц</w:t>
                  </w:r>
                  <w:r w:rsidRPr="00B54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54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B54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исло рабочих дней в месяце по графику)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* Ч</w:t>
                  </w:r>
                  <w:r w:rsidRPr="00B54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исло фактически отработанных дней</w:t>
                  </w:r>
                </w:p>
              </w:txbxContent>
            </v:textbox>
          </v:oval>
        </w:pict>
      </w:r>
    </w:p>
    <w:p w:rsidR="00EF4F21" w:rsidRDefault="00EF4F21" w:rsidP="005E216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</w:pPr>
    </w:p>
    <w:p w:rsidR="00EF4F21" w:rsidRDefault="00EF4F21" w:rsidP="005E216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</w:pPr>
    </w:p>
    <w:p w:rsidR="001F420C" w:rsidRDefault="001F420C" w:rsidP="005E216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</w:pPr>
    </w:p>
    <w:p w:rsidR="00EF4F21" w:rsidRPr="003346AC" w:rsidRDefault="00EF4F21" w:rsidP="005E216B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4F21" w:rsidRDefault="003346AC" w:rsidP="003346AC">
      <w:pPr>
        <w:pStyle w:val="a0"/>
        <w:spacing w:after="0" w:line="100" w:lineRule="atLeas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0C">
        <w:rPr>
          <w:rFonts w:ascii="Times New Roman" w:hAnsi="Times New Roman" w:cs="Times New Roman"/>
          <w:b/>
          <w:sz w:val="28"/>
          <w:szCs w:val="28"/>
        </w:rPr>
        <w:t>В качестве поощрения эффективности работы при любой системе оплаты труда компании могут выплачивать премиальные выплаты:</w:t>
      </w:r>
    </w:p>
    <w:p w:rsidR="001F420C" w:rsidRPr="001F420C" w:rsidRDefault="001F420C" w:rsidP="003346AC">
      <w:pPr>
        <w:pStyle w:val="a0"/>
        <w:spacing w:after="0" w:line="100" w:lineRule="atLeas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AC" w:rsidRPr="003346AC" w:rsidRDefault="00362FB1" w:rsidP="003346AC">
      <w:pPr>
        <w:pStyle w:val="a0"/>
        <w:spacing w:after="0" w:line="10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pict>
          <v:oval id="_x0000_s1048" style="position:absolute;left:0;text-align:left;margin-left:53.1pt;margin-top:9.15pt;width:359.15pt;height:54.4pt;z-index:251676672">
            <v:textbox>
              <w:txbxContent>
                <w:p w:rsidR="00C11630" w:rsidRPr="003346AC" w:rsidRDefault="00C11630" w:rsidP="003346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346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 w:rsidRPr="003346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 к начислению</w:t>
                  </w:r>
                  <w:r w:rsidRPr="00334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Оклад + Премиальные выплаты</w:t>
                  </w:r>
                </w:p>
              </w:txbxContent>
            </v:textbox>
          </v:oval>
        </w:pict>
      </w:r>
    </w:p>
    <w:p w:rsidR="00EF4F21" w:rsidRDefault="00EF4F21" w:rsidP="005E216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</w:pPr>
    </w:p>
    <w:p w:rsidR="003346AC" w:rsidRDefault="003346AC" w:rsidP="005E216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</w:pPr>
    </w:p>
    <w:p w:rsidR="003346AC" w:rsidRDefault="003346AC" w:rsidP="005E216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</w:pPr>
    </w:p>
    <w:p w:rsidR="00A13380" w:rsidRPr="00A13380" w:rsidRDefault="00A13380" w:rsidP="005E216B">
      <w:pPr>
        <w:pStyle w:val="a0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3380" w:rsidRDefault="00A13380" w:rsidP="00977C5E">
      <w:pPr>
        <w:pStyle w:val="a0"/>
        <w:spacing w:after="0" w:line="10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80">
        <w:rPr>
          <w:rFonts w:ascii="Times New Roman" w:hAnsi="Times New Roman" w:cs="Times New Roman"/>
          <w:sz w:val="28"/>
          <w:szCs w:val="28"/>
        </w:rPr>
        <w:t>Кроме начи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3380">
        <w:rPr>
          <w:rFonts w:ascii="Times New Roman" w:hAnsi="Times New Roman" w:cs="Times New Roman"/>
          <w:sz w:val="28"/>
          <w:szCs w:val="28"/>
        </w:rPr>
        <w:t>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C5E">
        <w:rPr>
          <w:rFonts w:ascii="Times New Roman" w:hAnsi="Times New Roman" w:cs="Times New Roman"/>
          <w:sz w:val="28"/>
          <w:szCs w:val="28"/>
        </w:rPr>
        <w:t>за отработанное время работнику полагается оплачивать временное отсутствие на работе. К эти</w:t>
      </w:r>
      <w:r w:rsidR="001F420C">
        <w:rPr>
          <w:rFonts w:ascii="Times New Roman" w:hAnsi="Times New Roman" w:cs="Times New Roman"/>
          <w:sz w:val="28"/>
          <w:szCs w:val="28"/>
        </w:rPr>
        <w:t>м</w:t>
      </w:r>
      <w:r w:rsidR="00977C5E">
        <w:rPr>
          <w:rFonts w:ascii="Times New Roman" w:hAnsi="Times New Roman" w:cs="Times New Roman"/>
          <w:sz w:val="28"/>
          <w:szCs w:val="28"/>
        </w:rPr>
        <w:t xml:space="preserve"> случаям относятся:</w:t>
      </w:r>
    </w:p>
    <w:p w:rsidR="00977C5E" w:rsidRDefault="00977C5E" w:rsidP="00EA5DBF">
      <w:pPr>
        <w:pStyle w:val="a0"/>
        <w:numPr>
          <w:ilvl w:val="0"/>
          <w:numId w:val="40"/>
        </w:numPr>
        <w:tabs>
          <w:tab w:val="clear" w:pos="708"/>
          <w:tab w:val="left" w:pos="567"/>
        </w:tabs>
        <w:spacing w:after="0" w:line="10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нетрудоспособности;</w:t>
      </w:r>
    </w:p>
    <w:p w:rsidR="00977C5E" w:rsidRDefault="00977C5E" w:rsidP="00EA5DBF">
      <w:pPr>
        <w:pStyle w:val="a0"/>
        <w:numPr>
          <w:ilvl w:val="0"/>
          <w:numId w:val="40"/>
        </w:numPr>
        <w:tabs>
          <w:tab w:val="clear" w:pos="708"/>
          <w:tab w:val="left" w:pos="567"/>
        </w:tabs>
        <w:spacing w:after="0" w:line="10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командировки;</w:t>
      </w:r>
    </w:p>
    <w:p w:rsidR="00977C5E" w:rsidRDefault="00977C5E" w:rsidP="00EA5DBF">
      <w:pPr>
        <w:pStyle w:val="a0"/>
        <w:numPr>
          <w:ilvl w:val="0"/>
          <w:numId w:val="40"/>
        </w:numPr>
        <w:tabs>
          <w:tab w:val="clear" w:pos="708"/>
          <w:tab w:val="left" w:pos="567"/>
        </w:tabs>
        <w:spacing w:after="0" w:line="10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отпуска;</w:t>
      </w:r>
    </w:p>
    <w:p w:rsidR="00977C5E" w:rsidRDefault="00977C5E" w:rsidP="00EA5DBF">
      <w:pPr>
        <w:pStyle w:val="a0"/>
        <w:numPr>
          <w:ilvl w:val="0"/>
          <w:numId w:val="40"/>
        </w:numPr>
        <w:tabs>
          <w:tab w:val="clear" w:pos="708"/>
          <w:tab w:val="left" w:pos="567"/>
        </w:tabs>
        <w:spacing w:after="0" w:line="10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 причине исполнения государственных и общественных обязанностей.</w:t>
      </w:r>
    </w:p>
    <w:p w:rsidR="00977C5E" w:rsidRPr="00A13380" w:rsidRDefault="00977C5E" w:rsidP="00977C5E">
      <w:pPr>
        <w:pStyle w:val="a0"/>
        <w:tabs>
          <w:tab w:val="clear" w:pos="708"/>
          <w:tab w:val="left" w:pos="567"/>
        </w:tabs>
        <w:spacing w:after="0" w:line="10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 начисленной ЗП работодатель производит удержания              (НДФЛ), ограничения которых установлено в ТК РФ ст.138.</w:t>
      </w:r>
    </w:p>
    <w:p w:rsidR="003346AC" w:rsidRDefault="003346AC" w:rsidP="005E216B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</w:pPr>
    </w:p>
    <w:p w:rsidR="0005086C" w:rsidRDefault="0005086C" w:rsidP="005E216B">
      <w:pPr>
        <w:pStyle w:val="a0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</w:rPr>
      </w:pPr>
    </w:p>
    <w:sectPr w:rsidR="0005086C" w:rsidSect="008A08F9">
      <w:footerReference w:type="default" r:id="rId16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7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B1" w:rsidRDefault="00362FB1" w:rsidP="00004B7F">
      <w:pPr>
        <w:spacing w:after="0" w:line="240" w:lineRule="auto"/>
      </w:pPr>
      <w:r>
        <w:separator/>
      </w:r>
    </w:p>
  </w:endnote>
  <w:endnote w:type="continuationSeparator" w:id="0">
    <w:p w:rsidR="00362FB1" w:rsidRDefault="00362FB1" w:rsidP="0000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646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  <w:sz w:val="28"/>
        <w:szCs w:val="28"/>
      </w:rPr>
    </w:sdtEndPr>
    <w:sdtContent>
      <w:p w:rsidR="00C11630" w:rsidRPr="001635A4" w:rsidRDefault="00C11630">
        <w:pPr>
          <w:pStyle w:val="aff0"/>
          <w:jc w:val="center"/>
          <w:rPr>
            <w:rFonts w:ascii="Times New Roman" w:hAnsi="Times New Roman" w:cs="Times New Roman"/>
            <w:color w:val="auto"/>
            <w:sz w:val="28"/>
            <w:szCs w:val="28"/>
          </w:rPr>
        </w:pPr>
        <w:r w:rsidRPr="001635A4">
          <w:rPr>
            <w:rFonts w:ascii="Times New Roman" w:hAnsi="Times New Roman" w:cs="Times New Roman"/>
            <w:color w:val="auto"/>
            <w:sz w:val="28"/>
            <w:szCs w:val="28"/>
          </w:rPr>
          <w:fldChar w:fldCharType="begin"/>
        </w:r>
        <w:r w:rsidRPr="001635A4">
          <w:rPr>
            <w:rFonts w:ascii="Times New Roman" w:hAnsi="Times New Roman" w:cs="Times New Roman"/>
            <w:color w:val="auto"/>
            <w:sz w:val="28"/>
            <w:szCs w:val="28"/>
          </w:rPr>
          <w:instrText>PAGE   \* MERGEFORMAT</w:instrText>
        </w:r>
        <w:r w:rsidRPr="001635A4">
          <w:rPr>
            <w:rFonts w:ascii="Times New Roman" w:hAnsi="Times New Roman" w:cs="Times New Roman"/>
            <w:color w:val="auto"/>
            <w:sz w:val="28"/>
            <w:szCs w:val="28"/>
          </w:rPr>
          <w:fldChar w:fldCharType="separate"/>
        </w:r>
        <w:r w:rsidR="009B1829">
          <w:rPr>
            <w:rFonts w:ascii="Times New Roman" w:hAnsi="Times New Roman" w:cs="Times New Roman"/>
            <w:noProof/>
            <w:color w:val="auto"/>
            <w:sz w:val="28"/>
            <w:szCs w:val="28"/>
          </w:rPr>
          <w:t>49</w:t>
        </w:r>
        <w:r w:rsidRPr="001635A4">
          <w:rPr>
            <w:rFonts w:ascii="Times New Roman" w:hAnsi="Times New Roman" w:cs="Times New Roman"/>
            <w:color w:val="auto"/>
            <w:sz w:val="28"/>
            <w:szCs w:val="28"/>
          </w:rPr>
          <w:fldChar w:fldCharType="end"/>
        </w:r>
      </w:p>
    </w:sdtContent>
  </w:sdt>
  <w:p w:rsidR="00C11630" w:rsidRDefault="00C11630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B1" w:rsidRDefault="00362FB1" w:rsidP="00004B7F">
      <w:pPr>
        <w:spacing w:after="0" w:line="240" w:lineRule="auto"/>
      </w:pPr>
      <w:r>
        <w:separator/>
      </w:r>
    </w:p>
  </w:footnote>
  <w:footnote w:type="continuationSeparator" w:id="0">
    <w:p w:rsidR="00362FB1" w:rsidRDefault="00362FB1" w:rsidP="0000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8C3"/>
    <w:multiLevelType w:val="multilevel"/>
    <w:tmpl w:val="351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542D6"/>
    <w:multiLevelType w:val="hybridMultilevel"/>
    <w:tmpl w:val="24787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E65D7C"/>
    <w:multiLevelType w:val="hybridMultilevel"/>
    <w:tmpl w:val="3F9A6678"/>
    <w:lvl w:ilvl="0" w:tplc="4BF0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658B"/>
    <w:multiLevelType w:val="hybridMultilevel"/>
    <w:tmpl w:val="812260C6"/>
    <w:lvl w:ilvl="0" w:tplc="4BF0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B6F5E"/>
    <w:multiLevelType w:val="multilevel"/>
    <w:tmpl w:val="2D102B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B6D97"/>
    <w:multiLevelType w:val="hybridMultilevel"/>
    <w:tmpl w:val="2604EACA"/>
    <w:lvl w:ilvl="0" w:tplc="4BF0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0027"/>
    <w:multiLevelType w:val="hybridMultilevel"/>
    <w:tmpl w:val="277C3B72"/>
    <w:lvl w:ilvl="0" w:tplc="4BF0B66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19DF45B4"/>
    <w:multiLevelType w:val="hybridMultilevel"/>
    <w:tmpl w:val="8E0249C4"/>
    <w:lvl w:ilvl="0" w:tplc="4BF0B6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CC44B0F"/>
    <w:multiLevelType w:val="hybridMultilevel"/>
    <w:tmpl w:val="61B02456"/>
    <w:lvl w:ilvl="0" w:tplc="4BF0B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F33B9"/>
    <w:multiLevelType w:val="multilevel"/>
    <w:tmpl w:val="B4D4B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7586C"/>
    <w:multiLevelType w:val="hybridMultilevel"/>
    <w:tmpl w:val="EE86282A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1F5B"/>
    <w:multiLevelType w:val="hybridMultilevel"/>
    <w:tmpl w:val="3A3A1D90"/>
    <w:lvl w:ilvl="0" w:tplc="4D120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362DBF"/>
    <w:multiLevelType w:val="multilevel"/>
    <w:tmpl w:val="5A50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C3D44"/>
    <w:multiLevelType w:val="hybridMultilevel"/>
    <w:tmpl w:val="2E20E01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74B12"/>
    <w:multiLevelType w:val="hybridMultilevel"/>
    <w:tmpl w:val="7D349DCE"/>
    <w:lvl w:ilvl="0" w:tplc="4BF0B66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2671081D"/>
    <w:multiLevelType w:val="multilevel"/>
    <w:tmpl w:val="E258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7E47F6"/>
    <w:multiLevelType w:val="hybridMultilevel"/>
    <w:tmpl w:val="D0C83F82"/>
    <w:lvl w:ilvl="0" w:tplc="4BF0B6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BD7024C"/>
    <w:multiLevelType w:val="hybridMultilevel"/>
    <w:tmpl w:val="BBFC21D8"/>
    <w:lvl w:ilvl="0" w:tplc="4BF0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50642"/>
    <w:multiLevelType w:val="hybridMultilevel"/>
    <w:tmpl w:val="73D42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E011D0D"/>
    <w:multiLevelType w:val="multilevel"/>
    <w:tmpl w:val="E258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313962"/>
    <w:multiLevelType w:val="hybridMultilevel"/>
    <w:tmpl w:val="277E8FD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96A4E"/>
    <w:multiLevelType w:val="hybridMultilevel"/>
    <w:tmpl w:val="0666E288"/>
    <w:lvl w:ilvl="0" w:tplc="4BF0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91ACA"/>
    <w:multiLevelType w:val="hybridMultilevel"/>
    <w:tmpl w:val="00868E60"/>
    <w:lvl w:ilvl="0" w:tplc="4BF0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71A26"/>
    <w:multiLevelType w:val="hybridMultilevel"/>
    <w:tmpl w:val="B830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E7686"/>
    <w:multiLevelType w:val="hybridMultilevel"/>
    <w:tmpl w:val="2974A8B6"/>
    <w:lvl w:ilvl="0" w:tplc="4BF0B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10C2B4C"/>
    <w:multiLevelType w:val="hybridMultilevel"/>
    <w:tmpl w:val="F168C790"/>
    <w:lvl w:ilvl="0" w:tplc="4BF0B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0A25F6"/>
    <w:multiLevelType w:val="multilevel"/>
    <w:tmpl w:val="2EB2A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32A31DE"/>
    <w:multiLevelType w:val="multilevel"/>
    <w:tmpl w:val="7BD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D7624"/>
    <w:multiLevelType w:val="hybridMultilevel"/>
    <w:tmpl w:val="1A08F202"/>
    <w:lvl w:ilvl="0" w:tplc="4BF0B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9D4999"/>
    <w:multiLevelType w:val="hybridMultilevel"/>
    <w:tmpl w:val="CC2A0784"/>
    <w:lvl w:ilvl="0" w:tplc="AA0AC8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4D4EEE"/>
    <w:multiLevelType w:val="hybridMultilevel"/>
    <w:tmpl w:val="961675B6"/>
    <w:lvl w:ilvl="0" w:tplc="27DEEC3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A2BD6">
      <w:start w:val="1"/>
      <w:numFmt w:val="lowerLetter"/>
      <w:lvlText w:val="%2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42384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6318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E0310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E51BC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8E45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45F10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14C222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637402"/>
    <w:multiLevelType w:val="hybridMultilevel"/>
    <w:tmpl w:val="94865FEC"/>
    <w:lvl w:ilvl="0" w:tplc="4BF0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32E70"/>
    <w:multiLevelType w:val="hybridMultilevel"/>
    <w:tmpl w:val="011E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75AE0"/>
    <w:multiLevelType w:val="hybridMultilevel"/>
    <w:tmpl w:val="BF466328"/>
    <w:lvl w:ilvl="0" w:tplc="4BF0B66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F6C04B2"/>
    <w:multiLevelType w:val="hybridMultilevel"/>
    <w:tmpl w:val="97EE2FA4"/>
    <w:lvl w:ilvl="0" w:tplc="4BF0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959E2"/>
    <w:multiLevelType w:val="hybridMultilevel"/>
    <w:tmpl w:val="C9B842FC"/>
    <w:lvl w:ilvl="0" w:tplc="13AAC7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010A3"/>
    <w:multiLevelType w:val="multilevel"/>
    <w:tmpl w:val="EBBC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E4083A"/>
    <w:multiLevelType w:val="hybridMultilevel"/>
    <w:tmpl w:val="9764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E2FD4"/>
    <w:multiLevelType w:val="hybridMultilevel"/>
    <w:tmpl w:val="C0D65254"/>
    <w:lvl w:ilvl="0" w:tplc="4BF0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653FB"/>
    <w:multiLevelType w:val="hybridMultilevel"/>
    <w:tmpl w:val="0E367990"/>
    <w:lvl w:ilvl="0" w:tplc="4BF0B6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792845DB"/>
    <w:multiLevelType w:val="hybridMultilevel"/>
    <w:tmpl w:val="05FA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5"/>
  </w:num>
  <w:num w:numId="4">
    <w:abstractNumId w:val="23"/>
  </w:num>
  <w:num w:numId="5">
    <w:abstractNumId w:val="13"/>
  </w:num>
  <w:num w:numId="6">
    <w:abstractNumId w:val="10"/>
  </w:num>
  <w:num w:numId="7">
    <w:abstractNumId w:val="20"/>
  </w:num>
  <w:num w:numId="8">
    <w:abstractNumId w:val="40"/>
  </w:num>
  <w:num w:numId="9">
    <w:abstractNumId w:val="32"/>
  </w:num>
  <w:num w:numId="10">
    <w:abstractNumId w:val="38"/>
  </w:num>
  <w:num w:numId="11">
    <w:abstractNumId w:val="22"/>
  </w:num>
  <w:num w:numId="12">
    <w:abstractNumId w:val="1"/>
  </w:num>
  <w:num w:numId="13">
    <w:abstractNumId w:val="7"/>
  </w:num>
  <w:num w:numId="14">
    <w:abstractNumId w:val="39"/>
  </w:num>
  <w:num w:numId="15">
    <w:abstractNumId w:val="16"/>
  </w:num>
  <w:num w:numId="16">
    <w:abstractNumId w:val="15"/>
  </w:num>
  <w:num w:numId="17">
    <w:abstractNumId w:val="27"/>
  </w:num>
  <w:num w:numId="18">
    <w:abstractNumId w:val="33"/>
  </w:num>
  <w:num w:numId="19">
    <w:abstractNumId w:val="0"/>
  </w:num>
  <w:num w:numId="20">
    <w:abstractNumId w:val="37"/>
  </w:num>
  <w:num w:numId="21">
    <w:abstractNumId w:val="30"/>
  </w:num>
  <w:num w:numId="22">
    <w:abstractNumId w:val="18"/>
  </w:num>
  <w:num w:numId="23">
    <w:abstractNumId w:val="28"/>
  </w:num>
  <w:num w:numId="24">
    <w:abstractNumId w:val="6"/>
  </w:num>
  <w:num w:numId="25">
    <w:abstractNumId w:val="14"/>
  </w:num>
  <w:num w:numId="26">
    <w:abstractNumId w:val="25"/>
  </w:num>
  <w:num w:numId="27">
    <w:abstractNumId w:val="3"/>
  </w:num>
  <w:num w:numId="28">
    <w:abstractNumId w:val="36"/>
  </w:num>
  <w:num w:numId="29">
    <w:abstractNumId w:val="12"/>
  </w:num>
  <w:num w:numId="30">
    <w:abstractNumId w:val="31"/>
  </w:num>
  <w:num w:numId="31">
    <w:abstractNumId w:val="34"/>
  </w:num>
  <w:num w:numId="32">
    <w:abstractNumId w:val="19"/>
  </w:num>
  <w:num w:numId="33">
    <w:abstractNumId w:val="9"/>
  </w:num>
  <w:num w:numId="34">
    <w:abstractNumId w:val="17"/>
  </w:num>
  <w:num w:numId="35">
    <w:abstractNumId w:val="21"/>
  </w:num>
  <w:num w:numId="36">
    <w:abstractNumId w:val="5"/>
  </w:num>
  <w:num w:numId="37">
    <w:abstractNumId w:val="11"/>
  </w:num>
  <w:num w:numId="38">
    <w:abstractNumId w:val="29"/>
  </w:num>
  <w:num w:numId="39">
    <w:abstractNumId w:val="24"/>
  </w:num>
  <w:num w:numId="40">
    <w:abstractNumId w:val="2"/>
  </w:num>
  <w:num w:numId="41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B7F"/>
    <w:rsid w:val="00004B7F"/>
    <w:rsid w:val="00020D49"/>
    <w:rsid w:val="0005086C"/>
    <w:rsid w:val="000632B4"/>
    <w:rsid w:val="00063A55"/>
    <w:rsid w:val="000733AC"/>
    <w:rsid w:val="000C3E5B"/>
    <w:rsid w:val="000C5135"/>
    <w:rsid w:val="000D2933"/>
    <w:rsid w:val="000E3119"/>
    <w:rsid w:val="00112F65"/>
    <w:rsid w:val="001157D0"/>
    <w:rsid w:val="00126246"/>
    <w:rsid w:val="00131A15"/>
    <w:rsid w:val="00151F75"/>
    <w:rsid w:val="00152FE4"/>
    <w:rsid w:val="001635A4"/>
    <w:rsid w:val="001705AB"/>
    <w:rsid w:val="00174AAB"/>
    <w:rsid w:val="001953A1"/>
    <w:rsid w:val="001B7335"/>
    <w:rsid w:val="001D3CDE"/>
    <w:rsid w:val="001E4C13"/>
    <w:rsid w:val="001F420C"/>
    <w:rsid w:val="001F7CAB"/>
    <w:rsid w:val="00225E8D"/>
    <w:rsid w:val="00237B20"/>
    <w:rsid w:val="002403D8"/>
    <w:rsid w:val="00256B27"/>
    <w:rsid w:val="0025758E"/>
    <w:rsid w:val="002652B2"/>
    <w:rsid w:val="00297CBF"/>
    <w:rsid w:val="002A1A5C"/>
    <w:rsid w:val="002B1349"/>
    <w:rsid w:val="002B3ECE"/>
    <w:rsid w:val="002C2ABE"/>
    <w:rsid w:val="002D0CE6"/>
    <w:rsid w:val="002D354A"/>
    <w:rsid w:val="002D7A42"/>
    <w:rsid w:val="003044E0"/>
    <w:rsid w:val="00307781"/>
    <w:rsid w:val="00313A07"/>
    <w:rsid w:val="003255AA"/>
    <w:rsid w:val="003346AC"/>
    <w:rsid w:val="003521D4"/>
    <w:rsid w:val="00362FB1"/>
    <w:rsid w:val="00366719"/>
    <w:rsid w:val="003719A4"/>
    <w:rsid w:val="00386AD2"/>
    <w:rsid w:val="003A52ED"/>
    <w:rsid w:val="003C4AAF"/>
    <w:rsid w:val="003D03A5"/>
    <w:rsid w:val="003D37B2"/>
    <w:rsid w:val="003D393B"/>
    <w:rsid w:val="003E4793"/>
    <w:rsid w:val="003E768E"/>
    <w:rsid w:val="00416E8A"/>
    <w:rsid w:val="0042066F"/>
    <w:rsid w:val="00422E6D"/>
    <w:rsid w:val="00431044"/>
    <w:rsid w:val="0043291D"/>
    <w:rsid w:val="00445325"/>
    <w:rsid w:val="00460DF1"/>
    <w:rsid w:val="00470BB2"/>
    <w:rsid w:val="004B5BEE"/>
    <w:rsid w:val="004B67DE"/>
    <w:rsid w:val="004E216D"/>
    <w:rsid w:val="005022CF"/>
    <w:rsid w:val="005206A7"/>
    <w:rsid w:val="0056337A"/>
    <w:rsid w:val="005705AA"/>
    <w:rsid w:val="00573902"/>
    <w:rsid w:val="005744D0"/>
    <w:rsid w:val="00576E27"/>
    <w:rsid w:val="00577D5B"/>
    <w:rsid w:val="0058135F"/>
    <w:rsid w:val="005B07ED"/>
    <w:rsid w:val="005C5E4B"/>
    <w:rsid w:val="005D50C2"/>
    <w:rsid w:val="005E216B"/>
    <w:rsid w:val="005F1DF2"/>
    <w:rsid w:val="005F3EAC"/>
    <w:rsid w:val="00605F61"/>
    <w:rsid w:val="00612082"/>
    <w:rsid w:val="00613C24"/>
    <w:rsid w:val="00641136"/>
    <w:rsid w:val="00641B41"/>
    <w:rsid w:val="0064413E"/>
    <w:rsid w:val="0065679B"/>
    <w:rsid w:val="00666766"/>
    <w:rsid w:val="006760C7"/>
    <w:rsid w:val="00685E4E"/>
    <w:rsid w:val="006A1921"/>
    <w:rsid w:val="006A6C94"/>
    <w:rsid w:val="006B4342"/>
    <w:rsid w:val="006B7197"/>
    <w:rsid w:val="006C1DD4"/>
    <w:rsid w:val="006C6675"/>
    <w:rsid w:val="006F0580"/>
    <w:rsid w:val="00704F44"/>
    <w:rsid w:val="00706488"/>
    <w:rsid w:val="0076710C"/>
    <w:rsid w:val="00775D1E"/>
    <w:rsid w:val="00783963"/>
    <w:rsid w:val="007A3896"/>
    <w:rsid w:val="007A4909"/>
    <w:rsid w:val="007A7627"/>
    <w:rsid w:val="007B3541"/>
    <w:rsid w:val="007C06FF"/>
    <w:rsid w:val="007C0D52"/>
    <w:rsid w:val="007E638C"/>
    <w:rsid w:val="0080680D"/>
    <w:rsid w:val="008350EB"/>
    <w:rsid w:val="00850FDC"/>
    <w:rsid w:val="008534D7"/>
    <w:rsid w:val="008569A0"/>
    <w:rsid w:val="008574F6"/>
    <w:rsid w:val="00864123"/>
    <w:rsid w:val="008834A2"/>
    <w:rsid w:val="008A08F9"/>
    <w:rsid w:val="008A48A3"/>
    <w:rsid w:val="008B1332"/>
    <w:rsid w:val="00907996"/>
    <w:rsid w:val="00941B92"/>
    <w:rsid w:val="00945EAE"/>
    <w:rsid w:val="00947306"/>
    <w:rsid w:val="00951B8B"/>
    <w:rsid w:val="00952FBE"/>
    <w:rsid w:val="00956DDA"/>
    <w:rsid w:val="00977C5E"/>
    <w:rsid w:val="00981939"/>
    <w:rsid w:val="00992810"/>
    <w:rsid w:val="00993D14"/>
    <w:rsid w:val="0099526C"/>
    <w:rsid w:val="009A1445"/>
    <w:rsid w:val="009B1829"/>
    <w:rsid w:val="009D72F6"/>
    <w:rsid w:val="00A13380"/>
    <w:rsid w:val="00A14975"/>
    <w:rsid w:val="00A171F8"/>
    <w:rsid w:val="00A23182"/>
    <w:rsid w:val="00A262E0"/>
    <w:rsid w:val="00A26718"/>
    <w:rsid w:val="00A37A20"/>
    <w:rsid w:val="00A40D90"/>
    <w:rsid w:val="00A47F4D"/>
    <w:rsid w:val="00A63218"/>
    <w:rsid w:val="00A63E0D"/>
    <w:rsid w:val="00A67FA7"/>
    <w:rsid w:val="00A94A97"/>
    <w:rsid w:val="00AC17DE"/>
    <w:rsid w:val="00AC4946"/>
    <w:rsid w:val="00B022A2"/>
    <w:rsid w:val="00B133D3"/>
    <w:rsid w:val="00B155C2"/>
    <w:rsid w:val="00B23FE6"/>
    <w:rsid w:val="00B31BE9"/>
    <w:rsid w:val="00B448C8"/>
    <w:rsid w:val="00B44C40"/>
    <w:rsid w:val="00B54E8A"/>
    <w:rsid w:val="00BA1705"/>
    <w:rsid w:val="00BA299A"/>
    <w:rsid w:val="00BB79F2"/>
    <w:rsid w:val="00BC2DC6"/>
    <w:rsid w:val="00BD438C"/>
    <w:rsid w:val="00BE3DB7"/>
    <w:rsid w:val="00BF0820"/>
    <w:rsid w:val="00BF32A0"/>
    <w:rsid w:val="00BF7537"/>
    <w:rsid w:val="00C05E72"/>
    <w:rsid w:val="00C107FB"/>
    <w:rsid w:val="00C11338"/>
    <w:rsid w:val="00C11630"/>
    <w:rsid w:val="00C1551B"/>
    <w:rsid w:val="00C25683"/>
    <w:rsid w:val="00C25C7C"/>
    <w:rsid w:val="00C35E30"/>
    <w:rsid w:val="00C411B1"/>
    <w:rsid w:val="00C44210"/>
    <w:rsid w:val="00C474D4"/>
    <w:rsid w:val="00C779F1"/>
    <w:rsid w:val="00CE0D4C"/>
    <w:rsid w:val="00D10D72"/>
    <w:rsid w:val="00D340F7"/>
    <w:rsid w:val="00D55EE0"/>
    <w:rsid w:val="00D7424D"/>
    <w:rsid w:val="00D83F0A"/>
    <w:rsid w:val="00DA7DF0"/>
    <w:rsid w:val="00DB24AC"/>
    <w:rsid w:val="00DB6127"/>
    <w:rsid w:val="00DC0719"/>
    <w:rsid w:val="00DC610C"/>
    <w:rsid w:val="00DE30DD"/>
    <w:rsid w:val="00E023B2"/>
    <w:rsid w:val="00E111E8"/>
    <w:rsid w:val="00E257BF"/>
    <w:rsid w:val="00E32F07"/>
    <w:rsid w:val="00E37BC5"/>
    <w:rsid w:val="00E45D6A"/>
    <w:rsid w:val="00E552B0"/>
    <w:rsid w:val="00E556C7"/>
    <w:rsid w:val="00E57649"/>
    <w:rsid w:val="00E97D65"/>
    <w:rsid w:val="00EA0019"/>
    <w:rsid w:val="00EA5DBF"/>
    <w:rsid w:val="00ED15C8"/>
    <w:rsid w:val="00ED3B84"/>
    <w:rsid w:val="00EE0AF7"/>
    <w:rsid w:val="00EE2E5D"/>
    <w:rsid w:val="00EF4E7B"/>
    <w:rsid w:val="00EF4F21"/>
    <w:rsid w:val="00F07D26"/>
    <w:rsid w:val="00F1691E"/>
    <w:rsid w:val="00F16FA9"/>
    <w:rsid w:val="00F30B7B"/>
    <w:rsid w:val="00F409FB"/>
    <w:rsid w:val="00F44720"/>
    <w:rsid w:val="00F452CF"/>
    <w:rsid w:val="00F550C5"/>
    <w:rsid w:val="00F73C65"/>
    <w:rsid w:val="00F84AAD"/>
    <w:rsid w:val="00F92040"/>
    <w:rsid w:val="00F955E3"/>
    <w:rsid w:val="00FC3746"/>
    <w:rsid w:val="00FE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B"/>
  </w:style>
  <w:style w:type="paragraph" w:styleId="1">
    <w:name w:val="heading 1"/>
    <w:basedOn w:val="a0"/>
    <w:next w:val="a1"/>
    <w:rsid w:val="00004B7F"/>
    <w:pPr>
      <w:keepNext/>
      <w:tabs>
        <w:tab w:val="num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004B7F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004B7F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004B7F"/>
    <w:pPr>
      <w:keepNext/>
      <w:tabs>
        <w:tab w:val="num" w:pos="864"/>
        <w:tab w:val="left" w:pos="1728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004B7F"/>
    <w:pPr>
      <w:tabs>
        <w:tab w:val="num" w:pos="1008"/>
        <w:tab w:val="left" w:pos="2016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004B7F"/>
    <w:pPr>
      <w:tabs>
        <w:tab w:val="num" w:pos="1152"/>
        <w:tab w:val="left" w:pos="2304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004B7F"/>
    <w:pPr>
      <w:keepNext/>
      <w:shd w:val="clear" w:color="auto" w:fill="FFFFFF"/>
      <w:tabs>
        <w:tab w:val="num" w:pos="1296"/>
        <w:tab w:val="left" w:pos="2592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004B7F"/>
    <w:pPr>
      <w:keepNext/>
      <w:shd w:val="clear" w:color="auto" w:fill="FFFFFF"/>
      <w:tabs>
        <w:tab w:val="num" w:pos="1440"/>
        <w:tab w:val="left" w:pos="288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004B7F"/>
    <w:pPr>
      <w:tabs>
        <w:tab w:val="num" w:pos="1584"/>
        <w:tab w:val="left" w:pos="3168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link w:val="a5"/>
    <w:rsid w:val="00004B7F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004B7F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004B7F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004B7F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004B7F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004B7F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004B7F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004B7F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004B7F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004B7F"/>
    <w:rPr>
      <w:rFonts w:ascii="Cambria" w:eastAsia="SimSun" w:hAnsi="Cambria"/>
      <w:lang w:eastAsia="en-US"/>
    </w:rPr>
  </w:style>
  <w:style w:type="character" w:customStyle="1" w:styleId="a6">
    <w:name w:val="Верхний колонтитул Знак"/>
    <w:rsid w:val="00004B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rsid w:val="00004B7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uiPriority w:val="99"/>
    <w:rsid w:val="00004B7F"/>
    <w:rPr>
      <w:rFonts w:ascii="Calibri" w:hAnsi="Calibri" w:cs="Times New Roman"/>
    </w:rPr>
  </w:style>
  <w:style w:type="character" w:styleId="a9">
    <w:name w:val="page number"/>
    <w:rsid w:val="00004B7F"/>
    <w:rPr>
      <w:rFonts w:cs="Times New Roman"/>
    </w:rPr>
  </w:style>
  <w:style w:type="character" w:customStyle="1" w:styleId="aa">
    <w:name w:val="Основной текст с отступом Знак"/>
    <w:rsid w:val="00004B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004B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rsid w:val="00004B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004B7F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004B7F"/>
    <w:rPr>
      <w:rFonts w:ascii="Calibri" w:hAnsi="Calibri" w:cs="Times New Roman"/>
    </w:rPr>
  </w:style>
  <w:style w:type="character" w:customStyle="1" w:styleId="BodyText3Char">
    <w:name w:val="Body Text 3 Char"/>
    <w:rsid w:val="00004B7F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004B7F"/>
    <w:rPr>
      <w:rFonts w:ascii="Calibri" w:hAnsi="Calibri" w:cs="Times New Roman"/>
      <w:sz w:val="16"/>
      <w:szCs w:val="16"/>
    </w:rPr>
  </w:style>
  <w:style w:type="character" w:customStyle="1" w:styleId="ac">
    <w:name w:val="Текст примечания Знак"/>
    <w:rsid w:val="00004B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004B7F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004B7F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004B7F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004B7F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004B7F"/>
  </w:style>
  <w:style w:type="character" w:styleId="ad">
    <w:name w:val="FollowedHyperlink"/>
    <w:rsid w:val="00004B7F"/>
    <w:rPr>
      <w:rFonts w:cs="Times New Roman"/>
      <w:color w:val="800080"/>
      <w:u w:val="single"/>
    </w:rPr>
  </w:style>
  <w:style w:type="character" w:customStyle="1" w:styleId="ae">
    <w:name w:val="Текст сноски Знак"/>
    <w:uiPriority w:val="99"/>
    <w:rsid w:val="00004B7F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04B7F"/>
    <w:rPr>
      <w:rFonts w:cs="Times New Roman"/>
      <w:vertAlign w:val="superscript"/>
    </w:rPr>
  </w:style>
  <w:style w:type="character" w:customStyle="1" w:styleId="TitleChar">
    <w:name w:val="Title Char"/>
    <w:rsid w:val="00004B7F"/>
    <w:rPr>
      <w:b/>
      <w:sz w:val="24"/>
      <w:lang w:eastAsia="ru-RU"/>
    </w:rPr>
  </w:style>
  <w:style w:type="character" w:customStyle="1" w:styleId="af0">
    <w:name w:val="Название Знак"/>
    <w:rsid w:val="00004B7F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1">
    <w:name w:val="Текст Знак"/>
    <w:rsid w:val="00004B7F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004B7F"/>
  </w:style>
  <w:style w:type="character" w:customStyle="1" w:styleId="11">
    <w:name w:val="Знак Знак1"/>
    <w:rsid w:val="00004B7F"/>
    <w:rPr>
      <w:lang w:val="ru-RU" w:eastAsia="ru-RU"/>
    </w:rPr>
  </w:style>
  <w:style w:type="character" w:customStyle="1" w:styleId="af2">
    <w:name w:val="Перечисление (список) Знак Знак Знак"/>
    <w:basedOn w:val="a2"/>
    <w:rsid w:val="00004B7F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004B7F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004B7F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004B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004B7F"/>
  </w:style>
  <w:style w:type="character" w:customStyle="1" w:styleId="ListLabel1">
    <w:name w:val="ListLabel 1"/>
    <w:rsid w:val="00004B7F"/>
    <w:rPr>
      <w:rFonts w:cs="Times New Roman"/>
    </w:rPr>
  </w:style>
  <w:style w:type="character" w:customStyle="1" w:styleId="ListLabel2">
    <w:name w:val="ListLabel 2"/>
    <w:rsid w:val="00004B7F"/>
    <w:rPr>
      <w:b/>
    </w:rPr>
  </w:style>
  <w:style w:type="character" w:customStyle="1" w:styleId="ListLabel3">
    <w:name w:val="ListLabel 3"/>
    <w:rsid w:val="00004B7F"/>
    <w:rPr>
      <w:rFonts w:cs="Courier New"/>
    </w:rPr>
  </w:style>
  <w:style w:type="character" w:customStyle="1" w:styleId="ListLabel4">
    <w:name w:val="ListLabel 4"/>
    <w:rsid w:val="00004B7F"/>
    <w:rPr>
      <w:rFonts w:cs="Symbol"/>
    </w:rPr>
  </w:style>
  <w:style w:type="character" w:customStyle="1" w:styleId="ListLabel5">
    <w:name w:val="ListLabel 5"/>
    <w:rsid w:val="00004B7F"/>
    <w:rPr>
      <w:rFonts w:cs="Wingdings"/>
    </w:rPr>
  </w:style>
  <w:style w:type="character" w:customStyle="1" w:styleId="af3">
    <w:name w:val="Маркеры списка"/>
    <w:rsid w:val="00004B7F"/>
    <w:rPr>
      <w:rFonts w:ascii="OpenSymbol" w:eastAsia="OpenSymbol" w:hAnsi="OpenSymbol" w:cs="OpenSymbol"/>
    </w:rPr>
  </w:style>
  <w:style w:type="character" w:customStyle="1" w:styleId="af4">
    <w:name w:val="Выделение жирным"/>
    <w:rsid w:val="00004B7F"/>
    <w:rPr>
      <w:b/>
      <w:bCs/>
    </w:rPr>
  </w:style>
  <w:style w:type="character" w:customStyle="1" w:styleId="ListLabel6">
    <w:name w:val="ListLabel 6"/>
    <w:rsid w:val="00004B7F"/>
    <w:rPr>
      <w:b/>
    </w:rPr>
  </w:style>
  <w:style w:type="character" w:customStyle="1" w:styleId="ListLabel7">
    <w:name w:val="ListLabel 7"/>
    <w:rsid w:val="00004B7F"/>
    <w:rPr>
      <w:rFonts w:cs="Symbol"/>
    </w:rPr>
  </w:style>
  <w:style w:type="character" w:customStyle="1" w:styleId="ListLabel8">
    <w:name w:val="ListLabel 8"/>
    <w:rsid w:val="00004B7F"/>
    <w:rPr>
      <w:rFonts w:cs="Courier New"/>
    </w:rPr>
  </w:style>
  <w:style w:type="character" w:customStyle="1" w:styleId="ListLabel9">
    <w:name w:val="ListLabel 9"/>
    <w:rsid w:val="00004B7F"/>
    <w:rPr>
      <w:rFonts w:cs="Wingdings"/>
    </w:rPr>
  </w:style>
  <w:style w:type="character" w:customStyle="1" w:styleId="ListLabel10">
    <w:name w:val="ListLabel 10"/>
    <w:rsid w:val="00004B7F"/>
    <w:rPr>
      <w:rFonts w:cs="OpenSymbol"/>
    </w:rPr>
  </w:style>
  <w:style w:type="character" w:customStyle="1" w:styleId="12">
    <w:name w:val="Основной текст Знак1"/>
    <w:basedOn w:val="a2"/>
    <w:rsid w:val="00004B7F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004B7F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5">
    <w:name w:val="Подзаголовок Знак"/>
    <w:basedOn w:val="a2"/>
    <w:rsid w:val="00004B7F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004B7F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004B7F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004B7F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004B7F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004B7F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004B7F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004B7F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004B7F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004B7F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004B7F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004B7F"/>
    <w:rPr>
      <w:rFonts w:ascii="Courier New" w:eastAsia="SimSun" w:hAnsi="Courier New"/>
      <w:sz w:val="20"/>
      <w:szCs w:val="20"/>
    </w:rPr>
  </w:style>
  <w:style w:type="character" w:customStyle="1" w:styleId="af6">
    <w:name w:val="Основной текст_"/>
    <w:basedOn w:val="a2"/>
    <w:rsid w:val="00004B7F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004B7F"/>
    <w:rPr>
      <w:b/>
      <w:sz w:val="28"/>
      <w:szCs w:val="28"/>
    </w:rPr>
  </w:style>
  <w:style w:type="character" w:customStyle="1" w:styleId="ListLabel12">
    <w:name w:val="ListLabel 12"/>
    <w:rsid w:val="00004B7F"/>
    <w:rPr>
      <w:b/>
    </w:rPr>
  </w:style>
  <w:style w:type="character" w:customStyle="1" w:styleId="ListLabel13">
    <w:name w:val="ListLabel 13"/>
    <w:rsid w:val="00004B7F"/>
    <w:rPr>
      <w:rFonts w:cs="Symbol"/>
    </w:rPr>
  </w:style>
  <w:style w:type="character" w:customStyle="1" w:styleId="ListLabel14">
    <w:name w:val="ListLabel 14"/>
    <w:rsid w:val="00004B7F"/>
    <w:rPr>
      <w:rFonts w:cs="Courier New"/>
    </w:rPr>
  </w:style>
  <w:style w:type="character" w:customStyle="1" w:styleId="ListLabel15">
    <w:name w:val="ListLabel 15"/>
    <w:rsid w:val="00004B7F"/>
    <w:rPr>
      <w:rFonts w:cs="Wingdings"/>
    </w:rPr>
  </w:style>
  <w:style w:type="character" w:customStyle="1" w:styleId="ListLabel16">
    <w:name w:val="ListLabel 16"/>
    <w:rsid w:val="00004B7F"/>
    <w:rPr>
      <w:rFonts w:cs="OpenSymbol"/>
    </w:rPr>
  </w:style>
  <w:style w:type="character" w:customStyle="1" w:styleId="ListLabel17">
    <w:name w:val="ListLabel 17"/>
    <w:rsid w:val="00004B7F"/>
    <w:rPr>
      <w:rFonts w:eastAsia="Times New Roman"/>
    </w:rPr>
  </w:style>
  <w:style w:type="character" w:customStyle="1" w:styleId="WW8Num1z0">
    <w:name w:val="WW8Num1z0"/>
    <w:rsid w:val="00004B7F"/>
    <w:rPr>
      <w:b w:val="0"/>
      <w:bCs w:val="0"/>
    </w:rPr>
  </w:style>
  <w:style w:type="character" w:customStyle="1" w:styleId="af7">
    <w:name w:val="Символ нумерации"/>
    <w:rsid w:val="00004B7F"/>
    <w:rPr>
      <w:b w:val="0"/>
      <w:bCs w:val="0"/>
    </w:rPr>
  </w:style>
  <w:style w:type="character" w:customStyle="1" w:styleId="ListLabel18">
    <w:name w:val="ListLabel 18"/>
    <w:rsid w:val="00004B7F"/>
    <w:rPr>
      <w:b/>
      <w:sz w:val="28"/>
      <w:szCs w:val="28"/>
    </w:rPr>
  </w:style>
  <w:style w:type="character" w:customStyle="1" w:styleId="ListLabel19">
    <w:name w:val="ListLabel 19"/>
    <w:rsid w:val="00004B7F"/>
    <w:rPr>
      <w:b/>
    </w:rPr>
  </w:style>
  <w:style w:type="character" w:customStyle="1" w:styleId="ListLabel20">
    <w:name w:val="ListLabel 20"/>
    <w:rsid w:val="00004B7F"/>
    <w:rPr>
      <w:rFonts w:cs="Symbol"/>
    </w:rPr>
  </w:style>
  <w:style w:type="character" w:customStyle="1" w:styleId="ListLabel21">
    <w:name w:val="ListLabel 21"/>
    <w:rsid w:val="00004B7F"/>
    <w:rPr>
      <w:rFonts w:cs="Courier New"/>
    </w:rPr>
  </w:style>
  <w:style w:type="character" w:customStyle="1" w:styleId="ListLabel22">
    <w:name w:val="ListLabel 22"/>
    <w:rsid w:val="00004B7F"/>
    <w:rPr>
      <w:rFonts w:cs="Wingdings"/>
    </w:rPr>
  </w:style>
  <w:style w:type="character" w:customStyle="1" w:styleId="ListLabel23">
    <w:name w:val="ListLabel 23"/>
    <w:rsid w:val="00004B7F"/>
    <w:rPr>
      <w:b w:val="0"/>
      <w:bCs w:val="0"/>
    </w:rPr>
  </w:style>
  <w:style w:type="character" w:customStyle="1" w:styleId="ListLabel24">
    <w:name w:val="ListLabel 24"/>
    <w:rsid w:val="00004B7F"/>
    <w:rPr>
      <w:b/>
      <w:sz w:val="28"/>
      <w:szCs w:val="28"/>
    </w:rPr>
  </w:style>
  <w:style w:type="character" w:customStyle="1" w:styleId="ListLabel25">
    <w:name w:val="ListLabel 25"/>
    <w:rsid w:val="00004B7F"/>
    <w:rPr>
      <w:b/>
    </w:rPr>
  </w:style>
  <w:style w:type="character" w:customStyle="1" w:styleId="ListLabel26">
    <w:name w:val="ListLabel 26"/>
    <w:rsid w:val="00004B7F"/>
    <w:rPr>
      <w:rFonts w:cs="Symbol"/>
    </w:rPr>
  </w:style>
  <w:style w:type="character" w:customStyle="1" w:styleId="ListLabel27">
    <w:name w:val="ListLabel 27"/>
    <w:rsid w:val="00004B7F"/>
    <w:rPr>
      <w:rFonts w:cs="Courier New"/>
    </w:rPr>
  </w:style>
  <w:style w:type="character" w:customStyle="1" w:styleId="ListLabel28">
    <w:name w:val="ListLabel 28"/>
    <w:rsid w:val="00004B7F"/>
    <w:rPr>
      <w:rFonts w:cs="Wingdings"/>
    </w:rPr>
  </w:style>
  <w:style w:type="character" w:customStyle="1" w:styleId="ListLabel29">
    <w:name w:val="ListLabel 29"/>
    <w:rsid w:val="00004B7F"/>
    <w:rPr>
      <w:b w:val="0"/>
      <w:bCs w:val="0"/>
    </w:rPr>
  </w:style>
  <w:style w:type="character" w:customStyle="1" w:styleId="ListLabel30">
    <w:name w:val="ListLabel 30"/>
    <w:rsid w:val="00004B7F"/>
    <w:rPr>
      <w:b/>
      <w:sz w:val="28"/>
      <w:szCs w:val="28"/>
    </w:rPr>
  </w:style>
  <w:style w:type="character" w:customStyle="1" w:styleId="ListLabel31">
    <w:name w:val="ListLabel 31"/>
    <w:rsid w:val="00004B7F"/>
    <w:rPr>
      <w:b/>
    </w:rPr>
  </w:style>
  <w:style w:type="character" w:customStyle="1" w:styleId="ListLabel32">
    <w:name w:val="ListLabel 32"/>
    <w:rsid w:val="00004B7F"/>
    <w:rPr>
      <w:rFonts w:cs="Symbol"/>
    </w:rPr>
  </w:style>
  <w:style w:type="character" w:customStyle="1" w:styleId="ListLabel33">
    <w:name w:val="ListLabel 33"/>
    <w:rsid w:val="00004B7F"/>
    <w:rPr>
      <w:rFonts w:cs="Courier New"/>
    </w:rPr>
  </w:style>
  <w:style w:type="character" w:customStyle="1" w:styleId="ListLabel34">
    <w:name w:val="ListLabel 34"/>
    <w:rsid w:val="00004B7F"/>
    <w:rPr>
      <w:rFonts w:cs="Wingdings"/>
    </w:rPr>
  </w:style>
  <w:style w:type="character" w:customStyle="1" w:styleId="ListLabel35">
    <w:name w:val="ListLabel 35"/>
    <w:rsid w:val="00004B7F"/>
    <w:rPr>
      <w:b w:val="0"/>
      <w:bCs w:val="0"/>
    </w:rPr>
  </w:style>
  <w:style w:type="paragraph" w:customStyle="1" w:styleId="af8">
    <w:name w:val="Заголовок"/>
    <w:basedOn w:val="a0"/>
    <w:next w:val="a1"/>
    <w:rsid w:val="00004B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004B7F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9">
    <w:name w:val="List"/>
    <w:basedOn w:val="a1"/>
    <w:rsid w:val="00004B7F"/>
    <w:rPr>
      <w:rFonts w:cs="Mangal"/>
    </w:rPr>
  </w:style>
  <w:style w:type="paragraph" w:styleId="afa">
    <w:name w:val="Title"/>
    <w:basedOn w:val="a0"/>
    <w:rsid w:val="00004B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0"/>
    <w:rsid w:val="00004B7F"/>
    <w:pPr>
      <w:suppressLineNumbers/>
    </w:pPr>
    <w:rPr>
      <w:rFonts w:cs="Mangal"/>
    </w:rPr>
  </w:style>
  <w:style w:type="paragraph" w:customStyle="1" w:styleId="afc">
    <w:name w:val="Заглавие"/>
    <w:basedOn w:val="a0"/>
    <w:next w:val="afd"/>
    <w:rsid w:val="00004B7F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d">
    <w:name w:val="Subtitle"/>
    <w:basedOn w:val="af8"/>
    <w:next w:val="a1"/>
    <w:rsid w:val="00004B7F"/>
    <w:pPr>
      <w:jc w:val="center"/>
    </w:pPr>
    <w:rPr>
      <w:i/>
      <w:iCs/>
    </w:rPr>
  </w:style>
  <w:style w:type="paragraph" w:styleId="1b">
    <w:name w:val="index 1"/>
    <w:basedOn w:val="a0"/>
    <w:rsid w:val="00004B7F"/>
    <w:pPr>
      <w:spacing w:after="0" w:line="100" w:lineRule="atLeast"/>
      <w:ind w:left="220" w:hanging="220"/>
    </w:pPr>
  </w:style>
  <w:style w:type="paragraph" w:styleId="afe">
    <w:name w:val="header"/>
    <w:basedOn w:val="a0"/>
    <w:rsid w:val="00004B7F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f">
    <w:name w:val="Balloon Text"/>
    <w:basedOn w:val="a0"/>
    <w:rsid w:val="00004B7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f0">
    <w:name w:val="footer"/>
    <w:basedOn w:val="a0"/>
    <w:uiPriority w:val="99"/>
    <w:rsid w:val="00004B7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1">
    <w:name w:val="Body Text Indent"/>
    <w:basedOn w:val="a0"/>
    <w:rsid w:val="00004B7F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4">
    <w:name w:val="Body Text 2"/>
    <w:basedOn w:val="a0"/>
    <w:rsid w:val="00004B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basedOn w:val="a0"/>
    <w:rsid w:val="00004B7F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rsid w:val="00004B7F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2">
    <w:name w:val="список с точками"/>
    <w:basedOn w:val="a0"/>
    <w:rsid w:val="00004B7F"/>
    <w:pPr>
      <w:tabs>
        <w:tab w:val="left" w:pos="5256"/>
        <w:tab w:val="left" w:pos="5292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3">
    <w:name w:val="Для таблиц"/>
    <w:basedOn w:val="a0"/>
    <w:rsid w:val="00004B7F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4">
    <w:name w:val="Normal (Web)"/>
    <w:basedOn w:val="a0"/>
    <w:uiPriority w:val="99"/>
    <w:rsid w:val="00004B7F"/>
    <w:pPr>
      <w:tabs>
        <w:tab w:val="left" w:pos="504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5">
    <w:name w:val="annotation text"/>
    <w:basedOn w:val="a0"/>
    <w:rsid w:val="00004B7F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004B7F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004B7F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rsid w:val="00004B7F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004B7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c">
    <w:name w:val="Обычный1"/>
    <w:rsid w:val="00004B7F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004B7F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6">
    <w:name w:val="Обычный2"/>
    <w:rsid w:val="00004B7F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7">
    <w:name w:val="List Bullet 2"/>
    <w:basedOn w:val="a0"/>
    <w:rsid w:val="00004B7F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004B7F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6">
    <w:name w:val="footnote text"/>
    <w:basedOn w:val="a0"/>
    <w:uiPriority w:val="99"/>
    <w:rsid w:val="00004B7F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004B7F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7">
    <w:name w:val="Plain Text"/>
    <w:basedOn w:val="a0"/>
    <w:rsid w:val="00004B7F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8">
    <w:name w:val="a"/>
    <w:basedOn w:val="a0"/>
    <w:rsid w:val="00004B7F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004B7F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004B7F"/>
    <w:pPr>
      <w:keepLines/>
      <w:ind w:firstLine="0"/>
      <w:jc w:val="both"/>
      <w:outlineLvl w:val="9"/>
    </w:pPr>
    <w:rPr>
      <w:sz w:val="28"/>
      <w:szCs w:val="28"/>
    </w:rPr>
  </w:style>
  <w:style w:type="paragraph" w:styleId="1d">
    <w:name w:val="toc 1"/>
    <w:basedOn w:val="a0"/>
    <w:rsid w:val="00004B7F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rsid w:val="00004B7F"/>
    <w:pPr>
      <w:tabs>
        <w:tab w:val="right" w:leader="dot" w:pos="1079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004B7F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004B7F"/>
    <w:rPr>
      <w:lang w:eastAsia="ar-SA"/>
    </w:rPr>
  </w:style>
  <w:style w:type="paragraph" w:customStyle="1" w:styleId="PlainText1">
    <w:name w:val="Plain Text1"/>
    <w:basedOn w:val="a0"/>
    <w:rsid w:val="00004B7F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9">
    <w:name w:val="Абзац"/>
    <w:basedOn w:val="a0"/>
    <w:rsid w:val="00004B7F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a">
    <w:name w:val="List Paragraph"/>
    <w:basedOn w:val="a0"/>
    <w:uiPriority w:val="34"/>
    <w:qFormat/>
    <w:rsid w:val="00004B7F"/>
    <w:pPr>
      <w:ind w:left="720"/>
    </w:pPr>
    <w:rPr>
      <w:rFonts w:eastAsia="Times New Roman" w:cs="Times New Roman"/>
    </w:rPr>
  </w:style>
  <w:style w:type="paragraph" w:styleId="affb">
    <w:name w:val="TOC Heading"/>
    <w:basedOn w:val="1"/>
    <w:rsid w:val="00004B7F"/>
    <w:pPr>
      <w:keepLines/>
      <w:suppressLineNumber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004B7F"/>
    <w:pPr>
      <w:tabs>
        <w:tab w:val="right" w:leader="dot" w:pos="11712"/>
      </w:tabs>
      <w:ind w:left="440"/>
    </w:pPr>
  </w:style>
  <w:style w:type="paragraph" w:customStyle="1" w:styleId="212">
    <w:name w:val="Основной текст с отступом 21"/>
    <w:basedOn w:val="a0"/>
    <w:rsid w:val="00004B7F"/>
    <w:rPr>
      <w:lang w:eastAsia="ar-SA"/>
    </w:rPr>
  </w:style>
  <w:style w:type="paragraph" w:styleId="affc">
    <w:name w:val="Block Text"/>
    <w:basedOn w:val="a0"/>
    <w:rsid w:val="00004B7F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004B7F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d">
    <w:name w:val="No Spacing"/>
    <w:uiPriority w:val="1"/>
    <w:qFormat/>
    <w:rsid w:val="00004B7F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9">
    <w:name w:val="Основной текст (2)"/>
    <w:basedOn w:val="a0"/>
    <w:rsid w:val="00004B7F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e">
    <w:name w:val="Таблицы (моноширинный)"/>
    <w:basedOn w:val="a0"/>
    <w:rsid w:val="00004B7F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004B7F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004B7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004B7F"/>
    <w:pPr>
      <w:widowControl w:val="0"/>
      <w:tabs>
        <w:tab w:val="left" w:pos="4284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004B7F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f">
    <w:name w:val="Содержимое таблицы"/>
    <w:basedOn w:val="a0"/>
    <w:rsid w:val="00004B7F"/>
    <w:pPr>
      <w:suppressLineNumbers/>
    </w:pPr>
  </w:style>
  <w:style w:type="paragraph" w:customStyle="1" w:styleId="afff0">
    <w:name w:val="Заголовок таблицы"/>
    <w:basedOn w:val="afff"/>
    <w:rsid w:val="00004B7F"/>
    <w:pPr>
      <w:jc w:val="center"/>
    </w:pPr>
    <w:rPr>
      <w:b/>
      <w:bCs/>
    </w:rPr>
  </w:style>
  <w:style w:type="paragraph" w:customStyle="1" w:styleId="ConsPlusNormal">
    <w:name w:val="ConsPlusNormal"/>
    <w:rsid w:val="00004B7F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1">
    <w:name w:val="Hyperlink"/>
    <w:basedOn w:val="a2"/>
    <w:uiPriority w:val="99"/>
    <w:semiHidden/>
    <w:unhideWhenUsed/>
    <w:rsid w:val="00BC2DC6"/>
    <w:rPr>
      <w:color w:val="0000FF" w:themeColor="hyperlink"/>
      <w:u w:val="single"/>
    </w:rPr>
  </w:style>
  <w:style w:type="table" w:styleId="afff2">
    <w:name w:val="Table Grid"/>
    <w:basedOn w:val="a3"/>
    <w:uiPriority w:val="59"/>
    <w:rsid w:val="00F9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азовый Знак"/>
    <w:basedOn w:val="a2"/>
    <w:link w:val="a0"/>
    <w:locked/>
    <w:rsid w:val="00956DDA"/>
    <w:rPr>
      <w:rFonts w:ascii="Calibri" w:eastAsia="SimSun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1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BBC8-779F-42F1-9E97-C0575D2E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49</Pages>
  <Words>9311</Words>
  <Characters>53079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62266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Lenovo</cp:lastModifiedBy>
  <cp:revision>136</cp:revision>
  <cp:lastPrinted>2016-06-23T02:46:00Z</cp:lastPrinted>
  <dcterms:created xsi:type="dcterms:W3CDTF">2014-06-24T05:58:00Z</dcterms:created>
  <dcterms:modified xsi:type="dcterms:W3CDTF">2023-04-12T16:43:00Z</dcterms:modified>
</cp:coreProperties>
</file>