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709" w:rsidRPr="00DE707A" w:rsidRDefault="008B0709" w:rsidP="008B0709">
      <w:pPr>
        <w:ind w:firstLine="709"/>
        <w:jc w:val="both"/>
        <w:outlineLvl w:val="0"/>
        <w:rPr>
          <w:b/>
          <w:sz w:val="28"/>
          <w:szCs w:val="28"/>
        </w:rPr>
      </w:pPr>
      <w:r w:rsidRPr="00DE707A">
        <w:rPr>
          <w:b/>
          <w:sz w:val="28"/>
          <w:szCs w:val="28"/>
        </w:rPr>
        <w:t xml:space="preserve">Самостоятельная работа 1. Архитектура персонального компьютера.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Зайдите в сеть Интернет, используя любой браузер (например, </w:t>
      </w:r>
      <w:r w:rsidRPr="00DE707A">
        <w:rPr>
          <w:sz w:val="28"/>
          <w:szCs w:val="28"/>
          <w:lang w:val="en-US"/>
        </w:rPr>
        <w:t>Mozilla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Firefox</w:t>
      </w:r>
      <w:r w:rsidRPr="00DE707A">
        <w:rPr>
          <w:sz w:val="28"/>
          <w:szCs w:val="28"/>
        </w:rPr>
        <w:t>). Найдите подробную информацию по архитектуре персонального компьютера (об устройствах внутри системного блока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>), а также об устройствах ввода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>) и вывода информации (</w:t>
      </w:r>
      <w:r w:rsidRPr="00DE707A">
        <w:rPr>
          <w:b/>
          <w:sz w:val="28"/>
          <w:szCs w:val="28"/>
        </w:rPr>
        <w:t>не менее 10</w:t>
      </w:r>
      <w:r w:rsidRPr="00DE707A">
        <w:rPr>
          <w:sz w:val="28"/>
          <w:szCs w:val="28"/>
        </w:rPr>
        <w:t xml:space="preserve">)). Результаты работы оформите в виде таблицы, представленной ниже.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b/>
          <w:sz w:val="28"/>
          <w:szCs w:val="28"/>
        </w:rPr>
        <w:t>Требования к оформлению:</w:t>
      </w:r>
      <w:r w:rsidRPr="00DE707A">
        <w:rPr>
          <w:sz w:val="28"/>
          <w:szCs w:val="28"/>
        </w:rPr>
        <w:t xml:space="preserve">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Шрифт </w:t>
      </w:r>
      <w:r w:rsidRPr="00DE707A">
        <w:rPr>
          <w:sz w:val="28"/>
          <w:szCs w:val="28"/>
          <w:lang w:val="en-US"/>
        </w:rPr>
        <w:t>Times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New</w:t>
      </w:r>
      <w:r w:rsidRPr="00DE707A">
        <w:rPr>
          <w:sz w:val="28"/>
          <w:szCs w:val="28"/>
        </w:rPr>
        <w:t xml:space="preserve"> </w:t>
      </w:r>
      <w:r w:rsidRPr="00DE707A">
        <w:rPr>
          <w:sz w:val="28"/>
          <w:szCs w:val="28"/>
          <w:lang w:val="en-US"/>
        </w:rPr>
        <w:t>Roman</w:t>
      </w:r>
      <w:r w:rsidRPr="00DE707A">
        <w:rPr>
          <w:sz w:val="28"/>
          <w:szCs w:val="28"/>
        </w:rPr>
        <w:t xml:space="preserve">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Размер 12 пт.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Цвет шрифта черный (не жирный).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Выравнивание в таблице по ширине.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Без отступа первой строки.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Качественные изображения.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Ориентация страницы – альбомная. </w:t>
      </w:r>
    </w:p>
    <w:p w:rsidR="008B0709" w:rsidRPr="00DE707A" w:rsidRDefault="008B0709" w:rsidP="008B0709">
      <w:pPr>
        <w:numPr>
          <w:ilvl w:val="0"/>
          <w:numId w:val="1"/>
        </w:numPr>
        <w:ind w:left="1418" w:hanging="567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 xml:space="preserve">Работа должна выглядеть гармонично. </w:t>
      </w:r>
    </w:p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</w:p>
    <w:p w:rsidR="008B0709" w:rsidRPr="00DE707A" w:rsidRDefault="008B0709" w:rsidP="008B0709">
      <w:pPr>
        <w:jc w:val="center"/>
        <w:outlineLvl w:val="0"/>
        <w:rPr>
          <w:b/>
          <w:sz w:val="28"/>
          <w:szCs w:val="28"/>
        </w:rPr>
      </w:pPr>
      <w:r w:rsidRPr="00DE707A">
        <w:rPr>
          <w:b/>
          <w:sz w:val="28"/>
          <w:szCs w:val="28"/>
        </w:rPr>
        <w:t>Архитектура персонального компьютера</w:t>
      </w:r>
    </w:p>
    <w:p w:rsidR="008B0709" w:rsidRPr="00DE707A" w:rsidRDefault="008B0709" w:rsidP="008B0709">
      <w:pPr>
        <w:jc w:val="center"/>
        <w:outlineLvl w:val="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8"/>
        <w:gridCol w:w="1311"/>
        <w:gridCol w:w="567"/>
        <w:gridCol w:w="2973"/>
        <w:gridCol w:w="1663"/>
        <w:gridCol w:w="1849"/>
      </w:tblGrid>
      <w:tr w:rsidR="00A76ED6" w:rsidRPr="00DE707A" w:rsidTr="00A76ED6">
        <w:tc>
          <w:tcPr>
            <w:tcW w:w="631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Название устройства</w:t>
            </w:r>
          </w:p>
        </w:tc>
        <w:tc>
          <w:tcPr>
            <w:tcW w:w="685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Изображение</w:t>
            </w:r>
          </w:p>
        </w:tc>
        <w:tc>
          <w:tcPr>
            <w:tcW w:w="1848" w:type="pct"/>
            <w:gridSpan w:val="2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Назначение устройства</w:t>
            </w:r>
          </w:p>
        </w:tc>
        <w:tc>
          <w:tcPr>
            <w:tcW w:w="869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Основные характеристики</w:t>
            </w:r>
          </w:p>
        </w:tc>
        <w:tc>
          <w:tcPr>
            <w:tcW w:w="967" w:type="pct"/>
            <w:shd w:val="clear" w:color="auto" w:fill="auto"/>
          </w:tcPr>
          <w:p w:rsidR="008B0709" w:rsidRPr="00DE707A" w:rsidRDefault="008B0709" w:rsidP="00BC61A3">
            <w:pPr>
              <w:jc w:val="both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Фирмы - производители</w:t>
            </w:r>
          </w:p>
        </w:tc>
      </w:tr>
      <w:tr w:rsidR="008B0709" w:rsidRPr="00DE707A" w:rsidTr="00A76ED6">
        <w:tc>
          <w:tcPr>
            <w:tcW w:w="5000" w:type="pct"/>
            <w:gridSpan w:val="6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внутри системного блока</w:t>
            </w:r>
          </w:p>
        </w:tc>
      </w:tr>
      <w:tr w:rsidR="00A76ED6" w:rsidRPr="00BC1DD4" w:rsidTr="00A76ED6">
        <w:tc>
          <w:tcPr>
            <w:tcW w:w="631" w:type="pct"/>
            <w:shd w:val="clear" w:color="auto" w:fill="auto"/>
          </w:tcPr>
          <w:p w:rsidR="008B0709" w:rsidRPr="00D12F82" w:rsidRDefault="00D80FC7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sz w:val="24"/>
                <w:szCs w:val="28"/>
              </w:rPr>
              <w:t>видеокарта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D12F82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noProof/>
              </w:rPr>
              <w:drawing>
                <wp:inline distT="0" distB="0" distL="0" distR="0" wp14:anchorId="6A7BD05C" wp14:editId="2AF53A9B">
                  <wp:extent cx="1101819" cy="882502"/>
                  <wp:effectExtent l="0" t="0" r="3175" b="0"/>
                  <wp:docPr id="2" name="Рисунок 2" descr="http://ram.by/media/product/origin/s/p/sparkle-geforce-gts-450-850mhz-pci-e-2dot0-1024mb-3800mhz-128-bit-2xdvi-mini-hdmi-hdc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am.by/media/product/origin/s/p/sparkle-geforce-gts-450-850mhz-pci-e-2dot0-1024mb-3800mhz-128-bit-2xdvi-mini-hdmi-hdc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794" cy="88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D12F82" w:rsidRDefault="00BC61A3" w:rsidP="00D12F82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sz w:val="24"/>
                <w:szCs w:val="24"/>
              </w:rPr>
              <w:t>устройство, преобразующее графический образ, хранящийся как содержимое памяти компьютера (или самого адаптера), в форму, пригодную для дальнейшего вывода на экран монитора.</w:t>
            </w:r>
          </w:p>
        </w:tc>
        <w:tc>
          <w:tcPr>
            <w:tcW w:w="869" w:type="pct"/>
            <w:shd w:val="clear" w:color="auto" w:fill="auto"/>
          </w:tcPr>
          <w:p w:rsidR="008B0709" w:rsidRPr="00D12F82" w:rsidRDefault="00BC61A3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bCs/>
                <w:sz w:val="24"/>
                <w:szCs w:val="24"/>
              </w:rPr>
              <w:t>ширина шины памяти, объём видеопамяти</w:t>
            </w:r>
            <w:r w:rsidRPr="00D12F82">
              <w:rPr>
                <w:sz w:val="24"/>
                <w:szCs w:val="24"/>
              </w:rPr>
              <w:t xml:space="preserve">, </w:t>
            </w:r>
            <w:r w:rsidRPr="00D12F82">
              <w:rPr>
                <w:bCs/>
                <w:sz w:val="24"/>
                <w:szCs w:val="24"/>
              </w:rPr>
              <w:t>частоты ядра и памяти, текстурная и пиксельная скорость заполнения</w:t>
            </w:r>
          </w:p>
        </w:tc>
        <w:tc>
          <w:tcPr>
            <w:tcW w:w="967" w:type="pct"/>
            <w:shd w:val="clear" w:color="auto" w:fill="auto"/>
          </w:tcPr>
          <w:p w:rsidR="008B0709" w:rsidRPr="00D12F82" w:rsidRDefault="00BC61A3" w:rsidP="00D12F82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r w:rsidRPr="00D12F82">
              <w:rPr>
                <w:sz w:val="24"/>
                <w:szCs w:val="24"/>
                <w:lang w:val="en-US"/>
              </w:rPr>
              <w:t xml:space="preserve">AMD, </w:t>
            </w:r>
            <w:proofErr w:type="spellStart"/>
            <w:r w:rsidRPr="00D12F82">
              <w:rPr>
                <w:sz w:val="24"/>
                <w:szCs w:val="24"/>
                <w:lang w:val="en-US"/>
              </w:rPr>
              <w:t>Nvidia</w:t>
            </w:r>
            <w:proofErr w:type="spellEnd"/>
            <w:r w:rsidRPr="00D12F82">
              <w:rPr>
                <w:sz w:val="24"/>
                <w:szCs w:val="24"/>
                <w:lang w:val="en-US"/>
              </w:rPr>
              <w:t xml:space="preserve">, intel </w:t>
            </w:r>
            <w:r w:rsidRPr="00D12F82">
              <w:rPr>
                <w:sz w:val="24"/>
                <w:szCs w:val="24"/>
              </w:rPr>
              <w:t>и</w:t>
            </w:r>
            <w:r w:rsidRPr="00D12F82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12F82">
              <w:rPr>
                <w:sz w:val="24"/>
                <w:szCs w:val="24"/>
              </w:rPr>
              <w:t>др</w:t>
            </w:r>
            <w:proofErr w:type="spellEnd"/>
            <w:r w:rsidRPr="00D12F82">
              <w:rPr>
                <w:sz w:val="24"/>
                <w:szCs w:val="24"/>
                <w:lang w:val="en-US"/>
              </w:rPr>
              <w:t>.</w:t>
            </w:r>
          </w:p>
        </w:tc>
      </w:tr>
      <w:tr w:rsidR="00A76ED6" w:rsidRPr="002D0515" w:rsidTr="00A76ED6">
        <w:tc>
          <w:tcPr>
            <w:tcW w:w="631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sz w:val="24"/>
                <w:szCs w:val="28"/>
              </w:rPr>
              <w:t xml:space="preserve">центральный </w:t>
            </w:r>
            <w:r w:rsidR="00BC61A3" w:rsidRPr="00D12F82">
              <w:rPr>
                <w:sz w:val="24"/>
                <w:szCs w:val="28"/>
              </w:rPr>
              <w:t>процессор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A76ED6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1CD61657" wp14:editId="5C23CCC3">
                  <wp:extent cx="1125910" cy="967563"/>
                  <wp:effectExtent l="0" t="0" r="0" b="4445"/>
                  <wp:docPr id="15" name="Рисунок 15" descr="C:\Users\comna\Desktop\шгнпщ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comna\Desktop\шгнпщ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84" cy="971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sz w:val="24"/>
                <w:szCs w:val="24"/>
              </w:rPr>
              <w:t>электронный блок либо интегральная схема (микропроцессор), исполняющая машинные инструкции (код программ)</w:t>
            </w:r>
          </w:p>
        </w:tc>
        <w:tc>
          <w:tcPr>
            <w:tcW w:w="869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rStyle w:val="a6"/>
                <w:b w:val="0"/>
                <w:sz w:val="24"/>
                <w:szCs w:val="24"/>
              </w:rPr>
              <w:t>Количество ядер,</w:t>
            </w:r>
            <w:proofErr w:type="gramStart"/>
            <w:r w:rsidRPr="00D12F82">
              <w:rPr>
                <w:rStyle w:val="a6"/>
                <w:b w:val="0"/>
                <w:sz w:val="24"/>
                <w:szCs w:val="24"/>
              </w:rPr>
              <w:t xml:space="preserve"> </w:t>
            </w:r>
            <w:r w:rsidRPr="00D12F82">
              <w:rPr>
                <w:sz w:val="24"/>
                <w:szCs w:val="24"/>
              </w:rPr>
              <w:t>.</w:t>
            </w:r>
            <w:proofErr w:type="gramEnd"/>
            <w:r w:rsidRPr="00D12F82">
              <w:rPr>
                <w:sz w:val="24"/>
                <w:szCs w:val="24"/>
              </w:rPr>
              <w:t xml:space="preserve">Частота процессора, Коэффициент умножения, </w:t>
            </w:r>
            <w:r w:rsidRPr="00D12F82">
              <w:rPr>
                <w:rStyle w:val="a6"/>
                <w:b w:val="0"/>
                <w:sz w:val="24"/>
                <w:szCs w:val="24"/>
              </w:rPr>
              <w:t>Тепловыделение процессора,</w:t>
            </w:r>
            <w:r w:rsidRPr="00D12F82">
              <w:rPr>
                <w:rStyle w:val="a6"/>
                <w:sz w:val="24"/>
                <w:szCs w:val="24"/>
              </w:rPr>
              <w:t xml:space="preserve"> </w:t>
            </w:r>
            <w:r w:rsidRPr="00D12F82">
              <w:rPr>
                <w:sz w:val="24"/>
                <w:szCs w:val="24"/>
              </w:rPr>
              <w:t xml:space="preserve">Максимальная рабочая температура, </w:t>
            </w:r>
            <w:r w:rsidRPr="00D12F82">
              <w:rPr>
                <w:rStyle w:val="a6"/>
                <w:b w:val="0"/>
                <w:sz w:val="24"/>
                <w:szCs w:val="24"/>
              </w:rPr>
              <w:t xml:space="preserve">Поддержка различных </w:t>
            </w:r>
            <w:r w:rsidRPr="00D12F82">
              <w:rPr>
                <w:rStyle w:val="a6"/>
                <w:b w:val="0"/>
                <w:sz w:val="24"/>
                <w:szCs w:val="24"/>
              </w:rPr>
              <w:lastRenderedPageBreak/>
              <w:t>технологий</w:t>
            </w:r>
          </w:p>
        </w:tc>
        <w:tc>
          <w:tcPr>
            <w:tcW w:w="967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proofErr w:type="spellStart"/>
            <w:r w:rsidRPr="00D12F82">
              <w:rPr>
                <w:sz w:val="24"/>
                <w:szCs w:val="24"/>
              </w:rPr>
              <w:lastRenderedPageBreak/>
              <w:t>Intel</w:t>
            </w:r>
            <w:proofErr w:type="spellEnd"/>
            <w:r w:rsidRPr="00D12F82">
              <w:rPr>
                <w:sz w:val="24"/>
                <w:szCs w:val="24"/>
              </w:rPr>
              <w:t>, AMD и IBM</w:t>
            </w:r>
          </w:p>
        </w:tc>
      </w:tr>
      <w:tr w:rsidR="00A76ED6" w:rsidRPr="002D0515" w:rsidTr="00A76ED6">
        <w:tc>
          <w:tcPr>
            <w:tcW w:w="631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sz w:val="24"/>
                <w:szCs w:val="28"/>
              </w:rPr>
              <w:lastRenderedPageBreak/>
              <w:t>Материнская плата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A76ED6" w:rsidP="00BC61A3">
            <w:pPr>
              <w:jc w:val="both"/>
              <w:outlineLvl w:val="0"/>
              <w:rPr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7347C7" wp14:editId="35958F8F">
                  <wp:extent cx="1095656" cy="839973"/>
                  <wp:effectExtent l="0" t="0" r="0" b="0"/>
                  <wp:docPr id="16" name="Рисунок 16" descr="http://www.it.ros-kit.ru/upload/medialibrary/images/materinskaya_pl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it.ros-kit.ru/upload/medialibrary/images/materinskaya_pl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470" cy="841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b/>
                <w:sz w:val="24"/>
                <w:szCs w:val="24"/>
              </w:rPr>
            </w:pPr>
            <w:r w:rsidRPr="00D12F82">
              <w:rPr>
                <w:sz w:val="24"/>
                <w:szCs w:val="24"/>
              </w:rPr>
              <w:t>печатная плата, являющаяся основой построения модульного устройства</w:t>
            </w:r>
          </w:p>
        </w:tc>
        <w:tc>
          <w:tcPr>
            <w:tcW w:w="869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rStyle w:val="a6"/>
                <w:b w:val="0"/>
                <w:sz w:val="24"/>
                <w:szCs w:val="24"/>
              </w:rPr>
              <w:t>Поколение процессора, Диапазон</w:t>
            </w:r>
            <w:r w:rsidRPr="00D12F82">
              <w:rPr>
                <w:rStyle w:val="a6"/>
                <w:sz w:val="24"/>
                <w:szCs w:val="24"/>
              </w:rPr>
              <w:t xml:space="preserve"> </w:t>
            </w:r>
            <w:r w:rsidRPr="00D12F82">
              <w:rPr>
                <w:rStyle w:val="a6"/>
                <w:b w:val="0"/>
                <w:sz w:val="24"/>
                <w:szCs w:val="24"/>
              </w:rPr>
              <w:t>поддерживаемых процессором тактовых частот Частота системной шины Базовый набор микросхем (</w:t>
            </w:r>
            <w:proofErr w:type="spellStart"/>
            <w:r w:rsidRPr="00D12F82">
              <w:rPr>
                <w:rStyle w:val="a6"/>
                <w:b w:val="0"/>
                <w:sz w:val="24"/>
                <w:szCs w:val="24"/>
              </w:rPr>
              <w:t>chipset</w:t>
            </w:r>
            <w:proofErr w:type="spellEnd"/>
            <w:r w:rsidRPr="00D12F82">
              <w:rPr>
                <w:rStyle w:val="a6"/>
                <w:b w:val="0"/>
                <w:sz w:val="24"/>
                <w:szCs w:val="24"/>
              </w:rPr>
              <w:t>)</w:t>
            </w:r>
            <w:r w:rsidRPr="00D12F82">
              <w:rPr>
                <w:b/>
                <w:sz w:val="24"/>
                <w:szCs w:val="24"/>
              </w:rPr>
              <w:t xml:space="preserve"> </w:t>
            </w:r>
            <w:r w:rsidRPr="00D12F82">
              <w:rPr>
                <w:rStyle w:val="a6"/>
                <w:b w:val="0"/>
                <w:sz w:val="24"/>
                <w:szCs w:val="24"/>
              </w:rPr>
              <w:t>Фирма-производитель Форм-фактор</w:t>
            </w:r>
          </w:p>
        </w:tc>
        <w:tc>
          <w:tcPr>
            <w:tcW w:w="967" w:type="pct"/>
            <w:shd w:val="clear" w:color="auto" w:fill="auto"/>
          </w:tcPr>
          <w:p w:rsidR="008B0709" w:rsidRPr="00D12F82" w:rsidRDefault="002D0515" w:rsidP="002D051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proofErr w:type="spellStart"/>
            <w:r w:rsidRPr="00D12F82">
              <w:rPr>
                <w:sz w:val="24"/>
                <w:szCs w:val="24"/>
              </w:rPr>
              <w:t>Asus</w:t>
            </w:r>
            <w:proofErr w:type="spellEnd"/>
            <w:r w:rsidRPr="00D12F82">
              <w:rPr>
                <w:sz w:val="24"/>
                <w:szCs w:val="24"/>
              </w:rPr>
              <w:t xml:space="preserve"> </w:t>
            </w:r>
            <w:proofErr w:type="spellStart"/>
            <w:r w:rsidRPr="00D12F82">
              <w:rPr>
                <w:sz w:val="24"/>
                <w:szCs w:val="24"/>
              </w:rPr>
              <w:t>Intel</w:t>
            </w:r>
            <w:proofErr w:type="spellEnd"/>
            <w:r w:rsidRPr="00D12F82">
              <w:rPr>
                <w:sz w:val="24"/>
                <w:szCs w:val="24"/>
              </w:rPr>
              <w:t xml:space="preserve"> </w:t>
            </w:r>
            <w:proofErr w:type="spellStart"/>
            <w:r w:rsidRPr="00D12F82">
              <w:rPr>
                <w:sz w:val="24"/>
                <w:szCs w:val="24"/>
                <w:lang w:val="en-US"/>
              </w:rPr>
              <w:t>Nvidia</w:t>
            </w:r>
            <w:proofErr w:type="spellEnd"/>
          </w:p>
        </w:tc>
      </w:tr>
      <w:tr w:rsidR="00A76ED6" w:rsidRPr="00BC1DD4" w:rsidTr="00A76ED6">
        <w:tc>
          <w:tcPr>
            <w:tcW w:w="631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sz w:val="24"/>
                <w:szCs w:val="28"/>
              </w:rPr>
              <w:t>Блок питания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A76ED6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5B13ADD" wp14:editId="3B2C08ED">
                  <wp:extent cx="1090330" cy="786809"/>
                  <wp:effectExtent l="0" t="0" r="0" b="0"/>
                  <wp:docPr id="17" name="Рисунок 17" descr="https://olxkz-ring04.akamaized.net/images_slandokz/143714260_1_1000x700_blok-pitaniya-crown-cm-ps500-500w-lisako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olxkz-ring04.akamaized.net/images_slandokz/143714260_1_1000x700_blok-pitaniya-crown-cm-ps500-500w-lisako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243" cy="787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D12F82" w:rsidRDefault="00483687" w:rsidP="00BC61A3">
            <w:pPr>
              <w:jc w:val="both"/>
              <w:outlineLvl w:val="0"/>
              <w:rPr>
                <w:sz w:val="24"/>
                <w:szCs w:val="24"/>
              </w:rPr>
            </w:pPr>
            <w:hyperlink r:id="rId10" w:tooltip="Вторичный источник электропитания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вторичный источник электропитания</w:t>
              </w:r>
            </w:hyperlink>
            <w:r w:rsidR="002D0515" w:rsidRPr="00D12F82">
              <w:rPr>
                <w:sz w:val="24"/>
                <w:szCs w:val="24"/>
              </w:rPr>
              <w:t xml:space="preserve">, предназначенный для снабжения узлов </w:t>
            </w:r>
            <w:hyperlink r:id="rId11" w:tooltip="Компьютер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компьютера</w:t>
              </w:r>
            </w:hyperlink>
            <w:r w:rsidR="002D0515" w:rsidRPr="00D12F82">
              <w:rPr>
                <w:sz w:val="24"/>
                <w:szCs w:val="24"/>
              </w:rPr>
              <w:t xml:space="preserve"> электроэнергией </w:t>
            </w:r>
            <w:hyperlink r:id="rId12" w:tooltip="Постоянный ток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постоянного тока</w:t>
              </w:r>
            </w:hyperlink>
            <w:r w:rsidR="002D0515" w:rsidRPr="00D12F82">
              <w:rPr>
                <w:sz w:val="24"/>
                <w:szCs w:val="24"/>
              </w:rPr>
              <w:t xml:space="preserve"> путём преобразования </w:t>
            </w:r>
            <w:hyperlink r:id="rId13" w:tooltip="Сетевое напряжение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сетевого напряжения</w:t>
              </w:r>
            </w:hyperlink>
            <w:r w:rsidR="002D0515" w:rsidRPr="00D12F82">
              <w:rPr>
                <w:sz w:val="24"/>
                <w:szCs w:val="24"/>
              </w:rPr>
              <w:t xml:space="preserve"> до требуемых значений</w:t>
            </w:r>
          </w:p>
        </w:tc>
        <w:tc>
          <w:tcPr>
            <w:tcW w:w="869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b/>
                <w:sz w:val="24"/>
                <w:szCs w:val="24"/>
              </w:rPr>
            </w:pPr>
            <w:r w:rsidRPr="00D12F82">
              <w:rPr>
                <w:sz w:val="24"/>
                <w:szCs w:val="24"/>
              </w:rPr>
              <w:t xml:space="preserve">Мощность </w:t>
            </w:r>
            <w:r w:rsidRPr="00D12F82">
              <w:rPr>
                <w:rStyle w:val="a6"/>
                <w:b w:val="0"/>
                <w:sz w:val="24"/>
                <w:szCs w:val="24"/>
              </w:rPr>
              <w:t>Максимальная сила тока на отдельных линиях Габариты Разъемы и длина кабелей</w:t>
            </w:r>
          </w:p>
        </w:tc>
        <w:tc>
          <w:tcPr>
            <w:tcW w:w="967" w:type="pct"/>
            <w:shd w:val="clear" w:color="auto" w:fill="auto"/>
          </w:tcPr>
          <w:p w:rsidR="002D0515" w:rsidRPr="00D12F82" w:rsidRDefault="00483687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14" w:tooltip="Antec" w:history="1">
              <w:proofErr w:type="spellStart"/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Antec</w:t>
              </w:r>
              <w:proofErr w:type="spellEnd"/>
            </w:hyperlink>
            <w:r w:rsidR="002D0515" w:rsidRPr="00D12F82">
              <w:rPr>
                <w:sz w:val="24"/>
                <w:szCs w:val="24"/>
                <w:lang w:val="en-US"/>
              </w:rPr>
              <w:t xml:space="preserve"> </w:t>
            </w:r>
            <w:hyperlink r:id="rId15" w:tooltip="BFG Technologies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BFG Technologies</w:t>
              </w:r>
            </w:hyperlink>
            <w:r w:rsidR="002D0515" w:rsidRPr="00D12F82">
              <w:rPr>
                <w:sz w:val="24"/>
                <w:szCs w:val="24"/>
                <w:lang w:val="en-US"/>
              </w:rPr>
              <w:t xml:space="preserve"> </w:t>
            </w:r>
            <w:hyperlink r:id="rId16" w:tooltip="Corsair Components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Corsair Components</w:t>
              </w:r>
            </w:hyperlink>
            <w:r w:rsidR="002D0515" w:rsidRPr="00D12F82">
              <w:rPr>
                <w:sz w:val="24"/>
                <w:szCs w:val="24"/>
                <w:lang w:val="en-US"/>
              </w:rPr>
              <w:t xml:space="preserve"> </w:t>
            </w:r>
            <w:hyperlink r:id="rId17" w:tooltip="Enermax" w:history="1">
              <w:proofErr w:type="spellStart"/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Enermax</w:t>
              </w:r>
              <w:proofErr w:type="spellEnd"/>
            </w:hyperlink>
            <w:r w:rsidR="002D0515" w:rsidRPr="00D12F82">
              <w:rPr>
                <w:sz w:val="24"/>
                <w:szCs w:val="24"/>
                <w:lang w:val="en-US"/>
              </w:rPr>
              <w:t xml:space="preserve"> </w:t>
            </w:r>
            <w:hyperlink r:id="rId18" w:tooltip="FSP Group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FSP Group</w:t>
              </w:r>
            </w:hyperlink>
          </w:p>
          <w:p w:rsidR="008B0709" w:rsidRPr="00D12F82" w:rsidRDefault="008B0709" w:rsidP="00BC61A3">
            <w:pPr>
              <w:jc w:val="both"/>
              <w:outlineLvl w:val="0"/>
              <w:rPr>
                <w:sz w:val="24"/>
                <w:szCs w:val="24"/>
                <w:lang w:val="en-US"/>
              </w:rPr>
            </w:pPr>
          </w:p>
        </w:tc>
      </w:tr>
      <w:tr w:rsidR="00A76ED6" w:rsidRPr="002D0515" w:rsidTr="00A76ED6">
        <w:tc>
          <w:tcPr>
            <w:tcW w:w="631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sz w:val="24"/>
                <w:szCs w:val="28"/>
              </w:rPr>
              <w:t>Жесткий диск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A76ED6" w:rsidP="00BC61A3">
            <w:pPr>
              <w:jc w:val="both"/>
              <w:outlineLvl w:val="0"/>
              <w:rPr>
                <w:sz w:val="24"/>
                <w:szCs w:val="28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095154" cy="820226"/>
                  <wp:effectExtent l="0" t="0" r="0" b="0"/>
                  <wp:docPr id="18" name="Рисунок 18" descr="http://mywishlist.ru/pic/i/wish/orig/006/880/7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mywishlist.ru/pic/i/wish/orig/006/880/7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38" cy="82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D12F82" w:rsidRDefault="00483687" w:rsidP="00BC61A3">
            <w:pPr>
              <w:jc w:val="both"/>
              <w:outlineLvl w:val="0"/>
              <w:rPr>
                <w:sz w:val="24"/>
                <w:szCs w:val="24"/>
              </w:rPr>
            </w:pPr>
            <w:hyperlink r:id="rId20" w:tooltip="Запоминающее устройство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запоминающее устройство</w:t>
              </w:r>
            </w:hyperlink>
            <w:r w:rsidR="002D0515" w:rsidRPr="00D12F82">
              <w:rPr>
                <w:sz w:val="24"/>
                <w:szCs w:val="24"/>
              </w:rPr>
              <w:t xml:space="preserve"> (</w:t>
            </w:r>
            <w:hyperlink r:id="rId21" w:tooltip="Компьютерная память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устройство хранения информации</w:t>
              </w:r>
            </w:hyperlink>
            <w:r w:rsidR="002D0515" w:rsidRPr="00D12F82">
              <w:rPr>
                <w:sz w:val="24"/>
                <w:szCs w:val="24"/>
              </w:rPr>
              <w:t xml:space="preserve">) </w:t>
            </w:r>
            <w:hyperlink r:id="rId22" w:tooltip="Произвольный доступ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произвольного доступа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D12F82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D12F82">
              <w:rPr>
                <w:iCs/>
                <w:sz w:val="24"/>
                <w:szCs w:val="24"/>
              </w:rPr>
              <w:t xml:space="preserve">Интерфейс Ёмкость Физический размер Время произвольного доступа Скорость вращения шпинделя Надёжность Количество операций ввода-вывода в секунду Потребление энергии Сопротивляемость ударам Скорость передачи данных Объём </w:t>
            </w:r>
            <w:r w:rsidRPr="00D12F82">
              <w:rPr>
                <w:iCs/>
                <w:sz w:val="24"/>
                <w:szCs w:val="24"/>
              </w:rPr>
              <w:lastRenderedPageBreak/>
              <w:t>буфера</w:t>
            </w:r>
          </w:p>
        </w:tc>
        <w:tc>
          <w:tcPr>
            <w:tcW w:w="967" w:type="pct"/>
            <w:shd w:val="clear" w:color="auto" w:fill="auto"/>
          </w:tcPr>
          <w:p w:rsidR="008B0709" w:rsidRPr="00D12F82" w:rsidRDefault="00483687" w:rsidP="00BC61A3">
            <w:pPr>
              <w:jc w:val="both"/>
              <w:outlineLvl w:val="0"/>
              <w:rPr>
                <w:sz w:val="24"/>
                <w:szCs w:val="24"/>
              </w:rPr>
            </w:pPr>
            <w:hyperlink r:id="rId23" w:tooltip="Fujitsu" w:history="1">
              <w:proofErr w:type="spellStart"/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Fujitsu</w:t>
              </w:r>
              <w:proofErr w:type="spellEnd"/>
            </w:hyperlink>
            <w:r w:rsidR="002D0515" w:rsidRPr="00D12F82">
              <w:rPr>
                <w:sz w:val="24"/>
                <w:szCs w:val="24"/>
              </w:rPr>
              <w:t xml:space="preserve"> </w:t>
            </w:r>
            <w:hyperlink r:id="rId24" w:tooltip="IBM" w:history="1"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IBM</w:t>
              </w:r>
            </w:hyperlink>
            <w:r w:rsidR="002D0515" w:rsidRPr="00D12F82">
              <w:rPr>
                <w:sz w:val="24"/>
                <w:szCs w:val="24"/>
              </w:rPr>
              <w:t xml:space="preserve"> </w:t>
            </w:r>
            <w:hyperlink r:id="rId25" w:tooltip="Maxtor" w:history="1">
              <w:proofErr w:type="spellStart"/>
              <w:r w:rsidR="002D0515" w:rsidRPr="00D12F82">
                <w:rPr>
                  <w:rStyle w:val="a5"/>
                  <w:color w:val="auto"/>
                  <w:sz w:val="24"/>
                  <w:szCs w:val="24"/>
                  <w:u w:val="none"/>
                </w:rPr>
                <w:t>Maxtor</w:t>
              </w:r>
              <w:proofErr w:type="spellEnd"/>
            </w:hyperlink>
          </w:p>
        </w:tc>
      </w:tr>
      <w:tr w:rsidR="00A76ED6" w:rsidRPr="00D12F82" w:rsidTr="00A76ED6">
        <w:tc>
          <w:tcPr>
            <w:tcW w:w="631" w:type="pct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lastRenderedPageBreak/>
              <w:t>Звуковая карта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417A58" w:rsidRDefault="004205E9" w:rsidP="00BC61A3">
            <w:pPr>
              <w:jc w:val="both"/>
              <w:outlineLvl w:val="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2579" cy="903768"/>
                  <wp:effectExtent l="0" t="0" r="0" b="0"/>
                  <wp:docPr id="19" name="Рисунок 19" descr="https://btest.ru/images/Fotki/KOMPU/ZVYK_KARTA/ps_sound_blaster_z_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btest.ru/images/Fotki/KOMPU/ZVYK_KARTA/ps_sound_blaster_z_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594" cy="9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 xml:space="preserve">дополнительное оборудование </w:t>
            </w:r>
            <w:hyperlink r:id="rId27" w:tooltip="Персональный компьютер" w:history="1">
              <w:r w:rsidRPr="00417A58">
                <w:rPr>
                  <w:rStyle w:val="a5"/>
                  <w:color w:val="auto"/>
                  <w:sz w:val="24"/>
                  <w:szCs w:val="24"/>
                  <w:u w:val="none"/>
                </w:rPr>
                <w:t>персонального компьютера</w:t>
              </w:r>
            </w:hyperlink>
            <w:r w:rsidRPr="00417A58">
              <w:rPr>
                <w:sz w:val="24"/>
                <w:szCs w:val="24"/>
              </w:rPr>
              <w:t xml:space="preserve">, позволяющее обрабатывать </w:t>
            </w:r>
            <w:hyperlink r:id="rId28" w:tooltip="Звук" w:history="1">
              <w:r w:rsidRPr="00417A58">
                <w:rPr>
                  <w:rStyle w:val="a5"/>
                  <w:color w:val="auto"/>
                  <w:sz w:val="24"/>
                  <w:szCs w:val="24"/>
                  <w:u w:val="none"/>
                </w:rPr>
                <w:t>звук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b/>
                <w:sz w:val="24"/>
                <w:szCs w:val="24"/>
              </w:rPr>
            </w:pPr>
            <w:r w:rsidRPr="00417A58">
              <w:rPr>
                <w:rStyle w:val="a6"/>
                <w:b w:val="0"/>
                <w:color w:val="000000"/>
                <w:sz w:val="24"/>
                <w:szCs w:val="24"/>
              </w:rPr>
              <w:t>Частота дискретизации Разрядность и динамический диапазон Отношение сигнал/шум Коэффициент нелинейных искажений Поддерживаемые спецэффекты Амплитудные преобразования Частотные преобразования Фазовые преобразования</w:t>
            </w:r>
          </w:p>
        </w:tc>
        <w:tc>
          <w:tcPr>
            <w:tcW w:w="967" w:type="pct"/>
            <w:shd w:val="clear" w:color="auto" w:fill="auto"/>
          </w:tcPr>
          <w:p w:rsidR="002D0515" w:rsidRPr="00417A58" w:rsidRDefault="00483687" w:rsidP="002D0515">
            <w:pPr>
              <w:spacing w:before="100" w:beforeAutospacing="1" w:after="100" w:afterAutospacing="1"/>
              <w:rPr>
                <w:sz w:val="24"/>
                <w:szCs w:val="24"/>
                <w:lang w:val="en-US"/>
              </w:rPr>
            </w:pPr>
            <w:hyperlink r:id="rId29" w:tooltip="ASUS" w:history="1">
              <w:r w:rsidR="002D0515" w:rsidRPr="00417A58">
                <w:rPr>
                  <w:sz w:val="24"/>
                  <w:szCs w:val="24"/>
                  <w:lang w:val="en-US"/>
                </w:rPr>
                <w:t>ASUS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,</w:t>
            </w:r>
            <w:r w:rsidR="00417A58" w:rsidRPr="00417A58">
              <w:rPr>
                <w:sz w:val="24"/>
                <w:szCs w:val="24"/>
                <w:lang w:val="en-US"/>
              </w:rPr>
              <w:t xml:space="preserve"> </w:t>
            </w:r>
            <w:hyperlink r:id="rId30" w:tooltip="Creative Labs" w:history="1">
              <w:r w:rsidR="002D0515" w:rsidRPr="00417A58">
                <w:rPr>
                  <w:sz w:val="24"/>
                  <w:szCs w:val="24"/>
                  <w:lang w:val="en-US"/>
                </w:rPr>
                <w:t xml:space="preserve">Creative </w:t>
              </w:r>
              <w:proofErr w:type="spellStart"/>
              <w:r w:rsidR="002D0515" w:rsidRPr="00417A58">
                <w:rPr>
                  <w:sz w:val="24"/>
                  <w:szCs w:val="24"/>
                  <w:lang w:val="en-US"/>
                </w:rPr>
                <w:t>Labs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,C-Media,Diamond</w:t>
            </w:r>
            <w:proofErr w:type="spellEnd"/>
            <w:r w:rsidR="002D0515" w:rsidRPr="00417A58">
              <w:rPr>
                <w:sz w:val="24"/>
                <w:szCs w:val="24"/>
                <w:lang w:val="en-US"/>
              </w:rPr>
              <w:t xml:space="preserve"> Multimedia System, </w:t>
            </w:r>
            <w:proofErr w:type="spellStart"/>
            <w:r w:rsidR="002D0515" w:rsidRPr="00417A58">
              <w:rPr>
                <w:sz w:val="24"/>
                <w:szCs w:val="24"/>
                <w:lang w:val="en-US"/>
              </w:rPr>
              <w:t>Inc</w:t>
            </w:r>
            <w:proofErr w:type="spellEnd"/>
            <w:r w:rsidR="002D0515" w:rsidRPr="00417A58">
              <w:rPr>
                <w:sz w:val="24"/>
                <w:szCs w:val="24"/>
                <w:lang w:val="en-US"/>
              </w:rPr>
              <w:t>.,</w:t>
            </w:r>
            <w:hyperlink r:id="rId31" w:tooltip="ESI Audiotechnik GmbH (страница отсутствует)" w:history="1">
              <w:r w:rsidR="002D0515" w:rsidRPr="00417A58">
                <w:rPr>
                  <w:sz w:val="24"/>
                  <w:szCs w:val="24"/>
                  <w:lang w:val="en-US"/>
                </w:rPr>
                <w:t xml:space="preserve">ESI </w:t>
              </w:r>
              <w:proofErr w:type="spellStart"/>
              <w:r w:rsidR="002D0515" w:rsidRPr="00417A58">
                <w:rPr>
                  <w:sz w:val="24"/>
                  <w:szCs w:val="24"/>
                  <w:lang w:val="en-US"/>
                </w:rPr>
                <w:t>Audiotechnik</w:t>
              </w:r>
              <w:proofErr w:type="spellEnd"/>
              <w:r w:rsidR="002D0515" w:rsidRPr="00417A58">
                <w:rPr>
                  <w:sz w:val="24"/>
                  <w:szCs w:val="24"/>
                  <w:lang w:val="en-US"/>
                </w:rPr>
                <w:t xml:space="preserve"> </w:t>
              </w:r>
              <w:proofErr w:type="spellStart"/>
              <w:r w:rsidR="002D0515" w:rsidRPr="00417A58">
                <w:rPr>
                  <w:sz w:val="24"/>
                  <w:szCs w:val="24"/>
                  <w:lang w:val="en-US"/>
                </w:rPr>
                <w:t>GmbH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,KYE</w:t>
            </w:r>
            <w:proofErr w:type="spellEnd"/>
            <w:r w:rsidR="002D0515" w:rsidRPr="00417A58">
              <w:rPr>
                <w:sz w:val="24"/>
                <w:szCs w:val="24"/>
                <w:lang w:val="en-US"/>
              </w:rPr>
              <w:t xml:space="preserve"> Systems (</w:t>
            </w:r>
            <w:hyperlink r:id="rId32" w:tooltip="Genius" w:history="1">
              <w:r w:rsidR="002D0515" w:rsidRPr="00417A58">
                <w:rPr>
                  <w:sz w:val="24"/>
                  <w:szCs w:val="24"/>
                  <w:lang w:val="en-US"/>
                </w:rPr>
                <w:t>Genius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),M-</w:t>
            </w:r>
            <w:proofErr w:type="spellStart"/>
            <w:r w:rsidR="002D0515" w:rsidRPr="00417A58">
              <w:rPr>
                <w:sz w:val="24"/>
                <w:szCs w:val="24"/>
                <w:lang w:val="en-US"/>
              </w:rPr>
              <w:t>Audio,</w:t>
            </w:r>
            <w:hyperlink r:id="rId33" w:tooltip="Realtek" w:history="1">
              <w:r w:rsidR="002D0515" w:rsidRPr="00417A58">
                <w:rPr>
                  <w:sz w:val="24"/>
                  <w:szCs w:val="24"/>
                  <w:lang w:val="en-US"/>
                </w:rPr>
                <w:t>Realtek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,Turtle</w:t>
            </w:r>
            <w:proofErr w:type="spellEnd"/>
            <w:r w:rsidR="002D0515" w:rsidRPr="00417A58">
              <w:rPr>
                <w:sz w:val="24"/>
                <w:szCs w:val="24"/>
                <w:lang w:val="en-US"/>
              </w:rPr>
              <w:t xml:space="preserve"> Beach </w:t>
            </w:r>
            <w:proofErr w:type="spellStart"/>
            <w:r w:rsidR="002D0515" w:rsidRPr="00417A58">
              <w:rPr>
                <w:sz w:val="24"/>
                <w:szCs w:val="24"/>
                <w:lang w:val="en-US"/>
              </w:rPr>
              <w:t>Systems,Yamaha</w:t>
            </w:r>
            <w:proofErr w:type="spellEnd"/>
            <w:r w:rsidR="002D0515" w:rsidRPr="00417A58">
              <w:rPr>
                <w:sz w:val="24"/>
                <w:szCs w:val="24"/>
                <w:lang w:val="en-US"/>
              </w:rPr>
              <w:t xml:space="preserve"> Media </w:t>
            </w:r>
            <w:proofErr w:type="spellStart"/>
            <w:r w:rsidR="002D0515" w:rsidRPr="00417A58">
              <w:rPr>
                <w:sz w:val="24"/>
                <w:szCs w:val="24"/>
                <w:lang w:val="en-US"/>
              </w:rPr>
              <w:t>Technology,</w:t>
            </w:r>
            <w:hyperlink r:id="rId34" w:tooltip="VIA Technologies" w:history="1">
              <w:r w:rsidR="00417A58" w:rsidRPr="00417A58">
                <w:rPr>
                  <w:sz w:val="24"/>
                  <w:szCs w:val="24"/>
                  <w:lang w:val="en-US"/>
                </w:rPr>
                <w:t>VIA</w:t>
              </w:r>
              <w:proofErr w:type="spellEnd"/>
              <w:r w:rsidR="00417A58" w:rsidRPr="00417A58">
                <w:rPr>
                  <w:sz w:val="24"/>
                  <w:szCs w:val="24"/>
                  <w:lang w:val="en-US"/>
                </w:rPr>
                <w:t xml:space="preserve"> </w:t>
              </w:r>
              <w:r w:rsidR="002D0515" w:rsidRPr="00417A58">
                <w:rPr>
                  <w:sz w:val="24"/>
                  <w:szCs w:val="24"/>
                  <w:lang w:val="en-US"/>
                </w:rPr>
                <w:t>Technologies</w:t>
              </w:r>
            </w:hyperlink>
            <w:r w:rsidR="002D0515" w:rsidRPr="00417A58">
              <w:rPr>
                <w:sz w:val="24"/>
                <w:szCs w:val="24"/>
                <w:lang w:val="en-US"/>
              </w:rPr>
              <w:t>.</w:t>
            </w:r>
          </w:p>
          <w:p w:rsidR="008B0709" w:rsidRPr="00417A58" w:rsidRDefault="008B0709" w:rsidP="00BC61A3">
            <w:pPr>
              <w:jc w:val="both"/>
              <w:outlineLvl w:val="0"/>
              <w:rPr>
                <w:sz w:val="24"/>
                <w:szCs w:val="24"/>
                <w:lang w:val="en-US"/>
              </w:rPr>
            </w:pPr>
          </w:p>
        </w:tc>
      </w:tr>
      <w:tr w:rsidR="00A76ED6" w:rsidRPr="005F5F8A" w:rsidTr="00A76ED6">
        <w:tc>
          <w:tcPr>
            <w:tcW w:w="631" w:type="pct"/>
            <w:shd w:val="clear" w:color="auto" w:fill="auto"/>
          </w:tcPr>
          <w:p w:rsidR="008B0709" w:rsidRPr="00417A58" w:rsidRDefault="00BC1DD4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iCs/>
                <w:color w:val="222222"/>
                <w:sz w:val="24"/>
                <w:szCs w:val="24"/>
                <w:shd w:val="clear" w:color="auto" w:fill="FFFFFF"/>
                <w:lang w:val="en"/>
              </w:rPr>
              <w:t>SSD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noProof/>
                <w:sz w:val="24"/>
                <w:szCs w:val="24"/>
              </w:rPr>
              <w:drawing>
                <wp:inline distT="0" distB="0" distL="0" distR="0" wp14:anchorId="235F415E" wp14:editId="185B81C0">
                  <wp:extent cx="1089250" cy="754912"/>
                  <wp:effectExtent l="0" t="0" r="0" b="7620"/>
                  <wp:docPr id="1" name="Рисунок 1" descr="http://static.nix.ru/autocatalog/ssd_silicon_power/148162_2245_draft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nix.ru/autocatalog/ssd_silicon_power/148162_2245_draft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62" cy="763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483687" w:rsidRDefault="00BC1DD4" w:rsidP="00BC61A3">
            <w:pPr>
              <w:jc w:val="both"/>
              <w:outlineLvl w:val="0"/>
              <w:rPr>
                <w:b/>
                <w:sz w:val="24"/>
                <w:szCs w:val="24"/>
              </w:rPr>
            </w:pPr>
            <w:r w:rsidRPr="00483687">
              <w:rPr>
                <w:sz w:val="24"/>
                <w:szCs w:val="24"/>
                <w:shd w:val="clear" w:color="auto" w:fill="FFFFFF"/>
              </w:rPr>
              <w:t>компьютерное </w:t>
            </w:r>
            <w:hyperlink r:id="rId36" w:tooltip="Механизм" w:history="1">
              <w:r w:rsidRPr="00483687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немеханическое</w:t>
              </w:r>
            </w:hyperlink>
            <w:r w:rsidRPr="00483687">
              <w:rPr>
                <w:sz w:val="24"/>
                <w:szCs w:val="24"/>
                <w:shd w:val="clear" w:color="auto" w:fill="FFFFFF"/>
              </w:rPr>
              <w:t> </w:t>
            </w:r>
            <w:hyperlink r:id="rId37" w:tooltip="Запоминающее устройство" w:history="1">
              <w:r w:rsidRPr="00483687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запоминающее устройство</w:t>
              </w:r>
            </w:hyperlink>
            <w:r w:rsidRPr="00483687">
              <w:rPr>
                <w:sz w:val="24"/>
                <w:szCs w:val="24"/>
                <w:shd w:val="clear" w:color="auto" w:fill="FFFFFF"/>
              </w:rPr>
              <w:t> на основе </w:t>
            </w:r>
            <w:hyperlink r:id="rId38" w:tooltip="" w:history="1">
              <w:r w:rsidRPr="00483687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микросхем памяти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 xml:space="preserve">Объем, контроллер, интерфейс, форм-фактор, максимальная скорость чтения, максимальная скорость памяти </w:t>
            </w:r>
          </w:p>
        </w:tc>
        <w:tc>
          <w:tcPr>
            <w:tcW w:w="967" w:type="pct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  <w:lang w:val="en-US"/>
              </w:rPr>
            </w:pPr>
            <w:r w:rsidRPr="00417A58">
              <w:rPr>
                <w:sz w:val="24"/>
                <w:szCs w:val="24"/>
                <w:shd w:val="clear" w:color="auto" w:fill="F9F9F9"/>
                <w:lang w:val="en-US"/>
              </w:rPr>
              <w:t xml:space="preserve">A-DATA, Corsair, </w:t>
            </w:r>
            <w:r w:rsidRPr="00417A58">
              <w:rPr>
                <w:sz w:val="24"/>
                <w:szCs w:val="24"/>
                <w:shd w:val="clear" w:color="auto" w:fill="FFFFFF"/>
                <w:lang w:val="en-US"/>
              </w:rPr>
              <w:t xml:space="preserve">Crucial, </w:t>
            </w:r>
            <w:proofErr w:type="spellStart"/>
            <w:r w:rsidRPr="00417A58">
              <w:rPr>
                <w:sz w:val="24"/>
                <w:szCs w:val="24"/>
                <w:shd w:val="clear" w:color="auto" w:fill="F9F9F9"/>
                <w:lang w:val="en-US"/>
              </w:rPr>
              <w:t>GSkill</w:t>
            </w:r>
            <w:proofErr w:type="spellEnd"/>
            <w:r w:rsidRPr="00417A58">
              <w:rPr>
                <w:sz w:val="24"/>
                <w:szCs w:val="24"/>
                <w:shd w:val="clear" w:color="auto" w:fill="F9F9F9"/>
                <w:lang w:val="en-US"/>
              </w:rPr>
              <w:t>,</w:t>
            </w:r>
          </w:p>
        </w:tc>
      </w:tr>
      <w:tr w:rsidR="00A76ED6" w:rsidRPr="002D0515" w:rsidTr="00A76ED6">
        <w:tc>
          <w:tcPr>
            <w:tcW w:w="631" w:type="pct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>Планки оперативной памяти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noProof/>
                <w:sz w:val="24"/>
                <w:szCs w:val="24"/>
              </w:rPr>
              <w:drawing>
                <wp:inline distT="0" distB="0" distL="0" distR="0" wp14:anchorId="098D6AFC" wp14:editId="114DFCEC">
                  <wp:extent cx="1112726" cy="946297"/>
                  <wp:effectExtent l="0" t="0" r="0" b="6350"/>
                  <wp:docPr id="5" name="Рисунок 5" descr="http://comp.web-3.ru/data/articles/2043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mp.web-3.ru/data/articles/2043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38" cy="94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417A58" w:rsidRDefault="002D0515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>отвечают за объем оперативной памяти компьютера. Чем планок больше и чем большего они объема, тем больше у компьютера оперативной памяти</w:t>
            </w:r>
          </w:p>
        </w:tc>
        <w:tc>
          <w:tcPr>
            <w:tcW w:w="869" w:type="pct"/>
            <w:shd w:val="clear" w:color="auto" w:fill="auto"/>
          </w:tcPr>
          <w:p w:rsidR="008B0709" w:rsidRPr="00417A58" w:rsidRDefault="002D0515" w:rsidP="002D0515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>диапазон частот, объем каждой планки оперативной памяти.</w:t>
            </w:r>
          </w:p>
        </w:tc>
        <w:tc>
          <w:tcPr>
            <w:tcW w:w="967" w:type="pct"/>
            <w:shd w:val="clear" w:color="auto" w:fill="auto"/>
          </w:tcPr>
          <w:p w:rsidR="008B0709" w:rsidRPr="00417A58" w:rsidRDefault="008B0709" w:rsidP="00BC61A3">
            <w:pPr>
              <w:jc w:val="both"/>
              <w:outlineLvl w:val="0"/>
              <w:rPr>
                <w:sz w:val="24"/>
                <w:szCs w:val="24"/>
              </w:rPr>
            </w:pPr>
          </w:p>
        </w:tc>
      </w:tr>
      <w:tr w:rsidR="00A76ED6" w:rsidRPr="002D0515" w:rsidTr="00A76ED6">
        <w:tc>
          <w:tcPr>
            <w:tcW w:w="631" w:type="pct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>Кулер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noProof/>
                <w:sz w:val="24"/>
                <w:szCs w:val="24"/>
              </w:rPr>
              <w:drawing>
                <wp:inline distT="0" distB="0" distL="0" distR="0" wp14:anchorId="77ECA620" wp14:editId="4CAE02E6">
                  <wp:extent cx="1121519" cy="839972"/>
                  <wp:effectExtent l="0" t="0" r="2540" b="0"/>
                  <wp:docPr id="3" name="Рисунок 3" descr="http://enter.biz.ua/pictures/69807/22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nter.biz.ua/pictures/69807/22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312" cy="84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483687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83687">
              <w:rPr>
                <w:sz w:val="24"/>
                <w:szCs w:val="24"/>
                <w:shd w:val="clear" w:color="auto" w:fill="FFFFFF"/>
              </w:rPr>
              <w:t>система </w:t>
            </w:r>
            <w:hyperlink r:id="rId41" w:tooltip="" w:history="1">
              <w:r w:rsidRPr="00483687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воздушного охлаждения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417A58" w:rsidRDefault="005F5F8A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color w:val="333333"/>
                <w:sz w:val="24"/>
                <w:szCs w:val="24"/>
                <w:shd w:val="clear" w:color="auto" w:fill="FFFFFF"/>
              </w:rPr>
              <w:t>поддерживаемые сокеты и TDP</w:t>
            </w:r>
          </w:p>
        </w:tc>
        <w:tc>
          <w:tcPr>
            <w:tcW w:w="967" w:type="pct"/>
            <w:shd w:val="clear" w:color="auto" w:fill="auto"/>
          </w:tcPr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Titan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D12F82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417A58">
              <w:rPr>
                <w:sz w:val="24"/>
                <w:szCs w:val="24"/>
              </w:rPr>
              <w:t>Cooler</w:t>
            </w:r>
            <w:proofErr w:type="spellEnd"/>
            <w:r w:rsidRPr="00417A58">
              <w:rPr>
                <w:sz w:val="24"/>
                <w:szCs w:val="24"/>
              </w:rPr>
              <w:t xml:space="preserve">, </w:t>
            </w:r>
            <w:proofErr w:type="spellStart"/>
            <w:r w:rsidR="005F5F8A" w:rsidRPr="005F5F8A">
              <w:rPr>
                <w:sz w:val="24"/>
                <w:szCs w:val="24"/>
              </w:rPr>
              <w:t>Master</w:t>
            </w:r>
            <w:proofErr w:type="spellEnd"/>
            <w:r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Zalman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GlacialTech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Ice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  <w:r w:rsidRPr="005F5F8A">
              <w:rPr>
                <w:sz w:val="24"/>
                <w:szCs w:val="24"/>
              </w:rPr>
              <w:t xml:space="preserve"> </w:t>
            </w:r>
            <w:proofErr w:type="spellStart"/>
            <w:r w:rsidRPr="005F5F8A">
              <w:rPr>
                <w:sz w:val="24"/>
                <w:szCs w:val="24"/>
              </w:rPr>
              <w:t>Hammer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Noctua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Prolimatech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483687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Kingston, </w:t>
            </w:r>
            <w:proofErr w:type="spellStart"/>
            <w:r w:rsidR="005F5F8A" w:rsidRPr="005F5F8A">
              <w:rPr>
                <w:sz w:val="24"/>
                <w:szCs w:val="24"/>
              </w:rPr>
              <w:t>Revoltec</w:t>
            </w:r>
            <w:proofErr w:type="spellEnd"/>
            <w:r w:rsidR="00D12F82" w:rsidRPr="00417A58">
              <w:rPr>
                <w:sz w:val="24"/>
                <w:szCs w:val="24"/>
              </w:rPr>
              <w:t>,</w:t>
            </w:r>
          </w:p>
          <w:p w:rsidR="005F5F8A" w:rsidRPr="005F5F8A" w:rsidRDefault="005F5F8A" w:rsidP="005F5F8A">
            <w:pPr>
              <w:numPr>
                <w:ilvl w:val="0"/>
                <w:numId w:val="20"/>
              </w:numPr>
              <w:pBdr>
                <w:bottom w:val="single" w:sz="6" w:space="0" w:color="ECECEC"/>
              </w:pBdr>
              <w:spacing w:before="45" w:after="45"/>
              <w:ind w:left="0"/>
              <w:textAlignment w:val="baseline"/>
              <w:rPr>
                <w:sz w:val="24"/>
                <w:szCs w:val="24"/>
              </w:rPr>
            </w:pPr>
            <w:proofErr w:type="spellStart"/>
            <w:r w:rsidRPr="005F5F8A">
              <w:rPr>
                <w:sz w:val="24"/>
                <w:szCs w:val="24"/>
              </w:rPr>
              <w:t>Thermaltake</w:t>
            </w:r>
            <w:proofErr w:type="spellEnd"/>
          </w:p>
          <w:p w:rsidR="008B0709" w:rsidRPr="00417A58" w:rsidRDefault="008B0709" w:rsidP="00BC61A3">
            <w:pPr>
              <w:jc w:val="both"/>
              <w:outlineLvl w:val="0"/>
              <w:rPr>
                <w:sz w:val="24"/>
                <w:szCs w:val="24"/>
              </w:rPr>
            </w:pPr>
          </w:p>
        </w:tc>
      </w:tr>
      <w:tr w:rsidR="00A76ED6" w:rsidRPr="00D12F82" w:rsidTr="00A76ED6">
        <w:tc>
          <w:tcPr>
            <w:tcW w:w="631" w:type="pct"/>
            <w:shd w:val="clear" w:color="auto" w:fill="auto"/>
          </w:tcPr>
          <w:p w:rsidR="00D12F82" w:rsidRPr="00417A58" w:rsidRDefault="00D12F82" w:rsidP="00D12F82">
            <w:pPr>
              <w:pStyle w:val="1"/>
              <w:pBdr>
                <w:bottom w:val="single" w:sz="6" w:space="0" w:color="A2A9B1"/>
              </w:pBdr>
              <w:spacing w:before="0" w:after="60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417A58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lastRenderedPageBreak/>
              <w:t>Сетевая плата</w:t>
            </w:r>
          </w:p>
          <w:p w:rsidR="008B0709" w:rsidRPr="00417A58" w:rsidRDefault="008B0709" w:rsidP="00BC61A3">
            <w:pPr>
              <w:jc w:val="both"/>
              <w:outlineLvl w:val="0"/>
              <w:rPr>
                <w:sz w:val="24"/>
                <w:szCs w:val="28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D12F82" w:rsidRDefault="00D12F82" w:rsidP="00BC61A3">
            <w:pPr>
              <w:jc w:val="both"/>
              <w:outlineLvl w:val="0"/>
              <w:rPr>
                <w:sz w:val="24"/>
                <w:szCs w:val="28"/>
              </w:rPr>
            </w:pPr>
            <w:r w:rsidRPr="00D12F82">
              <w:rPr>
                <w:noProof/>
              </w:rPr>
              <w:drawing>
                <wp:inline distT="0" distB="0" distL="0" distR="0" wp14:anchorId="4AB21356" wp14:editId="2C9CA5A8">
                  <wp:extent cx="1084521" cy="874228"/>
                  <wp:effectExtent l="0" t="0" r="1905" b="2540"/>
                  <wp:docPr id="4" name="Рисунок 4" descr="http://elmall61.ru/pics/pics34/12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lmall61.ru/pics/pics34/12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79" cy="87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417A58" w:rsidRDefault="00D12F82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  <w:shd w:val="clear" w:color="auto" w:fill="FFFFFF"/>
              </w:rPr>
              <w:t>дополнительное устройство, позволяющее </w:t>
            </w:r>
            <w:hyperlink r:id="rId43" w:tooltip="Компьютер" w:history="1">
              <w:r w:rsidRPr="00417A58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компьютеру</w:t>
              </w:r>
            </w:hyperlink>
            <w:r w:rsidRPr="00417A58">
              <w:rPr>
                <w:sz w:val="24"/>
                <w:szCs w:val="24"/>
                <w:shd w:val="clear" w:color="auto" w:fill="FFFFFF"/>
              </w:rPr>
              <w:t> взаимодействовать с другими устройствами </w:t>
            </w:r>
            <w:hyperlink r:id="rId44" w:tooltip="" w:history="1">
              <w:r w:rsidRPr="00417A58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сети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417A58" w:rsidRDefault="00D12F82" w:rsidP="00BC61A3">
            <w:pPr>
              <w:jc w:val="both"/>
              <w:outlineLvl w:val="0"/>
              <w:rPr>
                <w:sz w:val="24"/>
                <w:szCs w:val="24"/>
              </w:rPr>
            </w:pPr>
            <w:r w:rsidRPr="00417A58">
              <w:rPr>
                <w:sz w:val="24"/>
                <w:szCs w:val="24"/>
              </w:rPr>
              <w:t>скорость передачи данных,</w:t>
            </w:r>
            <w:r w:rsidRPr="00417A58">
              <w:rPr>
                <w:sz w:val="24"/>
                <w:szCs w:val="24"/>
                <w:shd w:val="clear" w:color="auto" w:fill="FEFEFA"/>
              </w:rPr>
              <w:t xml:space="preserve"> Разрядность, Качество чипсета</w:t>
            </w:r>
          </w:p>
        </w:tc>
        <w:tc>
          <w:tcPr>
            <w:tcW w:w="967" w:type="pct"/>
            <w:shd w:val="clear" w:color="auto" w:fill="auto"/>
          </w:tcPr>
          <w:p w:rsidR="008B0709" w:rsidRPr="00417A58" w:rsidRDefault="00D12F82" w:rsidP="00BC61A3">
            <w:pPr>
              <w:jc w:val="both"/>
              <w:outlineLvl w:val="0"/>
              <w:rPr>
                <w:sz w:val="24"/>
                <w:szCs w:val="24"/>
                <w:lang w:val="en-US"/>
              </w:rPr>
            </w:pPr>
            <w:r w:rsidRPr="00417A58">
              <w:rPr>
                <w:color w:val="000000"/>
                <w:sz w:val="24"/>
                <w:szCs w:val="24"/>
                <w:shd w:val="clear" w:color="auto" w:fill="ECEDEF"/>
                <w:lang w:val="en-US"/>
              </w:rPr>
              <w:t xml:space="preserve">Intel, TP-Link, </w:t>
            </w:r>
            <w:proofErr w:type="spellStart"/>
            <w:r w:rsidRPr="00417A58">
              <w:rPr>
                <w:color w:val="000000"/>
                <w:sz w:val="24"/>
                <w:szCs w:val="24"/>
                <w:shd w:val="clear" w:color="auto" w:fill="ECEDEF"/>
                <w:lang w:val="en-US"/>
              </w:rPr>
              <w:t>Edimax</w:t>
            </w:r>
            <w:proofErr w:type="spellEnd"/>
            <w:r w:rsidRPr="00417A58">
              <w:rPr>
                <w:color w:val="000000"/>
                <w:sz w:val="24"/>
                <w:szCs w:val="24"/>
                <w:shd w:val="clear" w:color="auto" w:fill="ECEDEF"/>
                <w:lang w:val="en-US"/>
              </w:rPr>
              <w:t>, D-Link</w:t>
            </w:r>
          </w:p>
        </w:tc>
      </w:tr>
      <w:tr w:rsidR="008B0709" w:rsidRPr="00DE707A" w:rsidTr="00A76ED6">
        <w:tc>
          <w:tcPr>
            <w:tcW w:w="5000" w:type="pct"/>
            <w:gridSpan w:val="6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ввода информации</w:t>
            </w:r>
          </w:p>
        </w:tc>
      </w:tr>
      <w:tr w:rsidR="00A76ED6" w:rsidRPr="0001137C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bCs/>
                <w:sz w:val="24"/>
                <w:szCs w:val="24"/>
                <w:shd w:val="clear" w:color="auto" w:fill="FFFFFF"/>
              </w:rPr>
              <w:t>Сканер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7130" cy="637954"/>
                  <wp:effectExtent l="0" t="0" r="5080" b="0"/>
                  <wp:docPr id="20" name="Рисунок 20" descr="http://ecx.images-amazon.com/images/I/713HnVNFeF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ecx.images-amazon.com/images/I/713HnVNFeF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996" cy="63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 устройство ввода, которое, анализируя какой-либо объект (обычно изображение, текст), создаёт его цифровое изображение</w:t>
            </w:r>
          </w:p>
        </w:tc>
        <w:tc>
          <w:tcPr>
            <w:tcW w:w="869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bCs/>
                <w:sz w:val="24"/>
                <w:szCs w:val="24"/>
                <w:shd w:val="clear" w:color="auto" w:fill="FFFFFF"/>
              </w:rPr>
              <w:t>Вид оригинала</w:t>
            </w:r>
            <w:r w:rsidR="004F2B71" w:rsidRPr="00E34109">
              <w:rPr>
                <w:bCs/>
                <w:sz w:val="24"/>
                <w:szCs w:val="24"/>
                <w:shd w:val="clear" w:color="auto" w:fill="FFFFFF"/>
              </w:rPr>
              <w:t>, Оптическое разрешение, Скорость работы, Глубина цвета, Динамический диапазон, Пакетная обработка, Диапазон масштабирования</w:t>
            </w:r>
          </w:p>
        </w:tc>
        <w:tc>
          <w:tcPr>
            <w:tcW w:w="967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  <w:lang w:val="en-US"/>
              </w:rPr>
            </w:pPr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>Agfa, </w:t>
            </w:r>
            <w:hyperlink r:id="rId46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Canon</w:t>
              </w:r>
            </w:hyperlink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>, </w:t>
            </w:r>
            <w:hyperlink r:id="rId47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Epson</w:t>
              </w:r>
            </w:hyperlink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>, </w:t>
            </w:r>
            <w:hyperlink r:id="rId48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Genius</w:t>
              </w:r>
            </w:hyperlink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>, </w:t>
            </w:r>
            <w:hyperlink r:id="rId49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Acer</w:t>
              </w:r>
            </w:hyperlink>
          </w:p>
        </w:tc>
      </w:tr>
      <w:tr w:rsidR="00A76ED6" w:rsidRPr="0001137C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hyperlink r:id="rId50" w:tgtFrame="_blank" w:history="1">
              <w:r w:rsidRPr="00E34109">
                <w:rPr>
                  <w:rStyle w:val="a5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Плата</w:t>
              </w:r>
            </w:hyperlink>
            <w:r w:rsidRPr="00E34109">
              <w:rPr>
                <w:bCs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E34109">
              <w:rPr>
                <w:bCs/>
                <w:sz w:val="24"/>
                <w:szCs w:val="24"/>
                <w:shd w:val="clear" w:color="auto" w:fill="FFFFFF"/>
              </w:rPr>
              <w:t>видеозахвата</w:t>
            </w:r>
            <w:proofErr w:type="spell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6614" cy="808074"/>
                  <wp:effectExtent l="0" t="0" r="3175" b="0"/>
                  <wp:docPr id="21" name="Рисунок 21" descr="http://old.in-videoshop.ru/published/publicdata/INVIDE10SHOP/attachments/SC/products_pictures/16100-7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old.in-videoshop.ru/published/publicdata/INVIDE10SHOP/attachments/SC/products_pictures/16100-7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08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электронное устройство (</w:t>
            </w:r>
            <w:hyperlink r:id="rId52" w:tooltip="Карта расширения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карта расширения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53" w:tooltip="PCI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PCI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или </w:t>
            </w:r>
            <w:hyperlink r:id="rId54" w:tooltip="PCI-E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PCI-E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, либо USB-совместимая </w:t>
            </w:r>
            <w:hyperlink r:id="rId55" w:tgtFrame="_blank" w:history="1">
              <w:r w:rsidRPr="00E34109">
                <w:rPr>
                  <w:rStyle w:val="a5"/>
                  <w:b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плата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) для преобразования аналогового </w:t>
            </w:r>
            <w:hyperlink r:id="rId56" w:tooltip="Видеосигнал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видеосигнала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 xml:space="preserve"> в </w:t>
            </w:r>
            <w:proofErr w:type="gramStart"/>
            <w:r w:rsidRPr="00E34109">
              <w:rPr>
                <w:sz w:val="24"/>
                <w:szCs w:val="24"/>
                <w:shd w:val="clear" w:color="auto" w:fill="FFFFFF"/>
              </w:rPr>
              <w:t>цифровой</w:t>
            </w:r>
            <w:proofErr w:type="gramEnd"/>
            <w:r w:rsidRPr="00E34109">
              <w:rPr>
                <w:sz w:val="24"/>
                <w:szCs w:val="24"/>
                <w:shd w:val="clear" w:color="auto" w:fill="FFFFFF"/>
              </w:rPr>
              <w:t xml:space="preserve"> видеопоток</w:t>
            </w:r>
          </w:p>
        </w:tc>
        <w:tc>
          <w:tcPr>
            <w:tcW w:w="869" w:type="pct"/>
            <w:shd w:val="clear" w:color="auto" w:fill="auto"/>
          </w:tcPr>
          <w:p w:rsidR="004F2B71" w:rsidRPr="004F2B71" w:rsidRDefault="00E34109" w:rsidP="00E3410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 xml:space="preserve">число видеоканалов. </w:t>
            </w:r>
            <w:r>
              <w:rPr>
                <w:sz w:val="24"/>
                <w:szCs w:val="24"/>
              </w:rPr>
              <w:t xml:space="preserve">скорость просмотра, скорость записи, максимальное разрешение видео, вид компрессии, сетевые </w:t>
            </w:r>
            <w:proofErr w:type="spellStart"/>
            <w:r>
              <w:rPr>
                <w:sz w:val="24"/>
                <w:szCs w:val="24"/>
              </w:rPr>
              <w:t>возможности</w:t>
            </w:r>
            <w:proofErr w:type="gramStart"/>
            <w:r>
              <w:rPr>
                <w:sz w:val="24"/>
                <w:szCs w:val="24"/>
              </w:rPr>
              <w:t>,</w:t>
            </w:r>
            <w:r w:rsidR="004F2B71" w:rsidRPr="004F2B71">
              <w:rPr>
                <w:sz w:val="24"/>
                <w:szCs w:val="24"/>
              </w:rPr>
              <w:t>с</w:t>
            </w:r>
            <w:proofErr w:type="gramEnd"/>
            <w:r w:rsidR="004F2B71" w:rsidRPr="004F2B71">
              <w:rPr>
                <w:sz w:val="24"/>
                <w:szCs w:val="24"/>
              </w:rPr>
              <w:t>овмес</w:t>
            </w:r>
            <w:r>
              <w:rPr>
                <w:sz w:val="24"/>
                <w:szCs w:val="24"/>
              </w:rPr>
              <w:t>тимость</w:t>
            </w:r>
            <w:proofErr w:type="spellEnd"/>
            <w:r>
              <w:rPr>
                <w:sz w:val="24"/>
                <w:szCs w:val="24"/>
              </w:rPr>
              <w:t xml:space="preserve"> с операционной системой, </w:t>
            </w:r>
            <w:r w:rsidR="004F2B71" w:rsidRPr="004F2B71">
              <w:rPr>
                <w:sz w:val="24"/>
                <w:szCs w:val="24"/>
              </w:rPr>
              <w:t>наличие сервер</w:t>
            </w:r>
            <w:r>
              <w:rPr>
                <w:sz w:val="24"/>
                <w:szCs w:val="24"/>
              </w:rPr>
              <w:t xml:space="preserve">ного и программного обеспечения </w:t>
            </w:r>
          </w:p>
          <w:p w:rsidR="008B0709" w:rsidRPr="00E34109" w:rsidRDefault="008B0709" w:rsidP="00BC61A3">
            <w:pPr>
              <w:rPr>
                <w:sz w:val="24"/>
                <w:szCs w:val="24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  <w:lang w:val="en-US"/>
              </w:rPr>
            </w:pPr>
            <w:proofErr w:type="spellStart"/>
            <w:r w:rsidRPr="00E34109">
              <w:rPr>
                <w:sz w:val="24"/>
                <w:szCs w:val="24"/>
                <w:lang w:val="en-US"/>
              </w:rPr>
              <w:t>HikVision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Lux, Novus,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GeoVision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Balter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Vizor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Spotter,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AnyKeeper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Hawell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r w:rsidRPr="00E34109">
              <w:rPr>
                <w:sz w:val="24"/>
                <w:szCs w:val="24"/>
              </w:rPr>
              <w:t>Линия</w:t>
            </w:r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DigiNet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Dahua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Atis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InterVision, TVT, </w:t>
            </w:r>
            <w:proofErr w:type="spellStart"/>
            <w:r w:rsidRPr="00E34109">
              <w:rPr>
                <w:sz w:val="24"/>
                <w:szCs w:val="24"/>
                <w:lang w:val="en-US"/>
              </w:rPr>
              <w:t>Netvision</w:t>
            </w:r>
            <w:proofErr w:type="spellEnd"/>
            <w:r w:rsidRPr="00E34109">
              <w:rPr>
                <w:sz w:val="24"/>
                <w:szCs w:val="24"/>
                <w:lang w:val="en-US"/>
              </w:rPr>
              <w:t xml:space="preserve">, ILDVR, </w:t>
            </w:r>
            <w:r w:rsidRPr="00E34109">
              <w:rPr>
                <w:sz w:val="24"/>
                <w:szCs w:val="24"/>
              </w:rPr>
              <w:t>Патриот</w:t>
            </w:r>
          </w:p>
        </w:tc>
      </w:tr>
      <w:tr w:rsidR="00A76ED6" w:rsidRPr="0001137C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t>Микрофо́н</w:t>
            </w:r>
            <w:proofErr w:type="spellEnd"/>
            <w:proofErr w:type="gram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68118" cy="882502"/>
                  <wp:effectExtent l="0" t="0" r="0" b="0"/>
                  <wp:docPr id="22" name="Рисунок 22" descr="http://gazetabalakovo.ru/wp-content/uploads/2016/04/0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gazetabalakovo.ru/wp-content/uploads/2016/04/0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95" cy="88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электроакустический прибор, преобразующий акустические колебания в </w:t>
            </w:r>
            <w:hyperlink r:id="rId58" w:tooltip="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элект</w:t>
              </w:r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softHyphen/>
                <w:t>рический сигнал</w:t>
              </w:r>
            </w:hyperlink>
          </w:p>
        </w:tc>
        <w:tc>
          <w:tcPr>
            <w:tcW w:w="869" w:type="pct"/>
            <w:shd w:val="clear" w:color="auto" w:fill="auto"/>
          </w:tcPr>
          <w:p w:rsidR="004F2B71" w:rsidRPr="00E34109" w:rsidRDefault="00E34109" w:rsidP="00E34109">
            <w:pPr>
              <w:shd w:val="clear" w:color="auto" w:fill="FFFFFF"/>
              <w:spacing w:before="100" w:beforeAutospacing="1" w:after="24"/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</w:rPr>
              <w:t>Ч</w:t>
            </w:r>
            <w:r w:rsidR="004F2B71" w:rsidRPr="00E34109">
              <w:rPr>
                <w:sz w:val="24"/>
                <w:szCs w:val="24"/>
              </w:rPr>
              <w:t>увствительность</w:t>
            </w:r>
            <w:r>
              <w:rPr>
                <w:sz w:val="24"/>
                <w:szCs w:val="24"/>
              </w:rPr>
              <w:t xml:space="preserve">, </w:t>
            </w:r>
            <w:hyperlink r:id="rId59" w:tooltip="Амплитудно-частотная характеристика" w:history="1">
              <w:r w:rsidR="004F2B71" w:rsidRPr="00E34109">
                <w:rPr>
                  <w:rStyle w:val="a5"/>
                  <w:color w:val="auto"/>
                  <w:sz w:val="24"/>
                  <w:szCs w:val="24"/>
                  <w:u w:val="none"/>
                </w:rPr>
                <w:t>амплитудно-частотная характеристика</w:t>
              </w:r>
            </w:hyperlink>
            <w:r>
              <w:rPr>
                <w:sz w:val="24"/>
                <w:szCs w:val="24"/>
              </w:rPr>
              <w:t xml:space="preserve">, </w:t>
            </w:r>
            <w:r w:rsidR="004F2B71" w:rsidRPr="00E34109">
              <w:rPr>
                <w:sz w:val="24"/>
                <w:szCs w:val="24"/>
              </w:rPr>
              <w:t>акустическая характеристи</w:t>
            </w:r>
            <w:r w:rsidR="004F2B71" w:rsidRPr="00E34109">
              <w:rPr>
                <w:sz w:val="24"/>
                <w:szCs w:val="24"/>
              </w:rPr>
              <w:lastRenderedPageBreak/>
              <w:t>ка микрофона</w:t>
            </w:r>
            <w:r>
              <w:rPr>
                <w:sz w:val="24"/>
                <w:szCs w:val="24"/>
              </w:rPr>
              <w:t xml:space="preserve">, </w:t>
            </w:r>
            <w:r w:rsidR="004F2B71" w:rsidRPr="00E34109">
              <w:rPr>
                <w:sz w:val="24"/>
                <w:szCs w:val="24"/>
              </w:rPr>
              <w:t>характеристика направленности</w:t>
            </w:r>
            <w:r>
              <w:rPr>
                <w:sz w:val="24"/>
                <w:szCs w:val="24"/>
              </w:rPr>
              <w:t xml:space="preserve">, </w:t>
            </w:r>
            <w:r w:rsidR="004F2B71" w:rsidRPr="00E34109">
              <w:rPr>
                <w:sz w:val="24"/>
                <w:szCs w:val="24"/>
              </w:rPr>
              <w:t>уровень собственных шумов микрофона</w:t>
            </w:r>
          </w:p>
          <w:p w:rsidR="008B0709" w:rsidRPr="00E34109" w:rsidRDefault="008B0709" w:rsidP="00BC61A3">
            <w:pPr>
              <w:rPr>
                <w:sz w:val="24"/>
                <w:szCs w:val="24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  <w:lang w:val="en-US"/>
              </w:rPr>
            </w:pPr>
            <w:r w:rsidRPr="00E34109">
              <w:rPr>
                <w:rStyle w:val="a7"/>
                <w:bCs/>
                <w:i w:val="0"/>
                <w:sz w:val="24"/>
                <w:szCs w:val="24"/>
                <w:lang w:val="en-US"/>
              </w:rPr>
              <w:lastRenderedPageBreak/>
              <w:t xml:space="preserve">AKG, </w:t>
            </w:r>
            <w:hyperlink r:id="rId60" w:history="1">
              <w:proofErr w:type="spellStart"/>
              <w:r w:rsidRPr="00E34109">
                <w:rPr>
                  <w:rStyle w:val="a5"/>
                  <w:bCs/>
                  <w:iCs/>
                  <w:color w:val="auto"/>
                  <w:sz w:val="24"/>
                  <w:szCs w:val="24"/>
                  <w:u w:val="none"/>
                  <w:lang w:val="en-US"/>
                </w:rPr>
                <w:t>Ritmix</w:t>
              </w:r>
              <w:proofErr w:type="spellEnd"/>
            </w:hyperlink>
            <w:r w:rsidRPr="00E34109">
              <w:rPr>
                <w:rStyle w:val="a7"/>
                <w:bCs/>
                <w:i w:val="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rStyle w:val="a7"/>
                <w:bCs/>
                <w:i w:val="0"/>
                <w:sz w:val="24"/>
                <w:szCs w:val="24"/>
                <w:lang w:val="en-US"/>
              </w:rPr>
              <w:t>Sennheiser</w:t>
            </w:r>
            <w:proofErr w:type="spellEnd"/>
            <w:r w:rsidRPr="00E34109">
              <w:rPr>
                <w:rStyle w:val="a7"/>
                <w:bCs/>
                <w:i w:val="0"/>
                <w:sz w:val="24"/>
                <w:szCs w:val="24"/>
                <w:lang w:val="en-US"/>
              </w:rPr>
              <w:t xml:space="preserve"> electronic, </w:t>
            </w:r>
            <w:hyperlink r:id="rId61" w:history="1">
              <w:r w:rsidRPr="00E34109">
                <w:rPr>
                  <w:rStyle w:val="a5"/>
                  <w:bCs/>
                  <w:iCs/>
                  <w:color w:val="auto"/>
                  <w:sz w:val="24"/>
                  <w:szCs w:val="24"/>
                  <w:u w:val="none"/>
                  <w:lang w:val="en-US"/>
                </w:rPr>
                <w:t>Defender</w:t>
              </w:r>
            </w:hyperlink>
          </w:p>
        </w:tc>
      </w:tr>
      <w:tr w:rsidR="00A76ED6" w:rsidRPr="00DE707A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lastRenderedPageBreak/>
              <w:t>Компью́терная</w:t>
            </w:r>
            <w:proofErr w:type="spellEnd"/>
            <w:proofErr w:type="gramEnd"/>
            <w:r w:rsidRPr="00E34109">
              <w:rPr>
                <w:bCs/>
                <w:sz w:val="24"/>
                <w:szCs w:val="24"/>
                <w:shd w:val="clear" w:color="auto" w:fill="FFFFFF"/>
              </w:rPr>
              <w:t xml:space="preserve"> мышь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4205E9" w:rsidRDefault="004205E9" w:rsidP="00BC61A3">
            <w:pPr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133518" cy="606056"/>
                  <wp:effectExtent l="0" t="0" r="0" b="3810"/>
                  <wp:docPr id="23" name="Рисунок 23" descr="http://www.regard-online.ru/photo/shop/24183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regard-online.ru/photo/shop/241838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090" cy="60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координатное </w:t>
            </w:r>
            <w:hyperlink r:id="rId63" w:tooltip="Устройство ввод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устройство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для управления </w:t>
            </w:r>
            <w:hyperlink r:id="rId64" w:tooltip="Курсор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курсором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и отдачи различных команд компьютеру</w:t>
            </w:r>
          </w:p>
        </w:tc>
        <w:tc>
          <w:tcPr>
            <w:tcW w:w="869" w:type="pct"/>
            <w:shd w:val="clear" w:color="auto" w:fill="auto"/>
          </w:tcPr>
          <w:p w:rsidR="008B0709" w:rsidRPr="00E34109" w:rsidRDefault="004F2B71" w:rsidP="00BC61A3">
            <w:pPr>
              <w:rPr>
                <w:sz w:val="24"/>
                <w:szCs w:val="24"/>
              </w:rPr>
            </w:pPr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>Функциональность, Принцип, устройства, Способ подключения, Время отклика</w:t>
            </w:r>
          </w:p>
        </w:tc>
        <w:tc>
          <w:tcPr>
            <w:tcW w:w="967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</w:rPr>
            </w:pPr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A4Tech, </w:t>
            </w:r>
            <w:proofErr w:type="spellStart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Logitech</w:t>
            </w:r>
            <w:proofErr w:type="spellEnd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Razer</w:t>
            </w:r>
            <w:proofErr w:type="spellEnd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Genius</w:t>
            </w:r>
            <w:proofErr w:type="spellEnd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A76ED6" w:rsidRPr="0078758D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</w:rPr>
              <w:t>клавиатура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9636" cy="446568"/>
                  <wp:effectExtent l="0" t="0" r="6350" b="0"/>
                  <wp:docPr id="24" name="Рисунок 24" descr="https://avatars.mds.yandex.net/get-marketpic/225310/market_SKPZA1QMMEC-O_SXLFbmaw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marketpic/225310/market_SKPZA1QMMEC-O_SXLFbmaw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230" cy="449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устройство, позволяющее пользователю вводить информацию в компьютер</w:t>
            </w:r>
          </w:p>
        </w:tc>
        <w:tc>
          <w:tcPr>
            <w:tcW w:w="869" w:type="pct"/>
            <w:shd w:val="clear" w:color="auto" w:fill="auto"/>
          </w:tcPr>
          <w:p w:rsidR="007E1388" w:rsidRPr="00E34109" w:rsidRDefault="007E1388" w:rsidP="007E1388">
            <w:pPr>
              <w:pStyle w:val="4"/>
              <w:shd w:val="clear" w:color="auto" w:fill="FFFFFF"/>
              <w:spacing w:before="150" w:after="150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Подсветка </w:t>
            </w:r>
            <w:proofErr w:type="spellStart"/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клавиш</w:t>
            </w:r>
            <w:proofErr w:type="gramStart"/>
            <w:r w:rsid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Т</w:t>
            </w:r>
            <w:proofErr w:type="gramEnd"/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ип</w:t>
            </w:r>
            <w:proofErr w:type="spellEnd"/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клавиш</w:t>
            </w:r>
            <w:r w:rsid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34109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Интерфейс</w:t>
            </w:r>
          </w:p>
          <w:p w:rsidR="008B0709" w:rsidRPr="00E34109" w:rsidRDefault="008B0709" w:rsidP="00BC61A3">
            <w:pPr>
              <w:rPr>
                <w:sz w:val="24"/>
                <w:szCs w:val="24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  <w:lang w:val="en-US"/>
              </w:rPr>
            </w:pPr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A4Tech, </w:t>
            </w:r>
            <w:proofErr w:type="spellStart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Logitech</w:t>
            </w:r>
            <w:proofErr w:type="spellEnd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Genius</w:t>
            </w:r>
            <w:proofErr w:type="spellEnd"/>
            <w:r w:rsidR="0078758D" w:rsidRPr="00E34109">
              <w:rPr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, </w:t>
            </w:r>
          </w:p>
        </w:tc>
      </w:tr>
      <w:tr w:rsidR="00A76ED6" w:rsidRPr="0078758D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t>Се́нсорный</w:t>
            </w:r>
            <w:proofErr w:type="spellEnd"/>
            <w:proofErr w:type="gramEnd"/>
            <w:r w:rsidRPr="00E34109">
              <w:rPr>
                <w:bCs/>
                <w:sz w:val="24"/>
                <w:szCs w:val="24"/>
                <w:shd w:val="clear" w:color="auto" w:fill="FFFFFF"/>
              </w:rPr>
              <w:t xml:space="preserve"> экран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7323" cy="829339"/>
                  <wp:effectExtent l="0" t="0" r="0" b="8890"/>
                  <wp:docPr id="25" name="Рисунок 25" descr="http://vsem-darom.ru/data/120106/1224209530265558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vsem-darom.ru/data/120106/1224209530265558-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362" cy="829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67" w:tooltip="Устройство ввод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устройство ввода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информации, представляющее собой </w:t>
            </w:r>
            <w:hyperlink r:id="rId68" w:tooltip="Дисплей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экран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, реагирующий на прикосновения к нему.</w:t>
            </w:r>
          </w:p>
        </w:tc>
        <w:tc>
          <w:tcPr>
            <w:tcW w:w="869" w:type="pct"/>
            <w:shd w:val="clear" w:color="auto" w:fill="auto"/>
          </w:tcPr>
          <w:p w:rsidR="008B0709" w:rsidRPr="00E34109" w:rsidRDefault="007E138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 xml:space="preserve">Разрешение, </w:t>
            </w:r>
            <w:r w:rsidRPr="00E34109">
              <w:rPr>
                <w:sz w:val="24"/>
                <w:szCs w:val="24"/>
                <w:shd w:val="clear" w:color="auto" w:fill="F8F8F8"/>
              </w:rPr>
              <w:t xml:space="preserve">Прозрачность, </w:t>
            </w:r>
            <w:r w:rsidRPr="00E34109">
              <w:rPr>
                <w:sz w:val="24"/>
                <w:szCs w:val="24"/>
                <w:shd w:val="clear" w:color="auto" w:fill="FFFFFF"/>
              </w:rPr>
              <w:t xml:space="preserve">Воздействие, </w:t>
            </w:r>
            <w:r w:rsidRPr="00E34109">
              <w:rPr>
                <w:sz w:val="24"/>
                <w:szCs w:val="24"/>
                <w:shd w:val="clear" w:color="auto" w:fill="F8F8F8"/>
              </w:rPr>
              <w:t>Долговечность</w:t>
            </w:r>
          </w:p>
        </w:tc>
        <w:tc>
          <w:tcPr>
            <w:tcW w:w="967" w:type="pct"/>
            <w:shd w:val="clear" w:color="auto" w:fill="auto"/>
          </w:tcPr>
          <w:p w:rsidR="008B0709" w:rsidRPr="00E34109" w:rsidRDefault="0078758D" w:rsidP="00BC61A3">
            <w:pPr>
              <w:rPr>
                <w:sz w:val="24"/>
                <w:szCs w:val="24"/>
                <w:lang w:val="en-US"/>
              </w:rPr>
            </w:pPr>
            <w:proofErr w:type="spellStart"/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>GeneralTouch</w:t>
            </w:r>
            <w:proofErr w:type="spellEnd"/>
            <w:r w:rsidRPr="00E34109">
              <w:rPr>
                <w:sz w:val="24"/>
                <w:szCs w:val="24"/>
                <w:shd w:val="clear" w:color="auto" w:fill="FFFFFF"/>
                <w:lang w:val="en-US"/>
              </w:rPr>
              <w:t xml:space="preserve">, AMT, </w:t>
            </w:r>
            <w:r w:rsidRPr="00E34109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34109">
              <w:rPr>
                <w:bCs/>
                <w:sz w:val="24"/>
                <w:szCs w:val="24"/>
                <w:shd w:val="clear" w:color="auto" w:fill="FFFFFF"/>
                <w:lang w:val="en-US"/>
              </w:rPr>
              <w:t>Elo</w:t>
            </w:r>
            <w:proofErr w:type="spellEnd"/>
            <w:r w:rsidRPr="00E34109">
              <w:rPr>
                <w:bCs/>
                <w:sz w:val="24"/>
                <w:szCs w:val="24"/>
                <w:shd w:val="clear" w:color="auto" w:fill="FFFFFF"/>
                <w:lang w:val="en-US"/>
              </w:rPr>
              <w:t xml:space="preserve"> Touch Systems, 3M Touch Systems</w:t>
            </w:r>
          </w:p>
        </w:tc>
      </w:tr>
      <w:tr w:rsidR="00A76ED6" w:rsidRPr="0078758D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t>Джо́йстик</w:t>
            </w:r>
            <w:proofErr w:type="spellEnd"/>
            <w:proofErr w:type="gram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7684" cy="1137684"/>
                  <wp:effectExtent l="0" t="0" r="5715" b="5715"/>
                  <wp:docPr id="26" name="Рисунок 26" descr="http://www.bxstore.ru/upload/iblock/bc3/101389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bxstore.ru/upload/iblock/bc3/101389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26" cy="1137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70" w:tooltip="Устройство ввод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устройство ввода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информации в </w:t>
            </w:r>
            <w:hyperlink r:id="rId71" w:tooltip="Персональный компьютер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персональный компьютер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E34109" w:rsidRDefault="007E1388" w:rsidP="00BC61A3">
            <w:pPr>
              <w:rPr>
                <w:sz w:val="24"/>
                <w:szCs w:val="24"/>
              </w:rPr>
            </w:pPr>
            <w:proofErr w:type="gramStart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 xml:space="preserve">Поддерживаемый API, Совместимость с ПК и консолями, </w:t>
            </w:r>
            <w:proofErr w:type="spellStart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>Виброотдача</w:t>
            </w:r>
            <w:proofErr w:type="spellEnd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 xml:space="preserve"> и обратная связь</w:t>
            </w:r>
            <w:proofErr w:type="gramEnd"/>
          </w:p>
        </w:tc>
        <w:tc>
          <w:tcPr>
            <w:tcW w:w="967" w:type="pct"/>
            <w:shd w:val="clear" w:color="auto" w:fill="auto"/>
          </w:tcPr>
          <w:p w:rsidR="008B0709" w:rsidRPr="00E34109" w:rsidRDefault="0078758D" w:rsidP="00BC61A3">
            <w:pPr>
              <w:rPr>
                <w:sz w:val="24"/>
                <w:szCs w:val="24"/>
                <w:lang w:val="en-US"/>
              </w:rPr>
            </w:pPr>
            <w:r w:rsidRPr="00E34109">
              <w:rPr>
                <w:sz w:val="24"/>
                <w:szCs w:val="24"/>
                <w:shd w:val="clear" w:color="auto" w:fill="ECEDEF"/>
                <w:lang w:val="en-US"/>
              </w:rPr>
              <w:t xml:space="preserve">Saitek, Logitech, </w:t>
            </w:r>
            <w:proofErr w:type="spellStart"/>
            <w:r w:rsidRPr="00E34109">
              <w:rPr>
                <w:sz w:val="24"/>
                <w:szCs w:val="24"/>
                <w:shd w:val="clear" w:color="auto" w:fill="ECEDEF"/>
                <w:lang w:val="en-US"/>
              </w:rPr>
              <w:t>Thrustmaster</w:t>
            </w:r>
            <w:proofErr w:type="spellEnd"/>
            <w:r w:rsidRPr="00E34109">
              <w:rPr>
                <w:sz w:val="24"/>
                <w:szCs w:val="24"/>
                <w:shd w:val="clear" w:color="auto" w:fill="ECEDEF"/>
                <w:lang w:val="en-US"/>
              </w:rPr>
              <w:t>, CH Products</w:t>
            </w:r>
          </w:p>
        </w:tc>
      </w:tr>
      <w:tr w:rsidR="00A76ED6" w:rsidRPr="0078758D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t>Компью́терный</w:t>
            </w:r>
            <w:proofErr w:type="spellEnd"/>
            <w:proofErr w:type="gramEnd"/>
            <w:r w:rsidRPr="00E34109">
              <w:rPr>
                <w:bCs/>
                <w:sz w:val="24"/>
                <w:szCs w:val="24"/>
                <w:shd w:val="clear" w:color="auto" w:fill="FFFFFF"/>
              </w:rPr>
              <w:t xml:space="preserve"> руль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6420" cy="744279"/>
                  <wp:effectExtent l="0" t="0" r="7620" b="0"/>
                  <wp:docPr id="27" name="Рисунок 27" descr="http://www.severo-kavkazskoyzosv.websender.ru/images_services/h_2106/big/catwebse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severo-kavkazskoyzosv.websender.ru/images_services/h_2106/big/catwebse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58" cy="74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hyperlink r:id="rId73" w:tooltip="Игровой контроллер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игровой контроллер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, имитирующий </w:t>
            </w:r>
            <w:hyperlink r:id="rId74" w:tooltip="Автомобильный руль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автомобильный руль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E34109" w:rsidRDefault="007E1388" w:rsidP="00BC61A3">
            <w:pPr>
              <w:rPr>
                <w:sz w:val="24"/>
                <w:szCs w:val="24"/>
              </w:rPr>
            </w:pPr>
            <w:proofErr w:type="gramStart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 xml:space="preserve">Поддерживаемый API, Совместимость с ПК и консолями, </w:t>
            </w:r>
            <w:proofErr w:type="spellStart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>Виброотдача</w:t>
            </w:r>
            <w:proofErr w:type="spellEnd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t xml:space="preserve"> и обратная связь</w:t>
            </w:r>
            <w:proofErr w:type="gramEnd"/>
          </w:p>
        </w:tc>
        <w:tc>
          <w:tcPr>
            <w:tcW w:w="967" w:type="pct"/>
            <w:shd w:val="clear" w:color="auto" w:fill="auto"/>
          </w:tcPr>
          <w:p w:rsidR="008B0709" w:rsidRPr="00E34109" w:rsidRDefault="0078758D" w:rsidP="00BC61A3">
            <w:pPr>
              <w:rPr>
                <w:sz w:val="24"/>
                <w:szCs w:val="24"/>
                <w:lang w:val="en-US"/>
              </w:rPr>
            </w:pPr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Logitech, Genius, Saitek, </w:t>
            </w:r>
            <w:proofErr w:type="spellStart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Thrustmaster</w:t>
            </w:r>
            <w:proofErr w:type="spellEnd"/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E34109">
              <w:rPr>
                <w:rStyle w:val="a3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Dialog</w:t>
            </w:r>
          </w:p>
        </w:tc>
      </w:tr>
      <w:tr w:rsidR="00A76ED6" w:rsidRPr="0078758D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E34109">
              <w:rPr>
                <w:bCs/>
                <w:sz w:val="24"/>
                <w:szCs w:val="24"/>
                <w:shd w:val="clear" w:color="auto" w:fill="FFFFFF"/>
              </w:rPr>
              <w:t>се́нсорная</w:t>
            </w:r>
            <w:proofErr w:type="spellEnd"/>
            <w:proofErr w:type="gramEnd"/>
            <w:r w:rsidRPr="00E34109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34109">
              <w:rPr>
                <w:bCs/>
                <w:sz w:val="24"/>
                <w:szCs w:val="24"/>
                <w:shd w:val="clear" w:color="auto" w:fill="FFFFFF"/>
              </w:rPr>
              <w:t>пане́ль</w:t>
            </w:r>
            <w:proofErr w:type="spell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83357" cy="723014"/>
                  <wp:effectExtent l="0" t="0" r="2540" b="1270"/>
                  <wp:docPr id="28" name="Рисунок 28" descr="http://www.hardwareheaven.com/reviewimages/dell-xps-15z-laptop/dell-xps-15z-laptop_touchp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hardwareheaven.com/reviewimages/dell-xps-15z-laptop/dell-xps-15z-laptop_touchp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14" cy="726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76" w:anchor=".D0.A3.D0.BA.D0.B0.D0.B7.D0.B0.D1.82.D0.B5.D0.BB.D1.8C.D0.BD.D1.8B.D0.B5_.28.D0.BA.D0.BE.D0.BE.D1.80.D0.B4.D0.B8.D0.BD.D0.B0.D1.82.D0.BD.D1.8B.D0.B5.29_.D1.83.D1.81.D1.82.D1.80.D0.BE.D0.B9.D1.81.D1.82.D0.B2.D0.B0" w:tooltip="Устройство ввод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указательное (координатное)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77" w:tooltip="Устройство ввод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устройство ввода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, предназначенное для управления </w:t>
            </w:r>
            <w:hyperlink r:id="rId78" w:tooltip="Курсор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курсором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 xml:space="preserve"> и отдачи различных команд </w:t>
            </w:r>
            <w:r w:rsidRPr="00E34109">
              <w:rPr>
                <w:sz w:val="24"/>
                <w:szCs w:val="24"/>
                <w:shd w:val="clear" w:color="auto" w:fill="FFFFFF"/>
              </w:rPr>
              <w:lastRenderedPageBreak/>
              <w:t>компьютеру</w:t>
            </w:r>
          </w:p>
        </w:tc>
        <w:tc>
          <w:tcPr>
            <w:tcW w:w="869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</w:rPr>
            </w:pPr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lastRenderedPageBreak/>
              <w:t xml:space="preserve">Доступные изображения, USB VID_PID, Протокол USB, </w:t>
            </w:r>
            <w:r w:rsidRPr="00E34109">
              <w:rPr>
                <w:rStyle w:val="a6"/>
                <w:b w:val="0"/>
                <w:sz w:val="24"/>
                <w:szCs w:val="24"/>
                <w:shd w:val="clear" w:color="auto" w:fill="FFFFFF"/>
              </w:rPr>
              <w:lastRenderedPageBreak/>
              <w:t xml:space="preserve">Скорость USB, Тип разъема, </w:t>
            </w:r>
            <w:r w:rsidRPr="00E34109">
              <w:rPr>
                <w:bCs/>
                <w:sz w:val="24"/>
                <w:szCs w:val="24"/>
                <w:shd w:val="clear" w:color="auto" w:fill="FFFFFF"/>
              </w:rPr>
              <w:t>Световые индикаторы, Подключение / питание</w:t>
            </w:r>
          </w:p>
        </w:tc>
        <w:tc>
          <w:tcPr>
            <w:tcW w:w="967" w:type="pct"/>
            <w:shd w:val="clear" w:color="auto" w:fill="auto"/>
          </w:tcPr>
          <w:p w:rsidR="008B0709" w:rsidRPr="00E34109" w:rsidRDefault="0078758D" w:rsidP="00BC61A3">
            <w:pPr>
              <w:rPr>
                <w:sz w:val="24"/>
                <w:szCs w:val="24"/>
                <w:lang w:val="en-US"/>
              </w:rPr>
            </w:pPr>
            <w:hyperlink r:id="rId79" w:tooltip="en:Alps Electric" w:history="1">
              <w:r w:rsidRPr="00E34109">
                <w:rPr>
                  <w:rStyle w:val="a5"/>
                  <w:iCs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Alps Electric</w:t>
              </w:r>
            </w:hyperlink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hyperlink r:id="rId80" w:tooltip="en:Cirque Corporation" w:history="1">
              <w:r w:rsidRPr="00E34109">
                <w:rPr>
                  <w:rStyle w:val="a5"/>
                  <w:iCs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Cirque Corporation</w:t>
              </w:r>
            </w:hyperlink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hyperlink r:id="rId81" w:tooltip="en:Synaptics" w:history="1">
              <w:proofErr w:type="spellStart"/>
              <w:r w:rsidRPr="00E34109">
                <w:rPr>
                  <w:rStyle w:val="a5"/>
                  <w:iCs/>
                  <w:color w:val="auto"/>
                  <w:sz w:val="24"/>
                  <w:szCs w:val="24"/>
                  <w:u w:val="none"/>
                  <w:shd w:val="clear" w:color="auto" w:fill="FFFFFF"/>
                  <w:lang w:val="en-US"/>
                </w:rPr>
                <w:t>Synaptics</w:t>
              </w:r>
              <w:proofErr w:type="spellEnd"/>
            </w:hyperlink>
            <w:r w:rsidRPr="00E34109">
              <w:rPr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E34109">
              <w:rPr>
                <w:iCs/>
                <w:sz w:val="24"/>
                <w:szCs w:val="24"/>
                <w:shd w:val="clear" w:color="auto" w:fill="FFFFFF"/>
                <w:lang w:val="en-US"/>
              </w:rPr>
              <w:t>ElanTech</w:t>
            </w:r>
            <w:proofErr w:type="spellEnd"/>
          </w:p>
        </w:tc>
      </w:tr>
      <w:tr w:rsidR="00A76ED6" w:rsidRPr="00E34109" w:rsidTr="00A76ED6">
        <w:tc>
          <w:tcPr>
            <w:tcW w:w="631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bCs/>
                <w:sz w:val="24"/>
                <w:szCs w:val="24"/>
                <w:shd w:val="clear" w:color="auto" w:fill="FFFFFF"/>
              </w:rPr>
              <w:lastRenderedPageBreak/>
              <w:t>Веб-камера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E34109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4744" cy="967562"/>
                  <wp:effectExtent l="0" t="0" r="6985" b="4445"/>
                  <wp:docPr id="29" name="Рисунок 29" descr="http://niquamobi.co.za/shop/images/computing/0C33299_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niquamobi.co.za/shop/images/computing/0C33299_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61" cy="967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2" w:type="pct"/>
            <w:shd w:val="clear" w:color="auto" w:fill="auto"/>
          </w:tcPr>
          <w:p w:rsidR="008B0709" w:rsidRPr="00E34109" w:rsidRDefault="00417A58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малоразмерная цифровая </w:t>
            </w:r>
            <w:hyperlink r:id="rId83" w:tooltip="Телекамер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видео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- или </w:t>
            </w:r>
            <w:hyperlink r:id="rId84" w:tooltip="Фотокамера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фотокамера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, способная </w:t>
            </w:r>
            <w:hyperlink r:id="rId85" w:tooltip="Реальное время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 реальном времени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фиксировать изображения, предназначенные для дальнейшей передачи по </w:t>
            </w:r>
            <w:hyperlink r:id="rId86" w:tooltip="Компьютерная сеть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сети</w:t>
              </w:r>
            </w:hyperlink>
            <w:r w:rsidRPr="00E34109">
              <w:rPr>
                <w:sz w:val="24"/>
                <w:szCs w:val="24"/>
                <w:shd w:val="clear" w:color="auto" w:fill="FFFFFF"/>
              </w:rPr>
              <w:t> </w:t>
            </w:r>
            <w:hyperlink r:id="rId87" w:tooltip="Интернет" w:history="1">
              <w:r w:rsidRPr="00E34109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Интернет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E34109" w:rsidRDefault="0001137C" w:rsidP="00BC61A3">
            <w:pPr>
              <w:rPr>
                <w:sz w:val="24"/>
                <w:szCs w:val="24"/>
              </w:rPr>
            </w:pPr>
            <w:r w:rsidRPr="00E34109">
              <w:rPr>
                <w:sz w:val="24"/>
                <w:szCs w:val="24"/>
                <w:shd w:val="clear" w:color="auto" w:fill="FFFFFF"/>
              </w:rPr>
              <w:t>тип матрицы, разрешение, фокусировка, угол обзора, частота кадров, оптический зум (</w:t>
            </w:r>
            <w:proofErr w:type="spellStart"/>
            <w:r w:rsidRPr="00E34109">
              <w:rPr>
                <w:sz w:val="24"/>
                <w:szCs w:val="24"/>
                <w:shd w:val="clear" w:color="auto" w:fill="FFFFFF"/>
              </w:rPr>
              <w:t>zoom</w:t>
            </w:r>
            <w:proofErr w:type="spellEnd"/>
            <w:r w:rsidRPr="00E34109">
              <w:rPr>
                <w:sz w:val="24"/>
                <w:szCs w:val="24"/>
                <w:shd w:val="clear" w:color="auto" w:fill="FFFFFF"/>
              </w:rPr>
              <w:t>), интерфейс подключения и длина кабеля</w:t>
            </w:r>
          </w:p>
        </w:tc>
        <w:tc>
          <w:tcPr>
            <w:tcW w:w="967" w:type="pct"/>
            <w:shd w:val="clear" w:color="auto" w:fill="auto"/>
          </w:tcPr>
          <w:p w:rsidR="008B0709" w:rsidRPr="00E34109" w:rsidRDefault="00E34109" w:rsidP="00BC61A3">
            <w:pPr>
              <w:rPr>
                <w:sz w:val="24"/>
                <w:szCs w:val="24"/>
                <w:lang w:val="en-US"/>
              </w:rPr>
            </w:pPr>
            <w:proofErr w:type="spellStart"/>
            <w:r w:rsidRPr="00E34109">
              <w:rPr>
                <w:sz w:val="24"/>
                <w:szCs w:val="24"/>
                <w:shd w:val="clear" w:color="auto" w:fill="FFFFFF"/>
              </w:rPr>
              <w:t>Genius</w:t>
            </w:r>
            <w:proofErr w:type="spellEnd"/>
            <w:r w:rsidRPr="00E34109">
              <w:rPr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34109">
              <w:rPr>
                <w:sz w:val="24"/>
                <w:szCs w:val="24"/>
                <w:shd w:val="clear" w:color="auto" w:fill="FFFFFF"/>
              </w:rPr>
              <w:t>Logitech</w:t>
            </w:r>
            <w:proofErr w:type="spellEnd"/>
            <w:r w:rsidRPr="00E34109">
              <w:rPr>
                <w:sz w:val="24"/>
                <w:szCs w:val="24"/>
                <w:shd w:val="clear" w:color="auto" w:fill="FFFFFF"/>
              </w:rPr>
              <w:t xml:space="preserve">,  </w:t>
            </w:r>
            <w:proofErr w:type="spellStart"/>
            <w:r w:rsidRPr="00E34109">
              <w:rPr>
                <w:sz w:val="24"/>
                <w:szCs w:val="24"/>
                <w:shd w:val="clear" w:color="auto" w:fill="FFFFFF"/>
              </w:rPr>
              <w:t>Creative</w:t>
            </w:r>
            <w:proofErr w:type="spellEnd"/>
          </w:p>
        </w:tc>
      </w:tr>
      <w:tr w:rsidR="008B0709" w:rsidRPr="00DE707A" w:rsidTr="00A76ED6">
        <w:tc>
          <w:tcPr>
            <w:tcW w:w="5000" w:type="pct"/>
            <w:gridSpan w:val="6"/>
            <w:shd w:val="clear" w:color="auto" w:fill="auto"/>
          </w:tcPr>
          <w:p w:rsidR="008B0709" w:rsidRPr="00DE707A" w:rsidRDefault="008B0709" w:rsidP="00BC61A3">
            <w:pPr>
              <w:jc w:val="center"/>
              <w:outlineLvl w:val="0"/>
              <w:rPr>
                <w:b/>
                <w:sz w:val="24"/>
                <w:szCs w:val="28"/>
              </w:rPr>
            </w:pPr>
            <w:r w:rsidRPr="00DE707A">
              <w:rPr>
                <w:b/>
                <w:sz w:val="24"/>
                <w:szCs w:val="28"/>
              </w:rPr>
              <w:t>Устройства вывода информации</w:t>
            </w:r>
          </w:p>
        </w:tc>
      </w:tr>
      <w:tr w:rsidR="00A76ED6" w:rsidRPr="008272DA" w:rsidTr="00A76ED6">
        <w:tc>
          <w:tcPr>
            <w:tcW w:w="631" w:type="pct"/>
            <w:shd w:val="clear" w:color="auto" w:fill="auto"/>
          </w:tcPr>
          <w:p w:rsidR="008B0709" w:rsidRPr="00A76ED6" w:rsidRDefault="00E34109" w:rsidP="00BC61A3">
            <w:pPr>
              <w:rPr>
                <w:sz w:val="24"/>
                <w:szCs w:val="24"/>
              </w:rPr>
            </w:pPr>
            <w:proofErr w:type="spellStart"/>
            <w:r w:rsidRPr="00A76ED6">
              <w:rPr>
                <w:bCs/>
                <w:sz w:val="24"/>
                <w:szCs w:val="24"/>
                <w:shd w:val="clear" w:color="auto" w:fill="FFFFFF"/>
              </w:rPr>
              <w:t>Монито́</w:t>
            </w:r>
            <w:proofErr w:type="gramStart"/>
            <w:r w:rsidRPr="00A76ED6">
              <w:rPr>
                <w:bCs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7153" cy="871870"/>
                  <wp:effectExtent l="0" t="0" r="6350" b="4445"/>
                  <wp:docPr id="30" name="Рисунок 30" descr="https://st.topsto-crimea.ru/images/detailed/131/376322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t.topsto-crimea.ru/images/detailed/131/376322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544" cy="87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sz w:val="24"/>
                <w:szCs w:val="24"/>
                <w:shd w:val="clear" w:color="auto" w:fill="FFFFFF"/>
              </w:rPr>
              <w:t>устройство, предназначенное для воспроизведения </w:t>
            </w:r>
            <w:hyperlink r:id="rId89" w:tooltip="Видеосигнал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видеосигнала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 и </w:t>
            </w:r>
            <w:hyperlink r:id="rId90" w:tooltip="Визуальное восприятие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визуального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 отображения </w:t>
            </w:r>
            <w:hyperlink r:id="rId91" w:tooltip="Информация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информации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, полученной от </w:t>
            </w:r>
            <w:hyperlink r:id="rId92" w:tooltip="Компьютер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компьютера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hyperlink r:id="rId93" w:tooltip="Разрешение (компьютерная графика)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Разрешение</w:t>
              </w:r>
            </w:hyperlink>
            <w:r w:rsidRPr="00A76ED6">
              <w:rPr>
                <w:sz w:val="24"/>
                <w:szCs w:val="24"/>
              </w:rPr>
              <w:t xml:space="preserve">, </w:t>
            </w:r>
            <w:r w:rsidRPr="00A76ED6">
              <w:rPr>
                <w:sz w:val="24"/>
                <w:szCs w:val="24"/>
                <w:shd w:val="clear" w:color="auto" w:fill="FFFFFF"/>
              </w:rPr>
              <w:t xml:space="preserve">Глубина цвета, Размер пикселя, </w:t>
            </w:r>
            <w:hyperlink r:id="rId94" w:tooltip="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Частота обновления экрана</w:t>
              </w:r>
            </w:hyperlink>
            <w:r w:rsidRPr="00A76ED6">
              <w:rPr>
                <w:sz w:val="24"/>
                <w:szCs w:val="24"/>
              </w:rPr>
              <w:t xml:space="preserve">, </w:t>
            </w:r>
            <w:hyperlink r:id="rId95" w:tooltip="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Время отклика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 пикселей, Угол обзора</w:t>
            </w:r>
          </w:p>
        </w:tc>
        <w:tc>
          <w:tcPr>
            <w:tcW w:w="967" w:type="pct"/>
            <w:shd w:val="clear" w:color="auto" w:fill="auto"/>
          </w:tcPr>
          <w:p w:rsidR="008272DA" w:rsidRPr="00A76ED6" w:rsidRDefault="008272DA" w:rsidP="008272DA">
            <w:pPr>
              <w:pStyle w:val="3"/>
              <w:shd w:val="clear" w:color="auto" w:fill="FDFDFD"/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val="en-US"/>
              </w:rPr>
            </w:pPr>
            <w:r w:rsidRPr="00A76ED6">
              <w:rPr>
                <w:b w:val="0"/>
                <w:caps/>
                <w:sz w:val="24"/>
                <w:szCs w:val="24"/>
                <w:lang w:val="en-US"/>
              </w:rPr>
              <w:t>ASUSTEK COMPUTER INCORPORATED</w:t>
            </w:r>
          </w:p>
          <w:p w:rsidR="008272DA" w:rsidRPr="00A76ED6" w:rsidRDefault="008272DA" w:rsidP="008272DA">
            <w:pPr>
              <w:pStyle w:val="3"/>
              <w:shd w:val="clear" w:color="auto" w:fill="FDFDFD"/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val="en-US"/>
              </w:rPr>
            </w:pPr>
            <w:r w:rsidRPr="00A76ED6">
              <w:rPr>
                <w:b w:val="0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b w:val="0"/>
                <w:caps/>
                <w:sz w:val="24"/>
                <w:szCs w:val="24"/>
                <w:lang w:val="en-US"/>
              </w:rPr>
              <w:t>DELL</w:t>
            </w:r>
          </w:p>
          <w:p w:rsidR="008272DA" w:rsidRPr="00A76ED6" w:rsidRDefault="008272DA" w:rsidP="008272DA">
            <w:pPr>
              <w:pStyle w:val="3"/>
              <w:shd w:val="clear" w:color="auto" w:fill="FDFDFD"/>
              <w:spacing w:before="0" w:beforeAutospacing="0" w:after="0" w:afterAutospacing="0"/>
              <w:rPr>
                <w:b w:val="0"/>
                <w:caps/>
                <w:sz w:val="24"/>
                <w:szCs w:val="24"/>
                <w:lang w:val="en-US"/>
              </w:rPr>
            </w:pPr>
            <w:r w:rsidRPr="00A76ED6">
              <w:rPr>
                <w:b w:val="0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b w:val="0"/>
                <w:caps/>
                <w:sz w:val="24"/>
                <w:szCs w:val="24"/>
                <w:lang w:val="en-US"/>
              </w:rPr>
              <w:t>PHILIPS</w:t>
            </w:r>
          </w:p>
          <w:p w:rsidR="008272DA" w:rsidRPr="00A76ED6" w:rsidRDefault="008272DA" w:rsidP="008272DA">
            <w:pPr>
              <w:pStyle w:val="3"/>
              <w:shd w:val="clear" w:color="auto" w:fill="FDFDFD"/>
              <w:spacing w:before="0" w:beforeAutospacing="0" w:after="0" w:afterAutospacing="0"/>
              <w:rPr>
                <w:b w:val="0"/>
                <w:caps/>
                <w:sz w:val="24"/>
                <w:szCs w:val="24"/>
              </w:rPr>
            </w:pPr>
            <w:r w:rsidRPr="00A76ED6">
              <w:rPr>
                <w:b w:val="0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b w:val="0"/>
                <w:caps/>
                <w:sz w:val="24"/>
                <w:szCs w:val="24"/>
              </w:rPr>
              <w:t>SAMSUNG</w:t>
            </w:r>
          </w:p>
          <w:p w:rsidR="008272DA" w:rsidRPr="00A76ED6" w:rsidRDefault="008272DA" w:rsidP="008272DA">
            <w:pPr>
              <w:pStyle w:val="3"/>
              <w:shd w:val="clear" w:color="auto" w:fill="FDFDFD"/>
              <w:spacing w:before="0" w:beforeAutospacing="0" w:after="0" w:afterAutospacing="0"/>
              <w:rPr>
                <w:b w:val="0"/>
                <w:caps/>
                <w:sz w:val="24"/>
                <w:szCs w:val="24"/>
              </w:rPr>
            </w:pPr>
            <w:r w:rsidRPr="00A76ED6">
              <w:rPr>
                <w:b w:val="0"/>
                <w:sz w:val="24"/>
                <w:szCs w:val="24"/>
              </w:rPr>
              <w:t xml:space="preserve">, </w:t>
            </w:r>
            <w:r w:rsidRPr="00A76ED6">
              <w:rPr>
                <w:b w:val="0"/>
                <w:caps/>
                <w:sz w:val="24"/>
                <w:szCs w:val="24"/>
              </w:rPr>
              <w:t>LG ELECTRONICS INC.</w:t>
            </w:r>
          </w:p>
          <w:p w:rsidR="008B0709" w:rsidRPr="00A76ED6" w:rsidRDefault="008B0709" w:rsidP="00BC61A3">
            <w:pPr>
              <w:rPr>
                <w:sz w:val="24"/>
                <w:szCs w:val="24"/>
              </w:rPr>
            </w:pPr>
          </w:p>
        </w:tc>
      </w:tr>
      <w:tr w:rsidR="00A76ED6" w:rsidRPr="008272DA" w:rsidTr="00A76ED6">
        <w:tc>
          <w:tcPr>
            <w:tcW w:w="631" w:type="pct"/>
            <w:shd w:val="clear" w:color="auto" w:fill="auto"/>
          </w:tcPr>
          <w:p w:rsidR="008B0709" w:rsidRPr="00A76ED6" w:rsidRDefault="00E34109" w:rsidP="00BC61A3">
            <w:pPr>
              <w:rPr>
                <w:sz w:val="24"/>
                <w:szCs w:val="24"/>
              </w:rPr>
            </w:pPr>
            <w:r w:rsidRPr="00A76ED6">
              <w:rPr>
                <w:bCs/>
                <w:sz w:val="24"/>
                <w:szCs w:val="24"/>
                <w:shd w:val="clear" w:color="auto" w:fill="FFFFFF"/>
              </w:rPr>
              <w:t>Принтер</w:t>
            </w: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819" cy="616688"/>
                  <wp:effectExtent l="0" t="0" r="9525" b="0"/>
                  <wp:docPr id="31" name="Рисунок 31" descr="http://skif-tk.ru/upload/iblock/758/758e22177d83538ac87ddf1486011c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skif-tk.ru/upload/iblock/758/758e22177d83538ac87ddf1486011c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31" cy="61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sz w:val="24"/>
                <w:szCs w:val="24"/>
                <w:shd w:val="clear" w:color="auto" w:fill="FFFFFF"/>
              </w:rPr>
              <w:t>внешнее </w:t>
            </w:r>
            <w:hyperlink r:id="rId97" w:tooltip="Периферийное устройство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периферийное устройство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 компьютера, предназначенное для вывода текстовой или графической информации, хранящейся в компьютере, на твёрдый физический носитель</w:t>
            </w:r>
          </w:p>
        </w:tc>
        <w:tc>
          <w:tcPr>
            <w:tcW w:w="869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bCs/>
                <w:sz w:val="24"/>
                <w:szCs w:val="24"/>
                <w:shd w:val="clear" w:color="auto" w:fill="FFFFFF"/>
              </w:rPr>
              <w:t>Скорость печати, разрешение, формат</w:t>
            </w:r>
          </w:p>
        </w:tc>
        <w:tc>
          <w:tcPr>
            <w:tcW w:w="967" w:type="pct"/>
            <w:shd w:val="clear" w:color="auto" w:fill="auto"/>
          </w:tcPr>
          <w:p w:rsidR="008272DA" w:rsidRPr="00A76ED6" w:rsidRDefault="008272DA" w:rsidP="008272DA">
            <w:pPr>
              <w:shd w:val="clear" w:color="auto" w:fill="FFFFFF"/>
              <w:spacing w:before="100" w:beforeAutospacing="1" w:after="24"/>
              <w:rPr>
                <w:sz w:val="24"/>
                <w:szCs w:val="24"/>
                <w:lang w:val="en-US"/>
              </w:rPr>
            </w:pPr>
            <w:hyperlink r:id="rId98" w:tooltip="Brother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Brother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99" w:tooltip="Canon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Canon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0" w:tooltip="Epson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Epson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1" w:tooltip="Hewlett-Packard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Hewlett-Packard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2" w:tooltip="Konica Minolta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Konica Minolta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3" w:tooltip="Lexmark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Lexmark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4" w:tooltip="OKI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OKI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5" w:tooltip="Panasonic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Panasonic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6" w:tooltip="Ricoh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Ricoh</w:t>
              </w:r>
            </w:hyperlink>
            <w:r w:rsidRPr="00A76ED6">
              <w:rPr>
                <w:sz w:val="24"/>
                <w:szCs w:val="24"/>
                <w:lang w:val="en-US"/>
              </w:rPr>
              <w:t>,</w:t>
            </w:r>
            <w:hyperlink r:id="rId107" w:tooltip="Samsung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Samsung</w:t>
              </w:r>
              <w:proofErr w:type="spellEnd"/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8" w:tooltip="TallyGenicom (страница отсутствует)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TallyGenicom</w:t>
              </w:r>
              <w:proofErr w:type="spellEnd"/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09" w:tooltip="Xerox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Xerox</w:t>
              </w:r>
            </w:hyperlink>
            <w:r w:rsidRPr="00A76ED6">
              <w:rPr>
                <w:sz w:val="24"/>
                <w:szCs w:val="24"/>
                <w:lang w:val="en-US"/>
              </w:rPr>
              <w:t>,</w:t>
            </w:r>
            <w:hyperlink r:id="rId110" w:tooltip="Jeti (страница отсутствует)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Jeti</w:t>
              </w:r>
            </w:hyperlink>
            <w:r w:rsidRPr="00A76ED6">
              <w:rPr>
                <w:sz w:val="24"/>
                <w:szCs w:val="24"/>
                <w:lang w:val="en-US"/>
              </w:rPr>
              <w:t>,</w:t>
            </w:r>
            <w:hyperlink r:id="rId111" w:tooltip="Roland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lang w:val="en-US"/>
                </w:rPr>
                <w:t>Roland</w:t>
              </w:r>
              <w:proofErr w:type="spellEnd"/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sz w:val="24"/>
                <w:szCs w:val="24"/>
                <w:lang w:val="en-US"/>
              </w:rPr>
              <w:t>SUN Innovations</w:t>
            </w:r>
          </w:p>
          <w:p w:rsidR="008B0709" w:rsidRPr="00A76ED6" w:rsidRDefault="008B0709" w:rsidP="008272DA">
            <w:pPr>
              <w:shd w:val="clear" w:color="auto" w:fill="FFFFFF"/>
              <w:spacing w:before="100" w:beforeAutospacing="1" w:after="24"/>
              <w:rPr>
                <w:sz w:val="24"/>
                <w:szCs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E34109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76ED6">
              <w:rPr>
                <w:bCs/>
                <w:sz w:val="24"/>
                <w:szCs w:val="24"/>
                <w:shd w:val="clear" w:color="auto" w:fill="FFFFFF"/>
              </w:rPr>
              <w:t>Прое́ктор</w:t>
            </w:r>
            <w:proofErr w:type="spellEnd"/>
            <w:proofErr w:type="gram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4205E9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1309" cy="680484"/>
                  <wp:effectExtent l="0" t="0" r="3810" b="5715"/>
                  <wp:docPr id="32" name="Рисунок 32" descr="http://www.rinkart.ru/modules/catalog_items/uploads/original/24_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rinkart.ru/modules/catalog_items/uploads/original/24_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603" cy="68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sz w:val="24"/>
                <w:szCs w:val="24"/>
                <w:shd w:val="clear" w:color="auto" w:fill="FFFFFF"/>
              </w:rPr>
              <w:t> </w:t>
            </w:r>
            <w:hyperlink r:id="rId113" w:tooltip="Оптические приборы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оптический прибор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, предназначенный для создания </w:t>
            </w:r>
            <w:hyperlink r:id="rId114" w:tooltip="Действительное изображение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действительного изображения</w:t>
              </w:r>
            </w:hyperlink>
            <w:r w:rsidRPr="00A76ED6">
              <w:rPr>
                <w:sz w:val="24"/>
                <w:szCs w:val="24"/>
                <w:shd w:val="clear" w:color="auto" w:fill="FFFFFF"/>
              </w:rPr>
              <w:t> плоского предмета небольшого размера на большом экране</w:t>
            </w:r>
          </w:p>
        </w:tc>
        <w:tc>
          <w:tcPr>
            <w:tcW w:w="869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rStyle w:val="a6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светового потока, </w:t>
            </w:r>
            <w:proofErr w:type="spellStart"/>
            <w:r w:rsidRPr="00A76ED6">
              <w:rPr>
                <w:rStyle w:val="a6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разшерение</w:t>
            </w:r>
            <w:proofErr w:type="spellEnd"/>
            <w:r w:rsidRPr="00A76ED6">
              <w:rPr>
                <w:rStyle w:val="a6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матрицы и ее формат</w:t>
            </w:r>
            <w:r w:rsidRPr="00A76ED6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A76ED6">
              <w:rPr>
                <w:rStyle w:val="a6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Разрешающаяся способность </w:t>
            </w:r>
            <w:r w:rsidRPr="00A76ED6">
              <w:rPr>
                <w:rStyle w:val="a6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проектора</w:t>
            </w:r>
          </w:p>
        </w:tc>
        <w:tc>
          <w:tcPr>
            <w:tcW w:w="967" w:type="pct"/>
            <w:shd w:val="clear" w:color="auto" w:fill="auto"/>
          </w:tcPr>
          <w:p w:rsidR="008272DA" w:rsidRPr="00A76ED6" w:rsidRDefault="008272DA" w:rsidP="00A76ED6">
            <w:pPr>
              <w:pStyle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</w:pP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lastRenderedPageBreak/>
              <w:t>InFocus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>NEC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ViewSonic</w:t>
            </w:r>
            <w:proofErr w:type="spellEnd"/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>Panasonic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val="en-US"/>
              </w:rPr>
              <w:t xml:space="preserve">, </w:t>
            </w:r>
            <w:r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shd w:val="clear" w:color="auto" w:fill="FFFFFF"/>
                <w:lang w:val="en-US"/>
              </w:rPr>
              <w:t>Sony</w:t>
            </w:r>
          </w:p>
          <w:p w:rsidR="008B0709" w:rsidRPr="00A76ED6" w:rsidRDefault="008B0709" w:rsidP="00BC61A3">
            <w:pPr>
              <w:rPr>
                <w:sz w:val="24"/>
                <w:szCs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E34109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76ED6">
              <w:rPr>
                <w:bCs/>
                <w:sz w:val="24"/>
                <w:szCs w:val="24"/>
                <w:shd w:val="clear" w:color="auto" w:fill="FFFFFF"/>
              </w:rPr>
              <w:lastRenderedPageBreak/>
              <w:t>Акусти́ческая</w:t>
            </w:r>
            <w:proofErr w:type="spellEnd"/>
            <w:proofErr w:type="gramEnd"/>
            <w:r w:rsidRPr="00A76ED6">
              <w:rPr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76ED6">
              <w:rPr>
                <w:bCs/>
                <w:sz w:val="24"/>
                <w:szCs w:val="24"/>
                <w:shd w:val="clear" w:color="auto" w:fill="FFFFFF"/>
              </w:rPr>
              <w:t>систе́ма</w:t>
            </w:r>
            <w:proofErr w:type="spell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30341B" w:rsidP="00BC61A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08570" cy="1084521"/>
                  <wp:effectExtent l="0" t="0" r="0" b="1905"/>
                  <wp:docPr id="33" name="Рисунок 33" descr="http://ural.audio/images/asset/003/564/479/3564479/desktop.jpg?1448726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ural.audio/images/asset/003/564/479/3564479/desktop.jpg?1448726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43" cy="1088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3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sz w:val="24"/>
                <w:szCs w:val="24"/>
                <w:shd w:val="clear" w:color="auto" w:fill="FFFFFF"/>
              </w:rPr>
              <w:t>устройство для воспроизведения </w:t>
            </w:r>
            <w:hyperlink r:id="rId116" w:tooltip="Звук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звука</w:t>
              </w:r>
            </w:hyperlink>
          </w:p>
        </w:tc>
        <w:tc>
          <w:tcPr>
            <w:tcW w:w="869" w:type="pct"/>
            <w:shd w:val="clear" w:color="auto" w:fill="auto"/>
          </w:tcPr>
          <w:p w:rsidR="008272DA" w:rsidRPr="00A76ED6" w:rsidRDefault="00A76ED6" w:rsidP="008272DA">
            <w:pPr>
              <w:pStyle w:val="2"/>
              <w:shd w:val="clear" w:color="auto" w:fill="FFFFFF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Мощность</w:t>
            </w:r>
            <w:r w:rsidR="00483687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Чувствительность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Частотный диапазон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Импеданс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THD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8272DA" w:rsidRPr="00A76ED6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Амплитудно-частотная характеристика</w:t>
            </w:r>
          </w:p>
          <w:p w:rsidR="008B0709" w:rsidRPr="00A76ED6" w:rsidRDefault="008B0709" w:rsidP="00BC61A3">
            <w:pPr>
              <w:rPr>
                <w:sz w:val="24"/>
                <w:szCs w:val="24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A76ED6" w:rsidP="00BC61A3">
            <w:pPr>
              <w:rPr>
                <w:sz w:val="24"/>
                <w:szCs w:val="24"/>
                <w:lang w:val="en-US"/>
              </w:rPr>
            </w:pPr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Bowers &amp; Wilkins (B&amp;W)</w:t>
            </w:r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Rotel</w:t>
            </w:r>
            <w:proofErr w:type="spellEnd"/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Yamaha</w:t>
            </w:r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A76ED6">
              <w:rPr>
                <w:rStyle w:val="a6"/>
                <w:b w:val="0"/>
                <w:sz w:val="24"/>
                <w:szCs w:val="24"/>
                <w:shd w:val="clear" w:color="auto" w:fill="FFFFFF"/>
                <w:lang w:val="en-US"/>
              </w:rPr>
              <w:t>Jamo</w:t>
            </w:r>
            <w:proofErr w:type="spellEnd"/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E34109" w:rsidP="00BC61A3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A76ED6">
              <w:rPr>
                <w:bCs/>
                <w:sz w:val="24"/>
                <w:szCs w:val="24"/>
                <w:shd w:val="clear" w:color="auto" w:fill="FFFFFF"/>
              </w:rPr>
              <w:t>Нау́шники</w:t>
            </w:r>
            <w:proofErr w:type="spellEnd"/>
            <w:proofErr w:type="gramEnd"/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30341B" w:rsidP="00BC61A3">
            <w:pPr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1301668" cy="691116"/>
                  <wp:effectExtent l="0" t="0" r="0" b="0"/>
                  <wp:docPr id="34" name="Рисунок 34" descr="http://sennheiser-center.ru/wp-content/uploads/2015/05/hd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sennheiser-center.ru/wp-content/uploads/2015/05/hd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323" cy="69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553" w:type="pct"/>
            <w:shd w:val="clear" w:color="auto" w:fill="auto"/>
          </w:tcPr>
          <w:p w:rsidR="008B0709" w:rsidRPr="00A76ED6" w:rsidRDefault="00483687" w:rsidP="00BC61A3">
            <w:pPr>
              <w:rPr>
                <w:sz w:val="24"/>
                <w:szCs w:val="24"/>
              </w:rPr>
            </w:pPr>
            <w:r w:rsidRPr="00A76ED6">
              <w:rPr>
                <w:sz w:val="24"/>
                <w:szCs w:val="24"/>
                <w:shd w:val="clear" w:color="auto" w:fill="FFFFFF"/>
              </w:rPr>
              <w:t>устройство для персонального прослушивания </w:t>
            </w:r>
            <w:hyperlink r:id="rId118" w:tooltip="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shd w:val="clear" w:color="auto" w:fill="FFFFFF"/>
                </w:rPr>
                <w:t>звука</w:t>
              </w:r>
            </w:hyperlink>
          </w:p>
        </w:tc>
        <w:tc>
          <w:tcPr>
            <w:tcW w:w="869" w:type="pct"/>
            <w:shd w:val="clear" w:color="auto" w:fill="auto"/>
          </w:tcPr>
          <w:p w:rsidR="008B0709" w:rsidRPr="00A76ED6" w:rsidRDefault="008272DA" w:rsidP="00BC61A3">
            <w:pPr>
              <w:rPr>
                <w:sz w:val="24"/>
                <w:szCs w:val="24"/>
              </w:rPr>
            </w:pPr>
            <w:r w:rsidRPr="00A76ED6">
              <w:rPr>
                <w:iCs/>
                <w:sz w:val="24"/>
                <w:szCs w:val="24"/>
                <w:shd w:val="clear" w:color="auto" w:fill="FFFFFF"/>
              </w:rPr>
              <w:t>Частотная характеристика</w:t>
            </w:r>
            <w:r w:rsidRPr="00A76ED6">
              <w:rPr>
                <w:iCs/>
                <w:sz w:val="24"/>
                <w:szCs w:val="24"/>
                <w:shd w:val="clear" w:color="auto" w:fill="FFFFFF"/>
              </w:rPr>
              <w:t xml:space="preserve">, Чувствительность, </w:t>
            </w:r>
            <w:hyperlink r:id="rId119" w:tooltip="Электрический импеданс" w:history="1">
              <w:r w:rsidRPr="00A76ED6">
                <w:rPr>
                  <w:rStyle w:val="a5"/>
                  <w:iCs/>
                  <w:color w:val="auto"/>
                  <w:sz w:val="24"/>
                  <w:szCs w:val="24"/>
                  <w:u w:val="none"/>
                  <w:shd w:val="clear" w:color="auto" w:fill="FFFFFF"/>
                </w:rPr>
                <w:t>импеданс</w:t>
              </w:r>
            </w:hyperlink>
            <w:r w:rsidRPr="00A76ED6">
              <w:rPr>
                <w:iCs/>
                <w:sz w:val="24"/>
                <w:szCs w:val="24"/>
                <w:shd w:val="clear" w:color="auto" w:fill="FFFFFF"/>
              </w:rPr>
              <w:t xml:space="preserve">, </w:t>
            </w:r>
            <w:r w:rsidRPr="00A76ED6">
              <w:rPr>
                <w:iCs/>
                <w:sz w:val="24"/>
                <w:szCs w:val="24"/>
                <w:shd w:val="clear" w:color="auto" w:fill="FFFFFF"/>
              </w:rPr>
              <w:t>Максимальная мощность</w:t>
            </w:r>
            <w:r w:rsidRPr="00A76ED6">
              <w:rPr>
                <w:iCs/>
                <w:sz w:val="24"/>
                <w:szCs w:val="24"/>
                <w:shd w:val="clear" w:color="auto" w:fill="FFFFFF"/>
              </w:rPr>
              <w:t xml:space="preserve">, </w:t>
            </w:r>
            <w:r w:rsidRPr="00A76ED6">
              <w:rPr>
                <w:iCs/>
                <w:sz w:val="24"/>
                <w:szCs w:val="24"/>
                <w:shd w:val="clear" w:color="auto" w:fill="FFFFFF"/>
              </w:rPr>
              <w:t>Уровень искажений</w:t>
            </w:r>
          </w:p>
        </w:tc>
        <w:tc>
          <w:tcPr>
            <w:tcW w:w="967" w:type="pct"/>
            <w:shd w:val="clear" w:color="auto" w:fill="auto"/>
          </w:tcPr>
          <w:p w:rsidR="00A76ED6" w:rsidRPr="00A76ED6" w:rsidRDefault="00A76ED6" w:rsidP="00BC61A3">
            <w:pPr>
              <w:rPr>
                <w:sz w:val="24"/>
                <w:szCs w:val="24"/>
                <w:lang w:val="en-US"/>
              </w:rPr>
            </w:pPr>
            <w:hyperlink r:id="rId120" w:anchor="1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Sennheiser</w:t>
              </w:r>
              <w:proofErr w:type="spellEnd"/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21" w:anchor="2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Sony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22" w:anchor="3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 xml:space="preserve">Audio </w:t>
              </w:r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Technica</w:t>
              </w:r>
              <w:proofErr w:type="spellEnd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 xml:space="preserve"> ATH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23" w:anchor="4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Shure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24" w:anchor="5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Beyerdynamic</w:t>
              </w:r>
              <w:proofErr w:type="spellEnd"/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  <w:hyperlink r:id="rId125" w:anchor="6" w:history="1"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Panasonic</w:t>
              </w:r>
            </w:hyperlink>
            <w:r w:rsidRPr="00A76ED6">
              <w:rPr>
                <w:sz w:val="24"/>
                <w:szCs w:val="24"/>
                <w:lang w:val="en-US"/>
              </w:rPr>
              <w:t xml:space="preserve">, </w:t>
            </w:r>
          </w:p>
          <w:p w:rsidR="00A76ED6" w:rsidRPr="00A76ED6" w:rsidRDefault="00A76ED6" w:rsidP="00A76ED6">
            <w:pPr>
              <w:rPr>
                <w:sz w:val="24"/>
                <w:szCs w:val="24"/>
              </w:rPr>
            </w:pPr>
            <w:hyperlink r:id="rId126" w:anchor="7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Koss</w:t>
              </w:r>
              <w:proofErr w:type="spellEnd"/>
            </w:hyperlink>
            <w:r w:rsidRPr="00A76ED6">
              <w:rPr>
                <w:sz w:val="24"/>
                <w:szCs w:val="24"/>
              </w:rPr>
              <w:t xml:space="preserve">, </w:t>
            </w:r>
            <w:hyperlink r:id="rId127" w:anchor="8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Xiaomi</w:t>
              </w:r>
              <w:proofErr w:type="spellEnd"/>
            </w:hyperlink>
            <w:r w:rsidRPr="00A76ED6">
              <w:rPr>
                <w:sz w:val="24"/>
                <w:szCs w:val="24"/>
              </w:rPr>
              <w:t xml:space="preserve">, </w:t>
            </w:r>
            <w:hyperlink r:id="rId128" w:anchor="9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Marshall</w:t>
              </w:r>
              <w:proofErr w:type="spellEnd"/>
            </w:hyperlink>
            <w:r w:rsidRPr="00A76ED6">
              <w:rPr>
                <w:sz w:val="24"/>
                <w:szCs w:val="24"/>
              </w:rPr>
              <w:t xml:space="preserve">, </w:t>
            </w:r>
            <w:hyperlink r:id="rId129" w:anchor="10" w:history="1">
              <w:proofErr w:type="spellStart"/>
              <w:r w:rsidRPr="00A76ED6">
                <w:rPr>
                  <w:rStyle w:val="a5"/>
                  <w:color w:val="auto"/>
                  <w:sz w:val="24"/>
                  <w:szCs w:val="24"/>
                  <w:u w:val="none"/>
                  <w:bdr w:val="none" w:sz="0" w:space="0" w:color="auto" w:frame="1"/>
                  <w:shd w:val="clear" w:color="auto" w:fill="FFFFFF"/>
                </w:rPr>
                <w:t>Beats</w:t>
              </w:r>
              <w:proofErr w:type="spellEnd"/>
            </w:hyperlink>
          </w:p>
          <w:p w:rsidR="008B0709" w:rsidRPr="00A76ED6" w:rsidRDefault="008B0709" w:rsidP="00BC61A3">
            <w:pPr>
              <w:rPr>
                <w:sz w:val="24"/>
                <w:szCs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  <w:tr w:rsidR="00A76ED6" w:rsidRPr="00A76ED6" w:rsidTr="00A76ED6">
        <w:tc>
          <w:tcPr>
            <w:tcW w:w="631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81" w:type="pct"/>
            <w:gridSpan w:val="2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1553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869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  <w:tc>
          <w:tcPr>
            <w:tcW w:w="967" w:type="pct"/>
            <w:shd w:val="clear" w:color="auto" w:fill="auto"/>
          </w:tcPr>
          <w:p w:rsidR="008B0709" w:rsidRPr="00A76ED6" w:rsidRDefault="008B0709" w:rsidP="00BC61A3">
            <w:pPr>
              <w:rPr>
                <w:sz w:val="24"/>
                <w:lang w:val="en-US"/>
              </w:rPr>
            </w:pPr>
          </w:p>
        </w:tc>
      </w:tr>
    </w:tbl>
    <w:p w:rsidR="008B0709" w:rsidRPr="00DE707A" w:rsidRDefault="008B0709" w:rsidP="008B0709">
      <w:pPr>
        <w:ind w:firstLine="709"/>
        <w:jc w:val="both"/>
        <w:outlineLvl w:val="0"/>
        <w:rPr>
          <w:sz w:val="28"/>
          <w:szCs w:val="28"/>
        </w:rPr>
      </w:pPr>
      <w:r w:rsidRPr="00DE707A">
        <w:rPr>
          <w:sz w:val="28"/>
          <w:szCs w:val="28"/>
        </w:rPr>
        <w:t>Покажите выполненную работу преподавателю.</w:t>
      </w:r>
    </w:p>
    <w:p w:rsidR="00BC61A3" w:rsidRDefault="00BC61A3"/>
    <w:sectPr w:rsidR="00BC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160AB"/>
    <w:multiLevelType w:val="multilevel"/>
    <w:tmpl w:val="72B61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838C0"/>
    <w:multiLevelType w:val="multilevel"/>
    <w:tmpl w:val="B18E2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CB576E"/>
    <w:multiLevelType w:val="hybridMultilevel"/>
    <w:tmpl w:val="CA00DE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C711BE"/>
    <w:multiLevelType w:val="multilevel"/>
    <w:tmpl w:val="A044D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8C2538"/>
    <w:multiLevelType w:val="multilevel"/>
    <w:tmpl w:val="3E7C9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781712"/>
    <w:multiLevelType w:val="multilevel"/>
    <w:tmpl w:val="7F78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70F84"/>
    <w:multiLevelType w:val="multilevel"/>
    <w:tmpl w:val="FCD87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77BAC"/>
    <w:multiLevelType w:val="multilevel"/>
    <w:tmpl w:val="841C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41212F"/>
    <w:multiLevelType w:val="multilevel"/>
    <w:tmpl w:val="60AC1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7E114D"/>
    <w:multiLevelType w:val="multilevel"/>
    <w:tmpl w:val="C372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620ECC"/>
    <w:multiLevelType w:val="multilevel"/>
    <w:tmpl w:val="D332A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2E5B41"/>
    <w:multiLevelType w:val="multilevel"/>
    <w:tmpl w:val="09A67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A76C2D"/>
    <w:multiLevelType w:val="multilevel"/>
    <w:tmpl w:val="B1B8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A9001B"/>
    <w:multiLevelType w:val="multilevel"/>
    <w:tmpl w:val="6B3C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1F4C4C"/>
    <w:multiLevelType w:val="multilevel"/>
    <w:tmpl w:val="8A64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0541F2"/>
    <w:multiLevelType w:val="multilevel"/>
    <w:tmpl w:val="1FD8E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3E5C6F"/>
    <w:multiLevelType w:val="multilevel"/>
    <w:tmpl w:val="A2E2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D57FB1"/>
    <w:multiLevelType w:val="multilevel"/>
    <w:tmpl w:val="0508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BA71D7"/>
    <w:multiLevelType w:val="multilevel"/>
    <w:tmpl w:val="37FC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01163E"/>
    <w:multiLevelType w:val="multilevel"/>
    <w:tmpl w:val="1690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D25316"/>
    <w:multiLevelType w:val="multilevel"/>
    <w:tmpl w:val="7926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B7E5E6C"/>
    <w:multiLevelType w:val="multilevel"/>
    <w:tmpl w:val="5FBC1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954D7E"/>
    <w:multiLevelType w:val="multilevel"/>
    <w:tmpl w:val="4A8E7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3"/>
  </w:num>
  <w:num w:numId="4">
    <w:abstractNumId w:val="16"/>
  </w:num>
  <w:num w:numId="5">
    <w:abstractNumId w:val="19"/>
  </w:num>
  <w:num w:numId="6">
    <w:abstractNumId w:val="5"/>
  </w:num>
  <w:num w:numId="7">
    <w:abstractNumId w:val="7"/>
  </w:num>
  <w:num w:numId="8">
    <w:abstractNumId w:val="12"/>
  </w:num>
  <w:num w:numId="9">
    <w:abstractNumId w:val="14"/>
  </w:num>
  <w:num w:numId="10">
    <w:abstractNumId w:val="4"/>
  </w:num>
  <w:num w:numId="11">
    <w:abstractNumId w:val="21"/>
  </w:num>
  <w:num w:numId="12">
    <w:abstractNumId w:val="6"/>
  </w:num>
  <w:num w:numId="13">
    <w:abstractNumId w:val="17"/>
  </w:num>
  <w:num w:numId="14">
    <w:abstractNumId w:val="0"/>
  </w:num>
  <w:num w:numId="15">
    <w:abstractNumId w:val="22"/>
  </w:num>
  <w:num w:numId="16">
    <w:abstractNumId w:val="8"/>
  </w:num>
  <w:num w:numId="17">
    <w:abstractNumId w:val="10"/>
  </w:num>
  <w:num w:numId="18">
    <w:abstractNumId w:val="18"/>
  </w:num>
  <w:num w:numId="19">
    <w:abstractNumId w:val="13"/>
  </w:num>
  <w:num w:numId="20">
    <w:abstractNumId w:val="1"/>
  </w:num>
  <w:num w:numId="21">
    <w:abstractNumId w:val="15"/>
  </w:num>
  <w:num w:numId="22">
    <w:abstractNumId w:val="11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09"/>
    <w:rsid w:val="0001137C"/>
    <w:rsid w:val="00213D77"/>
    <w:rsid w:val="002D0515"/>
    <w:rsid w:val="0030341B"/>
    <w:rsid w:val="00417A58"/>
    <w:rsid w:val="004205E9"/>
    <w:rsid w:val="00483687"/>
    <w:rsid w:val="004F2B71"/>
    <w:rsid w:val="005F5F8A"/>
    <w:rsid w:val="0078758D"/>
    <w:rsid w:val="007E1388"/>
    <w:rsid w:val="008272DA"/>
    <w:rsid w:val="008B0709"/>
    <w:rsid w:val="00A76ED6"/>
    <w:rsid w:val="00A8511A"/>
    <w:rsid w:val="00BC1DD4"/>
    <w:rsid w:val="00BC61A3"/>
    <w:rsid w:val="00D12F82"/>
    <w:rsid w:val="00D80FC7"/>
    <w:rsid w:val="00E34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2F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75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D05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3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1A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C61A3"/>
    <w:rPr>
      <w:color w:val="0000FF"/>
      <w:u w:val="single"/>
    </w:rPr>
  </w:style>
  <w:style w:type="character" w:styleId="a6">
    <w:name w:val="Strong"/>
    <w:basedOn w:val="a0"/>
    <w:uiPriority w:val="22"/>
    <w:qFormat/>
    <w:rsid w:val="002D051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D0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2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E138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01137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87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7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2F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875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D051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138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1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1A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BC61A3"/>
    <w:rPr>
      <w:color w:val="0000FF"/>
      <w:u w:val="single"/>
    </w:rPr>
  </w:style>
  <w:style w:type="character" w:styleId="a6">
    <w:name w:val="Strong"/>
    <w:basedOn w:val="a0"/>
    <w:uiPriority w:val="22"/>
    <w:qFormat/>
    <w:rsid w:val="002D051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D0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2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E138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styleId="a7">
    <w:name w:val="Emphasis"/>
    <w:basedOn w:val="a0"/>
    <w:uiPriority w:val="20"/>
    <w:qFormat/>
    <w:rsid w:val="0001137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787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1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3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5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36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26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4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004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6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2437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87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0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2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3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7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3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413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5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44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92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0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99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9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92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5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2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5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2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4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7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image" Target="media/image25.jpeg"/><Relationship Id="rId21" Type="http://schemas.openxmlformats.org/officeDocument/2006/relationships/hyperlink" Target="https://ru.wikipedia.org/wiki/%D0%9A%D0%BE%D0%BC%D0%BF%D1%8C%D1%8E%D1%82%D0%B5%D1%80%D0%BD%D0%B0%D1%8F_%D0%BF%D0%B0%D0%BC%D1%8F%D1%82%D1%8C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://dammlab.com/sovety-pk/pravilnoe-ispolzovanie-kartridzhej-strujnyx-printerov-epson.html" TargetMode="External"/><Relationship Id="rId63" Type="http://schemas.openxmlformats.org/officeDocument/2006/relationships/hyperlink" Target="https://ru.wikipedia.org/wiki/%D0%A3%D1%81%D1%82%D1%80%D0%BE%D0%B9%D1%81%D1%82%D0%B2%D0%BE_%D0%B2%D0%B2%D0%BE%D0%B4%D0%B0" TargetMode="External"/><Relationship Id="rId68" Type="http://schemas.openxmlformats.org/officeDocument/2006/relationships/hyperlink" Target="https://ru.wikipedia.org/wiki/%D0%94%D0%B8%D1%81%D0%BF%D0%BB%D0%B5%D0%B9" TargetMode="External"/><Relationship Id="rId84" Type="http://schemas.openxmlformats.org/officeDocument/2006/relationships/hyperlink" Target="https://ru.wikipedia.org/wiki/%D0%A4%D0%BE%D1%82%D0%BE%D0%BA%D0%B0%D0%BC%D0%B5%D1%80%D0%B0" TargetMode="External"/><Relationship Id="rId89" Type="http://schemas.openxmlformats.org/officeDocument/2006/relationships/hyperlink" Target="https://ru.wikipedia.org/wiki/%D0%92%D0%B8%D0%B4%D0%B5%D0%BE%D1%81%D0%B8%D0%B3%D0%BD%D0%B0%D0%BB" TargetMode="External"/><Relationship Id="rId112" Type="http://schemas.openxmlformats.org/officeDocument/2006/relationships/image" Target="media/image23.jpeg"/><Relationship Id="rId16" Type="http://schemas.openxmlformats.org/officeDocument/2006/relationships/hyperlink" Target="https://ru.wikipedia.org/wiki/Corsair_Components" TargetMode="External"/><Relationship Id="rId107" Type="http://schemas.openxmlformats.org/officeDocument/2006/relationships/hyperlink" Target="https://ru.wikipedia.org/wiki/Samsung" TargetMode="External"/><Relationship Id="rId11" Type="http://schemas.openxmlformats.org/officeDocument/2006/relationships/hyperlink" Target="https://ru.wikipedia.org/wiki/%D0%9A%D0%BE%D0%BC%D0%BF%D1%8C%D1%8E%D1%82%D0%B5%D1%80" TargetMode="External"/><Relationship Id="rId32" Type="http://schemas.openxmlformats.org/officeDocument/2006/relationships/hyperlink" Target="https://ru.wikipedia.org/wiki/Genius" TargetMode="External"/><Relationship Id="rId37" Type="http://schemas.openxmlformats.org/officeDocument/2006/relationships/hyperlink" Target="https://ru.wikipedia.org/wiki/%D0%97%D0%B0%D0%BF%D0%BE%D0%BC%D0%B8%D0%BD%D0%B0%D1%8E%D1%89%D0%B5%D0%B5_%D1%83%D1%81%D1%82%D1%80%D0%BE%D0%B9%D1%81%D1%82%D0%B2%D0%BE" TargetMode="External"/><Relationship Id="rId53" Type="http://schemas.openxmlformats.org/officeDocument/2006/relationships/hyperlink" Target="https://ru.wikipedia.org/wiki/PCI" TargetMode="External"/><Relationship Id="rId58" Type="http://schemas.openxmlformats.org/officeDocument/2006/relationships/hyperlink" Target="https://ru.wikipedia.org/wiki/%D0%A1%D0%B8%D0%B3%D0%BD%D0%B0%D0%BB" TargetMode="External"/><Relationship Id="rId74" Type="http://schemas.openxmlformats.org/officeDocument/2006/relationships/hyperlink" Target="https://ru.wikipedia.org/wiki/%D0%90%D0%B2%D1%82%D0%BE%D0%BC%D0%BE%D0%B1%D0%B8%D0%BB%D1%8C%D0%BD%D1%8B%D0%B9_%D1%80%D1%83%D0%BB%D1%8C" TargetMode="External"/><Relationship Id="rId79" Type="http://schemas.openxmlformats.org/officeDocument/2006/relationships/hyperlink" Target="https://en.wikipedia.org/wiki/Alps_Electric" TargetMode="External"/><Relationship Id="rId102" Type="http://schemas.openxmlformats.org/officeDocument/2006/relationships/hyperlink" Target="https://ru.wikipedia.org/wiki/Konica_Minolta" TargetMode="External"/><Relationship Id="rId123" Type="http://schemas.openxmlformats.org/officeDocument/2006/relationships/hyperlink" Target="http://headphonesbest.ru/reyting-naushnikov/1258top-10-luchshix-firm-proizvoditelej-naushnikov.html" TargetMode="External"/><Relationship Id="rId128" Type="http://schemas.openxmlformats.org/officeDocument/2006/relationships/hyperlink" Target="http://headphonesbest.ru/reyting-naushnikov/1258top-10-luchshix-firm-proizvoditelej-naushnikov.htm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ru.wikipedia.org/wiki/%D0%92%D0%B8%D0%B7%D1%83%D0%B0%D0%BB%D1%8C%D0%BD%D0%BE%D0%B5_%D0%B2%D0%BE%D1%81%D0%BF%D1%80%D0%B8%D1%8F%D1%82%D0%B8%D0%B5" TargetMode="External"/><Relationship Id="rId95" Type="http://schemas.openxmlformats.org/officeDocument/2006/relationships/hyperlink" Target="https://ru.wikipedia.org/wiki/%D0%92%D1%80%D0%B5%D0%BC%D1%8F_%D0%BE%D1%82%D0%BA%D0%BB%D0%B8%D0%BA%D0%B0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ru.wikipedia.org/wiki/Antec" TargetMode="External"/><Relationship Id="rId22" Type="http://schemas.openxmlformats.org/officeDocument/2006/relationships/hyperlink" Target="https://ru.wikipedia.org/wiki/%D0%9F%D1%80%D0%BE%D0%B8%D0%B7%D0%B2%D0%BE%D0%BB%D1%8C%D0%BD%D1%8B%D0%B9_%D0%B4%D0%BE%D1%81%D1%82%D1%83%D0%BF" TargetMode="External"/><Relationship Id="rId27" Type="http://schemas.openxmlformats.org/officeDocument/2006/relationships/hyperlink" Target="https://ru.wikipedia.org/wiki/%D0%9F%D0%B5%D1%80%D1%81%D0%BE%D0%BD%D0%B0%D0%BB%D1%8C%D0%BD%D1%8B%D0%B9_%D0%BA%D0%BE%D0%BC%D0%BF%D1%8C%D1%8E%D1%82%D0%B5%D1%80" TargetMode="External"/><Relationship Id="rId30" Type="http://schemas.openxmlformats.org/officeDocument/2006/relationships/hyperlink" Target="https://ru.wikipedia.org/wiki/Creative_Labs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ru.wikipedia.org/wiki/%D0%9A%D0%BE%D0%BC%D0%BF%D1%8C%D1%8E%D1%82%D0%B5%D1%80" TargetMode="External"/><Relationship Id="rId48" Type="http://schemas.openxmlformats.org/officeDocument/2006/relationships/hyperlink" Target="http://dammlab.com/pk/peref_ustr/graficheskie-planshety.html" TargetMode="External"/><Relationship Id="rId56" Type="http://schemas.openxmlformats.org/officeDocument/2006/relationships/hyperlink" Target="https://ru.wikipedia.org/wiki/%D0%92%D0%B8%D0%B4%D0%B5%D0%BE%D1%81%D0%B8%D0%B3%D0%BD%D0%B0%D0%BB" TargetMode="External"/><Relationship Id="rId64" Type="http://schemas.openxmlformats.org/officeDocument/2006/relationships/hyperlink" Target="https://ru.wikipedia.org/wiki/%D0%9A%D1%83%D1%80%D1%81%D0%BE%D1%80" TargetMode="External"/><Relationship Id="rId69" Type="http://schemas.openxmlformats.org/officeDocument/2006/relationships/image" Target="media/image17.jpeg"/><Relationship Id="rId77" Type="http://schemas.openxmlformats.org/officeDocument/2006/relationships/hyperlink" Target="https://ru.wikipedia.org/wiki/%D0%A3%D1%81%D1%82%D1%80%D0%BE%D0%B9%D1%81%D1%82%D0%B2%D0%BE_%D0%B2%D0%B2%D0%BE%D0%B4%D0%B0" TargetMode="External"/><Relationship Id="rId100" Type="http://schemas.openxmlformats.org/officeDocument/2006/relationships/hyperlink" Target="https://ru.wikipedia.org/wiki/Epson" TargetMode="External"/><Relationship Id="rId105" Type="http://schemas.openxmlformats.org/officeDocument/2006/relationships/hyperlink" Target="https://ru.wikipedia.org/wiki/Panasonic" TargetMode="External"/><Relationship Id="rId113" Type="http://schemas.openxmlformats.org/officeDocument/2006/relationships/hyperlink" Target="https://ru.wikipedia.org/wiki/%D0%9E%D0%BF%D1%82%D0%B8%D1%87%D0%B5%D1%81%D0%BA%D0%B8%D0%B5_%D0%BF%D1%80%D0%B8%D0%B1%D0%BE%D1%80%D1%8B" TargetMode="External"/><Relationship Id="rId118" Type="http://schemas.openxmlformats.org/officeDocument/2006/relationships/hyperlink" Target="https://ru.wikipedia.org/wiki/%D0%97%D0%B2%D1%83%D0%BA" TargetMode="External"/><Relationship Id="rId126" Type="http://schemas.openxmlformats.org/officeDocument/2006/relationships/hyperlink" Target="http://headphonesbest.ru/reyting-naushnikov/1258top-10-luchshix-firm-proizvoditelej-naushnikov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2.jpeg"/><Relationship Id="rId72" Type="http://schemas.openxmlformats.org/officeDocument/2006/relationships/image" Target="media/image18.jpeg"/><Relationship Id="rId80" Type="http://schemas.openxmlformats.org/officeDocument/2006/relationships/hyperlink" Target="https://en.wikipedia.org/wiki/Cirque_Corporation" TargetMode="External"/><Relationship Id="rId85" Type="http://schemas.openxmlformats.org/officeDocument/2006/relationships/hyperlink" Target="https://ru.wikipedia.org/wiki/%D0%A0%D0%B5%D0%B0%D0%BB%D1%8C%D0%BD%D0%BE%D0%B5_%D0%B2%D1%80%D0%B5%D0%BC%D1%8F" TargetMode="External"/><Relationship Id="rId93" Type="http://schemas.openxmlformats.org/officeDocument/2006/relationships/hyperlink" Target="https://ru.wikipedia.org/wiki/%D0%A0%D0%B0%D0%B7%D1%80%D0%B5%D1%88%D0%B5%D0%BD%D0%B8%D0%B5_(%D0%BA%D0%BE%D0%BC%D0%BF%D1%8C%D1%8E%D1%82%D0%B5%D1%80%D0%BD%D0%B0%D1%8F_%D0%B3%D1%80%D0%B0%D1%84%D0%B8%D0%BA%D0%B0)" TargetMode="External"/><Relationship Id="rId98" Type="http://schemas.openxmlformats.org/officeDocument/2006/relationships/hyperlink" Target="https://ru.wikipedia.org/wiki/Brother" TargetMode="External"/><Relationship Id="rId121" Type="http://schemas.openxmlformats.org/officeDocument/2006/relationships/hyperlink" Target="http://headphonesbest.ru/reyting-naushnikov/1258top-10-luchshix-firm-proizvoditelej-naushnikov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F%D0%BE%D1%81%D1%82%D0%BE%D1%8F%D0%BD%D0%BD%D1%8B%D0%B9_%D1%82%D0%BE%D0%BA" TargetMode="External"/><Relationship Id="rId17" Type="http://schemas.openxmlformats.org/officeDocument/2006/relationships/hyperlink" Target="https://ru.wikipedia.org/wiki/Enermax" TargetMode="External"/><Relationship Id="rId25" Type="http://schemas.openxmlformats.org/officeDocument/2006/relationships/hyperlink" Target="https://ru.wikipedia.org/wiki/Maxtor" TargetMode="External"/><Relationship Id="rId33" Type="http://schemas.openxmlformats.org/officeDocument/2006/relationships/hyperlink" Target="https://ru.wikipedia.org/wiki/Realtek" TargetMode="External"/><Relationship Id="rId38" Type="http://schemas.openxmlformats.org/officeDocument/2006/relationships/hyperlink" Target="https://ru.wikipedia.org/wiki/%D0%9A%D0%BE%D0%BC%D0%BF%D1%8C%D1%8E%D1%82%D0%B5%D1%80%D0%BD%D0%B0%D1%8F_%D0%BF%D0%B0%D0%BC%D1%8F%D1%82%D1%8C" TargetMode="External"/><Relationship Id="rId46" Type="http://schemas.openxmlformats.org/officeDocument/2006/relationships/hyperlink" Target="http://dammlab.com/sovety-pk/lazernye-i-strujnye-printery.html" TargetMode="External"/><Relationship Id="rId59" Type="http://schemas.openxmlformats.org/officeDocument/2006/relationships/hyperlink" Target="https://ru.wikipedia.org/wiki/%D0%90%D0%BC%D0%BF%D0%BB%D0%B8%D1%82%D1%83%D0%B4%D0%BD%D0%BE-%D1%87%D0%B0%D1%81%D1%82%D0%BE%D1%82%D0%BD%D0%B0%D1%8F_%D1%85%D0%B0%D1%80%D0%B0%D0%BA%D1%82%D0%B5%D1%80%D0%B8%D1%81%D1%82%D0%B8%D0%BA%D0%B0" TargetMode="External"/><Relationship Id="rId67" Type="http://schemas.openxmlformats.org/officeDocument/2006/relationships/hyperlink" Target="https://ru.wikipedia.org/wiki/%D0%A3%D1%81%D1%82%D1%80%D0%BE%D0%B9%D1%81%D1%82%D0%B2%D0%BE_%D0%B2%D0%B2%D0%BE%D0%B4%D0%B0" TargetMode="External"/><Relationship Id="rId103" Type="http://schemas.openxmlformats.org/officeDocument/2006/relationships/hyperlink" Target="https://ru.wikipedia.org/wiki/Lexmark" TargetMode="External"/><Relationship Id="rId108" Type="http://schemas.openxmlformats.org/officeDocument/2006/relationships/hyperlink" Target="https://ru.wikipedia.org/w/index.php?title=TallyGenicom&amp;action=edit&amp;redlink=1" TargetMode="External"/><Relationship Id="rId116" Type="http://schemas.openxmlformats.org/officeDocument/2006/relationships/hyperlink" Target="https://ru.wikipedia.org/wiki/%D0%97%D0%B2%D1%83%D0%BA" TargetMode="External"/><Relationship Id="rId124" Type="http://schemas.openxmlformats.org/officeDocument/2006/relationships/hyperlink" Target="http://headphonesbest.ru/reyting-naushnikov/1258top-10-luchshix-firm-proizvoditelej-naushnikov.html" TargetMode="External"/><Relationship Id="rId129" Type="http://schemas.openxmlformats.org/officeDocument/2006/relationships/hyperlink" Target="http://headphonesbest.ru/reyting-naushnikov/1258top-10-luchshix-firm-proizvoditelej-naushnikov.html" TargetMode="External"/><Relationship Id="rId20" Type="http://schemas.openxmlformats.org/officeDocument/2006/relationships/hyperlink" Target="https://ru.wikipedia.org/wiki/%D0%97%D0%B0%D0%BF%D0%BE%D0%BC%D0%B8%D0%BD%D0%B0%D1%8E%D1%89%D0%B5%D0%B5_%D1%83%D1%81%D1%82%D1%80%D0%BE%D0%B9%D1%81%D1%82%D0%B2%D0%BE" TargetMode="External"/><Relationship Id="rId41" Type="http://schemas.openxmlformats.org/officeDocument/2006/relationships/hyperlink" Target="https://ru.wikipedia.org/wiki/%D0%92%D0%BE%D0%B7%D0%B4%D1%83%D1%88%D0%BD%D0%BE%D0%B5_%D0%BE%D1%85%D0%BB%D0%B0%D0%B6%D0%B4%D0%B5%D0%BD%D0%B8%D0%B5" TargetMode="External"/><Relationship Id="rId54" Type="http://schemas.openxmlformats.org/officeDocument/2006/relationships/hyperlink" Target="https://ru.wikipedia.org/wiki/PCI-E" TargetMode="External"/><Relationship Id="rId62" Type="http://schemas.openxmlformats.org/officeDocument/2006/relationships/image" Target="media/image14.jpeg"/><Relationship Id="rId70" Type="http://schemas.openxmlformats.org/officeDocument/2006/relationships/hyperlink" Target="https://ru.wikipedia.org/wiki/%D0%A3%D1%81%D1%82%D1%80%D0%BE%D0%B9%D1%81%D1%82%D0%B2%D0%BE_%D0%B2%D0%B2%D0%BE%D0%B4%D0%B0" TargetMode="External"/><Relationship Id="rId75" Type="http://schemas.openxmlformats.org/officeDocument/2006/relationships/image" Target="media/image19.jpeg"/><Relationship Id="rId83" Type="http://schemas.openxmlformats.org/officeDocument/2006/relationships/hyperlink" Target="https://ru.wikipedia.org/wiki/%D0%A2%D0%B5%D0%BB%D0%B5%D0%BA%D0%B0%D0%BC%D0%B5%D1%80%D0%B0" TargetMode="External"/><Relationship Id="rId88" Type="http://schemas.openxmlformats.org/officeDocument/2006/relationships/image" Target="media/image21.jpeg"/><Relationship Id="rId91" Type="http://schemas.openxmlformats.org/officeDocument/2006/relationships/hyperlink" Target="https://ru.wikipedia.org/wiki/%D0%98%D0%BD%D1%84%D0%BE%D1%80%D0%BC%D0%B0%D1%86%D0%B8%D1%8F" TargetMode="External"/><Relationship Id="rId96" Type="http://schemas.openxmlformats.org/officeDocument/2006/relationships/image" Target="media/image22.jpeg"/><Relationship Id="rId111" Type="http://schemas.openxmlformats.org/officeDocument/2006/relationships/hyperlink" Target="https://ru.wikipedia.org/wiki/Rolan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ru.wikipedia.org/wiki/BFG_Technologies" TargetMode="External"/><Relationship Id="rId23" Type="http://schemas.openxmlformats.org/officeDocument/2006/relationships/hyperlink" Target="https://ru.wikipedia.org/wiki/Fujitsu" TargetMode="External"/><Relationship Id="rId28" Type="http://schemas.openxmlformats.org/officeDocument/2006/relationships/hyperlink" Target="https://ru.wikipedia.org/wiki/%D0%97%D0%B2%D1%83%D0%BA" TargetMode="External"/><Relationship Id="rId36" Type="http://schemas.openxmlformats.org/officeDocument/2006/relationships/hyperlink" Target="https://ru.wikipedia.org/wiki/%D0%9C%D0%B5%D1%85%D0%B0%D0%BD%D0%B8%D0%B7%D0%BC" TargetMode="External"/><Relationship Id="rId49" Type="http://schemas.openxmlformats.org/officeDocument/2006/relationships/hyperlink" Target="http://dammlab.com/pk/clasific_pc/mobilnye-platformy-intel.html" TargetMode="External"/><Relationship Id="rId57" Type="http://schemas.openxmlformats.org/officeDocument/2006/relationships/image" Target="media/image13.jpeg"/><Relationship Id="rId106" Type="http://schemas.openxmlformats.org/officeDocument/2006/relationships/hyperlink" Target="https://ru.wikipedia.org/wiki/Ricoh" TargetMode="External"/><Relationship Id="rId114" Type="http://schemas.openxmlformats.org/officeDocument/2006/relationships/hyperlink" Target="https://ru.wikipedia.org/wiki/%D0%94%D0%B5%D0%B9%D1%81%D1%82%D0%B2%D0%B8%D1%82%D0%B5%D0%BB%D1%8C%D0%BD%D0%BE%D0%B5_%D0%B8%D0%B7%D0%BE%D0%B1%D1%80%D0%B0%D0%B6%D0%B5%D0%BD%D0%B8%D0%B5" TargetMode="External"/><Relationship Id="rId119" Type="http://schemas.openxmlformats.org/officeDocument/2006/relationships/hyperlink" Target="https://ru.wikipedia.org/wiki/%D0%AD%D0%BB%D0%B5%D0%BA%D1%82%D1%80%D0%B8%D1%87%D0%B5%D1%81%D0%BA%D0%B8%D0%B9_%D0%B8%D0%BC%D0%BF%D0%B5%D0%B4%D0%B0%D0%BD%D1%81" TargetMode="External"/><Relationship Id="rId127" Type="http://schemas.openxmlformats.org/officeDocument/2006/relationships/hyperlink" Target="http://headphonesbest.ru/reyting-naushnikov/1258top-10-luchshix-firm-proizvoditelej-naushnikov.html" TargetMode="External"/><Relationship Id="rId10" Type="http://schemas.openxmlformats.org/officeDocument/2006/relationships/hyperlink" Target="https://ru.wikipedia.org/wiki/%D0%92%D1%82%D0%BE%D1%80%D0%B8%D1%87%D0%BD%D1%8B%D0%B9_%D0%B8%D1%81%D1%82%D0%BE%D1%87%D0%BD%D0%B8%D0%BA_%D1%8D%D0%BB%D0%B5%D0%BA%D1%82%D1%80%D0%BE%D0%BF%D0%B8%D1%82%D0%B0%D0%BD%D0%B8%D1%8F" TargetMode="External"/><Relationship Id="rId31" Type="http://schemas.openxmlformats.org/officeDocument/2006/relationships/hyperlink" Target="https://ru.wikipedia.org/w/index.php?title=ESI_Audiotechnik_GmbH&amp;action=edit&amp;redlink=1" TargetMode="External"/><Relationship Id="rId44" Type="http://schemas.openxmlformats.org/officeDocument/2006/relationships/hyperlink" Target="https://ru.wikipedia.org/wiki/%D0%9B%D0%BE%D0%BA%D0%B0%D0%BB%D1%8C%D0%BD%D0%B0%D1%8F_%D0%B2%D1%8B%D1%87%D0%B8%D1%81%D0%BB%D0%B8%D1%82%D0%B5%D0%BB%D1%8C%D0%BD%D0%B0%D1%8F_%D1%81%D0%B5%D1%82%D1%8C" TargetMode="External"/><Relationship Id="rId52" Type="http://schemas.openxmlformats.org/officeDocument/2006/relationships/hyperlink" Target="https://ru.wikipedia.org/wiki/%D0%9A%D0%B0%D1%80%D1%82%D0%B0_%D1%80%D0%B0%D1%81%D1%88%D0%B8%D1%80%D0%B5%D0%BD%D0%B8%D1%8F" TargetMode="External"/><Relationship Id="rId60" Type="http://schemas.openxmlformats.org/officeDocument/2006/relationships/hyperlink" Target="https://mikrofony.poisk-podbor.ru/price/podbor/ritmix/12.html" TargetMode="External"/><Relationship Id="rId65" Type="http://schemas.openxmlformats.org/officeDocument/2006/relationships/image" Target="media/image15.jpeg"/><Relationship Id="rId73" Type="http://schemas.openxmlformats.org/officeDocument/2006/relationships/hyperlink" Target="https://ru.wikipedia.org/wiki/%D0%98%D0%B3%D1%80%D0%BE%D0%B2%D0%BE%D0%B9_%D0%BA%D0%BE%D0%BD%D1%82%D1%80%D0%BE%D0%BB%D0%BB%D0%B5%D1%80" TargetMode="External"/><Relationship Id="rId78" Type="http://schemas.openxmlformats.org/officeDocument/2006/relationships/hyperlink" Target="https://ru.wikipedia.org/wiki/%D0%9A%D1%83%D1%80%D1%81%D0%BE%D1%80" TargetMode="External"/><Relationship Id="rId81" Type="http://schemas.openxmlformats.org/officeDocument/2006/relationships/hyperlink" Target="https://en.wikipedia.org/wiki/Synaptics" TargetMode="External"/><Relationship Id="rId86" Type="http://schemas.openxmlformats.org/officeDocument/2006/relationships/hyperlink" Target="https://ru.wikipedia.org/wiki/%D0%9A%D0%BE%D0%BC%D0%BF%D1%8C%D1%8E%D1%82%D0%B5%D1%80%D0%BD%D0%B0%D1%8F_%D1%81%D0%B5%D1%82%D1%8C" TargetMode="External"/><Relationship Id="rId94" Type="http://schemas.openxmlformats.org/officeDocument/2006/relationships/hyperlink" Target="https://ru.wikipedia.org/wiki/%D0%9A%D0%B0%D0%B4%D1%80%D0%BE%D0%B2%D0%B0%D1%8F_%D1%87%D0%B0%D1%81%D1%82%D0%BE%D1%82%D0%B0" TargetMode="External"/><Relationship Id="rId99" Type="http://schemas.openxmlformats.org/officeDocument/2006/relationships/hyperlink" Target="https://ru.wikipedia.org/wiki/Canon" TargetMode="External"/><Relationship Id="rId101" Type="http://schemas.openxmlformats.org/officeDocument/2006/relationships/hyperlink" Target="https://ru.wikipedia.org/wiki/Hewlett-Packard" TargetMode="External"/><Relationship Id="rId122" Type="http://schemas.openxmlformats.org/officeDocument/2006/relationships/hyperlink" Target="http://headphonesbest.ru/reyting-naushnikov/1258top-10-luchshix-firm-proizvoditelej-naushnikov.html" TargetMode="External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hyperlink" Target="https://ru.wikipedia.org/wiki/%D0%A1%D0%B5%D1%82%D0%B5%D0%B2%D0%BE%D0%B5_%D0%BD%D0%B0%D0%BF%D1%80%D1%8F%D0%B6%D0%B5%D0%BD%D0%B8%D0%B5" TargetMode="External"/><Relationship Id="rId18" Type="http://schemas.openxmlformats.org/officeDocument/2006/relationships/hyperlink" Target="https://ru.wikipedia.org/wiki/FSP_Group" TargetMode="External"/><Relationship Id="rId39" Type="http://schemas.openxmlformats.org/officeDocument/2006/relationships/image" Target="media/image8.jpeg"/><Relationship Id="rId109" Type="http://schemas.openxmlformats.org/officeDocument/2006/relationships/hyperlink" Target="https://ru.wikipedia.org/wiki/Xerox" TargetMode="External"/><Relationship Id="rId34" Type="http://schemas.openxmlformats.org/officeDocument/2006/relationships/hyperlink" Target="https://ru.wikipedia.org/wiki/VIA_Technologies" TargetMode="External"/><Relationship Id="rId50" Type="http://schemas.openxmlformats.org/officeDocument/2006/relationships/hyperlink" Target="https://ru.wikipedia.org/wiki/%D0%9F%D0%BB%D0%B0%D1%82%D0%B0_%D0%B2%D0%B8%D0%B4%D0%B5%D0%BE%D0%B7%D0%B0%D1%85%D0%B2%D0%B0%D1%82%D0%B0" TargetMode="External"/><Relationship Id="rId55" Type="http://schemas.openxmlformats.org/officeDocument/2006/relationships/hyperlink" Target="https://ru.wikipedia.org/wiki/%D0%9F%D0%BB%D0%B0%D1%82%D0%B0_%D0%B2%D0%B8%D0%B4%D0%B5%D0%BE%D0%B7%D0%B0%D1%85%D0%B2%D0%B0%D1%82%D0%B0" TargetMode="External"/><Relationship Id="rId76" Type="http://schemas.openxmlformats.org/officeDocument/2006/relationships/hyperlink" Target="https://ru.wikipedia.org/wiki/%D0%A3%D1%81%D1%82%D1%80%D0%BE%D0%B9%D1%81%D1%82%D0%B2%D0%BE_%D0%B2%D0%B2%D0%BE%D0%B4%D0%B0" TargetMode="External"/><Relationship Id="rId97" Type="http://schemas.openxmlformats.org/officeDocument/2006/relationships/hyperlink" Target="https://ru.wikipedia.org/wiki/%D0%9F%D0%B5%D1%80%D0%B8%D1%84%D0%B5%D1%80%D0%B8%D0%B9%D0%BD%D0%BE%D0%B5_%D1%83%D1%81%D1%82%D1%80%D0%BE%D0%B9%D1%81%D1%82%D0%B2%D0%BE" TargetMode="External"/><Relationship Id="rId104" Type="http://schemas.openxmlformats.org/officeDocument/2006/relationships/hyperlink" Target="https://ru.wikipedia.org/wiki/OKI" TargetMode="External"/><Relationship Id="rId120" Type="http://schemas.openxmlformats.org/officeDocument/2006/relationships/hyperlink" Target="http://headphonesbest.ru/reyting-naushnikov/1258top-10-luchshix-firm-proizvoditelej-naushnikov.html" TargetMode="External"/><Relationship Id="rId125" Type="http://schemas.openxmlformats.org/officeDocument/2006/relationships/hyperlink" Target="http://headphonesbest.ru/reyting-naushnikov/1258top-10-luchshix-firm-proizvoditelej-naushnikov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s://ru.wikipedia.org/wiki/%D0%9F%D0%B5%D1%80%D1%81%D0%BE%D0%BD%D0%B0%D0%BB%D1%8C%D0%BD%D1%8B%D0%B9_%D0%BA%D0%BE%D0%BC%D0%BF%D1%8C%D1%8E%D1%82%D0%B5%D1%80" TargetMode="External"/><Relationship Id="rId92" Type="http://schemas.openxmlformats.org/officeDocument/2006/relationships/hyperlink" Target="https://ru.wikipedia.org/wiki/%D0%9A%D0%BE%D0%BC%D0%BF%D1%8C%D1%8E%D1%82%D0%B5%D1%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ru.wikipedia.org/wiki/ASUS" TargetMode="External"/><Relationship Id="rId24" Type="http://schemas.openxmlformats.org/officeDocument/2006/relationships/hyperlink" Target="https://ru.wikipedia.org/wiki/IBM" TargetMode="External"/><Relationship Id="rId40" Type="http://schemas.openxmlformats.org/officeDocument/2006/relationships/image" Target="media/image9.jpeg"/><Relationship Id="rId45" Type="http://schemas.openxmlformats.org/officeDocument/2006/relationships/image" Target="media/image11.jpeg"/><Relationship Id="rId66" Type="http://schemas.openxmlformats.org/officeDocument/2006/relationships/image" Target="media/image16.jpeg"/><Relationship Id="rId87" Type="http://schemas.openxmlformats.org/officeDocument/2006/relationships/hyperlink" Target="https://ru.wikipedia.org/wiki/%D0%98%D0%BD%D1%82%D0%B5%D1%80%D0%BD%D0%B5%D1%82" TargetMode="External"/><Relationship Id="rId110" Type="http://schemas.openxmlformats.org/officeDocument/2006/relationships/hyperlink" Target="https://ru.wikipedia.org/w/index.php?title=Jeti&amp;action=edit&amp;redlink=1" TargetMode="External"/><Relationship Id="rId115" Type="http://schemas.openxmlformats.org/officeDocument/2006/relationships/image" Target="media/image24.jpeg"/><Relationship Id="rId131" Type="http://schemas.openxmlformats.org/officeDocument/2006/relationships/theme" Target="theme/theme1.xml"/><Relationship Id="rId61" Type="http://schemas.openxmlformats.org/officeDocument/2006/relationships/hyperlink" Target="https://mikrofony.poisk-podbor.ru/price/podbor/defender/12.html" TargetMode="External"/><Relationship Id="rId82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7</Pages>
  <Words>3053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Пользователь Windows</cp:lastModifiedBy>
  <cp:revision>2</cp:revision>
  <dcterms:created xsi:type="dcterms:W3CDTF">2017-09-01T01:46:00Z</dcterms:created>
  <dcterms:modified xsi:type="dcterms:W3CDTF">2017-09-07T18:29:00Z</dcterms:modified>
</cp:coreProperties>
</file>