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DA" w:rsidRPr="00AF7BA8" w:rsidRDefault="00F029DA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AF7BA8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AF7BA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F7BA8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F029DA" w:rsidRPr="007F456E" w:rsidRDefault="00F029DA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6E">
        <w:rPr>
          <w:rFonts w:ascii="Times New Roman" w:hAnsi="Times New Roman" w:cs="Times New Roman"/>
          <w:sz w:val="28"/>
          <w:szCs w:val="28"/>
        </w:rPr>
        <w:t xml:space="preserve"> Фармацевтический колледж </w:t>
      </w:r>
    </w:p>
    <w:p w:rsidR="00F029DA" w:rsidRDefault="00F029DA" w:rsidP="00381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949" w:rsidRDefault="00381949" w:rsidP="00F0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DA" w:rsidRPr="00AF7BA8" w:rsidRDefault="00F029DA" w:rsidP="00F029D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F7BA8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F029DA" w:rsidRDefault="00F029DA" w:rsidP="00F0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DA" w:rsidRDefault="00F029DA" w:rsidP="00381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949" w:rsidRPr="007F456E" w:rsidRDefault="00381949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81949">
        <w:rPr>
          <w:rFonts w:ascii="Times New Roman" w:hAnsi="Times New Roman" w:cs="Times New Roman"/>
          <w:sz w:val="28"/>
          <w:szCs w:val="28"/>
        </w:rPr>
        <w:t>Значение и методы определения женских половых гормонов</w:t>
      </w:r>
      <w:r w:rsidRPr="007F456E"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381949" w:rsidRDefault="00381949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31.02.03 лабораторная диагностика</w:t>
      </w:r>
    </w:p>
    <w:p w:rsidR="00381949" w:rsidRDefault="00381949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03. Проведение лабораторных биохимических исследований</w:t>
      </w:r>
    </w:p>
    <w:p w:rsidR="00381949" w:rsidRDefault="00381949" w:rsidP="00664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Теория и практика лабораторных биохимических исследований</w:t>
      </w:r>
    </w:p>
    <w:p w:rsidR="00381949" w:rsidRDefault="00381949" w:rsidP="00381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DA" w:rsidRPr="00F029DA" w:rsidRDefault="00F029DA" w:rsidP="003819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9DA" w:rsidRDefault="00F029DA" w:rsidP="00664711">
      <w:pPr>
        <w:rPr>
          <w:rFonts w:ascii="Times New Roman" w:hAnsi="Times New Roman" w:cs="Times New Roman"/>
          <w:sz w:val="28"/>
          <w:szCs w:val="28"/>
        </w:rPr>
      </w:pP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____________________ Банникова А.С.</w:t>
      </w: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 Кузовникова И.А.</w:t>
      </w: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оценена: ___________________  </w:t>
      </w:r>
    </w:p>
    <w:p w:rsidR="00F029DA" w:rsidRDefault="00F029DA" w:rsidP="00F029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(оценка, подпись преподавателя)</w:t>
      </w:r>
    </w:p>
    <w:p w:rsidR="00F029DA" w:rsidRPr="00AF7BA8" w:rsidRDefault="00F029DA" w:rsidP="00F029DA">
      <w:pPr>
        <w:rPr>
          <w:rFonts w:ascii="Times New Roman" w:hAnsi="Times New Roman" w:cs="Times New Roman"/>
          <w:sz w:val="28"/>
          <w:szCs w:val="28"/>
        </w:rPr>
      </w:pPr>
    </w:p>
    <w:p w:rsidR="00F029DA" w:rsidRDefault="00F029DA" w:rsidP="00F02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9393981"/>
        <w:docPartObj>
          <w:docPartGallery w:val="Table of Contents"/>
          <w:docPartUnique/>
        </w:docPartObj>
      </w:sdtPr>
      <w:sdtEndPr/>
      <w:sdtContent>
        <w:p w:rsidR="00381949" w:rsidRPr="00381949" w:rsidRDefault="00381949" w:rsidP="00381949">
          <w:pPr>
            <w:pStyle w:val="a9"/>
            <w:jc w:val="center"/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  <w:r w:rsidRPr="00381949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Оглавление.</w:t>
          </w:r>
        </w:p>
        <w:p w:rsidR="00664711" w:rsidRPr="00664711" w:rsidRDefault="004F16A5" w:rsidP="00664711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381949">
            <w:instrText xml:space="preserve"> TOC \o "1-3" \h \z \u </w:instrText>
          </w:r>
          <w:r>
            <w:fldChar w:fldCharType="separate"/>
          </w:r>
          <w:hyperlink w:anchor="_Toc527489465" w:history="1">
            <w:r w:rsidR="00664711" w:rsidRPr="00664711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ВВЕДЕНИЕ.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_Toc527489465 \h </w:instrText>
            </w:r>
            <w:r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4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66" w:history="1">
            <w:r w:rsidR="00664711" w:rsidRPr="00664711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ГЛАВА 1.ОБЩАЯ ХАРАКТЕРИСТИКА ЖЕНСКИХ ГОРМОНОВ.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_Toc527489466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67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1.1.Лютеинизирующий гормон (ЛГ) и фолликулостимулирующий (ФСГ).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_Toc527489467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68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1.2.Пролактин.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_Toc527489468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69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1.3.Свободный тестостерон.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_Toc527489469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0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1.4. Гормон беременности прогестерон.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_Toc527489470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1" w:history="1">
            <w:r w:rsidR="00664711" w:rsidRPr="00664711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ГЛАВА 2. КЛИНИКО-ДИАГНОСТИЧЕСКОЕ ЗНАЧЕНИЕ.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_Toc527489471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2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 Нарушения лютеинизирующий гормон (ЛГ) и фолликулостимулирующий (ФСГ).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_Toc527489472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3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2.2.Пролактин и бесплодие.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_Toc527489473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4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2.3.Нарушение уровня свободного тестостерона.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_Toc527489474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664711" w:rsidRPr="00664711" w:rsidRDefault="00144899" w:rsidP="0066471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5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2.4.Прогестероновая недостаточность.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_Toc527489475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6" w:history="1">
            <w:r w:rsidR="00664711" w:rsidRPr="00664711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ГЛАВА 3. МЕТОДЫ ОПРЕДЕЛЕНИЯ ЖЕНСКИХ ГОРМОНОВ.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_Toc527489476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7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3.1. Подготовка к анализу на гормоны.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_Toc527489477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8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3.2. Методы ИХЛА и ИФА.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_Toc527489478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P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7489479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_Toc527489479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4711" w:rsidRDefault="00144899" w:rsidP="0066471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27489480" w:history="1">
            <w:r w:rsidR="00664711" w:rsidRPr="0066471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 И ИНТЕРНЕТ – РЕСУРСОВ.</w:t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4711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_Toc527489480 \h </w:instrTex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F16A5" w:rsidRPr="006647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1949" w:rsidRDefault="004F16A5" w:rsidP="00664711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BF470B" w:rsidRDefault="00BF470B"/>
    <w:p w:rsidR="00F029DA" w:rsidRDefault="00F029DA"/>
    <w:p w:rsidR="00F029DA" w:rsidRDefault="00F029DA"/>
    <w:p w:rsidR="00F029DA" w:rsidRDefault="00F029DA"/>
    <w:p w:rsidR="0088123E" w:rsidRDefault="0088123E" w:rsidP="00E85BA0">
      <w:pPr>
        <w:pStyle w:val="a4"/>
        <w:spacing w:before="0" w:beforeAutospacing="0" w:after="0" w:afterAutospacing="0" w:line="288" w:lineRule="atLeast"/>
        <w:ind w:right="225"/>
        <w:rPr>
          <w:b/>
          <w:sz w:val="28"/>
          <w:szCs w:val="28"/>
          <w:highlight w:val="yellow"/>
          <w:shd w:val="clear" w:color="auto" w:fill="FFFFFF"/>
        </w:rPr>
      </w:pPr>
    </w:p>
    <w:p w:rsidR="00664711" w:rsidRDefault="00664711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bookmarkStart w:id="1" w:name="_Toc527489465"/>
    </w:p>
    <w:p w:rsidR="00664711" w:rsidRDefault="00664711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F029DA" w:rsidRPr="00A14158" w:rsidRDefault="0088123E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lastRenderedPageBreak/>
        <w:t>ВВЕДЕНИЕ.</w:t>
      </w:r>
      <w:bookmarkEnd w:id="1"/>
    </w:p>
    <w:p w:rsidR="00F029DA" w:rsidRDefault="00F029DA" w:rsidP="00F029D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31F20"/>
          <w:sz w:val="21"/>
          <w:szCs w:val="21"/>
          <w:bdr w:val="none" w:sz="0" w:space="0" w:color="auto" w:frame="1"/>
          <w:lang w:eastAsia="ru-RU"/>
        </w:rPr>
      </w:pPr>
    </w:p>
    <w:p w:rsidR="00F029DA" w:rsidRPr="006C13B8" w:rsidRDefault="00F029DA" w:rsidP="00A647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F456E">
        <w:rPr>
          <w:rFonts w:ascii="Times New Roman" w:eastAsia="Times New Roman" w:hAnsi="Times New Roman" w:cs="Times New Roman"/>
          <w:bCs/>
          <w:color w:val="231F20"/>
          <w:sz w:val="28"/>
          <w:szCs w:val="28"/>
          <w:bdr w:val="none" w:sz="0" w:space="0" w:color="auto" w:frame="1"/>
          <w:lang w:eastAsia="ru-RU"/>
        </w:rPr>
        <w:t>Анализ крови на гормоны</w:t>
      </w:r>
      <w:r w:rsidRPr="007F456E">
        <w:rPr>
          <w:rFonts w:ascii="Arial" w:eastAsia="Times New Roman" w:hAnsi="Arial" w:cs="Arial"/>
          <w:color w:val="231F20"/>
          <w:sz w:val="28"/>
          <w:szCs w:val="28"/>
          <w:lang w:eastAsia="ru-RU"/>
        </w:rPr>
        <w:t xml:space="preserve"> – </w:t>
      </w:r>
      <w:r w:rsidRPr="007F45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лабораторное исследование, способное показать состояние многих органов и систем организма.Гормоны представляют собой биологически активные вещества, вырабатываемые железами внутренней секреции. Содержание гормонов в крови по сравнению с другими компонентами незначительно, однако их влияние на организм велико. Гормоны регулируют все биохимические процессы в организме, в том числе процессы роста, развития, размножения, обмена веществ.</w:t>
      </w:r>
    </w:p>
    <w:p w:rsidR="00F029DA" w:rsidRPr="006C13B8" w:rsidRDefault="00F029DA" w:rsidP="00A647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F45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Анализ крови на гормоны позволяет выявить нарушения гормонального баланса, установить причину заболевания и выработать правильный курс лечения. Анализ на гормоны используется в эндокринологии, гинекологии, урологии, андрологии, невропатологии, гастроэнтерологии, онкологии, а также врачами других специальностей.</w:t>
      </w:r>
    </w:p>
    <w:p w:rsidR="00F029DA" w:rsidRDefault="00F029DA" w:rsidP="00A647F9">
      <w:pPr>
        <w:pStyle w:val="a4"/>
        <w:spacing w:line="360" w:lineRule="auto"/>
        <w:ind w:right="225"/>
        <w:jc w:val="both"/>
        <w:rPr>
          <w:sz w:val="28"/>
          <w:szCs w:val="28"/>
        </w:rPr>
      </w:pPr>
      <w:r w:rsidRPr="0032246E">
        <w:rPr>
          <w:b/>
          <w:sz w:val="28"/>
          <w:szCs w:val="28"/>
          <w:shd w:val="clear" w:color="auto" w:fill="FFFFFF"/>
        </w:rPr>
        <w:t>Цель:</w:t>
      </w:r>
      <w:r w:rsidR="007C307E">
        <w:rPr>
          <w:b/>
          <w:sz w:val="28"/>
          <w:szCs w:val="28"/>
          <w:shd w:val="clear" w:color="auto" w:fill="FFFFFF"/>
        </w:rPr>
        <w:t xml:space="preserve"> </w:t>
      </w:r>
      <w:r w:rsidR="004B37C3" w:rsidRPr="0088123E">
        <w:rPr>
          <w:sz w:val="28"/>
          <w:szCs w:val="28"/>
        </w:rPr>
        <w:t>изучение</w:t>
      </w:r>
      <w:r w:rsidR="007C307E">
        <w:rPr>
          <w:sz w:val="28"/>
          <w:szCs w:val="28"/>
        </w:rPr>
        <w:t xml:space="preserve"> </w:t>
      </w:r>
      <w:r w:rsidR="004B37C3" w:rsidRPr="0088123E">
        <w:rPr>
          <w:sz w:val="28"/>
          <w:szCs w:val="28"/>
        </w:rPr>
        <w:t xml:space="preserve">нарушений </w:t>
      </w:r>
      <w:r w:rsidRPr="0088123E">
        <w:rPr>
          <w:sz w:val="28"/>
          <w:szCs w:val="28"/>
        </w:rPr>
        <w:t xml:space="preserve">и </w:t>
      </w:r>
      <w:r w:rsidR="0088123E">
        <w:rPr>
          <w:sz w:val="28"/>
          <w:szCs w:val="28"/>
        </w:rPr>
        <w:t>методов</w:t>
      </w:r>
      <w:r w:rsidRPr="0088123E">
        <w:rPr>
          <w:sz w:val="28"/>
          <w:szCs w:val="28"/>
        </w:rPr>
        <w:t xml:space="preserve"> определения</w:t>
      </w:r>
      <w:r w:rsidRPr="006C13B8">
        <w:rPr>
          <w:sz w:val="28"/>
          <w:szCs w:val="28"/>
        </w:rPr>
        <w:t xml:space="preserve"> женских половых гормонов в крови.</w:t>
      </w:r>
    </w:p>
    <w:p w:rsidR="00F029DA" w:rsidRPr="00506746" w:rsidRDefault="00F029DA" w:rsidP="00A647F9">
      <w:pPr>
        <w:pStyle w:val="a4"/>
        <w:spacing w:before="225" w:line="360" w:lineRule="auto"/>
        <w:ind w:right="225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Задачи:</w:t>
      </w:r>
    </w:p>
    <w:p w:rsidR="00F029DA" w:rsidRPr="00872282" w:rsidRDefault="004B37C3" w:rsidP="00A647F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</w:t>
      </w:r>
      <w:r w:rsidR="007C307E">
        <w:rPr>
          <w:color w:val="000000"/>
          <w:sz w:val="28"/>
          <w:szCs w:val="28"/>
        </w:rPr>
        <w:t xml:space="preserve"> </w:t>
      </w:r>
      <w:r w:rsidR="0088123E" w:rsidRPr="0088123E">
        <w:rPr>
          <w:color w:val="000000"/>
          <w:sz w:val="28"/>
          <w:szCs w:val="28"/>
        </w:rPr>
        <w:t>общую характеристику</w:t>
      </w:r>
      <w:r w:rsidR="007C307E">
        <w:rPr>
          <w:color w:val="000000"/>
          <w:sz w:val="28"/>
          <w:szCs w:val="28"/>
        </w:rPr>
        <w:t xml:space="preserve"> </w:t>
      </w:r>
      <w:r w:rsidR="0088123E">
        <w:rPr>
          <w:color w:val="000000"/>
          <w:sz w:val="28"/>
          <w:szCs w:val="28"/>
        </w:rPr>
        <w:t>и нарушения</w:t>
      </w:r>
      <w:r w:rsidR="007C307E">
        <w:rPr>
          <w:color w:val="000000"/>
          <w:sz w:val="28"/>
          <w:szCs w:val="28"/>
        </w:rPr>
        <w:t xml:space="preserve"> </w:t>
      </w:r>
      <w:r w:rsidR="00F029DA" w:rsidRPr="00872282">
        <w:rPr>
          <w:sz w:val="28"/>
          <w:szCs w:val="28"/>
        </w:rPr>
        <w:t xml:space="preserve">женских половых гормонов </w:t>
      </w:r>
    </w:p>
    <w:p w:rsidR="00F029DA" w:rsidRPr="00872282" w:rsidRDefault="004B37C3" w:rsidP="00A647F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</w:t>
      </w:r>
      <w:r w:rsidR="002224B5">
        <w:rPr>
          <w:color w:val="000000"/>
          <w:sz w:val="28"/>
          <w:szCs w:val="28"/>
        </w:rPr>
        <w:t xml:space="preserve"> </w:t>
      </w:r>
      <w:r w:rsidR="00F029DA" w:rsidRPr="0088123E">
        <w:rPr>
          <w:color w:val="000000"/>
          <w:sz w:val="28"/>
          <w:szCs w:val="28"/>
        </w:rPr>
        <w:t>о</w:t>
      </w:r>
      <w:r w:rsidR="0088123E" w:rsidRPr="0088123E">
        <w:rPr>
          <w:color w:val="000000"/>
          <w:sz w:val="28"/>
          <w:szCs w:val="28"/>
        </w:rPr>
        <w:t>сновные методы</w:t>
      </w:r>
      <w:r w:rsidR="00F029DA" w:rsidRPr="0088123E">
        <w:rPr>
          <w:color w:val="000000"/>
          <w:sz w:val="28"/>
          <w:szCs w:val="28"/>
        </w:rPr>
        <w:t xml:space="preserve"> о</w:t>
      </w:r>
      <w:r w:rsidR="00F029DA" w:rsidRPr="00872282">
        <w:rPr>
          <w:color w:val="000000"/>
          <w:sz w:val="28"/>
          <w:szCs w:val="28"/>
        </w:rPr>
        <w:t>пределения женских половых гормонов в крови.</w:t>
      </w:r>
    </w:p>
    <w:p w:rsidR="00F029DA" w:rsidRDefault="00F029DA" w:rsidP="00A647F9">
      <w:pPr>
        <w:spacing w:line="360" w:lineRule="auto"/>
        <w:jc w:val="both"/>
      </w:pPr>
    </w:p>
    <w:p w:rsidR="00F029DA" w:rsidRDefault="00F029DA"/>
    <w:p w:rsidR="00F029DA" w:rsidRDefault="00F029DA"/>
    <w:p w:rsidR="00F029DA" w:rsidRDefault="00F029DA"/>
    <w:p w:rsidR="00F029DA" w:rsidRDefault="00F029DA"/>
    <w:p w:rsidR="00F029DA" w:rsidRDefault="00F029DA"/>
    <w:p w:rsidR="00F029DA" w:rsidRDefault="00F029DA"/>
    <w:p w:rsidR="00F029DA" w:rsidRDefault="00F029DA"/>
    <w:p w:rsidR="00F029DA" w:rsidRPr="00A14158" w:rsidRDefault="00F029DA" w:rsidP="00463402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bookmarkStart w:id="2" w:name="_Toc527489466"/>
      <w:r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lastRenderedPageBreak/>
        <w:t>ГЛАВА 1.</w:t>
      </w:r>
      <w:r w:rsidR="00901B09"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ОБЩАЯ ХАРАКТЕРИСТИКА ЖЕНСКИХ ГОРМОНОВ</w:t>
      </w:r>
      <w:r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t>.</w:t>
      </w:r>
      <w:bookmarkStart w:id="3" w:name="_Toc525481336"/>
      <w:bookmarkEnd w:id="2"/>
    </w:p>
    <w:p w:rsidR="00664711" w:rsidRDefault="00F029DA" w:rsidP="00E8479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0185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ru-RU"/>
        </w:rPr>
        <w:t>Эстрогены</w:t>
      </w:r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(женские половые гормоны). Основные эстрогены – прогестерон и </w:t>
      </w:r>
      <w:proofErr w:type="spellStart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эстрадиол</w:t>
      </w:r>
      <w:proofErr w:type="spellEnd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вырабатываются надпочечниками и яичниками. </w:t>
      </w:r>
    </w:p>
    <w:p w:rsidR="00664711" w:rsidRDefault="00F029DA" w:rsidP="00E8479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Нормальные значения прогестерона у женщин зависят от фазы менструального цикла: </w:t>
      </w:r>
    </w:p>
    <w:p w:rsidR="00664711" w:rsidRPr="00664711" w:rsidRDefault="00F029DA" w:rsidP="00664711">
      <w:pPr>
        <w:pStyle w:val="a5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 фаза – 1,0-2,2 </w:t>
      </w:r>
      <w:proofErr w:type="spellStart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нМ</w:t>
      </w:r>
      <w:proofErr w:type="spellEnd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/л; </w:t>
      </w:r>
    </w:p>
    <w:p w:rsidR="00664711" w:rsidRDefault="00F029DA" w:rsidP="00664711">
      <w:pPr>
        <w:pStyle w:val="a5"/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II фаза - 23,0-30,0 </w:t>
      </w:r>
      <w:proofErr w:type="spellStart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нМ</w:t>
      </w:r>
      <w:proofErr w:type="spellEnd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/л; дл</w:t>
      </w:r>
      <w:r w:rsid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 постменопаузы – 1,0-1,8 </w:t>
      </w:r>
      <w:proofErr w:type="spellStart"/>
      <w:r w:rsid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нМ</w:t>
      </w:r>
      <w:proofErr w:type="spellEnd"/>
      <w:r w:rsid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/л.</w:t>
      </w:r>
    </w:p>
    <w:p w:rsidR="00664711" w:rsidRPr="00664711" w:rsidRDefault="00F029DA" w:rsidP="00664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Аналогично для </w:t>
      </w:r>
      <w:proofErr w:type="spellStart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эстрадиола</w:t>
      </w:r>
      <w:proofErr w:type="spellEnd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</w:t>
      </w:r>
    </w:p>
    <w:p w:rsidR="00664711" w:rsidRPr="00664711" w:rsidRDefault="00F029DA" w:rsidP="00664711">
      <w:pPr>
        <w:pStyle w:val="a5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 фаза - 198-284 </w:t>
      </w:r>
      <w:proofErr w:type="spellStart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пМ</w:t>
      </w:r>
      <w:proofErr w:type="spellEnd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/л: </w:t>
      </w:r>
    </w:p>
    <w:p w:rsidR="00664711" w:rsidRPr="00664711" w:rsidRDefault="00F029DA" w:rsidP="00664711">
      <w:pPr>
        <w:pStyle w:val="a5"/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II фаза - 439-570 </w:t>
      </w:r>
      <w:proofErr w:type="spellStart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пМ</w:t>
      </w:r>
      <w:proofErr w:type="spellEnd"/>
      <w:r w:rsidRPr="0066471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/л; </w:t>
      </w:r>
    </w:p>
    <w:p w:rsidR="00664711" w:rsidRDefault="00F029DA" w:rsidP="00E8479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постменопаузы – 51-133 </w:t>
      </w:r>
      <w:proofErr w:type="spellStart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пМ</w:t>
      </w:r>
      <w:proofErr w:type="spellEnd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/л.</w:t>
      </w:r>
    </w:p>
    <w:p w:rsidR="00F029DA" w:rsidRPr="0010185D" w:rsidRDefault="00F029DA" w:rsidP="00E8479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Повышенные значения эстрогенов могут указывать на опухоли яичников и коры надпочечников, а также цирроз печени. </w:t>
      </w:r>
      <w:proofErr w:type="gramStart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Пониженные</w:t>
      </w:r>
      <w:proofErr w:type="gramEnd"/>
      <w:r w:rsidRPr="0010185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на недостаточное развитие и склероз яичников.</w:t>
      </w:r>
    </w:p>
    <w:p w:rsidR="00F029DA" w:rsidRDefault="00F029DA" w:rsidP="00E84795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F029DA" w:rsidRPr="00E33716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25481337"/>
      <w:bookmarkEnd w:id="3"/>
      <w:r w:rsidRPr="00E33716">
        <w:rPr>
          <w:rFonts w:ascii="Times New Roman" w:hAnsi="Times New Roman" w:cs="Times New Roman"/>
          <w:sz w:val="28"/>
          <w:szCs w:val="28"/>
        </w:rPr>
        <w:t>Выделяют три основных женских половых гормона:</w:t>
      </w:r>
      <w:bookmarkEnd w:id="4"/>
    </w:p>
    <w:p w:rsidR="00F029DA" w:rsidRPr="00E33716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B83">
        <w:rPr>
          <w:rFonts w:ascii="Times New Roman" w:hAnsi="Times New Roman" w:cs="Times New Roman"/>
          <w:b/>
          <w:sz w:val="28"/>
          <w:szCs w:val="28"/>
        </w:rPr>
        <w:t>Эстрадиол</w:t>
      </w:r>
      <w:proofErr w:type="spellEnd"/>
      <w:r w:rsidRPr="00E33716">
        <w:rPr>
          <w:rFonts w:ascii="Times New Roman" w:hAnsi="Times New Roman" w:cs="Times New Roman"/>
          <w:sz w:val="28"/>
          <w:szCs w:val="28"/>
        </w:rPr>
        <w:t xml:space="preserve"> — наиболее </w:t>
      </w:r>
      <w:proofErr w:type="gramStart"/>
      <w:r w:rsidRPr="00E33716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E33716">
        <w:rPr>
          <w:rFonts w:ascii="Times New Roman" w:hAnsi="Times New Roman" w:cs="Times New Roman"/>
          <w:sz w:val="28"/>
          <w:szCs w:val="28"/>
        </w:rPr>
        <w:t xml:space="preserve">, участвует во всех процессах, за которые отвечают эстрогены. </w:t>
      </w:r>
    </w:p>
    <w:p w:rsidR="00F029DA" w:rsidRPr="00883B83" w:rsidRDefault="00F029DA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B83">
        <w:rPr>
          <w:rFonts w:ascii="Times New Roman" w:hAnsi="Times New Roman" w:cs="Times New Roman"/>
          <w:b/>
          <w:sz w:val="28"/>
          <w:szCs w:val="28"/>
        </w:rPr>
        <w:t xml:space="preserve">Нормальные показатели </w:t>
      </w:r>
      <w:proofErr w:type="spellStart"/>
      <w:r w:rsidRPr="00883B83">
        <w:rPr>
          <w:rFonts w:ascii="Times New Roman" w:hAnsi="Times New Roman" w:cs="Times New Roman"/>
          <w:b/>
          <w:sz w:val="28"/>
          <w:szCs w:val="28"/>
        </w:rPr>
        <w:t>эстрадиола</w:t>
      </w:r>
      <w:proofErr w:type="spellEnd"/>
      <w:r w:rsidRPr="00883B83">
        <w:rPr>
          <w:rFonts w:ascii="Times New Roman" w:hAnsi="Times New Roman" w:cs="Times New Roman"/>
          <w:b/>
          <w:sz w:val="28"/>
          <w:szCs w:val="28"/>
        </w:rPr>
        <w:t xml:space="preserve"> в крови у женщин:</w:t>
      </w:r>
    </w:p>
    <w:p w:rsidR="00F029DA" w:rsidRPr="00E33716" w:rsidRDefault="00F029DA" w:rsidP="00E8479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Уровень концентрации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эстрадиола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варьироваться в зависимости от менструации и времени суток. Так, самое активное время выработки между 3 и 6 часами дня, ночью - время с полуночи до 2 часов. Фолликулярная фаза менструального процесса от 12 до 350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/мл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эстрадиола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Период овуляции характерен такими показаниями 85- 750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/мл. В лютеиновой фазе, это вторая половина менструации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эстрадиола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от 30 до 450 </w:t>
      </w:r>
      <w:proofErr w:type="spell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</w:t>
      </w:r>
      <w:proofErr w:type="spell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/мл</w:t>
      </w:r>
      <w:proofErr w:type="gramStart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Pr="00E3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Pr="00883B83">
        <w:rPr>
          <w:rFonts w:ascii="Times New Roman" w:hAnsi="Times New Roman" w:cs="Times New Roman"/>
          <w:b/>
          <w:color w:val="000000"/>
          <w:sz w:val="28"/>
          <w:szCs w:val="28"/>
        </w:rPr>
        <w:t>Эстрон</w:t>
      </w:r>
      <w:r w:rsidRPr="00E33716">
        <w:rPr>
          <w:rFonts w:ascii="Times New Roman" w:hAnsi="Times New Roman" w:cs="Times New Roman"/>
          <w:color w:val="000000"/>
          <w:sz w:val="28"/>
          <w:szCs w:val="28"/>
        </w:rPr>
        <w:t xml:space="preserve"> (фолликулин) — второй по значимости гормон. Однако в больших </w:t>
      </w:r>
      <w:r w:rsidRPr="00E337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количествах, особенно в период менопаузы, может способствовать развитию заболеваний, в том числе раку груди. </w:t>
      </w:r>
    </w:p>
    <w:p w:rsidR="00F029DA" w:rsidRDefault="00F029DA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B83">
        <w:rPr>
          <w:rFonts w:ascii="Times New Roman" w:hAnsi="Times New Roman" w:cs="Times New Roman"/>
          <w:b/>
          <w:sz w:val="28"/>
          <w:szCs w:val="28"/>
        </w:rPr>
        <w:t>Нормальные показатели эстрона в крови у женщин:</w:t>
      </w:r>
    </w:p>
    <w:p w:rsidR="00F029DA" w:rsidRPr="00883B83" w:rsidRDefault="00F029DA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фолликулярная фаза: 5—9 </w:t>
      </w:r>
      <w:proofErr w:type="spellStart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лютеиновая фаза: 3— 25 </w:t>
      </w:r>
      <w:proofErr w:type="spellStart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беременности: 1500—3000 </w:t>
      </w:r>
      <w:proofErr w:type="spellStart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029DA" w:rsidRPr="00E33716" w:rsidRDefault="00F029DA" w:rsidP="00E847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нормы и метод проведения анализа могут варьироваться для разных лабораторий и указываются на бланке исследования.</w:t>
      </w:r>
    </w:p>
    <w:p w:rsidR="00F029DA" w:rsidRPr="00E33716" w:rsidRDefault="00F029DA" w:rsidP="00E847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3B83">
        <w:rPr>
          <w:rFonts w:ascii="Times New Roman" w:hAnsi="Times New Roman" w:cs="Times New Roman"/>
          <w:b/>
          <w:color w:val="000000"/>
          <w:sz w:val="28"/>
          <w:szCs w:val="28"/>
        </w:rPr>
        <w:t>Эстриол</w:t>
      </w:r>
      <w:proofErr w:type="spellEnd"/>
      <w:r w:rsidRPr="00E33716">
        <w:rPr>
          <w:rFonts w:ascii="Times New Roman" w:hAnsi="Times New Roman" w:cs="Times New Roman"/>
          <w:color w:val="000000"/>
          <w:sz w:val="28"/>
          <w:szCs w:val="28"/>
        </w:rPr>
        <w:t xml:space="preserve"> — второстепенный, быстроразрушающийся гормон. Но во время беременности именно он становится главным среди эстрогенов — влияет на рост и функционирование матки в период вынашивания ребенка, улучшает ток крови и снижает нагрузку на </w:t>
      </w:r>
      <w:proofErr w:type="gramStart"/>
      <w:r w:rsidRPr="00E33716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E33716">
        <w:rPr>
          <w:rFonts w:ascii="Times New Roman" w:hAnsi="Times New Roman" w:cs="Times New Roman"/>
          <w:color w:val="000000"/>
          <w:sz w:val="28"/>
          <w:szCs w:val="28"/>
        </w:rPr>
        <w:t xml:space="preserve"> систему, участвует в развитии протоков молочных желез. </w:t>
      </w:r>
    </w:p>
    <w:p w:rsidR="00F029DA" w:rsidRPr="00F26F23" w:rsidRDefault="00F029DA" w:rsidP="00E8479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F23">
        <w:rPr>
          <w:rFonts w:ascii="Times New Roman" w:hAnsi="Times New Roman" w:cs="Times New Roman"/>
          <w:b/>
          <w:sz w:val="28"/>
          <w:szCs w:val="28"/>
        </w:rPr>
        <w:t xml:space="preserve">Нормальные показатели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эстриола</w:t>
      </w:r>
      <w:proofErr w:type="spellEnd"/>
      <w:r w:rsidRPr="00F26F23">
        <w:rPr>
          <w:rFonts w:ascii="Times New Roman" w:hAnsi="Times New Roman" w:cs="Times New Roman"/>
          <w:b/>
          <w:sz w:val="28"/>
          <w:szCs w:val="28"/>
        </w:rPr>
        <w:t xml:space="preserve"> в крови у женщин:</w:t>
      </w:r>
    </w:p>
    <w:p w:rsidR="00F029DA" w:rsidRDefault="00F029DA" w:rsidP="00F029DA">
      <w:pPr>
        <w:pStyle w:val="a4"/>
        <w:jc w:val="center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39909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triol_foto4-e14887313584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DA" w:rsidRPr="0088123E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Именно эти гормоны регулируют менструальный цикл. Поэтому первое подозрение на сбои в выработке эстрогенов должно появиться в том случае, если наблюдаются нерегулярные менструации или другие нарушения цикла. </w:t>
      </w:r>
      <w:r w:rsidRPr="00883B83">
        <w:rPr>
          <w:rFonts w:ascii="Times New Roman" w:hAnsi="Times New Roman" w:cs="Times New Roman"/>
          <w:sz w:val="28"/>
          <w:szCs w:val="28"/>
        </w:rPr>
        <w:lastRenderedPageBreak/>
        <w:t>И хотя непосредственно за беременность отвечает другая группа гормонов, возможность зачатия, а также готовность женского организма к вынашиванию ребенка связана именно с эстрогенами. Они отвечают за половое созревание по женскому типу — формирование фигуры, рост молочных желез и др. Процесс начинается приблизительно в 12-13 лет, а окончательное формирование половых признаков заканчивается через 4-6 лет после первой менструации. Отсутствие изменений в организме девочки-подростка должно стать поводом для консультации эндокринолога. Женские гормоны отвечают, в первую очередь, за феминизирующее действие на организм, однако они участвуют и в других процессах. В частности, способствуют формированию трубчатых костей, влияют на факторы свертывания крови, стимулируют синтез ряда белков, а также регулируют уровень холестерина в крови. До менопаузы именно эстрогены защищают женский организм от развития атеросклероза.</w:t>
      </w:r>
      <w:bookmarkStart w:id="5" w:name="_Toc525481338"/>
      <w:bookmarkStart w:id="6" w:name="_Toc525482708"/>
    </w:p>
    <w:p w:rsidR="00F029DA" w:rsidRDefault="00F029DA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27489467"/>
      <w:r w:rsidRPr="00A14158">
        <w:rPr>
          <w:rFonts w:ascii="Times New Roman" w:hAnsi="Times New Roman" w:cs="Times New Roman"/>
          <w:b w:val="0"/>
          <w:color w:val="auto"/>
        </w:rPr>
        <w:t>1.1.Лютеинизирующий гормон (ЛГ) и фолликулостимулирующий (ФСГ).</w:t>
      </w:r>
      <w:bookmarkEnd w:id="5"/>
      <w:bookmarkEnd w:id="6"/>
      <w:bookmarkEnd w:id="7"/>
    </w:p>
    <w:p w:rsidR="00A14158" w:rsidRPr="00A14158" w:rsidRDefault="00A14158" w:rsidP="00A14158"/>
    <w:p w:rsidR="00F029DA" w:rsidRPr="00883B83" w:rsidRDefault="00F029DA" w:rsidP="00E84795">
      <w:pPr>
        <w:spacing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8" w:name="_Toc525481339"/>
      <w:r w:rsidRPr="00883B83">
        <w:rPr>
          <w:rFonts w:ascii="Times New Roman" w:hAnsi="Times New Roman" w:cs="Times New Roman"/>
          <w:sz w:val="28"/>
          <w:szCs w:val="28"/>
        </w:rPr>
        <w:t>ФСГ отвечает за рост фолликулов и созревание яйцеклетки, а ЛГ стимулирует сам процесс овуляции. То, насколько эти женские гормоны отвечают таблице норм, дает основание делать выводы о способности к зачатию. Высокий уровень ЛГ и ФСГ может говорить о бесплодии.</w:t>
      </w:r>
      <w:bookmarkEnd w:id="8"/>
    </w:p>
    <w:p w:rsidR="00F029DA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B83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883B83">
        <w:rPr>
          <w:rFonts w:ascii="Times New Roman" w:hAnsi="Times New Roman" w:cs="Times New Roman"/>
          <w:sz w:val="28"/>
          <w:szCs w:val="28"/>
        </w:rPr>
        <w:t xml:space="preserve"> гормон (ЛГ) — гонадотропный гормон передней доли гипофиза. У женщин он стимулирует синтез эстрогенов, регулирует секрецию прогестерона и формирование желтого тела.</w:t>
      </w:r>
    </w:p>
    <w:p w:rsidR="00BB3D01" w:rsidRDefault="00BB3D01" w:rsidP="00BB3D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t>Нормальные показатели ЛГ в крови у женщин:</w:t>
      </w:r>
    </w:p>
    <w:p w:rsidR="00BB3D01" w:rsidRPr="00BB3D01" w:rsidRDefault="00BB3D01" w:rsidP="00BB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1 .</w:t>
      </w:r>
    </w:p>
    <w:tbl>
      <w:tblPr>
        <w:tblStyle w:val="ae"/>
        <w:tblpPr w:leftFromText="180" w:rightFromText="180" w:vertAnchor="text" w:horzAnchor="margin" w:tblpY="424"/>
        <w:tblW w:w="7618" w:type="dxa"/>
        <w:tblLook w:val="04A0" w:firstRow="1" w:lastRow="0" w:firstColumn="1" w:lastColumn="0" w:noHBand="0" w:noVBand="1"/>
      </w:tblPr>
      <w:tblGrid>
        <w:gridCol w:w="3485"/>
        <w:gridCol w:w="4133"/>
      </w:tblGrid>
      <w:tr w:rsidR="00BB3D01" w:rsidTr="00BB3D01">
        <w:trPr>
          <w:trHeight w:val="141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Toc525481341"/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ЛГ, </w:t>
            </w:r>
            <w:proofErr w:type="spellStart"/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</w:t>
            </w:r>
            <w:proofErr w:type="spellEnd"/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/мл</w:t>
            </w:r>
          </w:p>
        </w:tc>
      </w:tr>
      <w:tr w:rsidR="00BB3D01" w:rsidTr="00BB3D01">
        <w:trPr>
          <w:trHeight w:val="138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Фолликуллярная</w:t>
            </w:r>
            <w:proofErr w:type="spellEnd"/>
            <w:r w:rsidRPr="00863B84">
              <w:rPr>
                <w:rFonts w:ascii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BB3D01" w:rsidTr="00BB3D01">
        <w:trPr>
          <w:trHeight w:val="141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Овуляторная фаза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17,0 — 77,0</w:t>
            </w:r>
          </w:p>
        </w:tc>
      </w:tr>
      <w:tr w:rsidR="00BB3D01" w:rsidTr="00BB3D01">
        <w:trPr>
          <w:trHeight w:val="141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Лютеиновая фаза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&lt; 14,7</w:t>
            </w:r>
          </w:p>
        </w:tc>
      </w:tr>
      <w:tr w:rsidR="00BB3D01" w:rsidTr="00BB3D01">
        <w:trPr>
          <w:trHeight w:val="233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Оральные контрацептивы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&lt; 8,0</w:t>
            </w:r>
          </w:p>
        </w:tc>
      </w:tr>
      <w:tr w:rsidR="00BB3D01" w:rsidTr="00BB3D01">
        <w:trPr>
          <w:trHeight w:val="19"/>
        </w:trPr>
        <w:tc>
          <w:tcPr>
            <w:tcW w:w="3485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Постменопауза</w:t>
            </w:r>
          </w:p>
        </w:tc>
        <w:tc>
          <w:tcPr>
            <w:tcW w:w="4133" w:type="dxa"/>
            <w:vAlign w:val="center"/>
          </w:tcPr>
          <w:p w:rsidR="00BB3D01" w:rsidRPr="00863B84" w:rsidRDefault="00BB3D01" w:rsidP="00BB3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11,3 — 39,8</w:t>
            </w:r>
          </w:p>
        </w:tc>
      </w:tr>
      <w:bookmarkEnd w:id="9"/>
    </w:tbl>
    <w:p w:rsidR="00BB3D01" w:rsidRPr="00142873" w:rsidRDefault="00BB3D01" w:rsidP="00F02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D01" w:rsidRDefault="00BB3D01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525481342"/>
      <w:bookmarkStart w:id="11" w:name="_Toc525482710"/>
      <w:bookmarkStart w:id="12" w:name="_Toc527489468"/>
    </w:p>
    <w:p w:rsidR="00BB3D01" w:rsidRDefault="00BB3D01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F029DA" w:rsidRDefault="00F029DA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14158">
        <w:rPr>
          <w:rFonts w:ascii="Times New Roman" w:hAnsi="Times New Roman" w:cs="Times New Roman"/>
          <w:b w:val="0"/>
          <w:color w:val="auto"/>
        </w:rPr>
        <w:t>1.2.Пролактин.</w:t>
      </w:r>
      <w:bookmarkEnd w:id="10"/>
      <w:bookmarkEnd w:id="11"/>
      <w:bookmarkEnd w:id="12"/>
    </w:p>
    <w:p w:rsidR="00A14158" w:rsidRPr="00A14158" w:rsidRDefault="00A14158" w:rsidP="00A14158"/>
    <w:p w:rsidR="00F029DA" w:rsidRPr="00883B83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Пролактин - гормон передней доли гипофиза, стимулирующий стимулирует рост и развитие молочных </w:t>
      </w:r>
      <w:proofErr w:type="gramStart"/>
      <w:r w:rsidRPr="00883B83">
        <w:rPr>
          <w:rFonts w:ascii="Times New Roman" w:hAnsi="Times New Roman" w:cs="Times New Roman"/>
          <w:sz w:val="28"/>
          <w:szCs w:val="28"/>
        </w:rPr>
        <w:t>желез</w:t>
      </w:r>
      <w:proofErr w:type="gramEnd"/>
      <w:r w:rsidRPr="00883B83">
        <w:rPr>
          <w:rFonts w:ascii="Times New Roman" w:hAnsi="Times New Roman" w:cs="Times New Roman"/>
          <w:sz w:val="28"/>
          <w:szCs w:val="28"/>
        </w:rPr>
        <w:t xml:space="preserve"> и образование молока. Во время беременности пролактин поддерживает существование желтого тела и выработку прогестерона.</w:t>
      </w:r>
    </w:p>
    <w:p w:rsidR="00F029DA" w:rsidRPr="00883B83" w:rsidRDefault="0088123E" w:rsidP="00F029DA">
      <w:pPr>
        <w:rPr>
          <w:rFonts w:ascii="Times New Roman" w:hAnsi="Times New Roman" w:cs="Times New Roman"/>
          <w:b/>
          <w:sz w:val="28"/>
          <w:szCs w:val="28"/>
        </w:rPr>
      </w:pPr>
      <w:bookmarkStart w:id="13" w:name="_Toc525481344"/>
      <w:r w:rsidRPr="0088123E">
        <w:rPr>
          <w:rFonts w:ascii="Times New Roman" w:hAnsi="Times New Roman" w:cs="Times New Roman"/>
          <w:b/>
          <w:sz w:val="28"/>
          <w:szCs w:val="28"/>
        </w:rPr>
        <w:t>Н</w:t>
      </w:r>
      <w:r w:rsidR="00F029DA" w:rsidRPr="0088123E">
        <w:rPr>
          <w:rFonts w:ascii="Times New Roman" w:hAnsi="Times New Roman" w:cs="Times New Roman"/>
          <w:b/>
          <w:sz w:val="28"/>
          <w:szCs w:val="28"/>
        </w:rPr>
        <w:t>ормальные</w:t>
      </w:r>
      <w:r w:rsidR="00F029DA" w:rsidRPr="00883B83">
        <w:rPr>
          <w:rFonts w:ascii="Times New Roman" w:hAnsi="Times New Roman" w:cs="Times New Roman"/>
          <w:b/>
          <w:sz w:val="28"/>
          <w:szCs w:val="28"/>
        </w:rPr>
        <w:t xml:space="preserve"> показатели пролактина в крови у женщин</w:t>
      </w:r>
      <w:bookmarkEnd w:id="13"/>
      <w:r w:rsidR="00215A27">
        <w:rPr>
          <w:rFonts w:ascii="Times New Roman" w:hAnsi="Times New Roman" w:cs="Times New Roman"/>
          <w:b/>
          <w:sz w:val="28"/>
          <w:szCs w:val="28"/>
        </w:rPr>
        <w:t>:</w:t>
      </w:r>
    </w:p>
    <w:p w:rsidR="00701D13" w:rsidRPr="00863B84" w:rsidRDefault="00F029DA" w:rsidP="00F029DA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63B84">
        <w:rPr>
          <w:sz w:val="28"/>
          <w:szCs w:val="28"/>
        </w:rPr>
        <w:t xml:space="preserve">109 — 557 </w:t>
      </w:r>
      <w:proofErr w:type="spellStart"/>
      <w:r w:rsidRPr="00863B84">
        <w:rPr>
          <w:sz w:val="28"/>
          <w:szCs w:val="28"/>
        </w:rPr>
        <w:t>мЕд</w:t>
      </w:r>
      <w:proofErr w:type="spellEnd"/>
      <w:r w:rsidRPr="00863B84">
        <w:rPr>
          <w:sz w:val="28"/>
          <w:szCs w:val="28"/>
        </w:rPr>
        <w:t>/мл</w:t>
      </w:r>
    </w:p>
    <w:p w:rsidR="00F029DA" w:rsidRDefault="00F029DA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525481345"/>
      <w:bookmarkStart w:id="15" w:name="_Toc525482711"/>
      <w:bookmarkStart w:id="16" w:name="_Toc527489469"/>
      <w:r w:rsidRPr="00A14158">
        <w:rPr>
          <w:rFonts w:ascii="Times New Roman" w:hAnsi="Times New Roman" w:cs="Times New Roman"/>
          <w:b w:val="0"/>
          <w:color w:val="auto"/>
        </w:rPr>
        <w:t>1.3.Свободный тестостерон.</w:t>
      </w:r>
      <w:bookmarkEnd w:id="14"/>
      <w:bookmarkEnd w:id="15"/>
      <w:bookmarkEnd w:id="16"/>
    </w:p>
    <w:p w:rsidR="00A14158" w:rsidRPr="00A14158" w:rsidRDefault="00A14158" w:rsidP="00A14158"/>
    <w:p w:rsidR="00F029DA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>Свободный тестостерон - биологически активная часть тестостерона крови.</w:t>
      </w:r>
      <w:bookmarkStart w:id="17" w:name="_Toc525481346"/>
      <w:bookmarkEnd w:id="17"/>
    </w:p>
    <w:p w:rsidR="00701D13" w:rsidRDefault="00701D13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DD">
        <w:rPr>
          <w:rFonts w:ascii="Times New Roman" w:hAnsi="Times New Roman" w:cs="Times New Roman"/>
          <w:sz w:val="28"/>
          <w:szCs w:val="28"/>
        </w:rPr>
        <w:t xml:space="preserve">Основная функция, которую выполняет гормон в женском организме – это регулирование полового влечения. Однако не менее важными являются следующие функции: 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регулирование процессов синтеза и роста протеина; 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>нормальное развитие мышечной массы;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контроль работы сальных желез; 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усвоение кальция и его отложение в костях; 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своевременное созревание фолликула в яичниках; </w:t>
      </w:r>
    </w:p>
    <w:p w:rsid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>полноценное развитие молочной железы.</w:t>
      </w:r>
    </w:p>
    <w:p w:rsidR="00701D13" w:rsidRPr="00701D13" w:rsidRDefault="00701D13" w:rsidP="00701D1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b/>
          <w:sz w:val="28"/>
          <w:szCs w:val="28"/>
        </w:rPr>
        <w:t>Нормальные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 свободного тестостерона</w:t>
      </w:r>
      <w:r w:rsidRPr="00701D13">
        <w:rPr>
          <w:rFonts w:ascii="Times New Roman" w:hAnsi="Times New Roman" w:cs="Times New Roman"/>
          <w:b/>
          <w:sz w:val="28"/>
          <w:szCs w:val="28"/>
        </w:rPr>
        <w:t xml:space="preserve"> в крови у женщин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lastRenderedPageBreak/>
        <w:t xml:space="preserve">девочки до 9 лет – 0,06 - 1,7 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>/мл (пикограмм на миллилитр);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>девочки от 9 до 13 лет (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 xml:space="preserve"> период) – до 1,7 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>/мл;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>девушки от 13 до 18 лет (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постпубертатный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 xml:space="preserve"> период) – до 4,1 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>/мл;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девушки и женщины старше 18 лет – 0,5 - 4,1 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>/мл;</w:t>
      </w:r>
    </w:p>
    <w:p w:rsidR="00701D13" w:rsidRPr="00701D13" w:rsidRDefault="00701D13" w:rsidP="00701D1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13">
        <w:rPr>
          <w:rFonts w:ascii="Times New Roman" w:hAnsi="Times New Roman" w:cs="Times New Roman"/>
          <w:sz w:val="28"/>
          <w:szCs w:val="28"/>
        </w:rPr>
        <w:t xml:space="preserve">женщины в климактерическом возрасте – 0,1 - 1,7 </w:t>
      </w:r>
      <w:proofErr w:type="spellStart"/>
      <w:r w:rsidRPr="00701D1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01D13">
        <w:rPr>
          <w:rFonts w:ascii="Times New Roman" w:hAnsi="Times New Roman" w:cs="Times New Roman"/>
          <w:sz w:val="28"/>
          <w:szCs w:val="28"/>
        </w:rPr>
        <w:t>/мл.</w:t>
      </w:r>
    </w:p>
    <w:p w:rsidR="00F029DA" w:rsidRPr="00A14158" w:rsidRDefault="001A0B61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525481348"/>
      <w:bookmarkStart w:id="19" w:name="_Toc525482712"/>
      <w:bookmarkStart w:id="20" w:name="_Toc527489470"/>
      <w:r w:rsidRPr="00A14158">
        <w:rPr>
          <w:rFonts w:ascii="Times New Roman" w:hAnsi="Times New Roman" w:cs="Times New Roman"/>
          <w:b w:val="0"/>
          <w:color w:val="auto"/>
        </w:rPr>
        <w:t>1</w:t>
      </w:r>
      <w:r w:rsidR="00F029DA" w:rsidRPr="00A14158">
        <w:rPr>
          <w:rFonts w:ascii="Times New Roman" w:hAnsi="Times New Roman" w:cs="Times New Roman"/>
          <w:b w:val="0"/>
          <w:color w:val="auto"/>
        </w:rPr>
        <w:t>.4. Гормон беременности прогестерон.</w:t>
      </w:r>
      <w:bookmarkEnd w:id="18"/>
      <w:bookmarkEnd w:id="19"/>
      <w:bookmarkEnd w:id="20"/>
    </w:p>
    <w:p w:rsidR="00F029DA" w:rsidRPr="00F029DA" w:rsidRDefault="00F029DA" w:rsidP="00E847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ahoma" w:hAnsi="Tahoma" w:cs="Tahoma"/>
        </w:rPr>
        <w:br/>
      </w:r>
      <w:r w:rsidRPr="00883B83">
        <w:rPr>
          <w:rFonts w:ascii="Times New Roman" w:hAnsi="Times New Roman" w:cs="Times New Roman"/>
          <w:sz w:val="28"/>
          <w:szCs w:val="28"/>
        </w:rPr>
        <w:t>Эстрогены подготавливают организм женщины к зачатию. А вот гормоном беременности принято называть прогестерон, который активизируется в лютеиновой фазе менструального цикла, после овуляции. В том случае, если беременность не наступает, его уровень понижается во время менструации. Если же зачатие произошло, гормон беременности остается в высокой концентрации и выполняет такие функции:</w:t>
      </w:r>
    </w:p>
    <w:p w:rsidR="00F029DA" w:rsidRPr="00883B83" w:rsidRDefault="00F029DA" w:rsidP="00E847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Способствует приживлению оплодотворенной яйцеклетки в матке. </w:t>
      </w:r>
    </w:p>
    <w:p w:rsidR="00F029DA" w:rsidRPr="00883B83" w:rsidRDefault="00F029DA" w:rsidP="00E847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Стимулирует правильный рост матки и не дает ей сокращаться. </w:t>
      </w:r>
    </w:p>
    <w:p w:rsidR="00F029DA" w:rsidRPr="00883B83" w:rsidRDefault="00F029DA" w:rsidP="00E847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Прекращает менструации, подавляет овуляцию и формирование яйцеклеток на время беременности. </w:t>
      </w:r>
    </w:p>
    <w:p w:rsidR="00F029DA" w:rsidRPr="00883B83" w:rsidRDefault="00F029DA" w:rsidP="00E847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Способствует росту тканей плода. </w:t>
      </w:r>
    </w:p>
    <w:p w:rsidR="00F029DA" w:rsidRPr="00883B83" w:rsidRDefault="00F029DA" w:rsidP="00E847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Активизирует формирование жировых отложений. </w:t>
      </w:r>
    </w:p>
    <w:p w:rsidR="00F029DA" w:rsidRPr="00883B83" w:rsidRDefault="00F029DA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Высокий уровень прогестерона обеспечивает нормальную беременность и предотвращает выкидыш. Поэтому женщине очень важно контролировать его с помощью анализов, особенно в первом триместре. Приблизительно с 16-й недели беременности эти гормоны начинает вырабатывать и плацента плода. При этом нужно учитывать, что нормой при беременности считается достаточно разное содержание прогестерона в крови: </w:t>
      </w:r>
    </w:p>
    <w:p w:rsidR="00F029DA" w:rsidRPr="00883B83" w:rsidRDefault="00F029DA" w:rsidP="00E847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I триместр — от 8,9 до 468,4 </w:t>
      </w:r>
      <w:proofErr w:type="spellStart"/>
      <w:r w:rsidRPr="00883B8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83B83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F029DA" w:rsidRPr="00883B83" w:rsidRDefault="00F029DA" w:rsidP="00E847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II триместр — от 71,5 до 303,1 </w:t>
      </w:r>
      <w:proofErr w:type="spellStart"/>
      <w:r w:rsidRPr="00883B8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83B83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8123E" w:rsidRPr="00215A27" w:rsidRDefault="00F029DA" w:rsidP="00E847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 xml:space="preserve">III триместр — от 88,7 до 771,5 </w:t>
      </w:r>
      <w:proofErr w:type="spellStart"/>
      <w:r w:rsidRPr="00883B83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83B83">
        <w:rPr>
          <w:rFonts w:ascii="Times New Roman" w:hAnsi="Times New Roman" w:cs="Times New Roman"/>
          <w:sz w:val="28"/>
          <w:szCs w:val="28"/>
        </w:rPr>
        <w:t>/л.</w:t>
      </w:r>
    </w:p>
    <w:p w:rsidR="00F029DA" w:rsidRDefault="0088123E" w:rsidP="00956B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3E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F029DA" w:rsidRPr="0088123E">
        <w:rPr>
          <w:rFonts w:ascii="Times New Roman" w:hAnsi="Times New Roman" w:cs="Times New Roman"/>
          <w:b/>
          <w:sz w:val="28"/>
          <w:szCs w:val="28"/>
        </w:rPr>
        <w:t>ормальные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прогестерона в крови у женщин:</w:t>
      </w:r>
    </w:p>
    <w:p w:rsidR="00BB3D01" w:rsidRDefault="00BB3D01" w:rsidP="0095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2.</w:t>
      </w:r>
    </w:p>
    <w:p w:rsidR="00BB3D01" w:rsidRPr="00BB3D01" w:rsidRDefault="00BB3D01" w:rsidP="0095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9"/>
        <w:gridCol w:w="3930"/>
      </w:tblGrid>
      <w:tr w:rsidR="00BB3D01" w:rsidTr="00BB3D01">
        <w:trPr>
          <w:trHeight w:val="642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прогестерона, </w:t>
            </w:r>
            <w:proofErr w:type="spellStart"/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нмоль</w:t>
            </w:r>
            <w:proofErr w:type="spellEnd"/>
            <w:r w:rsidRPr="00863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/л</w:t>
            </w:r>
          </w:p>
        </w:tc>
      </w:tr>
      <w:tr w:rsidR="00BB3D01" w:rsidTr="00BB3D01">
        <w:trPr>
          <w:trHeight w:val="642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Фолликулярная фаза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0,32 — 2,23</w:t>
            </w:r>
          </w:p>
        </w:tc>
      </w:tr>
      <w:tr w:rsidR="00BB3D01" w:rsidTr="00BB3D01">
        <w:trPr>
          <w:trHeight w:val="642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Овуляторная фаза (середина цикла)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0,48 — 9,41</w:t>
            </w:r>
          </w:p>
        </w:tc>
      </w:tr>
      <w:tr w:rsidR="00BB3D01" w:rsidTr="00BB3D01">
        <w:trPr>
          <w:trHeight w:val="642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Лютеиновая фаза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6,99 — 56,63</w:t>
            </w:r>
          </w:p>
        </w:tc>
      </w:tr>
      <w:tr w:rsidR="00BB3D01" w:rsidTr="00BB3D01">
        <w:trPr>
          <w:trHeight w:val="642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I триместр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8,90 — 468,40</w:t>
            </w:r>
          </w:p>
        </w:tc>
      </w:tr>
      <w:tr w:rsidR="00BB3D01" w:rsidTr="00BB3D01">
        <w:trPr>
          <w:trHeight w:val="614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II триместр</w:t>
            </w:r>
          </w:p>
        </w:tc>
        <w:tc>
          <w:tcPr>
            <w:tcW w:w="3930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71,50 — 303,10</w:t>
            </w:r>
          </w:p>
        </w:tc>
      </w:tr>
      <w:tr w:rsidR="00BB3D01" w:rsidTr="00BB3D01">
        <w:trPr>
          <w:trHeight w:val="966"/>
        </w:trPr>
        <w:tc>
          <w:tcPr>
            <w:tcW w:w="3929" w:type="dxa"/>
            <w:vAlign w:val="center"/>
          </w:tcPr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III триместр</w:t>
            </w:r>
          </w:p>
        </w:tc>
        <w:tc>
          <w:tcPr>
            <w:tcW w:w="3930" w:type="dxa"/>
            <w:vAlign w:val="center"/>
          </w:tcPr>
          <w:p w:rsidR="00BB3D01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84">
              <w:rPr>
                <w:rFonts w:ascii="Times New Roman" w:hAnsi="Times New Roman" w:cs="Times New Roman"/>
                <w:sz w:val="28"/>
                <w:szCs w:val="28"/>
              </w:rPr>
              <w:t>88,70 — 771,50</w:t>
            </w:r>
          </w:p>
          <w:p w:rsidR="00BB3D01" w:rsidRPr="00863B84" w:rsidRDefault="00BB3D01" w:rsidP="0023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795" w:rsidRDefault="00E84795" w:rsidP="00664711">
      <w:pPr>
        <w:pStyle w:val="2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bookmarkStart w:id="21" w:name="_Toc527489471"/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701D13" w:rsidRDefault="00701D13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901B09" w:rsidRPr="00A14158" w:rsidRDefault="00463402" w:rsidP="00A14158">
      <w:pPr>
        <w:pStyle w:val="2"/>
        <w:jc w:val="center"/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lastRenderedPageBreak/>
        <w:t>ГЛАВА</w:t>
      </w:r>
      <w:r w:rsidR="001A0B61"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2. </w:t>
      </w:r>
      <w:r w:rsidR="004B37C3"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КЛИНИКО-ДИАГНОСТИЧЕСКОЕ ЗНАЧЕНИЕ</w:t>
      </w:r>
      <w:r w:rsid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t>.</w:t>
      </w:r>
      <w:bookmarkEnd w:id="21"/>
    </w:p>
    <w:p w:rsidR="001A0B61" w:rsidRPr="00A14158" w:rsidRDefault="006341A7" w:rsidP="00A141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527489472"/>
      <w:r w:rsidRPr="00A14158">
        <w:rPr>
          <w:rFonts w:ascii="Times New Roman" w:hAnsi="Times New Roman" w:cs="Times New Roman"/>
          <w:b w:val="0"/>
          <w:color w:val="auto"/>
        </w:rPr>
        <w:t xml:space="preserve">2.1  Нарушения </w:t>
      </w:r>
      <w:proofErr w:type="spellStart"/>
      <w:r w:rsidRPr="00A14158">
        <w:rPr>
          <w:rFonts w:ascii="Times New Roman" w:hAnsi="Times New Roman" w:cs="Times New Roman"/>
          <w:b w:val="0"/>
          <w:color w:val="auto"/>
        </w:rPr>
        <w:t>л</w:t>
      </w:r>
      <w:r w:rsidR="007C307E">
        <w:rPr>
          <w:rFonts w:ascii="Times New Roman" w:hAnsi="Times New Roman" w:cs="Times New Roman"/>
          <w:b w:val="0"/>
          <w:color w:val="auto"/>
        </w:rPr>
        <w:t>ютеинизирующего</w:t>
      </w:r>
      <w:proofErr w:type="spellEnd"/>
      <w:r w:rsidR="001A0B61" w:rsidRPr="00A14158">
        <w:rPr>
          <w:rFonts w:ascii="Times New Roman" w:hAnsi="Times New Roman" w:cs="Times New Roman"/>
          <w:b w:val="0"/>
          <w:color w:val="auto"/>
        </w:rPr>
        <w:t xml:space="preserve"> гормон</w:t>
      </w:r>
      <w:r w:rsidR="007C307E">
        <w:rPr>
          <w:rFonts w:ascii="Times New Roman" w:hAnsi="Times New Roman" w:cs="Times New Roman"/>
          <w:b w:val="0"/>
          <w:color w:val="auto"/>
        </w:rPr>
        <w:t>а (ЛГ) и фолликулостимулирующего</w:t>
      </w:r>
      <w:r w:rsidR="001A0B61" w:rsidRPr="00A14158">
        <w:rPr>
          <w:rFonts w:ascii="Times New Roman" w:hAnsi="Times New Roman" w:cs="Times New Roman"/>
          <w:b w:val="0"/>
          <w:color w:val="auto"/>
        </w:rPr>
        <w:t xml:space="preserve"> (ФСГ).</w:t>
      </w:r>
      <w:bookmarkEnd w:id="22"/>
    </w:p>
    <w:p w:rsidR="001A0B61" w:rsidRDefault="001A0B61" w:rsidP="00E84795">
      <w:pPr>
        <w:spacing w:line="360" w:lineRule="auto"/>
        <w:rPr>
          <w:rStyle w:val="mw-editsection-bracket"/>
          <w:rFonts w:ascii="Times New Roman" w:hAnsi="Times New Roman" w:cs="Times New Roman"/>
          <w:b/>
          <w:bCs/>
          <w:color w:val="54595D"/>
          <w:sz w:val="28"/>
          <w:szCs w:val="28"/>
        </w:rPr>
      </w:pPr>
      <w:r w:rsidRPr="001A0B61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Относительное повышение</w:t>
      </w: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A0B61" w:rsidRPr="001A0B61" w:rsidRDefault="001A0B61" w:rsidP="00E8479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color w:val="222222"/>
          <w:sz w:val="28"/>
          <w:szCs w:val="28"/>
        </w:rPr>
        <w:t xml:space="preserve"> У детей с </w:t>
      </w:r>
      <w:hyperlink r:id="rId10" w:tooltip="Преждевременное половое созревание (страница отсутствует)" w:history="1"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преждевременным половым созреванием</w:t>
        </w:r>
      </w:hyperlink>
      <w:r w:rsidRPr="001A0B61">
        <w:rPr>
          <w:rFonts w:ascii="Times New Roman" w:hAnsi="Times New Roman" w:cs="Times New Roman"/>
          <w:color w:val="222222"/>
          <w:sz w:val="28"/>
          <w:szCs w:val="28"/>
        </w:rPr>
        <w:t> гипофизарного или центрального генеза уровни ЛГ и ФСГ могут находиться в репродуктивном диапазоне, а не на характерном для их возраста низком уровне.</w:t>
      </w:r>
    </w:p>
    <w:p w:rsidR="001A0B61" w:rsidRPr="001A0B61" w:rsidRDefault="001A0B61" w:rsidP="00E8479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color w:val="222222"/>
          <w:sz w:val="28"/>
          <w:szCs w:val="28"/>
        </w:rPr>
        <w:t>В репродуктивном возрасте относительное повышение ЛГ (точнее, нарушение нормального соотношения ЛГ/ФСГ) часто наблюдается у пациенток с </w:t>
      </w:r>
      <w:hyperlink r:id="rId11" w:tooltip="Синдром поликистоза яичников" w:history="1"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синдромом </w:t>
        </w:r>
        <w:proofErr w:type="spellStart"/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поликистоза</w:t>
        </w:r>
        <w:proofErr w:type="spellEnd"/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яичников</w:t>
        </w:r>
      </w:hyperlink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0B61">
        <w:rPr>
          <w:rFonts w:ascii="Times New Roman" w:hAnsi="Times New Roman" w:cs="Times New Roman"/>
          <w:color w:val="222222"/>
          <w:sz w:val="28"/>
          <w:szCs w:val="28"/>
        </w:rPr>
        <w:t xml:space="preserve"> однако при этом уровень гормона редко выходит за пределы нормального репродуктивного диапазона.</w:t>
      </w:r>
    </w:p>
    <w:p w:rsidR="001A0B61" w:rsidRPr="001A0B61" w:rsidRDefault="001A0B61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0B61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Высокий уровень ЛГ</w:t>
      </w: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A0B61" w:rsidRPr="001A0B61" w:rsidRDefault="001A0B61" w:rsidP="00E8479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color w:val="222222"/>
          <w:sz w:val="28"/>
          <w:szCs w:val="28"/>
        </w:rPr>
        <w:t>Упорно высокие уровни ЛГ свидетельствуют о ситуации, когда происходит нарушение нормальной отрицательной обратной связи между гонадами и гипоталамусом, ведущее к растормаживанию гипофизарной продукции ЛГ и ФСГ. Такое нормально во время менопаузы, но является отклонением от нормы во время репродуктивного периода. Это может свидетельствовать о таких состояниях как:</w:t>
      </w:r>
    </w:p>
    <w:p w:rsidR="001A0B61" w:rsidRPr="001A0B61" w:rsidRDefault="00144899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Преждевременная менопауза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преждевременная менопауза</w:t>
        </w:r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61" w:rsidRPr="001A0B61" w:rsidRDefault="00144899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Дизгенезия гонад (страница отсутствует)" w:history="1"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дизгенезия</w:t>
        </w:r>
        <w:proofErr w:type="spellEnd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гонад</w:t>
        </w:r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Синдром Тернера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синдром Тернера</w:t>
        </w:r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61" w:rsidRPr="001A0B61" w:rsidRDefault="00144899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Кастрация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кастрация</w:t>
        </w:r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61" w:rsidRPr="001A0B61" w:rsidRDefault="00144899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Синдром Суайра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синдром </w:t>
        </w:r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Суайра</w:t>
        </w:r>
        <w:proofErr w:type="spellEnd"/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61" w:rsidRPr="001A0B61" w:rsidRDefault="001A0B61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формы </w:t>
      </w:r>
      <w:hyperlink r:id="rId17" w:tooltip="Врождённая гиперплазия надпочечников" w:history="1"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врождённой гиперплазии надпочечников</w:t>
        </w:r>
      </w:hyperlink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B61" w:rsidRPr="001A0B61" w:rsidRDefault="001A0B61" w:rsidP="00E847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color w:val="222222"/>
          <w:sz w:val="28"/>
          <w:szCs w:val="28"/>
        </w:rPr>
        <w:t>гипофункция яичников.</w:t>
      </w:r>
    </w:p>
    <w:p w:rsidR="001A0B61" w:rsidRPr="001A0B61" w:rsidRDefault="001A0B61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0B61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Недостаточная активность ЛГ</w:t>
      </w: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A0B61" w:rsidRPr="001A0B61" w:rsidRDefault="001A0B61" w:rsidP="00E847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Пониженная секреция ЛГ может приводить к </w:t>
      </w:r>
      <w:proofErr w:type="spellStart"/>
      <w:r w:rsidR="002224B5">
        <w:fldChar w:fldCharType="begin"/>
      </w:r>
      <w:r w:rsidR="002224B5">
        <w:instrText xml:space="preserve"> HYPERLINK "https://ru.wikipedia.org/wiki/%D0%93%D0%B8%D0%BF%D0%BE%D0%B3%D0%BE%D0%BD%D0%B0%D0%B4%D0%B8%D0%B7%D0%BC" \o "Гипогонадизм" </w:instrText>
      </w:r>
      <w:r w:rsidR="002224B5">
        <w:fldChar w:fldCharType="separate"/>
      </w:r>
      <w:r w:rsidRPr="001A0B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гипогонадизму</w:t>
      </w:r>
      <w:proofErr w:type="spellEnd"/>
      <w:r w:rsidR="002224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мужчин обычно проявляется снижением количества сперматозоидов. У </w:t>
      </w:r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женщин, как правило, наблюдается </w:t>
      </w:r>
      <w:hyperlink r:id="rId18" w:tooltip="Аменорея" w:history="1">
        <w:r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аменорея</w:t>
        </w:r>
      </w:hyperlink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. С низким уровнем ЛГ могут протекать такие состояния как:</w:t>
      </w:r>
    </w:p>
    <w:p w:rsidR="001A0B61" w:rsidRPr="001A0B61" w:rsidRDefault="001A0B61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color w:val="222222"/>
          <w:sz w:val="28"/>
          <w:szCs w:val="28"/>
        </w:rPr>
        <w:t>гипоталамические опухоли, травмы;</w:t>
      </w:r>
    </w:p>
    <w:p w:rsidR="001A0B61" w:rsidRPr="001A0B61" w:rsidRDefault="001A0B61" w:rsidP="00E84795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1A0B61">
        <w:rPr>
          <w:rFonts w:ascii="Times New Roman" w:hAnsi="Times New Roman" w:cs="Times New Roman"/>
          <w:b/>
          <w:color w:val="222222"/>
          <w:sz w:val="28"/>
          <w:szCs w:val="28"/>
        </w:rPr>
        <w:t>Наследственные заболевания: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Синдром Кальманна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синдром </w:t>
        </w:r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Кальманна</w:t>
        </w:r>
        <w:proofErr w:type="spellEnd"/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ooltip="Синдром Прадера — Вилли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синдром </w:t>
        </w:r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Прадера</w:t>
        </w:r>
        <w:proofErr w:type="spellEnd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— Вилли</w:t>
        </w:r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 и др.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Гипопитуитаризм" w:history="1"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гипопитуитаризм</w:t>
        </w:r>
        <w:proofErr w:type="spellEnd"/>
      </w:hyperlink>
    </w:p>
    <w:p w:rsidR="001A0B61" w:rsidRPr="001A0B61" w:rsidRDefault="001A0B61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нарушения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ooltip="Расстройства питания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расстройства питания</w:t>
        </w:r>
      </w:hyperlink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ooltip="Гиперпролактинемия" w:history="1"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гиперпролактинемия</w:t>
        </w:r>
        <w:proofErr w:type="spellEnd"/>
      </w:hyperlink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tooltip="Аменорея спортсменок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аменорея спортсменок</w:t>
        </w:r>
      </w:hyperlink>
    </w:p>
    <w:p w:rsidR="001A0B61" w:rsidRPr="001A0B61" w:rsidRDefault="001A0B61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гонадосупрессивная</w:t>
      </w:r>
      <w:proofErr w:type="spellEnd"/>
      <w:r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ooltip="Антагонисты гонадолиберина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антагонистами </w:t>
        </w:r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гонадолиберина</w:t>
        </w:r>
        <w:proofErr w:type="spellEnd"/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0B61" w:rsidRPr="001A0B61" w:rsidRDefault="00144899" w:rsidP="00E847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tooltip="Агонисты гонадолиберина (страница отсутствует)" w:history="1"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агонистами </w:t>
        </w:r>
        <w:proofErr w:type="spellStart"/>
        <w:r w:rsidR="001A0B61" w:rsidRPr="001A0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гонадолиберина</w:t>
        </w:r>
        <w:proofErr w:type="spellEnd"/>
      </w:hyperlink>
      <w:r w:rsidR="001A0B61" w:rsidRPr="001A0B61">
        <w:rPr>
          <w:rFonts w:ascii="Times New Roman" w:hAnsi="Times New Roman" w:cs="Times New Roman"/>
          <w:color w:val="000000" w:themeColor="text1"/>
          <w:sz w:val="28"/>
          <w:szCs w:val="28"/>
        </w:rPr>
        <w:t> (отрицательная регуляция).</w:t>
      </w:r>
    </w:p>
    <w:p w:rsidR="001A0B61" w:rsidRDefault="001A0B61" w:rsidP="00A14158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527489473"/>
      <w:r w:rsidRPr="00A14158">
        <w:rPr>
          <w:rFonts w:ascii="Times New Roman" w:hAnsi="Times New Roman" w:cs="Times New Roman"/>
          <w:b w:val="0"/>
          <w:color w:val="auto"/>
        </w:rPr>
        <w:t>Пролактин и бесплодие.</w:t>
      </w:r>
      <w:bookmarkEnd w:id="23"/>
    </w:p>
    <w:p w:rsidR="00A14158" w:rsidRPr="00A14158" w:rsidRDefault="00A14158" w:rsidP="00A14158">
      <w:pPr>
        <w:ind w:left="360"/>
      </w:pP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Иногда у женщин отмечается в крови повышенный уровень гормона, который называется пролактин, и бесплодие – одно из последствий этого состояния. Пролактин вырабатывается эндокринным отделом головного мозга – гипофизом.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Данное вещество играет в организме очень важную роль, оказывая влияние на многие органы, в том числе и на репродуктивную систему. Однако его избыток снижает фертильность по причине нарушения процесса созревания яйцеклетки.</w:t>
      </w:r>
    </w:p>
    <w:p w:rsidR="00463402" w:rsidRPr="008A3E13" w:rsidRDefault="00463402" w:rsidP="00E84795">
      <w:pPr>
        <w:spacing w:line="360" w:lineRule="auto"/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463402" w:rsidRPr="008A3E13" w:rsidRDefault="00463402" w:rsidP="00E847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Причины повышенного пролактина</w:t>
      </w:r>
      <w:r w:rsidR="008A3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Основное количество пролактина синтезируется, как мы уже сказали, клетками гипофиза.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lastRenderedPageBreak/>
        <w:t>Также он поступает в кровь из яичников, плаценты и эндометрия. В норме концентрация гормона может незначительно увеличиваться в организме. Его количество возрастает на фоне:</w:t>
      </w:r>
    </w:p>
    <w:p w:rsidR="00463402" w:rsidRPr="008A3E13" w:rsidRDefault="00463402" w:rsidP="00E84795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послеродового периода;</w:t>
      </w:r>
    </w:p>
    <w:p w:rsidR="00463402" w:rsidRPr="008A3E13" w:rsidRDefault="00463402" w:rsidP="00E84795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вскармливания ребёнка грудью;</w:t>
      </w:r>
    </w:p>
    <w:p w:rsidR="00463402" w:rsidRPr="008A3E13" w:rsidRDefault="00463402" w:rsidP="00E84795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полового акта;</w:t>
      </w:r>
    </w:p>
    <w:p w:rsidR="00463402" w:rsidRPr="008A3E13" w:rsidRDefault="00463402" w:rsidP="00E84795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физической нагрузки.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>Эти колебания носят временный характер. Концентрация пролактина возвращается к нормальным показателям вскоре после устранения фактора, который провоцирует его повышение.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Патологическое возрастание уровня гормона наблюдается при следующих ситуациях:</w:t>
      </w:r>
    </w:p>
    <w:p w:rsidR="00463402" w:rsidRPr="008A3E13" w:rsidRDefault="00463402" w:rsidP="00E847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Синдром поликистозных яичников (СПКЯ)</w:t>
      </w:r>
    </w:p>
    <w:p w:rsidR="00463402" w:rsidRPr="008A3E13" w:rsidRDefault="00463402" w:rsidP="00E847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Опухоли гипофиза.</w:t>
      </w:r>
    </w:p>
    <w:p w:rsidR="00463402" w:rsidRPr="008A3E13" w:rsidRDefault="00463402" w:rsidP="00E847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Почечная недостаточность.</w:t>
      </w:r>
    </w:p>
    <w:p w:rsidR="00463402" w:rsidRPr="008A3E13" w:rsidRDefault="00463402" w:rsidP="00E847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Гипотиреоз.</w:t>
      </w:r>
    </w:p>
    <w:p w:rsidR="00463402" w:rsidRPr="008A3E13" w:rsidRDefault="00463402" w:rsidP="00E847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Цирроз печени.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Кроме того, уровень пролактина зависит от эмоционального состояния женщины. Он повышается при стрессах, сильных переживаниях. Постоянное влияние негативных эмоций может спровоцировать стойкое возрастание его концентрации с развитием эндокринного бесплодия.</w:t>
      </w:r>
    </w:p>
    <w:p w:rsidR="00463402" w:rsidRPr="008A3E13" w:rsidRDefault="00463402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E13">
        <w:rPr>
          <w:rFonts w:ascii="Times New Roman" w:hAnsi="Times New Roman" w:cs="Times New Roman"/>
          <w:sz w:val="28"/>
          <w:szCs w:val="28"/>
          <w:lang w:eastAsia="ru-RU"/>
        </w:rPr>
        <w:t>В больших концентрациях пролактин тормозит выработку фолликулостимулирующего гормона (ФСГ), отвечающего за рост и созревание фолликулов в яичниках. При недостатке ФСГ у женщин не наступает овуляция – зрелая яйцеклетка не выходит, и оплодотворение становится невозможным. В таком случае мы говорим об эндокринном бесплодии.</w:t>
      </w:r>
    </w:p>
    <w:p w:rsidR="008A3E13" w:rsidRPr="00215A27" w:rsidRDefault="008A3E13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A27">
        <w:rPr>
          <w:rFonts w:ascii="Times New Roman" w:hAnsi="Times New Roman" w:cs="Times New Roman"/>
          <w:b/>
          <w:sz w:val="28"/>
          <w:szCs w:val="28"/>
        </w:rPr>
        <w:lastRenderedPageBreak/>
        <w:t>Понижение уровня пролактина является показателем:</w:t>
      </w:r>
    </w:p>
    <w:p w:rsidR="008A3E13" w:rsidRPr="00215A27" w:rsidRDefault="008A3E13" w:rsidP="00E84795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5A27">
        <w:rPr>
          <w:rFonts w:ascii="Times New Roman" w:hAnsi="Times New Roman" w:cs="Times New Roman"/>
          <w:sz w:val="28"/>
          <w:szCs w:val="28"/>
          <w:lang w:eastAsia="ru-RU"/>
        </w:rPr>
        <w:t>синдрома Шихана (апоплексии гипофиза);</w:t>
      </w:r>
    </w:p>
    <w:p w:rsidR="008A3E13" w:rsidRPr="00215A27" w:rsidRDefault="008A3E13" w:rsidP="00E84795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5A27">
        <w:rPr>
          <w:rFonts w:ascii="Times New Roman" w:hAnsi="Times New Roman" w:cs="Times New Roman"/>
          <w:sz w:val="28"/>
          <w:szCs w:val="28"/>
          <w:lang w:eastAsia="ru-RU"/>
        </w:rPr>
        <w:t>переношенной беременности,</w:t>
      </w:r>
    </w:p>
    <w:p w:rsidR="00215A27" w:rsidRDefault="008A3E13" w:rsidP="00E84795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приёма лекарственных препаратов: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дофаминергических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(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допамин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леводопа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бромокриптин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каберголин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тергурид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ропинирол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кальцитонина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конъюгированных эстрогенов,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циклоспорина</w:t>
      </w:r>
      <w:proofErr w:type="spellEnd"/>
      <w:proofErr w:type="gram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дексаметазона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апоморфина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морфина,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нифедипина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рифампицина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секретина,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бомбезина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A27">
        <w:rPr>
          <w:rFonts w:ascii="Times New Roman" w:hAnsi="Times New Roman" w:cs="Times New Roman"/>
          <w:sz w:val="28"/>
          <w:szCs w:val="28"/>
          <w:lang w:eastAsia="ru-RU"/>
        </w:rPr>
        <w:t>тамоксифена</w:t>
      </w:r>
      <w:proofErr w:type="spellEnd"/>
      <w:r w:rsidRPr="00215A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B62" w:rsidRDefault="00215A27" w:rsidP="00A14158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527489474"/>
      <w:r w:rsidRPr="00A14158">
        <w:rPr>
          <w:rFonts w:ascii="Times New Roman" w:hAnsi="Times New Roman" w:cs="Times New Roman"/>
          <w:b w:val="0"/>
          <w:color w:val="auto"/>
        </w:rPr>
        <w:t>Нарушение уровн</w:t>
      </w:r>
      <w:r w:rsidR="006341A7" w:rsidRPr="00A14158">
        <w:rPr>
          <w:rFonts w:ascii="Times New Roman" w:hAnsi="Times New Roman" w:cs="Times New Roman"/>
          <w:b w:val="0"/>
          <w:color w:val="auto"/>
        </w:rPr>
        <w:t>я</w:t>
      </w:r>
      <w:r w:rsidR="00D71B62" w:rsidRPr="00A14158">
        <w:rPr>
          <w:rFonts w:ascii="Times New Roman" w:hAnsi="Times New Roman" w:cs="Times New Roman"/>
          <w:b w:val="0"/>
          <w:color w:val="auto"/>
        </w:rPr>
        <w:t xml:space="preserve"> свободного тестостерона.</w:t>
      </w:r>
      <w:bookmarkEnd w:id="24"/>
    </w:p>
    <w:p w:rsidR="00A14158" w:rsidRPr="00A14158" w:rsidRDefault="00A14158" w:rsidP="00E84795">
      <w:pPr>
        <w:spacing w:line="360" w:lineRule="auto"/>
        <w:ind w:left="360"/>
      </w:pPr>
    </w:p>
    <w:p w:rsidR="008A3E13" w:rsidRPr="008A3E13" w:rsidRDefault="008A3E13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E13">
        <w:rPr>
          <w:rFonts w:ascii="Times New Roman" w:hAnsi="Times New Roman" w:cs="Times New Roman"/>
          <w:b/>
          <w:sz w:val="28"/>
          <w:szCs w:val="28"/>
        </w:rPr>
        <w:t>Уровень гормона повышен.</w:t>
      </w:r>
    </w:p>
    <w:p w:rsidR="00D71B62" w:rsidRDefault="008A3E13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 xml:space="preserve"> Иногда высокий тестостерон не говорит о наличии серьезных патологий. У женщин ГСПГ повышается при приеме оральных контрацептивов и во время беременности. У обоих полов наблюдается </w:t>
      </w:r>
      <w:proofErr w:type="gramStart"/>
      <w:r w:rsidRPr="008A3E13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8A3E13">
        <w:rPr>
          <w:rFonts w:ascii="Times New Roman" w:hAnsi="Times New Roman" w:cs="Times New Roman"/>
          <w:sz w:val="28"/>
          <w:szCs w:val="28"/>
        </w:rPr>
        <w:t xml:space="preserve"> ГСПГ в случаях приема лекарств от эпилепсии и при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гипертиреоидизме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. Чаще всего повышенный уровень тестостерона сигнализирует о проблемах со здоровьем. У женщин высокий тестостерон может указывать на генетические нарушения, гиперфункцию коры надпочечников, опухоли и другие патологии яичников, миому матки,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, нарушения в работе гипофиза. У мужчин повышенный тестостерон говорит о заболеваниях печени, раке простаты, гиперплазии коры надпочечников, заболеваниях, при которых организм теряет восприимчивость к андрогенам, </w:t>
      </w:r>
      <w:proofErr w:type="spellStart"/>
      <w:proofErr w:type="gramStart"/>
      <w:r w:rsidRPr="008A3E1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A3E13">
        <w:rPr>
          <w:rFonts w:ascii="Times New Roman" w:hAnsi="Times New Roman" w:cs="Times New Roman"/>
          <w:sz w:val="28"/>
          <w:szCs w:val="28"/>
        </w:rPr>
        <w:t>индроме</w:t>
      </w:r>
      <w:proofErr w:type="spellEnd"/>
      <w:r w:rsidR="00E41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Рейфенштейна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 (мужской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псевдогермафродитизм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), опухолях гипофиза. Тестостерон повышается и при приеме стероидов. </w:t>
      </w:r>
    </w:p>
    <w:p w:rsidR="00A14158" w:rsidRDefault="00A14158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795" w:rsidRDefault="00E84795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795" w:rsidRDefault="00E84795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B62" w:rsidRPr="00D71B62" w:rsidRDefault="008A3E13" w:rsidP="00E847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B62">
        <w:rPr>
          <w:rFonts w:ascii="Times New Roman" w:hAnsi="Times New Roman" w:cs="Times New Roman"/>
          <w:b/>
          <w:sz w:val="28"/>
          <w:szCs w:val="28"/>
        </w:rPr>
        <w:lastRenderedPageBreak/>
        <w:t>Уровень гормона понижен</w:t>
      </w:r>
      <w:r w:rsidR="00D71B62" w:rsidRPr="00D71B62">
        <w:rPr>
          <w:rFonts w:ascii="Times New Roman" w:hAnsi="Times New Roman" w:cs="Times New Roman"/>
          <w:b/>
          <w:sz w:val="28"/>
          <w:szCs w:val="28"/>
        </w:rPr>
        <w:t>.</w:t>
      </w:r>
    </w:p>
    <w:p w:rsidR="00215A27" w:rsidRDefault="008A3E13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13">
        <w:rPr>
          <w:rFonts w:ascii="Times New Roman" w:hAnsi="Times New Roman" w:cs="Times New Roman"/>
          <w:sz w:val="28"/>
          <w:szCs w:val="28"/>
        </w:rPr>
        <w:t xml:space="preserve">У мужчин снижение уровня тестостерона может быть связано с возрастными изменениями, и это вполне вписывается в норму. Но если уровень значительно понижен в сравнении со средними показателями определенной возрастной группы, это может указывать на наличие цирроза печени, гормонального дисбаланса, сахарного диабета, дисфункции яичек, заболеваний гипоталамуса и гипофиза. Пониженный уровень ГСПГ наблюдается также при ожирении,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гипотиреоидизме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 и избытке андрогенов. Следует также отметить, что к понижению тестостерона может привести нездоровый образ жизни: курение, прием алкоголя и наркотиков, увлечение вредной едой, а также ослабление организма после болезни и длительное воздержание. У больных с синдромом Дауна тоже часто отмечается нехватка тестостерона. Для женщин недостаток тестостерона — не столь грозный знак. Обычно уровень этого гормона заметно снижается с началом менопаузы. Но слишком низкий тестостерон может также говорить о почечной недостаточности. Кроме того, прием некоторых медикаментов может вызвать понижение уровня этого гормона — в первую очередь это относится к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глюкокортикоидам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опиоидам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3E13">
        <w:rPr>
          <w:rFonts w:ascii="Times New Roman" w:hAnsi="Times New Roman" w:cs="Times New Roman"/>
          <w:sz w:val="28"/>
          <w:szCs w:val="28"/>
        </w:rPr>
        <w:t>кетоконазолу</w:t>
      </w:r>
      <w:proofErr w:type="spellEnd"/>
      <w:r w:rsidRPr="008A3E13">
        <w:rPr>
          <w:rFonts w:ascii="Times New Roman" w:hAnsi="Times New Roman" w:cs="Times New Roman"/>
          <w:sz w:val="28"/>
          <w:szCs w:val="28"/>
        </w:rPr>
        <w:t>. В нашем организме, как и в природе вообще, все сбалансированно. И изменения в любую сторону — явный признак проблем со здоровьем или недостатков образа жизни. Более того, сам по себе дефицит или избыток тестостерона может очень сильно испортить здоровье. Слишком высокий уровень этого гормона приводит к появлению угрей и облысению, психологическим расстройствам вплоть до депрессии с суицидальными мыслями, бесплодию, заболеваниям сердца и сосудов, половым расстройствам. Нехватка тестостерона также опасна — она чревата сердечно-сосудистыми заболеваниями, развитием ожирения и других эндокринных нарушений, остеопорозом, различными психоэмоциональными расстройства</w:t>
      </w:r>
      <w:r w:rsidR="00215A27">
        <w:rPr>
          <w:rFonts w:ascii="Times New Roman" w:hAnsi="Times New Roman" w:cs="Times New Roman"/>
          <w:sz w:val="28"/>
          <w:szCs w:val="28"/>
        </w:rPr>
        <w:t>ми и проблемами в половой сфере</w:t>
      </w:r>
    </w:p>
    <w:p w:rsidR="00D71B62" w:rsidRDefault="00D71B62" w:rsidP="00A14158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527489475"/>
      <w:proofErr w:type="spellStart"/>
      <w:r w:rsidRPr="00A14158">
        <w:rPr>
          <w:rFonts w:ascii="Times New Roman" w:hAnsi="Times New Roman" w:cs="Times New Roman"/>
          <w:b w:val="0"/>
          <w:color w:val="auto"/>
        </w:rPr>
        <w:lastRenderedPageBreak/>
        <w:t>Прогестероновая</w:t>
      </w:r>
      <w:proofErr w:type="spellEnd"/>
      <w:r w:rsidRPr="00A14158">
        <w:rPr>
          <w:rFonts w:ascii="Times New Roman" w:hAnsi="Times New Roman" w:cs="Times New Roman"/>
          <w:b w:val="0"/>
          <w:color w:val="auto"/>
        </w:rPr>
        <w:t xml:space="preserve"> недостаточность.</w:t>
      </w:r>
      <w:bookmarkEnd w:id="25"/>
    </w:p>
    <w:p w:rsidR="00A14158" w:rsidRPr="00A14158" w:rsidRDefault="00A14158" w:rsidP="00A14158">
      <w:pPr>
        <w:ind w:left="360"/>
      </w:pPr>
    </w:p>
    <w:p w:rsidR="00215A27" w:rsidRPr="00215A27" w:rsidRDefault="00215A27" w:rsidP="00E8479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понижения прогестерона</w:t>
      </w:r>
      <w:proofErr w:type="gramStart"/>
      <w:r w:rsidRPr="00215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D71B62" w:rsidRPr="00215A27" w:rsidRDefault="00D71B62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лютеиновой фазы цикла;</w:t>
      </w:r>
    </w:p>
    <w:p w:rsidR="00D71B62" w:rsidRPr="00215A27" w:rsidRDefault="00D71B62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патология щитовидной железы;</w:t>
      </w:r>
    </w:p>
    <w:p w:rsidR="00D71B62" w:rsidRPr="00215A27" w:rsidRDefault="00D71B62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работы гипоталамуса и гипофиза;</w:t>
      </w:r>
    </w:p>
    <w:p w:rsidR="00D71B62" w:rsidRPr="00215A27" w:rsidRDefault="00144899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D71B62" w:rsidRPr="00215A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плацентарная недостаточность</w:t>
        </w:r>
      </w:hyperlink>
      <w:r w:rsidR="00D71B62"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 (у беременных);</w:t>
      </w:r>
    </w:p>
    <w:p w:rsidR="00D71B62" w:rsidRPr="00215A27" w:rsidRDefault="00D71B62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гиперепролактинемия</w:t>
      </w:r>
      <w:proofErr w:type="spellEnd"/>
      <w:r w:rsidRPr="00215A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1B62" w:rsidRPr="00D71B62" w:rsidRDefault="00144899" w:rsidP="00E84795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proofErr w:type="spellStart"/>
        <w:r w:rsidR="00D71B62" w:rsidRPr="00D71B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гиперандрогения</w:t>
        </w:r>
        <w:proofErr w:type="spellEnd"/>
      </w:hyperlink>
      <w:r w:rsidR="00D71B62" w:rsidRPr="00D71B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B62" w:rsidRPr="00D71B62" w:rsidRDefault="00D71B62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B62">
        <w:rPr>
          <w:rFonts w:ascii="Times New Roman" w:hAnsi="Times New Roman" w:cs="Times New Roman"/>
          <w:color w:val="000000" w:themeColor="text1"/>
          <w:sz w:val="28"/>
          <w:szCs w:val="28"/>
        </w:rPr>
        <w:t>Косвенно на концентрацию гормона могут влиять образ жизни, уровень стресса, интенсивность физических нагрузок, питание.</w:t>
      </w:r>
    </w:p>
    <w:p w:rsidR="00DF3768" w:rsidRDefault="00DF3768" w:rsidP="00E84795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15A27">
        <w:rPr>
          <w:rStyle w:val="a8"/>
          <w:rFonts w:ascii="Times New Roman" w:hAnsi="Times New Roman" w:cs="Times New Roman"/>
          <w:sz w:val="28"/>
          <w:szCs w:val="28"/>
        </w:rPr>
        <w:t>Лютеиновая фаза.</w:t>
      </w:r>
    </w:p>
    <w:p w:rsidR="00A14158" w:rsidRPr="00215A27" w:rsidRDefault="00A14158" w:rsidP="00E84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768" w:rsidRPr="00215A27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Показатели прогестерона ниже нормы могут возникать по причине недостаточности лютеиновой фазы. Функциональные факторы такого состояния могут определяться состоянием самих яичников.</w:t>
      </w:r>
    </w:p>
    <w:p w:rsidR="00DF3768" w:rsidRPr="00215A27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Существуют заболевания, которые приводят к такому гормональному фону: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Синдром поликистозных</w:t>
      </w: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яичников – это болезнь, при которой происходит созревание фолликула, но нет его разрыва, он остается в состоянии кисты. При обследовании у таких женщин вся поверхность яичника покрыта неразорвавшимися фолликулами, напоминающими соты.</w:t>
      </w:r>
    </w:p>
    <w:p w:rsidR="00DF3768" w:rsidRPr="00DF3768" w:rsidRDefault="00144899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DF3768" w:rsidRPr="00DF37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Синдром резистентных яичников</w:t>
        </w:r>
      </w:hyperlink>
      <w:r w:rsidR="00DF3768"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потеря чувствительности органа к воздействию гипоталамических гормонов, они не реагируют на действие фолликулостимулирующего и </w:t>
      </w:r>
      <w:proofErr w:type="spellStart"/>
      <w:r w:rsidR="00DF3768"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лютеинизирующего</w:t>
      </w:r>
      <w:proofErr w:type="spellEnd"/>
      <w:r w:rsidR="00DF3768"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гормонов, яйцеклетка при этом не созревает.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</w:t>
      </w:r>
      <w:proofErr w:type="spell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гиперторможения</w:t>
      </w:r>
      <w:proofErr w:type="spellEnd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яичников развивается под воздействием неблагоприятных факторов или медикаментозных препаратов, которые тормозят влияние гипофиза.</w:t>
      </w:r>
    </w:p>
    <w:p w:rsidR="00DF3768" w:rsidRPr="00DF3768" w:rsidRDefault="00144899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DF3768" w:rsidRPr="00DF37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Синдром преждевременного истощения</w:t>
        </w:r>
      </w:hyperlink>
      <w:r w:rsidR="00DF3768"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 подразумевает раннее наступление климакса. Нормой принято считать прекращение менструации после 45 лет, но иногда у женщин после 40 или 35 лет под влиянием стрессов, облучения, химиотерапии, приема медикаментозных препаратов наступает преждевременный климакс.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Органические причины низкого прогестерона в лютеиновую фазу кроются в наличии </w:t>
      </w:r>
      <w:proofErr w:type="spell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эндометриоза</w:t>
      </w:r>
      <w:proofErr w:type="spellEnd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, рака матки или яичников, полипов матки, миомы, эндометрита. Влияние на вторую фазу менструального цикла оказывают внутриматочные манипуляции и операции (диагностическое выскабливание и аборт).</w:t>
      </w:r>
    </w:p>
    <w:p w:rsidR="00DF3768" w:rsidRPr="00DF3768" w:rsidRDefault="00DF3768" w:rsidP="00E8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A27">
        <w:rPr>
          <w:rStyle w:val="a8"/>
          <w:rFonts w:ascii="Times New Roman" w:hAnsi="Times New Roman" w:cs="Times New Roman"/>
          <w:sz w:val="28"/>
          <w:szCs w:val="28"/>
        </w:rPr>
        <w:t>Влияние щитовидной железы</w:t>
      </w:r>
      <w:r>
        <w:rPr>
          <w:rStyle w:val="a8"/>
          <w:rFonts w:ascii="Times New Roman" w:hAnsi="Times New Roman" w:cs="Times New Roman"/>
          <w:color w:val="262626"/>
          <w:sz w:val="28"/>
          <w:szCs w:val="28"/>
        </w:rPr>
        <w:t>.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68">
        <w:rPr>
          <w:rFonts w:ascii="Times New Roman" w:hAnsi="Times New Roman" w:cs="Times New Roman"/>
          <w:sz w:val="28"/>
          <w:szCs w:val="28"/>
        </w:rPr>
        <w:t xml:space="preserve">Гипотиреоз негативно влияет на фертильность и гормональный фон. Под влиянием </w:t>
      </w:r>
      <w:proofErr w:type="spellStart"/>
      <w:r w:rsidRPr="00DF3768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DF3768">
        <w:rPr>
          <w:rFonts w:ascii="Times New Roman" w:hAnsi="Times New Roman" w:cs="Times New Roman"/>
          <w:sz w:val="28"/>
          <w:szCs w:val="28"/>
        </w:rPr>
        <w:t xml:space="preserve"> гормонов в печени синтезируется белок, который связывает и выводит тестостерон и </w:t>
      </w:r>
      <w:proofErr w:type="spellStart"/>
      <w:r w:rsidRPr="00DF3768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DF3768">
        <w:rPr>
          <w:rFonts w:ascii="Times New Roman" w:hAnsi="Times New Roman" w:cs="Times New Roman"/>
          <w:sz w:val="28"/>
          <w:szCs w:val="28"/>
        </w:rPr>
        <w:t>. Если этого белка недостаточно, в крови появляется повышенное количество активного тестостерона, который способен подавлять овуляцию. А значит, желтое тело не созревает, прогестерон остается в минимальном количестве.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68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DF3768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DF3768">
        <w:rPr>
          <w:rFonts w:ascii="Times New Roman" w:hAnsi="Times New Roman" w:cs="Times New Roman"/>
          <w:sz w:val="28"/>
          <w:szCs w:val="28"/>
        </w:rPr>
        <w:t xml:space="preserve"> эстрогенов под влиянием дефицита гормонов щитовидной железы приводит к увеличению их концентрации, что по закону обратной связи сказывается на секреции </w:t>
      </w:r>
      <w:proofErr w:type="spellStart"/>
      <w:r w:rsidRPr="00DF3768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DF3768">
        <w:rPr>
          <w:rFonts w:ascii="Times New Roman" w:hAnsi="Times New Roman" w:cs="Times New Roman"/>
          <w:sz w:val="28"/>
          <w:szCs w:val="28"/>
        </w:rPr>
        <w:t xml:space="preserve"> и фолликулостимулирующего гормонов, что усугубляет нарушения менструации.</w:t>
      </w: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68">
        <w:rPr>
          <w:rFonts w:ascii="Times New Roman" w:hAnsi="Times New Roman" w:cs="Times New Roman"/>
          <w:sz w:val="28"/>
          <w:szCs w:val="28"/>
        </w:rPr>
        <w:t>Для таких женщин характерно бесплодие. Иногда беременность наступает, но всегда велик риск преждевременного прерывания или врожденного гипотиреоза у ребенка.</w:t>
      </w:r>
    </w:p>
    <w:p w:rsidR="00DF3768" w:rsidRDefault="00DF3768" w:rsidP="00E84795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15A27">
        <w:rPr>
          <w:rStyle w:val="a8"/>
          <w:rFonts w:ascii="Times New Roman" w:hAnsi="Times New Roman" w:cs="Times New Roman"/>
          <w:sz w:val="28"/>
          <w:szCs w:val="28"/>
        </w:rPr>
        <w:t>Влияние гипоталамуса и гипофиза.</w:t>
      </w:r>
    </w:p>
    <w:p w:rsidR="00A14158" w:rsidRPr="00215A27" w:rsidRDefault="00A14158" w:rsidP="00E84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768" w:rsidRPr="00DF3768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Центральными железами, регулирующими работу всех остальных, являются гипоталамус и гипофиз. Изменение их функции приводит к развитию центральных типов нарушений гормональной секреции. Опухоли этих </w:t>
      </w: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областей мозга, недостаточность кровоснабжения уменьшит секрецию </w:t>
      </w:r>
      <w:proofErr w:type="spell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тропных</w:t>
      </w:r>
      <w:proofErr w:type="spellEnd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гормонов, станет угнетаться работа всех желез. </w:t>
      </w:r>
      <w:proofErr w:type="gram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Гипофизарный</w:t>
      </w:r>
      <w:proofErr w:type="gramEnd"/>
      <w:r w:rsidR="00E4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гипогонадизм</w:t>
      </w:r>
      <w:proofErr w:type="spellEnd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патологий, приводящих к </w:t>
      </w:r>
      <w:hyperlink r:id="rId31" w:history="1">
        <w:r w:rsidRPr="00DF37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</w:t>
        </w:r>
        <w:r w:rsidR="00E41D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DF37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вынашиванию беременности</w:t>
        </w:r>
      </w:hyperlink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 из-за недостатка прогестерона.</w:t>
      </w:r>
    </w:p>
    <w:p w:rsidR="00DF3768" w:rsidRPr="00DF3768" w:rsidRDefault="00DF3768" w:rsidP="00E847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Плацента берет на себя функцию синтеза прогестерона с момента своего формирования, обычно это происходит через 16 недель. Если имеются нарушения в развитии плаценты, неправильное ее формирование, </w:t>
      </w:r>
      <w:proofErr w:type="spellStart"/>
      <w:r w:rsidRPr="00DF3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кальцинаты</w:t>
      </w:r>
      <w:proofErr w:type="spellEnd"/>
      <w:r w:rsidRPr="00DF3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преждевременное старение, то нарушится содержание прогестерона.</w:t>
      </w:r>
    </w:p>
    <w:p w:rsidR="00DF3768" w:rsidRPr="00215A27" w:rsidRDefault="00DF3768" w:rsidP="00E84795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215A27">
        <w:rPr>
          <w:rStyle w:val="a8"/>
          <w:rFonts w:ascii="Times New Roman" w:hAnsi="Times New Roman" w:cs="Times New Roman"/>
          <w:sz w:val="28"/>
          <w:szCs w:val="28"/>
        </w:rPr>
        <w:t>Гормональная функция плаценты.</w:t>
      </w:r>
    </w:p>
    <w:p w:rsidR="00DF3768" w:rsidRPr="00215A27" w:rsidRDefault="00DF3768" w:rsidP="00E84795">
      <w:pPr>
        <w:spacing w:after="0" w:line="360" w:lineRule="auto"/>
        <w:rPr>
          <w:rStyle w:val="a8"/>
        </w:rPr>
      </w:pPr>
      <w:proofErr w:type="spellStart"/>
      <w:r w:rsidRPr="00215A27">
        <w:rPr>
          <w:rStyle w:val="a8"/>
          <w:rFonts w:ascii="Times New Roman" w:hAnsi="Times New Roman" w:cs="Times New Roman"/>
          <w:sz w:val="28"/>
          <w:szCs w:val="28"/>
        </w:rPr>
        <w:t>Гиперандрогения</w:t>
      </w:r>
      <w:proofErr w:type="spellEnd"/>
      <w:r w:rsidRPr="00215A27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F3768" w:rsidRPr="00215A27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Увеличение количества андрогенов приводит к развитию </w:t>
      </w:r>
      <w:proofErr w:type="spellStart"/>
      <w:r w:rsidR="002224B5">
        <w:fldChar w:fldCharType="begin"/>
      </w:r>
      <w:r w:rsidR="002224B5">
        <w:instrText xml:space="preserve"> HYPERLINK "https://ginekolog-i-ya.ru/anovulyaciya.html" </w:instrText>
      </w:r>
      <w:r w:rsidR="002224B5">
        <w:fldChar w:fldCharType="separate"/>
      </w:r>
      <w:r w:rsidRPr="00215A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ановуляции</w:t>
      </w:r>
      <w:proofErr w:type="spellEnd"/>
      <w:r w:rsidR="002224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15A27">
        <w:rPr>
          <w:rFonts w:ascii="Times New Roman" w:hAnsi="Times New Roman" w:cs="Times New Roman"/>
          <w:sz w:val="28"/>
          <w:szCs w:val="28"/>
        </w:rPr>
        <w:t>. При этом на яичниках образуется плотная капсула, которая препятствует выходу нормальной яйцеклетки. Причиной повышения концентрации гормона является опухоль надпочечников или яичников.</w:t>
      </w:r>
    </w:p>
    <w:p w:rsidR="00DF3768" w:rsidRPr="00215A27" w:rsidRDefault="00DF3768" w:rsidP="00E84795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proofErr w:type="spellStart"/>
      <w:r w:rsidRPr="00215A27">
        <w:rPr>
          <w:rStyle w:val="a8"/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  <w:r w:rsidRPr="00215A27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956B3D" w:rsidRDefault="00DF3768" w:rsidP="00E84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768">
        <w:rPr>
          <w:rStyle w:val="a8"/>
          <w:rFonts w:ascii="Times New Roman" w:hAnsi="Times New Roman" w:cs="Times New Roman"/>
          <w:b w:val="0"/>
          <w:color w:val="262626"/>
          <w:sz w:val="28"/>
          <w:szCs w:val="28"/>
        </w:rPr>
        <w:t>Ф</w:t>
      </w:r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акторами низкого прогестерона являются неправильное питание, недостаток в пище белков, продуктов животного происхождения. Аналогично действует дефицит витаминов. Стрессовые ситуации, тяжелые физические нагрузки, которые также воспринимаются как стресс, влияют на секрецию </w:t>
      </w:r>
      <w:proofErr w:type="spellStart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нейромедиаторов</w:t>
      </w:r>
      <w:proofErr w:type="spellEnd"/>
      <w:r w:rsidRPr="00DF376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подавляют овуляцию и выработку гормона.</w:t>
      </w:r>
      <w:bookmarkStart w:id="26" w:name="2"/>
      <w:bookmarkEnd w:id="26"/>
    </w:p>
    <w:p w:rsidR="00956B3D" w:rsidRDefault="00956B3D" w:rsidP="00956B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bookmarkStart w:id="27" w:name="_Toc525481350"/>
      <w:bookmarkStart w:id="28" w:name="_Toc525482713"/>
    </w:p>
    <w:p w:rsidR="0088123E" w:rsidRDefault="0088123E" w:rsidP="00956B3D">
      <w:pPr>
        <w:pStyle w:val="2"/>
        <w:jc w:val="center"/>
        <w:rPr>
          <w:sz w:val="32"/>
          <w:szCs w:val="32"/>
        </w:rPr>
      </w:pPr>
    </w:p>
    <w:p w:rsidR="00215A27" w:rsidRDefault="00215A27" w:rsidP="00956B3D">
      <w:pPr>
        <w:pStyle w:val="2"/>
        <w:jc w:val="center"/>
        <w:rPr>
          <w:sz w:val="32"/>
          <w:szCs w:val="32"/>
        </w:rPr>
      </w:pPr>
    </w:p>
    <w:p w:rsidR="00215A27" w:rsidRDefault="00215A27" w:rsidP="00956B3D">
      <w:pPr>
        <w:pStyle w:val="2"/>
        <w:jc w:val="center"/>
        <w:rPr>
          <w:sz w:val="32"/>
          <w:szCs w:val="32"/>
        </w:rPr>
      </w:pPr>
    </w:p>
    <w:p w:rsidR="00215A27" w:rsidRDefault="00215A27" w:rsidP="00956B3D">
      <w:pPr>
        <w:pStyle w:val="2"/>
        <w:jc w:val="center"/>
        <w:rPr>
          <w:sz w:val="32"/>
          <w:szCs w:val="32"/>
        </w:rPr>
      </w:pPr>
    </w:p>
    <w:p w:rsidR="00A14158" w:rsidRDefault="00A14158" w:rsidP="00956B3D">
      <w:pPr>
        <w:pStyle w:val="2"/>
        <w:jc w:val="center"/>
        <w:rPr>
          <w:sz w:val="32"/>
          <w:szCs w:val="32"/>
        </w:rPr>
      </w:pPr>
    </w:p>
    <w:p w:rsidR="00956B3D" w:rsidRPr="00A14158" w:rsidRDefault="00901B09" w:rsidP="00956B3D">
      <w:pPr>
        <w:pStyle w:val="2"/>
        <w:jc w:val="center"/>
        <w:rPr>
          <w:rFonts w:eastAsiaTheme="majorEastAsia"/>
          <w:sz w:val="32"/>
          <w:szCs w:val="32"/>
          <w:lang w:eastAsia="en-US"/>
        </w:rPr>
      </w:pPr>
      <w:bookmarkStart w:id="29" w:name="_Toc527489476"/>
      <w:r w:rsidRPr="00A14158">
        <w:rPr>
          <w:rStyle w:val="10"/>
          <w:rFonts w:ascii="Times New Roman" w:hAnsi="Times New Roman" w:cs="Times New Roman"/>
          <w:b/>
          <w:color w:val="auto"/>
          <w:sz w:val="32"/>
          <w:szCs w:val="32"/>
          <w:lang w:eastAsia="en-US"/>
        </w:rPr>
        <w:lastRenderedPageBreak/>
        <w:t>ГЛАВА 3. МЕТОДЫ ОПРЕДЕЛЕНИЯ ЖЕНСКИХ ГОРМОНОВ</w:t>
      </w:r>
      <w:r w:rsidR="00956B3D" w:rsidRPr="00A14158">
        <w:rPr>
          <w:rFonts w:eastAsiaTheme="majorEastAsia"/>
          <w:sz w:val="32"/>
          <w:szCs w:val="32"/>
          <w:lang w:eastAsia="en-US"/>
        </w:rPr>
        <w:t>.</w:t>
      </w:r>
      <w:bookmarkEnd w:id="27"/>
      <w:bookmarkEnd w:id="28"/>
      <w:bookmarkEnd w:id="29"/>
    </w:p>
    <w:p w:rsidR="0088123E" w:rsidRDefault="00215A27" w:rsidP="00E84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Эстрадиол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23E" w:rsidRPr="0088123E" w:rsidRDefault="0088123E" w:rsidP="00E847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анализу крови:</w:t>
      </w:r>
    </w:p>
    <w:p w:rsidR="0088123E" w:rsidRPr="0088123E" w:rsidRDefault="0088123E" w:rsidP="00E8479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от физических  нагрузок накануне; </w:t>
      </w:r>
    </w:p>
    <w:p w:rsidR="0088123E" w:rsidRPr="0088123E" w:rsidRDefault="0088123E" w:rsidP="00E8479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 от алкоголя за несколько дней и идеально от курения за день; </w:t>
      </w:r>
    </w:p>
    <w:p w:rsidR="0088123E" w:rsidRPr="0088123E" w:rsidRDefault="0088123E" w:rsidP="00E8479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пребывание в положительном психологическом состоянии. </w:t>
      </w:r>
    </w:p>
    <w:p w:rsidR="0088123E" w:rsidRDefault="0088123E" w:rsidP="00E8479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анализа необходима венозная кровь, взятая утром и натощак. Перед забором крови нельзя принимать лекарственные препараты с содержанием эстрогенов - оральные контрацептивы. Если это необходимо, принять лекарство нужно после сдачи</w:t>
      </w:r>
      <w:r w:rsidRPr="00E3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крови, обязательно указав название в лаборатории.</w:t>
      </w:r>
    </w:p>
    <w:p w:rsidR="0088123E" w:rsidRDefault="00215A27" w:rsidP="00E84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Эстрон.</w:t>
      </w:r>
    </w:p>
    <w:p w:rsidR="0088123E" w:rsidRPr="00883B83" w:rsidRDefault="0088123E" w:rsidP="00E847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83">
        <w:rPr>
          <w:rFonts w:ascii="Times New Roman" w:hAnsi="Times New Roman" w:cs="Times New Roman"/>
          <w:b/>
          <w:sz w:val="28"/>
          <w:szCs w:val="28"/>
        </w:rPr>
        <w:t>Подготовка к исследованию:</w:t>
      </w:r>
    </w:p>
    <w:p w:rsidR="0088123E" w:rsidRPr="00215A27" w:rsidRDefault="0088123E" w:rsidP="00E84795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Взятие крови производится утром натощак.</w:t>
      </w:r>
    </w:p>
    <w:p w:rsidR="0088123E" w:rsidRPr="00381949" w:rsidRDefault="00215A27" w:rsidP="00E84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_Toc525481340"/>
      <w:bookmarkStart w:id="31" w:name="_Toc525482475"/>
      <w:bookmarkStart w:id="32" w:name="_Toc525482709"/>
      <w:bookmarkStart w:id="33" w:name="_Toc525843764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123E" w:rsidRPr="0088123E">
        <w:rPr>
          <w:rFonts w:ascii="Times New Roman" w:hAnsi="Times New Roman" w:cs="Times New Roman"/>
          <w:b/>
          <w:sz w:val="28"/>
          <w:szCs w:val="28"/>
        </w:rPr>
        <w:t>одготовка к анализу крови на ЛГ</w:t>
      </w:r>
      <w:bookmarkEnd w:id="30"/>
      <w:bookmarkEnd w:id="31"/>
      <w:bookmarkEnd w:id="32"/>
      <w:bookmarkEnd w:id="33"/>
      <w:r w:rsidR="00C25496">
        <w:rPr>
          <w:rFonts w:ascii="Times New Roman" w:hAnsi="Times New Roman" w:cs="Times New Roman"/>
          <w:b/>
          <w:sz w:val="28"/>
          <w:szCs w:val="28"/>
        </w:rPr>
        <w:t>.</w:t>
      </w:r>
    </w:p>
    <w:p w:rsidR="00215A27" w:rsidRPr="00215A27" w:rsidRDefault="0088123E" w:rsidP="00E84795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За 3 дня до взятия крови необходимо исключить спортивные тренировки.</w:t>
      </w:r>
    </w:p>
    <w:p w:rsidR="00215A27" w:rsidRPr="00215A27" w:rsidRDefault="0088123E" w:rsidP="00E84795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 xml:space="preserve">За 1 час до взятия крови — курение. </w:t>
      </w:r>
    </w:p>
    <w:p w:rsidR="00215A27" w:rsidRPr="00215A27" w:rsidRDefault="0088123E" w:rsidP="00E84795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 xml:space="preserve">Непосредственно перед забором крови необходимо успокоиться. </w:t>
      </w:r>
    </w:p>
    <w:p w:rsidR="0088123E" w:rsidRPr="00215A27" w:rsidRDefault="0088123E" w:rsidP="00E84795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Забор крови производится натощак на 6—7 день менструального цикла, если другие сроки не указаны лечащим врачом.</w:t>
      </w:r>
    </w:p>
    <w:p w:rsidR="0088123E" w:rsidRPr="00215A27" w:rsidRDefault="0088123E" w:rsidP="00E84795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При сдаче крови необходимо сообщить медсестре дополнительную информацию — о дне цикла, неделях беременности, менопаузе; а также о приеме препаратов, влияющих на уровень гормонов в крови.</w:t>
      </w:r>
    </w:p>
    <w:p w:rsidR="0088123E" w:rsidRPr="00883B83" w:rsidRDefault="00215A27" w:rsidP="00E84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Toc525481343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123E" w:rsidRPr="00883B83">
        <w:rPr>
          <w:rFonts w:ascii="Times New Roman" w:hAnsi="Times New Roman" w:cs="Times New Roman"/>
          <w:b/>
          <w:sz w:val="28"/>
          <w:szCs w:val="28"/>
        </w:rPr>
        <w:t>одготовка к анализу крови на пролактин</w:t>
      </w:r>
      <w:bookmarkEnd w:id="34"/>
      <w:r w:rsidR="00C25496">
        <w:rPr>
          <w:rFonts w:ascii="Times New Roman" w:hAnsi="Times New Roman" w:cs="Times New Roman"/>
          <w:b/>
          <w:sz w:val="28"/>
          <w:szCs w:val="28"/>
        </w:rPr>
        <w:t>.</w:t>
      </w:r>
    </w:p>
    <w:p w:rsidR="00C25496" w:rsidRDefault="0088123E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lastRenderedPageBreak/>
        <w:t xml:space="preserve">За день до исследования исключить половые контакты и тепловое воздействие (сауну, горячую ванну), за 1 час — курение. Так как на уровень пролактина большое влияние оказывают стрессовые ситуации, желательно исключить факторы, влияющие на результаты исследований: </w:t>
      </w:r>
    </w:p>
    <w:p w:rsidR="00C25496" w:rsidRPr="00C25496" w:rsidRDefault="0088123E" w:rsidP="00E8479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физическое напряж</w:t>
      </w:r>
      <w:r w:rsidR="00C25496" w:rsidRPr="00C25496">
        <w:rPr>
          <w:rFonts w:ascii="Times New Roman" w:hAnsi="Times New Roman" w:cs="Times New Roman"/>
          <w:sz w:val="28"/>
          <w:szCs w:val="28"/>
        </w:rPr>
        <w:t>ение (бег, подъем по лестнице)</w:t>
      </w:r>
    </w:p>
    <w:p w:rsidR="00C25496" w:rsidRPr="00C25496" w:rsidRDefault="0088123E" w:rsidP="00E8479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 xml:space="preserve">эмоциональное возбуждение. </w:t>
      </w:r>
    </w:p>
    <w:p w:rsidR="00C25496" w:rsidRPr="00C25496" w:rsidRDefault="00C25496" w:rsidP="00E8479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к</w:t>
      </w:r>
      <w:r w:rsidR="0088123E" w:rsidRPr="00C25496">
        <w:rPr>
          <w:rFonts w:ascii="Times New Roman" w:hAnsi="Times New Roman" w:cs="Times New Roman"/>
          <w:sz w:val="28"/>
          <w:szCs w:val="28"/>
        </w:rPr>
        <w:t xml:space="preserve">ровь на пролактин необходимо сдавать не ранее, чем через 3 часа после пробуждения. </w:t>
      </w:r>
    </w:p>
    <w:p w:rsidR="0088123E" w:rsidRPr="00C25496" w:rsidRDefault="00C25496" w:rsidP="00E8479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п</w:t>
      </w:r>
      <w:r w:rsidR="0088123E" w:rsidRPr="00C25496">
        <w:rPr>
          <w:rFonts w:ascii="Times New Roman" w:hAnsi="Times New Roman" w:cs="Times New Roman"/>
          <w:sz w:val="28"/>
          <w:szCs w:val="28"/>
        </w:rPr>
        <w:t>еред процедурой следует отдохнуть 10—15 минут в приемной, успокоиться.</w:t>
      </w:r>
    </w:p>
    <w:p w:rsidR="0088123E" w:rsidRDefault="0088123E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83">
        <w:rPr>
          <w:rFonts w:ascii="Times New Roman" w:hAnsi="Times New Roman" w:cs="Times New Roman"/>
          <w:sz w:val="28"/>
          <w:szCs w:val="28"/>
        </w:rPr>
        <w:t>Имейте в виду, что уровень пролактина может повышаться в результате воздействий на молочные железы или операций на грудной клетке, а также после принятия спиртных напитков.</w:t>
      </w:r>
    </w:p>
    <w:p w:rsidR="00215A27" w:rsidRPr="00883B83" w:rsidRDefault="00C25496" w:rsidP="00E84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525481349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5A27" w:rsidRPr="0088123E">
        <w:rPr>
          <w:rFonts w:ascii="Times New Roman" w:hAnsi="Times New Roman" w:cs="Times New Roman"/>
          <w:b/>
          <w:sz w:val="28"/>
          <w:szCs w:val="28"/>
        </w:rPr>
        <w:t>одготовка</w:t>
      </w:r>
      <w:r w:rsidR="00215A27" w:rsidRPr="00883B83">
        <w:rPr>
          <w:rFonts w:ascii="Times New Roman" w:hAnsi="Times New Roman" w:cs="Times New Roman"/>
          <w:b/>
          <w:sz w:val="28"/>
          <w:szCs w:val="28"/>
        </w:rPr>
        <w:t xml:space="preserve"> к анализу крови на прогестерон</w:t>
      </w:r>
      <w:bookmarkEnd w:id="35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496" w:rsidRPr="00C25496" w:rsidRDefault="00215A27" w:rsidP="00E8479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Анализ проводится на 22—23 день менструального цикла, если другие сроки не указаны лечащим врачом.</w:t>
      </w:r>
    </w:p>
    <w:p w:rsidR="00C25496" w:rsidRPr="00C25496" w:rsidRDefault="00215A27" w:rsidP="00E8479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 xml:space="preserve">Взятие крови производится утром натощак, т. е. тогда, когда между последним приемом пищи и взятием крови проходит 8—12 часов. </w:t>
      </w:r>
    </w:p>
    <w:p w:rsidR="00C25496" w:rsidRPr="00C25496" w:rsidRDefault="00215A27" w:rsidP="00E8479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 xml:space="preserve">Можно пить воду. </w:t>
      </w:r>
    </w:p>
    <w:p w:rsidR="00215A27" w:rsidRPr="00C25496" w:rsidRDefault="00215A27" w:rsidP="00E8479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При отсутствии возможности прийти в лабораторию утром, можно выдержать перед забором крови период голодания не менее 6 часов, исключив жиры при утреннем приеме пищи.</w:t>
      </w:r>
    </w:p>
    <w:p w:rsidR="00215A27" w:rsidRPr="00C25496" w:rsidRDefault="00215A27" w:rsidP="00E8479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При сдаче крови необходимо сообщить медсестре дополнительную информацию — о дне цикла, неделях беременности, менопаузе; а также о приеме препаратов, влияющих на уровень гормонов в крови</w:t>
      </w:r>
    </w:p>
    <w:p w:rsidR="00215A27" w:rsidRPr="00215A27" w:rsidRDefault="00C25496" w:rsidP="00E847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5A27" w:rsidRPr="00883B83">
        <w:rPr>
          <w:rFonts w:ascii="Times New Roman" w:hAnsi="Times New Roman" w:cs="Times New Roman"/>
          <w:b/>
          <w:sz w:val="28"/>
          <w:szCs w:val="28"/>
        </w:rPr>
        <w:t xml:space="preserve">одготовка к анализу крови </w:t>
      </w:r>
      <w:proofErr w:type="gramStart"/>
      <w:r w:rsidR="00215A27" w:rsidRPr="00883B8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215A27" w:rsidRPr="00883B83">
        <w:rPr>
          <w:rFonts w:ascii="Times New Roman" w:hAnsi="Times New Roman" w:cs="Times New Roman"/>
          <w:b/>
          <w:sz w:val="28"/>
          <w:szCs w:val="28"/>
        </w:rPr>
        <w:t xml:space="preserve"> свободный тестостерон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496" w:rsidRPr="00C25496" w:rsidRDefault="00215A27" w:rsidP="00E84795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 xml:space="preserve">Между последним приемом пищи и взятием крови проходит не менее 8 часов (желательно — не менее 12 часов). </w:t>
      </w:r>
    </w:p>
    <w:p w:rsidR="00C25496" w:rsidRPr="00C25496" w:rsidRDefault="00215A27" w:rsidP="00E84795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lastRenderedPageBreak/>
        <w:t xml:space="preserve">Сок, чай, кофе (тем более с сахаром) — не допускаются. </w:t>
      </w:r>
    </w:p>
    <w:p w:rsidR="00215A27" w:rsidRPr="00C25496" w:rsidRDefault="00215A27" w:rsidP="00E84795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Можно пить воду.</w:t>
      </w:r>
    </w:p>
    <w:p w:rsidR="00956B3D" w:rsidRDefault="006341A7" w:rsidP="00E8479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6" w:name="_Toc527489477"/>
      <w:r w:rsidRPr="00E84795">
        <w:rPr>
          <w:rFonts w:ascii="Times New Roman" w:hAnsi="Times New Roman" w:cs="Times New Roman"/>
          <w:b w:val="0"/>
          <w:color w:val="auto"/>
        </w:rPr>
        <w:t xml:space="preserve">3.1. </w:t>
      </w:r>
      <w:r w:rsidR="00956B3D" w:rsidRPr="00E84795">
        <w:rPr>
          <w:rFonts w:ascii="Times New Roman" w:hAnsi="Times New Roman" w:cs="Times New Roman"/>
          <w:b w:val="0"/>
          <w:color w:val="auto"/>
        </w:rPr>
        <w:t>Подготовка к анализу на гормоны.</w:t>
      </w:r>
      <w:bookmarkEnd w:id="36"/>
    </w:p>
    <w:p w:rsidR="00E84795" w:rsidRPr="00E84795" w:rsidRDefault="00E84795" w:rsidP="00E84795"/>
    <w:p w:rsidR="00956B3D" w:rsidRPr="00E33716" w:rsidRDefault="00956B3D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>Количество гормонов в крови зависит от времени суток, так как существует суточный ритм секреции (выделения гормонов). Кровь на гормональный анализ следует сдавать утром, натощак.</w:t>
      </w:r>
    </w:p>
    <w:p w:rsidR="00956B3D" w:rsidRPr="00E33716" w:rsidRDefault="00956B3D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>У женщин гормональный фон также зависит от стадии менструального цикла. Наиболее благоприятным для анализа являются 5-7 дни цикла, считая с первого дня менструации.</w:t>
      </w:r>
    </w:p>
    <w:p w:rsidR="00956B3D" w:rsidRPr="00E33716" w:rsidRDefault="00956B3D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>Накануне анализа нельзя принимать алкоголь, следует также избегать повышенных физических нагрузок и стрессовых ситуаций. В течение часа перед сдачей анализа желательно не курить.</w:t>
      </w:r>
    </w:p>
    <w:p w:rsidR="00956B3D" w:rsidRDefault="00956B3D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>За неделю до анализа необходимо прекратить приём гормональных ле</w:t>
      </w:r>
      <w:r w:rsidR="00887FAC">
        <w:rPr>
          <w:rFonts w:ascii="Times New Roman" w:hAnsi="Times New Roman" w:cs="Times New Roman"/>
          <w:sz w:val="28"/>
          <w:szCs w:val="28"/>
        </w:rPr>
        <w:t xml:space="preserve">карственных препаратов. </w:t>
      </w:r>
    </w:p>
    <w:p w:rsidR="00956B3D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49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методами, используемыми для определения концентрации гормонов в крови являются</w:t>
      </w:r>
      <w:proofErr w:type="gramEnd"/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ИХЛА (</w:t>
      </w:r>
      <w:proofErr w:type="spellStart"/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иммунохемилюминесцентный</w:t>
      </w:r>
      <w:proofErr w:type="spellEnd"/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анализ) и ИФА (иммуноферментный анализ).</w:t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половых гормонов фолликулостимулирующего гормона (ФСГ) и </w:t>
      </w:r>
      <w:proofErr w:type="spellStart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лютеинизирующего</w:t>
      </w:r>
      <w:proofErr w:type="spellEnd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 (ЛГ), </w:t>
      </w:r>
      <w:proofErr w:type="spellStart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эстрадиола</w:t>
      </w:r>
      <w:proofErr w:type="spellEnd"/>
      <w:proofErr w:type="gramStart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прогестерона, пролактина, тестостерона, </w:t>
      </w:r>
      <w:proofErr w:type="spellStart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дегидроэпиандростерона</w:t>
      </w:r>
      <w:proofErr w:type="spellEnd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-сульфата (ДГЭА-С) осуществляется иммунохимическим методом на анализаторе «</w:t>
      </w:r>
      <w:proofErr w:type="spellStart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</w:t>
      </w:r>
      <w:proofErr w:type="spellEnd"/>
      <w:r w:rsidRPr="0088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2000».</w:t>
      </w:r>
    </w:p>
    <w:p w:rsidR="00C25496" w:rsidRDefault="00956B3D" w:rsidP="00C254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83B83">
        <w:rPr>
          <w:rFonts w:ascii="Times New Roman" w:hAnsi="Times New Roman" w:cs="Times New Roman"/>
          <w:sz w:val="28"/>
          <w:szCs w:val="28"/>
        </w:rPr>
        <w:br/>
      </w:r>
      <w:r w:rsidR="00C2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Характеристики </w:t>
      </w:r>
      <w:r w:rsidRPr="00883B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системы:</w:t>
      </w:r>
    </w:p>
    <w:p w:rsidR="00956B3D" w:rsidRPr="00C25496" w:rsidRDefault="00956B3D" w:rsidP="00E8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83">
        <w:rPr>
          <w:rFonts w:ascii="Times New Roman" w:hAnsi="Times New Roman" w:cs="Times New Roman"/>
          <w:sz w:val="28"/>
          <w:szCs w:val="28"/>
        </w:rPr>
        <w:br/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- немедленный доступ - загрузка приоритетных тестов без прерывания работы системы;</w:t>
      </w:r>
      <w:r w:rsidRPr="00883B83">
        <w:rPr>
          <w:rFonts w:ascii="Times New Roman" w:hAnsi="Times New Roman" w:cs="Times New Roman"/>
          <w:sz w:val="28"/>
          <w:szCs w:val="28"/>
        </w:rPr>
        <w:br/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последовательный доступ - загрузка до 125 образцов на модуль;</w:t>
      </w:r>
      <w:r w:rsidRPr="00883B83">
        <w:rPr>
          <w:rFonts w:ascii="Times New Roman" w:hAnsi="Times New Roman" w:cs="Times New Roman"/>
          <w:sz w:val="28"/>
          <w:szCs w:val="28"/>
        </w:rPr>
        <w:br/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произвольный доступ - анализ образцов производится в любом заданном порядке;</w:t>
      </w:r>
      <w:r w:rsidRPr="00883B83">
        <w:rPr>
          <w:rFonts w:ascii="Times New Roman" w:hAnsi="Times New Roman" w:cs="Times New Roman"/>
          <w:sz w:val="28"/>
          <w:szCs w:val="28"/>
        </w:rPr>
        <w:br/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- время получения первого результата - 28 мин, каждый последующий - через 18 сек;</w:t>
      </w:r>
      <w:r w:rsidRPr="00883B83">
        <w:rPr>
          <w:rFonts w:ascii="Times New Roman" w:hAnsi="Times New Roman" w:cs="Times New Roman"/>
          <w:sz w:val="28"/>
          <w:szCs w:val="28"/>
        </w:rPr>
        <w:br/>
      </w:r>
      <w:r w:rsidRPr="00883B83">
        <w:rPr>
          <w:rFonts w:ascii="Times New Roman" w:hAnsi="Times New Roman" w:cs="Times New Roman"/>
          <w:sz w:val="28"/>
          <w:szCs w:val="28"/>
          <w:shd w:val="clear" w:color="auto" w:fill="FFFFFF"/>
        </w:rPr>
        <w:t>- производительность - до 200 тестов/час на модуль.</w:t>
      </w:r>
      <w:bookmarkStart w:id="37" w:name="_Toc525481351"/>
      <w:bookmarkStart w:id="38" w:name="_Toc525482714"/>
    </w:p>
    <w:p w:rsidR="00956B3D" w:rsidRDefault="006341A7" w:rsidP="00E8479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9" w:name="_Toc527489478"/>
      <w:r w:rsidRPr="00E84795">
        <w:rPr>
          <w:rFonts w:ascii="Times New Roman" w:hAnsi="Times New Roman" w:cs="Times New Roman"/>
          <w:b w:val="0"/>
          <w:color w:val="auto"/>
        </w:rPr>
        <w:t>3.2</w:t>
      </w:r>
      <w:r w:rsidR="00956B3D" w:rsidRPr="00E84795">
        <w:rPr>
          <w:rFonts w:ascii="Times New Roman" w:hAnsi="Times New Roman" w:cs="Times New Roman"/>
          <w:b w:val="0"/>
          <w:color w:val="auto"/>
        </w:rPr>
        <w:t>. Методы ИХЛА и ИФА.</w:t>
      </w:r>
      <w:bookmarkEnd w:id="37"/>
      <w:bookmarkEnd w:id="38"/>
      <w:bookmarkEnd w:id="39"/>
    </w:p>
    <w:p w:rsidR="00E84795" w:rsidRPr="00E84795" w:rsidRDefault="00E84795" w:rsidP="00E84795"/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525481352"/>
      <w:r w:rsidRPr="00E33716">
        <w:rPr>
          <w:rFonts w:ascii="Times New Roman" w:hAnsi="Times New Roman" w:cs="Times New Roman"/>
          <w:b/>
          <w:sz w:val="28"/>
          <w:szCs w:val="28"/>
        </w:rPr>
        <w:t>Метод ИХЛА</w:t>
      </w:r>
      <w:r w:rsidRPr="00E33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3716">
        <w:rPr>
          <w:rFonts w:ascii="Times New Roman" w:hAnsi="Times New Roman" w:cs="Times New Roman"/>
          <w:sz w:val="28"/>
          <w:szCs w:val="28"/>
        </w:rPr>
        <w:t>иммунохемилюминесцентный</w:t>
      </w:r>
      <w:proofErr w:type="spellEnd"/>
      <w:r w:rsidRPr="00E33716">
        <w:rPr>
          <w:rFonts w:ascii="Times New Roman" w:hAnsi="Times New Roman" w:cs="Times New Roman"/>
          <w:sz w:val="28"/>
          <w:szCs w:val="28"/>
        </w:rPr>
        <w:t xml:space="preserve"> анализ) - один из самых современных методов лабораторной диагностики. В основе метода используется иммунологическая реакция, в которой на конечном этапе выявления искомого вещества к нему присоединяются люминофоры - вещества, светящиеся в ультрафиолете. Уровень свечения пропорционален количеству выявленного вещества и измеряется на специальных приборах - </w:t>
      </w:r>
      <w:proofErr w:type="spellStart"/>
      <w:r w:rsidRPr="00E33716">
        <w:rPr>
          <w:rFonts w:ascii="Times New Roman" w:hAnsi="Times New Roman" w:cs="Times New Roman"/>
          <w:sz w:val="28"/>
          <w:szCs w:val="28"/>
        </w:rPr>
        <w:t>люминометрах</w:t>
      </w:r>
      <w:proofErr w:type="spellEnd"/>
      <w:r w:rsidRPr="00E33716">
        <w:rPr>
          <w:rFonts w:ascii="Times New Roman" w:hAnsi="Times New Roman" w:cs="Times New Roman"/>
          <w:sz w:val="28"/>
          <w:szCs w:val="28"/>
        </w:rPr>
        <w:t>.</w:t>
      </w:r>
      <w:bookmarkEnd w:id="40"/>
      <w:r w:rsidRPr="00E33716">
        <w:rPr>
          <w:rFonts w:ascii="Times New Roman" w:hAnsi="Times New Roman" w:cs="Times New Roman"/>
          <w:sz w:val="28"/>
          <w:szCs w:val="28"/>
        </w:rPr>
        <w:t> </w:t>
      </w:r>
    </w:p>
    <w:p w:rsidR="00956B3D" w:rsidRPr="00E60EB7" w:rsidRDefault="00956B3D" w:rsidP="00E847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используют в следующих случаях: </w:t>
      </w:r>
    </w:p>
    <w:p w:rsidR="00956B3D" w:rsidRPr="00E60EB7" w:rsidRDefault="00956B3D" w:rsidP="00E84795">
      <w:pPr>
        <w:numPr>
          <w:ilvl w:val="0"/>
          <w:numId w:val="18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урогенитальных инфекций. В этом случае применяется для выявления наличия в сыворотке крови специфических иммуноглобулинов (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Ig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антител – белков, вырабатываемых клетками иммунной системы, направленных на борьбу с внедрившимся в организм инфекционным агентом. Связываясь с микробной клеткой или продуктами её жизнедеятельности иммуноглобулины (антитела) нейтрализуют их и способствуют выведению из организма (проще говоря, иммуноглобулины это наш гуморальный иммунитет). </w:t>
      </w:r>
    </w:p>
    <w:p w:rsidR="00956B3D" w:rsidRPr="00E60EB7" w:rsidRDefault="00956B3D" w:rsidP="00E84795">
      <w:pPr>
        <w:numPr>
          <w:ilvl w:val="0"/>
          <w:numId w:val="1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состояния щитовидной железы. Известно, что гормоны щитовидной железы регулируют обмен веществ в организме, стимулируют рост и психическое развитие, влияют на работу сердца и желудочно-кишечного тракта, участвуют  в регуляции половой сферы. Нарушение функции щитовидной железы может проявляться в виде </w:t>
      </w: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раздражительности или, наоборот, депрессии, повышенной утомляемости, изменении веса, повышении кровяного давления, учащенном сердцебиении, нарушении менструального цикла у женщин и т.д. Лабораторная диагностика гормонов щитовидной железы поможет вовремя обнаружить отклонения и предпринять меры профилактики.</w:t>
      </w:r>
    </w:p>
    <w:p w:rsidR="00956B3D" w:rsidRPr="00E60EB7" w:rsidRDefault="00956B3D" w:rsidP="00E84795">
      <w:pPr>
        <w:numPr>
          <w:ilvl w:val="0"/>
          <w:numId w:val="1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гормонального уровня в крови у женщин с различными женскими проблемами. Это актуально при различных нарушениях менструального цикла, гирсутизме (избыточном росте волос) и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(угревой сыпи), а также при планировании беременности.</w:t>
      </w:r>
    </w:p>
    <w:p w:rsidR="00956B3D" w:rsidRPr="00E60EB7" w:rsidRDefault="00956B3D" w:rsidP="00E84795">
      <w:pPr>
        <w:numPr>
          <w:ilvl w:val="0"/>
          <w:numId w:val="1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гепатитов</w:t>
      </w:r>
      <w:proofErr w:type="gram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</w:p>
    <w:p w:rsidR="00956B3D" w:rsidRPr="00E60EB7" w:rsidRDefault="00956B3D" w:rsidP="00E84795">
      <w:pPr>
        <w:numPr>
          <w:ilvl w:val="0"/>
          <w:numId w:val="1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тестов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у беременных женщин. </w:t>
      </w: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Бета-ХГЧ (хорионический гонадотропин) синтезируется клетками плода. Его роль состоит в обеспечении благоприятного гормонального фона и сохранения жизнеспособности эмбриона. Характерная динамика его содержания в крови во время беременности говорит о её нормальном течении. АФП (альфа-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фетопротеин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белок, вырабатывающийся печенью эмбриона и составляющий около 30% плазменных белков плода. Изменение уровня АФП может указывать </w:t>
      </w:r>
      <w:proofErr w:type="gram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дефекты внутриутробного развития плода.  Данные тесты помогают выявить беременных, которым необходимо более углубленное обследование. </w:t>
      </w:r>
    </w:p>
    <w:p w:rsidR="00956B3D" w:rsidRPr="00E60EB7" w:rsidRDefault="00956B3D" w:rsidP="00E84795">
      <w:pPr>
        <w:numPr>
          <w:ilvl w:val="0"/>
          <w:numId w:val="19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TORCH-инфекций. Этот комплекс позволяет выявить зараженность несколькими инфекциями, опасными для нормального внутриутробного развития ребенка. В этот комплекс входят токсоплазмоз, краснуха,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герпес, объединенных в группу TORCH-инфекций. Название образовано начальными буквами данных инфекций в латинских наименованиях-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Toxoplasma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Rubella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Cytomegalovirus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Herpes</w:t>
      </w:r>
      <w:proofErr w:type="spellEnd"/>
      <w:r w:rsidRPr="00E60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инфекции могут вызвать нарушения развития плода. </w:t>
      </w:r>
    </w:p>
    <w:p w:rsidR="00E84795" w:rsidRPr="002C1D12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525481353"/>
      <w:r w:rsidRPr="00E33716">
        <w:rPr>
          <w:rFonts w:ascii="Times New Roman" w:hAnsi="Times New Roman" w:cs="Times New Roman"/>
          <w:b/>
          <w:sz w:val="28"/>
          <w:szCs w:val="28"/>
        </w:rPr>
        <w:t>ИФА</w:t>
      </w:r>
      <w:r w:rsidRPr="00E33716">
        <w:rPr>
          <w:rFonts w:ascii="Times New Roman" w:hAnsi="Times New Roman" w:cs="Times New Roman"/>
          <w:sz w:val="28"/>
          <w:szCs w:val="28"/>
        </w:rPr>
        <w:t xml:space="preserve"> (иммуноферментный анализ) позволяет обнаружить искомое вещество, благодаря добавлению </w:t>
      </w:r>
      <w:proofErr w:type="gramStart"/>
      <w:r w:rsidRPr="00E33716">
        <w:rPr>
          <w:rFonts w:ascii="Times New Roman" w:hAnsi="Times New Roman" w:cs="Times New Roman"/>
          <w:sz w:val="28"/>
          <w:szCs w:val="28"/>
        </w:rPr>
        <w:t>меченного</w:t>
      </w:r>
      <w:proofErr w:type="gramEnd"/>
      <w:r w:rsidRPr="00E33716">
        <w:rPr>
          <w:rFonts w:ascii="Times New Roman" w:hAnsi="Times New Roman" w:cs="Times New Roman"/>
          <w:sz w:val="28"/>
          <w:szCs w:val="28"/>
        </w:rPr>
        <w:t xml:space="preserve"> реагента (</w:t>
      </w:r>
      <w:proofErr w:type="spellStart"/>
      <w:r w:rsidRPr="00E33716">
        <w:rPr>
          <w:rFonts w:ascii="Times New Roman" w:hAnsi="Times New Roman" w:cs="Times New Roman"/>
          <w:sz w:val="28"/>
          <w:szCs w:val="28"/>
        </w:rPr>
        <w:t>коньюгата</w:t>
      </w:r>
      <w:proofErr w:type="spellEnd"/>
      <w:r w:rsidRPr="00E33716">
        <w:rPr>
          <w:rFonts w:ascii="Times New Roman" w:hAnsi="Times New Roman" w:cs="Times New Roman"/>
          <w:sz w:val="28"/>
          <w:szCs w:val="28"/>
        </w:rPr>
        <w:t>), который , специфически связываясь только с этим веществом, окрашивается. Интенсивность окраски пропорциональна количеству определяемого вещества.</w:t>
      </w:r>
      <w:bookmarkEnd w:id="41"/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t>Преимущества метода:</w:t>
      </w:r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 xml:space="preserve">Бесспорные преимущества ИФА — высокая чувствительность и специфичность метода. </w:t>
      </w:r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 xml:space="preserve">Чувствительность — это возможность распознать искомое вещество, даже если его концентрация в образце невысока. </w:t>
      </w:r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 xml:space="preserve">Специфичность же подразумевает безошибочность диагностики: если результат положительный, значит, найдены именно те антитело или антиген, которые предполагались, а не какие-то другие. </w:t>
      </w:r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16">
        <w:rPr>
          <w:rFonts w:ascii="Times New Roman" w:hAnsi="Times New Roman" w:cs="Times New Roman"/>
          <w:sz w:val="28"/>
          <w:szCs w:val="28"/>
        </w:rPr>
        <w:t xml:space="preserve">ИФА во многом заменил «золотой стандарт» микробиологии — бактериологический метод диагностики, в ходе которого для идентификации возбудителя требовалось выделить его из организма, а затем в течение нескольких дней выращивать культуру на питательной среде в пробирке. Все то время, пока производился анализ, врачи были вынуждены лечить пациента «вслепую», догадываясь о происхождении микроорганизма по симптомам болезни. Определение </w:t>
      </w:r>
      <w:proofErr w:type="spellStart"/>
      <w:r w:rsidRPr="00E33716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33716">
        <w:rPr>
          <w:rFonts w:ascii="Times New Roman" w:hAnsi="Times New Roman" w:cs="Times New Roman"/>
          <w:sz w:val="28"/>
          <w:szCs w:val="28"/>
        </w:rPr>
        <w:t xml:space="preserve"> с помощью ИФА позволяет поставить точный диагноз уже в первые дни болезни. Высокая степень технологичности проведения иммуноферментного анализа минимизирует влияние человеческого фактора, что снижает вероятность ошибки. Большинство используемых в современных лабораториях тест-систем и реактивов для ИФА выпускаются в промышленных условиях, что гарантирует точный результат.</w:t>
      </w:r>
    </w:p>
    <w:p w:rsidR="00956B3D" w:rsidRPr="00E33716" w:rsidRDefault="00956B3D" w:rsidP="00E847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16">
        <w:rPr>
          <w:rFonts w:ascii="Times New Roman" w:hAnsi="Times New Roman" w:cs="Times New Roman"/>
          <w:b/>
          <w:sz w:val="28"/>
          <w:szCs w:val="28"/>
        </w:rPr>
        <w:lastRenderedPageBreak/>
        <w:t>Недостатки метода:</w:t>
      </w:r>
    </w:p>
    <w:p w:rsidR="00887FAC" w:rsidRPr="00701D13" w:rsidRDefault="00C25496" w:rsidP="00701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96">
        <w:rPr>
          <w:rFonts w:ascii="Times New Roman" w:hAnsi="Times New Roman" w:cs="Times New Roman"/>
          <w:sz w:val="28"/>
          <w:szCs w:val="28"/>
        </w:rPr>
        <w:t>Д</w:t>
      </w:r>
      <w:r w:rsidR="00956B3D" w:rsidRPr="00C25496">
        <w:rPr>
          <w:rFonts w:ascii="Times New Roman" w:hAnsi="Times New Roman" w:cs="Times New Roman"/>
          <w:sz w:val="28"/>
          <w:szCs w:val="28"/>
        </w:rPr>
        <w:t>ля проведения ИФА нужно знать, что именно искать: методика анализа подразумевает, что врач заранее имеет предположение о природе заболевания. Поэтому нет смысла назначать такой тест в надежде случайно «угадать» диагноз. В случае диагностики инфекционных заболеваний иммуноферментный анализ не может найти возбудителя и определить его специфичные свойства: он лишь указывает на наличие антител в крови у больного,</w:t>
      </w:r>
      <w:r w:rsidR="00956B3D" w:rsidRPr="00E33716">
        <w:rPr>
          <w:rFonts w:ascii="Times New Roman" w:hAnsi="Times New Roman" w:cs="Times New Roman"/>
          <w:sz w:val="28"/>
          <w:szCs w:val="28"/>
        </w:rPr>
        <w:t xml:space="preserve"> косвенно свидетельствующих о присутствии чужеродного микроорганизма в теле человека. ИФА — крайне точный, но не дешевый метод, поэтому обращаться к нему нужно с умом, а интерпретацией результатов должен заниматься квалифицированный врач.</w:t>
      </w:r>
      <w:bookmarkStart w:id="42" w:name="_Toc525481354"/>
      <w:bookmarkStart w:id="43" w:name="_Toc525482715"/>
      <w:bookmarkStart w:id="44" w:name="_Toc527489479"/>
    </w:p>
    <w:p w:rsidR="00701D13" w:rsidRDefault="00701D13" w:rsidP="00A141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A141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A141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A141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A141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Pr="00701D13" w:rsidRDefault="00701D13" w:rsidP="00701D13"/>
    <w:p w:rsidR="00956B3D" w:rsidRDefault="00956B3D" w:rsidP="00A14158">
      <w:pPr>
        <w:pStyle w:val="1"/>
        <w:jc w:val="center"/>
        <w:rPr>
          <w:sz w:val="32"/>
          <w:szCs w:val="32"/>
        </w:rPr>
      </w:pPr>
      <w:r w:rsidRPr="00A14158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r>
        <w:rPr>
          <w:sz w:val="32"/>
          <w:szCs w:val="32"/>
        </w:rPr>
        <w:t>.</w:t>
      </w:r>
      <w:bookmarkEnd w:id="42"/>
      <w:bookmarkEnd w:id="43"/>
      <w:bookmarkEnd w:id="44"/>
    </w:p>
    <w:p w:rsidR="00A14158" w:rsidRPr="00A14158" w:rsidRDefault="00A14158" w:rsidP="00A14158"/>
    <w:p w:rsidR="00E85BA0" w:rsidRDefault="00E85BA0" w:rsidP="00E85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525481355"/>
      <w:r>
        <w:rPr>
          <w:rFonts w:ascii="Times New Roman" w:hAnsi="Times New Roman" w:cs="Times New Roman"/>
          <w:sz w:val="28"/>
          <w:szCs w:val="28"/>
        </w:rPr>
        <w:t>На основании выше</w:t>
      </w:r>
      <w:r w:rsidR="00B51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перечисленного можно сделать следующие выводы:</w:t>
      </w:r>
    </w:p>
    <w:p w:rsidR="002C1D12" w:rsidRPr="002C1D12" w:rsidRDefault="002224B5" w:rsidP="00701D13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01D1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Изучение общей характеристики женских половых гормонов </w:t>
      </w:r>
      <w:r w:rsidRPr="00701D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эстрогенов</w:t>
      </w:r>
      <w:r w:rsidR="002C1D12"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2C1D12"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группа </w:t>
      </w:r>
      <w:hyperlink r:id="rId32" w:tooltip="Химическая энциклопедия" w:history="1">
        <w:r w:rsidR="002C1D12" w:rsidRPr="002C1D12">
          <w:rPr>
            <w:rFonts w:ascii="Times New Roman" w:eastAsia="Times New Roman" w:hAnsi="Times New Roman" w:cs="Times New Roman"/>
            <w:color w:val="231F20"/>
            <w:sz w:val="28"/>
            <w:szCs w:val="28"/>
            <w:lang w:eastAsia="ru-RU"/>
          </w:rPr>
          <w:t>стероидных гормонов</w:t>
        </w:r>
      </w:hyperlink>
      <w:r w:rsidR="002C1D12"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регулирующих формирование и функционирование женских половых органов и молочных </w:t>
      </w:r>
      <w:hyperlink r:id="rId33" w:tooltip="Химическая энциклопедия" w:history="1">
        <w:r w:rsidR="002C1D12" w:rsidRPr="002C1D12">
          <w:rPr>
            <w:rFonts w:ascii="Times New Roman" w:eastAsia="Times New Roman" w:hAnsi="Times New Roman" w:cs="Times New Roman"/>
            <w:color w:val="231F20"/>
            <w:sz w:val="28"/>
            <w:szCs w:val="28"/>
            <w:lang w:eastAsia="ru-RU"/>
          </w:rPr>
          <w:t>желез</w:t>
        </w:r>
      </w:hyperlink>
      <w:r w:rsidR="002C1D12"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развитие </w:t>
      </w:r>
      <w:hyperlink r:id="rId34" w:tooltip="Биохимический справ." w:history="1">
        <w:r w:rsidR="002C1D12" w:rsidRPr="002C1D12">
          <w:rPr>
            <w:rFonts w:ascii="Times New Roman" w:eastAsia="Times New Roman" w:hAnsi="Times New Roman" w:cs="Times New Roman"/>
            <w:color w:val="231F20"/>
            <w:sz w:val="28"/>
            <w:szCs w:val="28"/>
            <w:lang w:eastAsia="ru-RU"/>
          </w:rPr>
          <w:t>вторичных половых признаков</w:t>
        </w:r>
      </w:hyperlink>
    </w:p>
    <w:p w:rsidR="002C1D12" w:rsidRPr="002C1D12" w:rsidRDefault="002C1D12" w:rsidP="00701D1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Основные эстрогены – прогестерон и </w:t>
      </w:r>
      <w:proofErr w:type="spellStart"/>
      <w:r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эстрадиол</w:t>
      </w:r>
      <w:proofErr w:type="spellEnd"/>
      <w:r w:rsidRPr="002C1D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вырабатываются надпочечниками и яичниками.</w:t>
      </w:r>
    </w:p>
    <w:p w:rsidR="002C1D12" w:rsidRPr="002C1D12" w:rsidRDefault="002C1D12" w:rsidP="00701D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Выделяют три основных женских половых гормона:</w:t>
      </w:r>
    </w:p>
    <w:p w:rsidR="002C1D12" w:rsidRPr="002C1D12" w:rsidRDefault="002C1D12" w:rsidP="00701D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D12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2C1D12">
        <w:rPr>
          <w:rFonts w:ascii="Times New Roman" w:hAnsi="Times New Roman" w:cs="Times New Roman"/>
          <w:sz w:val="28"/>
          <w:szCs w:val="28"/>
        </w:rPr>
        <w:t xml:space="preserve"> — наиболее </w:t>
      </w:r>
      <w:proofErr w:type="gramStart"/>
      <w:r w:rsidRPr="002C1D12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2C1D12">
        <w:rPr>
          <w:rFonts w:ascii="Times New Roman" w:hAnsi="Times New Roman" w:cs="Times New Roman"/>
          <w:sz w:val="28"/>
          <w:szCs w:val="28"/>
        </w:rPr>
        <w:t xml:space="preserve">, участвует во всех процессах, за которые отвечают эстрогены. </w:t>
      </w:r>
    </w:p>
    <w:p w:rsidR="002C1D12" w:rsidRPr="002C1D12" w:rsidRDefault="002C1D12" w:rsidP="00701D1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D12">
        <w:rPr>
          <w:rFonts w:ascii="Times New Roman" w:hAnsi="Times New Roman" w:cs="Times New Roman"/>
          <w:color w:val="000000"/>
          <w:sz w:val="28"/>
          <w:szCs w:val="28"/>
        </w:rPr>
        <w:t>Эстрон (фолликулин) — второй по значимости гормон. Однако в больших количествах, особенно в период менопаузы, может способствовать развитию заболеваний, в том числе раку груди.</w:t>
      </w:r>
    </w:p>
    <w:p w:rsidR="002C1D12" w:rsidRPr="002C1D12" w:rsidRDefault="002C1D12" w:rsidP="00701D1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1D12">
        <w:rPr>
          <w:rFonts w:ascii="Times New Roman" w:hAnsi="Times New Roman" w:cs="Times New Roman"/>
          <w:color w:val="000000"/>
          <w:sz w:val="28"/>
          <w:szCs w:val="28"/>
        </w:rPr>
        <w:t>Эстриол</w:t>
      </w:r>
      <w:proofErr w:type="spellEnd"/>
      <w:r w:rsidRPr="002C1D12">
        <w:rPr>
          <w:rFonts w:ascii="Times New Roman" w:hAnsi="Times New Roman" w:cs="Times New Roman"/>
          <w:color w:val="000000"/>
          <w:sz w:val="28"/>
          <w:szCs w:val="28"/>
        </w:rPr>
        <w:t xml:space="preserve"> — второстепенный, быстроразрушающийся гормон. Но во время беременности именно он становится главным среди эстрогенов — влияет на рост и функционирование матки в период вынашивания ребенка, улучшает ток крови и снижает нагрузку на </w:t>
      </w:r>
      <w:proofErr w:type="gramStart"/>
      <w:r w:rsidRPr="002C1D12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2C1D12">
        <w:rPr>
          <w:rFonts w:ascii="Times New Roman" w:hAnsi="Times New Roman" w:cs="Times New Roman"/>
          <w:color w:val="000000"/>
          <w:sz w:val="28"/>
          <w:szCs w:val="28"/>
        </w:rPr>
        <w:t xml:space="preserve"> систему, участвует в развитии протоков молочных желез.</w:t>
      </w:r>
    </w:p>
    <w:bookmarkEnd w:id="45"/>
    <w:p w:rsidR="002C1D12" w:rsidRPr="00701D13" w:rsidRDefault="002224B5" w:rsidP="00701D13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</w:t>
      </w:r>
      <w:r w:rsidRPr="0088123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сновных методов</w:t>
      </w:r>
      <w:r w:rsidRPr="0088123E">
        <w:rPr>
          <w:color w:val="000000"/>
          <w:sz w:val="28"/>
          <w:szCs w:val="28"/>
        </w:rPr>
        <w:t xml:space="preserve"> о</w:t>
      </w:r>
      <w:r w:rsidRPr="00872282">
        <w:rPr>
          <w:color w:val="000000"/>
          <w:sz w:val="28"/>
          <w:szCs w:val="28"/>
        </w:rPr>
        <w:t>пределения женских половых гормонов в крови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которые</w:t>
      </w:r>
      <w:r w:rsidR="00E85BA0" w:rsidRPr="002224B5">
        <w:rPr>
          <w:sz w:val="28"/>
          <w:szCs w:val="28"/>
        </w:rPr>
        <w:t xml:space="preserve"> включают в себя </w:t>
      </w:r>
      <w:r w:rsidR="002C1D12" w:rsidRPr="002224B5">
        <w:rPr>
          <w:sz w:val="28"/>
          <w:szCs w:val="28"/>
        </w:rPr>
        <w:t>метод ИХЛА (</w:t>
      </w:r>
      <w:proofErr w:type="spellStart"/>
      <w:r w:rsidR="002C1D12" w:rsidRPr="002224B5">
        <w:rPr>
          <w:sz w:val="28"/>
          <w:szCs w:val="28"/>
        </w:rPr>
        <w:t>иммунохемилюминесцентный</w:t>
      </w:r>
      <w:proofErr w:type="spellEnd"/>
      <w:r w:rsidR="002C1D12" w:rsidRPr="002224B5">
        <w:rPr>
          <w:sz w:val="28"/>
          <w:szCs w:val="28"/>
        </w:rPr>
        <w:t xml:space="preserve"> анализ) - один из самых современных методов лабораторной диагностики. В основе метода используется иммунологическая реакция, в которой на конечном этапе выявления искомого вещества к нему присоединяются люминофоры - вещества, светящиеся в ультрафиолете. Уровень свечения пропорционален количеству выявленного вещества и измеряется на специальных приборах </w:t>
      </w:r>
      <w:proofErr w:type="gramStart"/>
      <w:r w:rsidR="002C1D12" w:rsidRPr="002224B5">
        <w:rPr>
          <w:sz w:val="28"/>
          <w:szCs w:val="28"/>
        </w:rPr>
        <w:t>–</w:t>
      </w:r>
      <w:proofErr w:type="spellStart"/>
      <w:r w:rsidR="002C1D12" w:rsidRPr="002224B5">
        <w:rPr>
          <w:sz w:val="28"/>
          <w:szCs w:val="28"/>
        </w:rPr>
        <w:t>л</w:t>
      </w:r>
      <w:proofErr w:type="gramEnd"/>
      <w:r w:rsidR="002C1D12" w:rsidRPr="002224B5">
        <w:rPr>
          <w:sz w:val="28"/>
          <w:szCs w:val="28"/>
        </w:rPr>
        <w:t>юминометрах</w:t>
      </w:r>
      <w:proofErr w:type="spellEnd"/>
      <w:r w:rsidR="002C1D12" w:rsidRPr="002224B5">
        <w:rPr>
          <w:sz w:val="28"/>
          <w:szCs w:val="28"/>
        </w:rPr>
        <w:t xml:space="preserve">. А так же метод ИФА (иммуноферментный </w:t>
      </w:r>
      <w:r w:rsidR="002C1D12" w:rsidRPr="002224B5">
        <w:rPr>
          <w:sz w:val="28"/>
          <w:szCs w:val="28"/>
        </w:rPr>
        <w:lastRenderedPageBreak/>
        <w:t xml:space="preserve">анализ), который  позволяет обнаружить искомое вещество, благодаря добавлению </w:t>
      </w:r>
      <w:proofErr w:type="gramStart"/>
      <w:r w:rsidR="002C1D12" w:rsidRPr="002224B5">
        <w:rPr>
          <w:sz w:val="28"/>
          <w:szCs w:val="28"/>
        </w:rPr>
        <w:t>меченного</w:t>
      </w:r>
      <w:proofErr w:type="gramEnd"/>
      <w:r w:rsidR="002C1D12" w:rsidRPr="002224B5">
        <w:rPr>
          <w:sz w:val="28"/>
          <w:szCs w:val="28"/>
        </w:rPr>
        <w:t xml:space="preserve"> реагента (</w:t>
      </w:r>
      <w:proofErr w:type="spellStart"/>
      <w:r w:rsidR="002C1D12" w:rsidRPr="002224B5">
        <w:rPr>
          <w:sz w:val="28"/>
          <w:szCs w:val="28"/>
        </w:rPr>
        <w:t>коньюгата</w:t>
      </w:r>
      <w:proofErr w:type="spellEnd"/>
      <w:r w:rsidR="002C1D12" w:rsidRPr="002224B5">
        <w:rPr>
          <w:sz w:val="28"/>
          <w:szCs w:val="28"/>
        </w:rPr>
        <w:t>), который , специфически связываясь только с этим веществом, окрашивается. Интенсивность окраски пропорциональна количеству определяемого вещества.</w:t>
      </w:r>
      <w:bookmarkStart w:id="46" w:name="_Toc525481356"/>
      <w:bookmarkStart w:id="47" w:name="_Toc525482716"/>
    </w:p>
    <w:p w:rsidR="002C1D12" w:rsidRDefault="002C1D12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C1D12" w:rsidRDefault="002C1D12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2224B5" w:rsidRDefault="002224B5" w:rsidP="00701D1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48" w:name="_Toc527489480"/>
    </w:p>
    <w:p w:rsidR="002224B5" w:rsidRDefault="002224B5" w:rsidP="002224B5"/>
    <w:p w:rsidR="002224B5" w:rsidRDefault="002224B5" w:rsidP="002224B5"/>
    <w:p w:rsidR="002224B5" w:rsidRDefault="002224B5" w:rsidP="002224B5"/>
    <w:p w:rsidR="00701D13" w:rsidRPr="00701D13" w:rsidRDefault="00701D13" w:rsidP="00701D13"/>
    <w:p w:rsidR="00701D13" w:rsidRDefault="00701D13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Default="00701D13" w:rsidP="00701D13"/>
    <w:p w:rsidR="00701D13" w:rsidRPr="00701D13" w:rsidRDefault="00701D13" w:rsidP="00701D13"/>
    <w:p w:rsidR="00956B3D" w:rsidRDefault="00956B3D" w:rsidP="002C1D1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14158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ИСПОЛЬЗУЕМОЙ ЛИТЕРАТУРЫ И ИНТЕРНЕТ – РЕСУРСОВ.</w:t>
      </w:r>
      <w:bookmarkEnd w:id="46"/>
      <w:bookmarkEnd w:id="47"/>
      <w:bookmarkEnd w:id="48"/>
    </w:p>
    <w:p w:rsidR="00E84795" w:rsidRPr="00E84795" w:rsidRDefault="00E84795" w:rsidP="00E84795"/>
    <w:p w:rsidR="00901B09" w:rsidRPr="00A14158" w:rsidRDefault="00901B09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2B79C2"/>
          <w:sz w:val="28"/>
          <w:szCs w:val="28"/>
          <w:u w:val="single"/>
        </w:rPr>
      </w:pPr>
      <w:bookmarkStart w:id="49" w:name="_Toc525481357"/>
      <w:bookmarkStart w:id="50" w:name="_Toc525482483"/>
      <w:bookmarkStart w:id="51" w:name="_Toc525482717"/>
      <w:proofErr w:type="spellStart"/>
      <w:r w:rsidRPr="00A14158">
        <w:rPr>
          <w:rStyle w:val="contenttitletxt"/>
          <w:rFonts w:ascii="Times New Roman" w:hAnsi="Times New Roman" w:cs="Times New Roman"/>
          <w:sz w:val="28"/>
          <w:szCs w:val="28"/>
        </w:rPr>
        <w:t>Иммунохемилюминесцентный</w:t>
      </w:r>
      <w:r w:rsidRPr="00664711">
        <w:rPr>
          <w:rStyle w:val="contenttitletxt"/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664711">
        <w:rPr>
          <w:rStyle w:val="contenttitletxt"/>
          <w:rFonts w:ascii="Times New Roman" w:hAnsi="Times New Roman" w:cs="Times New Roman"/>
          <w:sz w:val="28"/>
          <w:szCs w:val="28"/>
        </w:rPr>
        <w:t xml:space="preserve">(ИХЛА) </w:t>
      </w:r>
      <w:r w:rsidRPr="00664711">
        <w:rPr>
          <w:rFonts w:ascii="Times New Roman" w:hAnsi="Times New Roman" w:cs="Times New Roman"/>
          <w:sz w:val="28"/>
          <w:szCs w:val="28"/>
        </w:rPr>
        <w:t>[Электронный ресурс] Режим доступа</w:t>
      </w:r>
      <w:r w:rsidRPr="00A14158">
        <w:rPr>
          <w:rFonts w:ascii="Times New Roman" w:hAnsi="Times New Roman" w:cs="Times New Roman"/>
          <w:sz w:val="28"/>
          <w:szCs w:val="28"/>
        </w:rPr>
        <w:t>:</w:t>
      </w:r>
      <w:r w:rsidRPr="00A14158">
        <w:rPr>
          <w:rStyle w:val="a3"/>
          <w:rFonts w:ascii="Times New Roman" w:hAnsi="Times New Roman" w:cs="Times New Roman"/>
          <w:color w:val="2B79C2"/>
          <w:sz w:val="28"/>
          <w:szCs w:val="28"/>
        </w:rPr>
        <w:t>http://medsirius.ru/ihla/</w:t>
      </w:r>
    </w:p>
    <w:p w:rsidR="00956B3D" w:rsidRPr="00A14158" w:rsidRDefault="00956B3D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8">
        <w:rPr>
          <w:rFonts w:ascii="Times New Roman" w:hAnsi="Times New Roman" w:cs="Times New Roman"/>
          <w:sz w:val="28"/>
          <w:szCs w:val="28"/>
        </w:rPr>
        <w:t xml:space="preserve">Клиническая эндокринология - В.В. Скворцов, А.В. </w:t>
      </w:r>
      <w:proofErr w:type="spellStart"/>
      <w:r w:rsidRPr="00A14158">
        <w:rPr>
          <w:rFonts w:ascii="Times New Roman" w:hAnsi="Times New Roman" w:cs="Times New Roman"/>
          <w:sz w:val="28"/>
          <w:szCs w:val="28"/>
        </w:rPr>
        <w:t>Тумаренко</w:t>
      </w:r>
      <w:proofErr w:type="spellEnd"/>
      <w:r w:rsidRPr="00A14158">
        <w:rPr>
          <w:rFonts w:ascii="Times New Roman" w:hAnsi="Times New Roman" w:cs="Times New Roman"/>
          <w:sz w:val="28"/>
          <w:szCs w:val="28"/>
        </w:rPr>
        <w:t>, 2015</w:t>
      </w:r>
    </w:p>
    <w:p w:rsidR="00956B3D" w:rsidRPr="00A14158" w:rsidRDefault="00956B3D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2B79C2"/>
          <w:sz w:val="28"/>
          <w:szCs w:val="28"/>
        </w:rPr>
      </w:pPr>
      <w:r w:rsidRPr="00A14158">
        <w:rPr>
          <w:rStyle w:val="contenttitletxt"/>
          <w:rFonts w:ascii="Times New Roman" w:hAnsi="Times New Roman" w:cs="Times New Roman"/>
          <w:sz w:val="28"/>
          <w:szCs w:val="28"/>
        </w:rPr>
        <w:t>Низкий прогестеро</w:t>
      </w:r>
      <w:proofErr w:type="gramStart"/>
      <w:r w:rsidRPr="00A14158">
        <w:rPr>
          <w:rStyle w:val="contenttitletxt"/>
          <w:rFonts w:ascii="Times New Roman" w:hAnsi="Times New Roman" w:cs="Times New Roman"/>
          <w:sz w:val="28"/>
          <w:szCs w:val="28"/>
        </w:rPr>
        <w:t>н</w:t>
      </w:r>
      <w:r w:rsidRPr="00A1415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A14158">
        <w:rPr>
          <w:rFonts w:ascii="Times New Roman" w:hAnsi="Times New Roman" w:cs="Times New Roman"/>
          <w:sz w:val="28"/>
          <w:szCs w:val="28"/>
        </w:rPr>
        <w:t>Электронный ресурс] Режим доступа:</w:t>
      </w:r>
      <w:hyperlink r:id="rId35" w:anchor="1" w:history="1">
        <w:r w:rsidRPr="00A14158">
          <w:rPr>
            <w:rStyle w:val="a3"/>
            <w:rFonts w:ascii="Times New Roman" w:hAnsi="Times New Roman" w:cs="Times New Roman"/>
            <w:sz w:val="28"/>
            <w:szCs w:val="28"/>
          </w:rPr>
          <w:t>https://ginekolog-i-ya.ru/nizkij-progesteron.html#1</w:t>
        </w:r>
      </w:hyperlink>
    </w:p>
    <w:p w:rsidR="00956B3D" w:rsidRPr="00A14158" w:rsidRDefault="00956B3D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8">
        <w:rPr>
          <w:rFonts w:ascii="Times New Roman" w:hAnsi="Times New Roman" w:cs="Times New Roman"/>
          <w:sz w:val="28"/>
          <w:szCs w:val="28"/>
        </w:rPr>
        <w:t>Определение уровня половых гормонов. Норма эстрогенов, прогестерона  гормоны [Электронный ресурс] Режим доступа:</w:t>
      </w:r>
      <w:hyperlink r:id="rId36" w:history="1">
        <w:r w:rsidRPr="00A14158">
          <w:rPr>
            <w:rStyle w:val="a3"/>
            <w:rFonts w:ascii="Times New Roman" w:hAnsi="Times New Roman" w:cs="Times New Roman"/>
            <w:color w:val="2B79C2"/>
            <w:sz w:val="28"/>
            <w:szCs w:val="28"/>
          </w:rPr>
          <w:t>https://meduniver.com/Medical/Physiology/uroven_polovix_gormonov.html</w:t>
        </w:r>
      </w:hyperlink>
      <w:r w:rsidRPr="00A14158">
        <w:rPr>
          <w:rFonts w:ascii="Times New Roman" w:hAnsi="Times New Roman" w:cs="Times New Roman"/>
          <w:color w:val="000000"/>
          <w:sz w:val="28"/>
          <w:szCs w:val="28"/>
        </w:rPr>
        <w:t> MedUniver</w:t>
      </w:r>
    </w:p>
    <w:p w:rsidR="00C25496" w:rsidRPr="00A14158" w:rsidRDefault="00956B3D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4158">
        <w:rPr>
          <w:rFonts w:ascii="Times New Roman" w:hAnsi="Times New Roman" w:cs="Times New Roman"/>
          <w:sz w:val="28"/>
          <w:szCs w:val="28"/>
        </w:rPr>
        <w:t>Основные понятия и принцип метода иммуноферментного анализ</w:t>
      </w:r>
      <w:proofErr w:type="gramStart"/>
      <w:r w:rsidRPr="00A14158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A14158">
        <w:rPr>
          <w:rFonts w:ascii="Times New Roman" w:hAnsi="Times New Roman" w:cs="Times New Roman"/>
          <w:sz w:val="28"/>
          <w:szCs w:val="28"/>
        </w:rPr>
        <w:t>Электронный ресурс] Режим доступа:</w:t>
      </w:r>
      <w:hyperlink r:id="rId37" w:history="1">
        <w:r w:rsidRPr="00A14158">
          <w:rPr>
            <w:rStyle w:val="a3"/>
            <w:rFonts w:ascii="Times New Roman" w:hAnsi="Times New Roman" w:cs="Times New Roman"/>
            <w:sz w:val="28"/>
            <w:szCs w:val="28"/>
          </w:rPr>
          <w:t>https://www.kp.ru/guide/immunofermentnyi-analiz.html</w:t>
        </w:r>
      </w:hyperlink>
      <w:bookmarkStart w:id="52" w:name="_Toc525843777"/>
    </w:p>
    <w:p w:rsidR="00956B3D" w:rsidRPr="00A14158" w:rsidRDefault="00956B3D" w:rsidP="00A14158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8">
        <w:rPr>
          <w:rFonts w:ascii="Times New Roman" w:hAnsi="Times New Roman" w:cs="Times New Roman"/>
          <w:sz w:val="28"/>
          <w:szCs w:val="28"/>
        </w:rPr>
        <w:t>Половые гормоны [Электронный ресурс] Режим доступа</w:t>
      </w:r>
      <w:r w:rsidRPr="00A14158">
        <w:rPr>
          <w:rFonts w:ascii="Times New Roman" w:hAnsi="Times New Roman" w:cs="Times New Roman"/>
          <w:bCs/>
          <w:sz w:val="28"/>
          <w:szCs w:val="28"/>
        </w:rPr>
        <w:t>:</w:t>
      </w:r>
      <w:hyperlink r:id="rId38" w:history="1">
        <w:r w:rsidRPr="00A14158">
          <w:rPr>
            <w:rStyle w:val="a3"/>
            <w:rFonts w:ascii="Times New Roman" w:hAnsi="Times New Roman" w:cs="Times New Roman"/>
            <w:sz w:val="28"/>
            <w:szCs w:val="28"/>
          </w:rPr>
          <w:t>https://xreferat.com/55/5612-1-polovye-gormony.html</w:t>
        </w:r>
        <w:bookmarkEnd w:id="49"/>
        <w:bookmarkEnd w:id="50"/>
        <w:bookmarkEnd w:id="51"/>
        <w:bookmarkEnd w:id="52"/>
      </w:hyperlink>
    </w:p>
    <w:p w:rsidR="00956B3D" w:rsidRDefault="00956B3D" w:rsidP="00A14158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8">
        <w:rPr>
          <w:rFonts w:ascii="Times New Roman" w:hAnsi="Times New Roman" w:cs="Times New Roman"/>
          <w:sz w:val="28"/>
          <w:szCs w:val="28"/>
        </w:rPr>
        <w:t>Физиология человека (в 3-х томах). Ред</w:t>
      </w:r>
      <w:r w:rsidR="003271B3" w:rsidRPr="00A14158">
        <w:rPr>
          <w:rFonts w:ascii="Times New Roman" w:hAnsi="Times New Roman" w:cs="Times New Roman"/>
          <w:sz w:val="28"/>
          <w:szCs w:val="28"/>
        </w:rPr>
        <w:t xml:space="preserve">. Шмидт Р., </w:t>
      </w:r>
      <w:proofErr w:type="spellStart"/>
      <w:r w:rsidR="003271B3" w:rsidRPr="00A14158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="003271B3" w:rsidRPr="00A14158">
        <w:rPr>
          <w:rFonts w:ascii="Times New Roman" w:hAnsi="Times New Roman" w:cs="Times New Roman"/>
          <w:sz w:val="28"/>
          <w:szCs w:val="28"/>
        </w:rPr>
        <w:t xml:space="preserve"> Г. М., Мир, 200</w:t>
      </w:r>
      <w:r w:rsidRPr="00A14158">
        <w:rPr>
          <w:rFonts w:ascii="Times New Roman" w:hAnsi="Times New Roman" w:cs="Times New Roman"/>
          <w:sz w:val="28"/>
          <w:szCs w:val="28"/>
        </w:rPr>
        <w:t>6.</w:t>
      </w:r>
    </w:p>
    <w:p w:rsidR="00E84795" w:rsidRPr="00E84795" w:rsidRDefault="00E84795" w:rsidP="00E8479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6B3D" w:rsidRPr="00956B3D" w:rsidRDefault="00956B3D" w:rsidP="00956B3D">
      <w:pPr>
        <w:pStyle w:val="a5"/>
        <w:rPr>
          <w:rStyle w:val="a3"/>
          <w:rFonts w:ascii="Times New Roman" w:hAnsi="Times New Roman" w:cs="Times New Roman"/>
          <w:color w:val="2B79C2"/>
          <w:sz w:val="28"/>
          <w:szCs w:val="28"/>
        </w:rPr>
      </w:pPr>
    </w:p>
    <w:p w:rsidR="00956B3D" w:rsidRPr="00873521" w:rsidRDefault="00956B3D" w:rsidP="00956B3D">
      <w:pPr>
        <w:pStyle w:val="a5"/>
      </w:pPr>
    </w:p>
    <w:p w:rsidR="00956B3D" w:rsidRPr="005C11E9" w:rsidRDefault="00956B3D" w:rsidP="00956B3D">
      <w:pPr>
        <w:rPr>
          <w:rFonts w:ascii="Times New Roman" w:hAnsi="Times New Roman" w:cs="Times New Roman"/>
          <w:sz w:val="28"/>
          <w:szCs w:val="28"/>
        </w:rPr>
      </w:pPr>
    </w:p>
    <w:p w:rsidR="00956B3D" w:rsidRPr="00E33716" w:rsidRDefault="00956B3D" w:rsidP="0095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B3D" w:rsidRPr="00956B3D" w:rsidRDefault="00956B3D" w:rsidP="00956B3D"/>
    <w:p w:rsidR="00956B3D" w:rsidRDefault="00956B3D" w:rsidP="00956B3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1B62" w:rsidRPr="00DF3768" w:rsidRDefault="00D71B62" w:rsidP="00DF3768">
      <w:pPr>
        <w:rPr>
          <w:rFonts w:ascii="Times New Roman" w:hAnsi="Times New Roman" w:cs="Times New Roman"/>
          <w:sz w:val="28"/>
          <w:szCs w:val="28"/>
        </w:rPr>
      </w:pPr>
    </w:p>
    <w:p w:rsidR="00D71B62" w:rsidRPr="00DF3768" w:rsidRDefault="00D71B62" w:rsidP="00DF3768">
      <w:pPr>
        <w:rPr>
          <w:rFonts w:ascii="Times New Roman" w:hAnsi="Times New Roman" w:cs="Times New Roman"/>
          <w:sz w:val="28"/>
          <w:szCs w:val="28"/>
        </w:rPr>
      </w:pPr>
    </w:p>
    <w:sectPr w:rsidR="00D71B62" w:rsidRPr="00DF3768" w:rsidSect="001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95" w:rsidRDefault="00E84795" w:rsidP="00E84795">
      <w:pPr>
        <w:spacing w:after="0" w:line="240" w:lineRule="auto"/>
      </w:pPr>
      <w:r>
        <w:separator/>
      </w:r>
    </w:p>
  </w:endnote>
  <w:end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95" w:rsidRDefault="00E84795" w:rsidP="00E84795">
      <w:pPr>
        <w:spacing w:after="0" w:line="240" w:lineRule="auto"/>
      </w:pPr>
      <w:r>
        <w:separator/>
      </w:r>
    </w:p>
  </w:footnote>
  <w:foot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9A"/>
    <w:multiLevelType w:val="hybridMultilevel"/>
    <w:tmpl w:val="4056AA28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2F8"/>
    <w:multiLevelType w:val="hybridMultilevel"/>
    <w:tmpl w:val="9A44A936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9E9"/>
    <w:multiLevelType w:val="hybridMultilevel"/>
    <w:tmpl w:val="4BA6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18B"/>
    <w:multiLevelType w:val="multilevel"/>
    <w:tmpl w:val="DC7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4371B"/>
    <w:multiLevelType w:val="multilevel"/>
    <w:tmpl w:val="ACC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A191C"/>
    <w:multiLevelType w:val="hybridMultilevel"/>
    <w:tmpl w:val="DC4277E0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0F8"/>
    <w:multiLevelType w:val="hybridMultilevel"/>
    <w:tmpl w:val="6BD428E4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F96"/>
    <w:multiLevelType w:val="multilevel"/>
    <w:tmpl w:val="921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A036F"/>
    <w:multiLevelType w:val="hybridMultilevel"/>
    <w:tmpl w:val="AC3E4BB2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6916"/>
    <w:multiLevelType w:val="multilevel"/>
    <w:tmpl w:val="7D9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E269D8"/>
    <w:multiLevelType w:val="hybridMultilevel"/>
    <w:tmpl w:val="B5E22938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14F71"/>
    <w:multiLevelType w:val="hybridMultilevel"/>
    <w:tmpl w:val="E5382848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EE9"/>
    <w:multiLevelType w:val="hybridMultilevel"/>
    <w:tmpl w:val="16A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B5A2A"/>
    <w:multiLevelType w:val="hybridMultilevel"/>
    <w:tmpl w:val="9CC6CCD2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7346A"/>
    <w:multiLevelType w:val="hybridMultilevel"/>
    <w:tmpl w:val="F0685C00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572FB"/>
    <w:multiLevelType w:val="hybridMultilevel"/>
    <w:tmpl w:val="BCD4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0C53"/>
    <w:multiLevelType w:val="multilevel"/>
    <w:tmpl w:val="F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C67569"/>
    <w:multiLevelType w:val="hybridMultilevel"/>
    <w:tmpl w:val="08F0233C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043C3"/>
    <w:multiLevelType w:val="hybridMultilevel"/>
    <w:tmpl w:val="8FA8AD16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607D2"/>
    <w:multiLevelType w:val="hybridMultilevel"/>
    <w:tmpl w:val="B4A8232A"/>
    <w:lvl w:ilvl="0" w:tplc="6032C3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770C"/>
    <w:multiLevelType w:val="multilevel"/>
    <w:tmpl w:val="94F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9B1"/>
    <w:multiLevelType w:val="multilevel"/>
    <w:tmpl w:val="852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9370C"/>
    <w:multiLevelType w:val="hybridMultilevel"/>
    <w:tmpl w:val="23F0F178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43A22"/>
    <w:multiLevelType w:val="hybridMultilevel"/>
    <w:tmpl w:val="B622DA4E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62EDB"/>
    <w:multiLevelType w:val="hybridMultilevel"/>
    <w:tmpl w:val="7034EEA8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14E9C"/>
    <w:multiLevelType w:val="hybridMultilevel"/>
    <w:tmpl w:val="D3E0F51A"/>
    <w:lvl w:ilvl="0" w:tplc="6916DA1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9364F"/>
    <w:multiLevelType w:val="hybridMultilevel"/>
    <w:tmpl w:val="80DE5E44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655E4"/>
    <w:multiLevelType w:val="hybridMultilevel"/>
    <w:tmpl w:val="CB1A1E7E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D7CBA"/>
    <w:multiLevelType w:val="multilevel"/>
    <w:tmpl w:val="7D800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17184E"/>
    <w:multiLevelType w:val="multilevel"/>
    <w:tmpl w:val="20FE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858F6"/>
    <w:multiLevelType w:val="hybridMultilevel"/>
    <w:tmpl w:val="5AC4689A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70E77"/>
    <w:multiLevelType w:val="hybridMultilevel"/>
    <w:tmpl w:val="2E32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7E34"/>
    <w:multiLevelType w:val="multilevel"/>
    <w:tmpl w:val="ABC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149F6"/>
    <w:multiLevelType w:val="hybridMultilevel"/>
    <w:tmpl w:val="6A92C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44223"/>
    <w:multiLevelType w:val="multilevel"/>
    <w:tmpl w:val="177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C834DE"/>
    <w:multiLevelType w:val="hybridMultilevel"/>
    <w:tmpl w:val="D6A2C484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C5FAF"/>
    <w:multiLevelType w:val="hybridMultilevel"/>
    <w:tmpl w:val="F8CA1A92"/>
    <w:lvl w:ilvl="0" w:tplc="6032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B4263"/>
    <w:multiLevelType w:val="multilevel"/>
    <w:tmpl w:val="3D26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8"/>
  </w:num>
  <w:num w:numId="5">
    <w:abstractNumId w:val="16"/>
  </w:num>
  <w:num w:numId="6">
    <w:abstractNumId w:val="4"/>
  </w:num>
  <w:num w:numId="7">
    <w:abstractNumId w:val="27"/>
  </w:num>
  <w:num w:numId="8">
    <w:abstractNumId w:val="6"/>
  </w:num>
  <w:num w:numId="9">
    <w:abstractNumId w:val="3"/>
  </w:num>
  <w:num w:numId="10">
    <w:abstractNumId w:val="29"/>
  </w:num>
  <w:num w:numId="11">
    <w:abstractNumId w:val="23"/>
  </w:num>
  <w:num w:numId="12">
    <w:abstractNumId w:val="26"/>
  </w:num>
  <w:num w:numId="13">
    <w:abstractNumId w:val="9"/>
  </w:num>
  <w:num w:numId="14">
    <w:abstractNumId w:val="35"/>
  </w:num>
  <w:num w:numId="15">
    <w:abstractNumId w:val="7"/>
  </w:num>
  <w:num w:numId="16">
    <w:abstractNumId w:val="1"/>
  </w:num>
  <w:num w:numId="17">
    <w:abstractNumId w:val="37"/>
  </w:num>
  <w:num w:numId="18">
    <w:abstractNumId w:val="32"/>
  </w:num>
  <w:num w:numId="19">
    <w:abstractNumId w:val="20"/>
  </w:num>
  <w:num w:numId="20">
    <w:abstractNumId w:val="19"/>
  </w:num>
  <w:num w:numId="21">
    <w:abstractNumId w:val="14"/>
  </w:num>
  <w:num w:numId="22">
    <w:abstractNumId w:val="34"/>
  </w:num>
  <w:num w:numId="23">
    <w:abstractNumId w:val="31"/>
  </w:num>
  <w:num w:numId="24">
    <w:abstractNumId w:val="13"/>
  </w:num>
  <w:num w:numId="25">
    <w:abstractNumId w:val="17"/>
  </w:num>
  <w:num w:numId="26">
    <w:abstractNumId w:val="24"/>
  </w:num>
  <w:num w:numId="27">
    <w:abstractNumId w:val="30"/>
  </w:num>
  <w:num w:numId="28">
    <w:abstractNumId w:val="0"/>
  </w:num>
  <w:num w:numId="29">
    <w:abstractNumId w:val="25"/>
  </w:num>
  <w:num w:numId="30">
    <w:abstractNumId w:val="36"/>
  </w:num>
  <w:num w:numId="31">
    <w:abstractNumId w:val="12"/>
  </w:num>
  <w:num w:numId="32">
    <w:abstractNumId w:val="15"/>
  </w:num>
  <w:num w:numId="33">
    <w:abstractNumId w:val="2"/>
  </w:num>
  <w:num w:numId="34">
    <w:abstractNumId w:val="10"/>
  </w:num>
  <w:num w:numId="35">
    <w:abstractNumId w:val="11"/>
  </w:num>
  <w:num w:numId="36">
    <w:abstractNumId w:val="33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4A"/>
    <w:rsid w:val="00007E4A"/>
    <w:rsid w:val="00144899"/>
    <w:rsid w:val="001A0B61"/>
    <w:rsid w:val="001C5680"/>
    <w:rsid w:val="00215A27"/>
    <w:rsid w:val="002224B5"/>
    <w:rsid w:val="002C1D12"/>
    <w:rsid w:val="003271B3"/>
    <w:rsid w:val="00381949"/>
    <w:rsid w:val="00463402"/>
    <w:rsid w:val="004B37C3"/>
    <w:rsid w:val="004F16A5"/>
    <w:rsid w:val="006341A7"/>
    <w:rsid w:val="00664711"/>
    <w:rsid w:val="00701D13"/>
    <w:rsid w:val="007C307E"/>
    <w:rsid w:val="00847CF4"/>
    <w:rsid w:val="0088123E"/>
    <w:rsid w:val="00887FAC"/>
    <w:rsid w:val="008A3E13"/>
    <w:rsid w:val="008D4D25"/>
    <w:rsid w:val="00901B09"/>
    <w:rsid w:val="00917A68"/>
    <w:rsid w:val="00956B3D"/>
    <w:rsid w:val="00A14158"/>
    <w:rsid w:val="00A647F9"/>
    <w:rsid w:val="00B511EE"/>
    <w:rsid w:val="00BB3D01"/>
    <w:rsid w:val="00BF470B"/>
    <w:rsid w:val="00C25496"/>
    <w:rsid w:val="00C86876"/>
    <w:rsid w:val="00D71B62"/>
    <w:rsid w:val="00DF3768"/>
    <w:rsid w:val="00E41DBA"/>
    <w:rsid w:val="00E84795"/>
    <w:rsid w:val="00E85BA0"/>
    <w:rsid w:val="00EA32B8"/>
    <w:rsid w:val="00ED113E"/>
    <w:rsid w:val="00F0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A0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029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9D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1A0B61"/>
  </w:style>
  <w:style w:type="character" w:customStyle="1" w:styleId="mw-editsection">
    <w:name w:val="mw-editsection"/>
    <w:basedOn w:val="a0"/>
    <w:rsid w:val="001A0B61"/>
  </w:style>
  <w:style w:type="character" w:customStyle="1" w:styleId="mw-editsection-bracket">
    <w:name w:val="mw-editsection-bracket"/>
    <w:basedOn w:val="a0"/>
    <w:rsid w:val="001A0B61"/>
  </w:style>
  <w:style w:type="character" w:customStyle="1" w:styleId="mw-editsection-divider">
    <w:name w:val="mw-editsection-divider"/>
    <w:basedOn w:val="a0"/>
    <w:rsid w:val="001A0B61"/>
  </w:style>
  <w:style w:type="character" w:customStyle="1" w:styleId="10">
    <w:name w:val="Заголовок 1 Знак"/>
    <w:basedOn w:val="a0"/>
    <w:link w:val="1"/>
    <w:uiPriority w:val="9"/>
    <w:rsid w:val="001A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4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4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F3768"/>
    <w:rPr>
      <w:b/>
      <w:bCs/>
    </w:rPr>
  </w:style>
  <w:style w:type="character" w:customStyle="1" w:styleId="contenttitletxt">
    <w:name w:val="contenttitletxt"/>
    <w:basedOn w:val="a0"/>
    <w:rsid w:val="00956B3D"/>
  </w:style>
  <w:style w:type="paragraph" w:styleId="a9">
    <w:name w:val="TOC Heading"/>
    <w:basedOn w:val="1"/>
    <w:next w:val="a"/>
    <w:uiPriority w:val="39"/>
    <w:semiHidden/>
    <w:unhideWhenUsed/>
    <w:qFormat/>
    <w:rsid w:val="00381949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8194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81949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E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795"/>
  </w:style>
  <w:style w:type="paragraph" w:styleId="ac">
    <w:name w:val="footer"/>
    <w:basedOn w:val="a"/>
    <w:link w:val="ad"/>
    <w:uiPriority w:val="99"/>
    <w:unhideWhenUsed/>
    <w:rsid w:val="00E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795"/>
  </w:style>
  <w:style w:type="paragraph" w:styleId="11">
    <w:name w:val="toc 1"/>
    <w:basedOn w:val="a"/>
    <w:next w:val="a"/>
    <w:autoRedefine/>
    <w:uiPriority w:val="39"/>
    <w:unhideWhenUsed/>
    <w:rsid w:val="00E84795"/>
    <w:pPr>
      <w:spacing w:after="100"/>
    </w:pPr>
  </w:style>
  <w:style w:type="table" w:styleId="ae">
    <w:name w:val="Table Grid"/>
    <w:basedOn w:val="a1"/>
    <w:uiPriority w:val="59"/>
    <w:rsid w:val="00BB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A0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029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9D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1A0B61"/>
  </w:style>
  <w:style w:type="character" w:customStyle="1" w:styleId="mw-editsection">
    <w:name w:val="mw-editsection"/>
    <w:basedOn w:val="a0"/>
    <w:rsid w:val="001A0B61"/>
  </w:style>
  <w:style w:type="character" w:customStyle="1" w:styleId="mw-editsection-bracket">
    <w:name w:val="mw-editsection-bracket"/>
    <w:basedOn w:val="a0"/>
    <w:rsid w:val="001A0B61"/>
  </w:style>
  <w:style w:type="character" w:customStyle="1" w:styleId="mw-editsection-divider">
    <w:name w:val="mw-editsection-divider"/>
    <w:basedOn w:val="a0"/>
    <w:rsid w:val="001A0B61"/>
  </w:style>
  <w:style w:type="character" w:customStyle="1" w:styleId="10">
    <w:name w:val="Заголовок 1 Знак"/>
    <w:basedOn w:val="a0"/>
    <w:link w:val="1"/>
    <w:uiPriority w:val="9"/>
    <w:rsid w:val="001A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4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4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F3768"/>
    <w:rPr>
      <w:b/>
      <w:bCs/>
    </w:rPr>
  </w:style>
  <w:style w:type="character" w:customStyle="1" w:styleId="contenttitletxt">
    <w:name w:val="contenttitletxt"/>
    <w:basedOn w:val="a0"/>
    <w:rsid w:val="00956B3D"/>
  </w:style>
  <w:style w:type="paragraph" w:styleId="a9">
    <w:name w:val="TOC Heading"/>
    <w:basedOn w:val="1"/>
    <w:next w:val="a"/>
    <w:uiPriority w:val="39"/>
    <w:semiHidden/>
    <w:unhideWhenUsed/>
    <w:qFormat/>
    <w:rsid w:val="00381949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8194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8194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4%D0%B8%D0%B7%D0%B3%D0%B5%D0%BD%D0%B5%D0%B7%D0%B8%D1%8F_%D0%B3%D0%BE%D0%BD%D0%B0%D0%B4&amp;action=edit&amp;redlink=1" TargetMode="External"/><Relationship Id="rId18" Type="http://schemas.openxmlformats.org/officeDocument/2006/relationships/hyperlink" Target="https://ru.wikipedia.org/wiki/%D0%90%D0%BC%D0%B5%D0%BD%D0%BE%D1%80%D0%B5%D1%8F" TargetMode="External"/><Relationship Id="rId26" Type="http://schemas.openxmlformats.org/officeDocument/2006/relationships/hyperlink" Target="https://ru.wikipedia.org/w/index.php?title=%D0%90%D0%B3%D0%BE%D0%BD%D0%B8%D1%81%D1%82%D1%8B_%D0%B3%D0%BE%D0%BD%D0%B0%D0%B4%D0%BE%D0%BB%D0%B8%D0%B1%D0%B5%D1%80%D0%B8%D0%BD%D0%B0&amp;action=edit&amp;redlink=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8%D0%BF%D0%BE%D0%BF%D0%B8%D1%82%D1%83%D0%B8%D1%82%D0%B0%D1%80%D0%B8%D0%B7%D0%BC" TargetMode="External"/><Relationship Id="rId34" Type="http://schemas.openxmlformats.org/officeDocument/2006/relationships/hyperlink" Target="http://www.xumuk.ru/biospravochnik/96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F%D1%80%D0%B5%D0%B6%D0%B4%D0%B5%D0%B2%D1%80%D0%B5%D0%BC%D0%B5%D0%BD%D0%BD%D0%B0%D1%8F_%D0%BC%D0%B5%D0%BD%D0%BE%D0%BF%D0%B0%D1%83%D0%B7%D0%B0&amp;action=edit&amp;redlink=1" TargetMode="External"/><Relationship Id="rId17" Type="http://schemas.openxmlformats.org/officeDocument/2006/relationships/hyperlink" Target="https://ru.wikipedia.org/wiki/%D0%92%D1%80%D0%BE%D0%B6%D0%B4%D1%91%D0%BD%D0%BD%D0%B0%D1%8F_%D0%B3%D0%B8%D0%BF%D0%B5%D1%80%D0%BF%D0%BB%D0%B0%D0%B7%D0%B8%D1%8F_%D0%BD%D0%B0%D0%B4%D0%BF%D0%BE%D1%87%D0%B5%D1%87%D0%BD%D0%B8%D0%BA%D0%BE%D0%B2" TargetMode="External"/><Relationship Id="rId25" Type="http://schemas.openxmlformats.org/officeDocument/2006/relationships/hyperlink" Target="https://ru.wikipedia.org/w/index.php?title=%D0%90%D0%BD%D1%82%D0%B0%D0%B3%D0%BE%D0%BD%D0%B8%D1%81%D1%82%D1%8B_%D0%B3%D0%BE%D0%BD%D0%B0%D0%B4%D0%BE%D0%BB%D0%B8%D0%B1%D0%B5%D1%80%D0%B8%D0%BD%D0%B0&amp;action=edit&amp;redlink=1" TargetMode="External"/><Relationship Id="rId33" Type="http://schemas.openxmlformats.org/officeDocument/2006/relationships/hyperlink" Target="http://www.xumuk.ru/encyklopedia/1527.html" TargetMode="External"/><Relationship Id="rId38" Type="http://schemas.openxmlformats.org/officeDocument/2006/relationships/hyperlink" Target="https://xreferat.com/55/5612-1-polovye-gormon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0%BD%D0%B4%D1%80%D0%BE%D0%BC_%D0%A1%D1%83%D0%B0%D0%B9%D1%80%D0%B0" TargetMode="External"/><Relationship Id="rId20" Type="http://schemas.openxmlformats.org/officeDocument/2006/relationships/hyperlink" Target="https://ru.wikipedia.org/wiki/%D0%A1%D0%B8%D0%BD%D0%B4%D1%80%D0%BE%D0%BC_%D0%9F%D1%80%D0%B0%D0%B4%D0%B5%D1%80%D0%B0_%E2%80%94_%D0%92%D0%B8%D0%BB%D0%BB%D0%B8" TargetMode="External"/><Relationship Id="rId29" Type="http://schemas.openxmlformats.org/officeDocument/2006/relationships/hyperlink" Target="https://ginekolog-i-ya.ru/sindrom-rezistentnyx-yaichnikov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%D0%BD%D0%B4%D1%80%D0%BE%D0%BC_%D0%BF%D0%BE%D0%BB%D0%B8%D0%BA%D0%B8%D1%81%D1%82%D0%BE%D0%B7%D0%B0_%D1%8F%D0%B8%D1%87%D0%BD%D0%B8%D0%BA%D0%BE%D0%B2" TargetMode="External"/><Relationship Id="rId24" Type="http://schemas.openxmlformats.org/officeDocument/2006/relationships/hyperlink" Target="https://ru.wikipedia.org/w/index.php?title=%D0%90%D0%BC%D0%B5%D0%BD%D0%BE%D1%80%D0%B5%D1%8F_%D1%81%D0%BF%D0%BE%D1%80%D1%82%D1%81%D0%BC%D0%B5%D0%BD%D0%BE%D0%BA&amp;action=edit&amp;redlink=1" TargetMode="External"/><Relationship Id="rId32" Type="http://schemas.openxmlformats.org/officeDocument/2006/relationships/hyperlink" Target="http://www.xumuk.ru/encyklopedia/2/4218.html" TargetMode="External"/><Relationship Id="rId37" Type="http://schemas.openxmlformats.org/officeDocument/2006/relationships/hyperlink" Target="https://www.kp.ru/guide/immunofermentnyi-analiz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0%D1%81%D1%82%D1%80%D0%B0%D1%86%D0%B8%D1%8F" TargetMode="External"/><Relationship Id="rId23" Type="http://schemas.openxmlformats.org/officeDocument/2006/relationships/hyperlink" Target="https://ru.wikipedia.org/wiki/%D0%93%D0%B8%D0%BF%D0%B5%D1%80%D0%BF%D1%80%D0%BE%D0%BB%D0%B0%D0%BA%D1%82%D0%B8%D0%BD%D0%B5%D0%BC%D0%B8%D1%8F" TargetMode="External"/><Relationship Id="rId28" Type="http://schemas.openxmlformats.org/officeDocument/2006/relationships/hyperlink" Target="https://ginekolog-i-ya.ru/giperandrogeniya-u-zhenshhin.html" TargetMode="External"/><Relationship Id="rId36" Type="http://schemas.openxmlformats.org/officeDocument/2006/relationships/hyperlink" Target="https://meduniver.com/Medical/Physiology/uroven_polovix_gormonov.html" TargetMode="External"/><Relationship Id="rId10" Type="http://schemas.openxmlformats.org/officeDocument/2006/relationships/hyperlink" Target="https://ru.wikipedia.org/w/index.php?title=%D0%9F%D1%80%D0%B5%D0%B6%D0%B4%D0%B5%D0%B2%D1%80%D0%B5%D0%BC%D0%B5%D0%BD%D0%BD%D0%BE%D0%B5_%D0%BF%D0%BE%D0%BB%D0%BE%D0%B2%D0%BE%D0%B5_%D1%81%D0%BE%D0%B7%D1%80%D0%B5%D0%B2%D0%B0%D0%BD%D0%B8%D0%B5&amp;action=edit&amp;redlink=1" TargetMode="External"/><Relationship Id="rId19" Type="http://schemas.openxmlformats.org/officeDocument/2006/relationships/hyperlink" Target="https://ru.wikipedia.org/w/index.php?title=%D0%A1%D0%B8%D0%BD%D0%B4%D1%80%D0%BE%D0%BC_%D0%9A%D0%B0%D0%BB%D1%8C%D0%BC%D0%B0%D0%BD%D0%BD%D0%B0&amp;action=edit&amp;redlink=1" TargetMode="External"/><Relationship Id="rId31" Type="http://schemas.openxmlformats.org/officeDocument/2006/relationships/hyperlink" Target="https://ginekolog-i-ya.ru/nevynashivanie-beremennost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1%D0%B8%D0%BD%D0%B4%D1%80%D0%BE%D0%BC_%D0%A2%D0%B5%D1%80%D0%BD%D0%B5%D1%80%D0%B0" TargetMode="External"/><Relationship Id="rId22" Type="http://schemas.openxmlformats.org/officeDocument/2006/relationships/hyperlink" Target="https://ru.wikipedia.org/w/index.php?title=%D0%A0%D0%B0%D1%81%D1%81%D1%82%D1%80%D0%BE%D0%B9%D1%81%D1%82%D0%B2%D0%B0_%D0%BF%D0%B8%D1%82%D0%B0%D0%BD%D0%B8%D1%8F&amp;action=edit&amp;redlink=1" TargetMode="External"/><Relationship Id="rId27" Type="http://schemas.openxmlformats.org/officeDocument/2006/relationships/hyperlink" Target="https://ginekolog-i-ya.ru/placentarnaya-nedostatochnost.html" TargetMode="External"/><Relationship Id="rId30" Type="http://schemas.openxmlformats.org/officeDocument/2006/relationships/hyperlink" Target="https://ginekolog-i-ya.ru/sindrom-istoshheniya-yaichnikov.html" TargetMode="External"/><Relationship Id="rId35" Type="http://schemas.openxmlformats.org/officeDocument/2006/relationships/hyperlink" Target="https://ginekolog-i-ya.ru/nizkij-progester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9FB0-2940-436A-8D0C-1F3BB200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27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2018-09-27T11:15:00Z</dcterms:created>
  <dcterms:modified xsi:type="dcterms:W3CDTF">2018-10-25T09:07:00Z</dcterms:modified>
</cp:coreProperties>
</file>