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E" w:rsidRPr="00475462" w:rsidRDefault="0076479E" w:rsidP="0076479E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475462">
        <w:rPr>
          <w:rFonts w:ascii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</w:p>
    <w:p w:rsidR="0076479E" w:rsidRPr="00475462" w:rsidRDefault="0076479E" w:rsidP="0076479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462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5462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И.А. Соловьевой</w:t>
      </w:r>
    </w:p>
    <w:p w:rsidR="0076479E" w:rsidRDefault="0076479E" w:rsidP="0076479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475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754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мая  </w:t>
      </w:r>
      <w:r w:rsidRPr="004754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4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79E" w:rsidRDefault="0076479E" w:rsidP="005D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9E" w:rsidRDefault="0076479E" w:rsidP="005D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9E" w:rsidRDefault="0076479E" w:rsidP="005D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9E" w:rsidRDefault="0076479E" w:rsidP="005D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3F" w:rsidRDefault="00EA5D3F" w:rsidP="005D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84467C" w:rsidRDefault="00EA5D3F" w:rsidP="005D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67C" w:rsidRPr="00475462" w:rsidRDefault="0084467C" w:rsidP="005D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62">
        <w:rPr>
          <w:rFonts w:ascii="Times New Roman" w:hAnsi="Times New Roman" w:cs="Times New Roman"/>
          <w:sz w:val="28"/>
          <w:szCs w:val="28"/>
        </w:rPr>
        <w:t>по дисциплине «</w:t>
      </w:r>
      <w:r w:rsidRPr="00E81058">
        <w:rPr>
          <w:rFonts w:ascii="Times New Roman" w:hAnsi="Times New Roman" w:cs="Times New Roman"/>
          <w:sz w:val="28"/>
          <w:szCs w:val="28"/>
        </w:rPr>
        <w:t>СПЕЦИАЛЬНОЕ И КОРРЕКЦИОННОЕ ОБУЧЕНИЕ</w:t>
      </w:r>
      <w:r w:rsidRPr="00475462">
        <w:rPr>
          <w:rFonts w:ascii="Times New Roman" w:hAnsi="Times New Roman" w:cs="Times New Roman"/>
          <w:sz w:val="28"/>
          <w:szCs w:val="28"/>
        </w:rPr>
        <w:t>»</w:t>
      </w:r>
    </w:p>
    <w:p w:rsidR="0084467C" w:rsidRDefault="0084467C" w:rsidP="005D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62">
        <w:rPr>
          <w:rFonts w:ascii="Times New Roman" w:hAnsi="Times New Roman" w:cs="Times New Roman"/>
          <w:sz w:val="28"/>
          <w:szCs w:val="28"/>
        </w:rPr>
        <w:t>для специальности 37.05.01 – Клиническая психология</w:t>
      </w:r>
      <w:r w:rsidR="00EA5D3F">
        <w:rPr>
          <w:rFonts w:ascii="Times New Roman" w:hAnsi="Times New Roman" w:cs="Times New Roman"/>
          <w:sz w:val="28"/>
          <w:szCs w:val="28"/>
        </w:rPr>
        <w:t xml:space="preserve">, 3 курс </w:t>
      </w:r>
    </w:p>
    <w:p w:rsidR="0084467C" w:rsidRPr="00475462" w:rsidRDefault="0084467C" w:rsidP="005D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EA5D3F" w:rsidRDefault="00EA5D3F" w:rsidP="0047546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D3F" w:rsidRPr="00475462" w:rsidRDefault="00EA5D3F" w:rsidP="00475462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8"/>
        <w:gridCol w:w="8153"/>
      </w:tblGrid>
      <w:tr w:rsidR="00475462" w:rsidRPr="005B1472" w:rsidTr="00475462">
        <w:tc>
          <w:tcPr>
            <w:tcW w:w="741" w:type="pct"/>
          </w:tcPr>
          <w:p w:rsidR="00475462" w:rsidRPr="005B1472" w:rsidRDefault="00475462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B1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1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9" w:type="pct"/>
          </w:tcPr>
          <w:p w:rsidR="00475462" w:rsidRPr="005B1472" w:rsidRDefault="00475462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Формулировка вопроса</w:t>
            </w:r>
          </w:p>
        </w:tc>
      </w:tr>
      <w:tr w:rsidR="00CF779A" w:rsidRPr="005B1472" w:rsidTr="00475462">
        <w:tc>
          <w:tcPr>
            <w:tcW w:w="741" w:type="pct"/>
          </w:tcPr>
          <w:p w:rsidR="00CF779A" w:rsidRPr="005B1472" w:rsidRDefault="00CF779A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9" w:type="pct"/>
          </w:tcPr>
          <w:p w:rsidR="00CF779A" w:rsidRPr="005B1472" w:rsidRDefault="00CF779A" w:rsidP="004754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Актуальная нормативно-правовая основа образования лиц с ограниченными возможностями здоровья в РФ: Закон «Об образовании в РФ», СанПиН ОВЗ, ФГОС ОВЗ, ФГОС УО.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Стратегия и концепция развития образования детей с ОВЗ и детей с инвалидностью в РФ на период до 2030 года.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E81058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Style w:val="a5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E81058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для людей с ОВЗ и инвалидов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«Доступная среда».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Нормативная база, регламенты деятельности бюро медико-социальной экспертизы (МСЭ).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база, регламенты деятельности </w:t>
            </w: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комиссии (ПМПК).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база, регламенты деятельности </w:t>
            </w: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психолого-медико-педагогического консилиума (ППК, </w:t>
            </w:r>
            <w:proofErr w:type="spellStart"/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  <w:tab w:val="left" w:pos="718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Место и роль системы специального образования в России.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коррекционной педагогики.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Реабилитация средствами образования.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Социокультурный анализ современных тенденций развития специального образования.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инклюзивного и интегрированного образования 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Соотношение дифференцированного, интегрированного и инклюзивного образования в настоящее время.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Техники общения с разными категориями инвалидами (общее и специфическое).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Проблемы инклюзивного и интегрированного образования  в России.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инклюзивного и интегрированного образования  для разных категорий детей с ОВЗ.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Модели инклюзивного и интегрированного образования для детей с ОВЗ.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Значимость психолого-педагогического сопровождения процесса  инклюзивного образования.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Сущность психолого-педагогических  основ инклюзивного образования.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Опыт инклюзивного образования в странах Европы.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образования  в США.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 в Китае.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приемы и методы, используемые в процессе обучения и воспитания лиц с ОВЗ  в инклюзивном образовании.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психолого-психологической поддержки лиц с  ОВЗ и их семей в инклюзивных школах.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Учет первоначальной готовности ребенка с ОВЗ к разным вариантам интегрированного и инклюзивного  обучения в общеобразовательной школе.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межпредметных связей в работе узких специалистов и учителей предметного обучения как условие повышения уровня речевого развития слабослышащих младших школьников.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Включение родителей в коррекционно-образовательный процесс как условие эффективности инклюзивного образования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направления в деятельности психолога в образовательных учреждениях инклюзивной направленности.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взаимодействия учащихся с ОВЗ в условиях инклюзивного образования. Этапы организации учебного взаимодействия учащихся с сохранным и нарушенным слухом.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учащихся с ОВЗ в условиях инклюзивного образования.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психолого-педагогического сопровождения лиц с ОВЗ.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включения лиц с ОВЗ в общеобразовательное пространство.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здоровых детей к встрече с детьми, имеющими различные нарушения. 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коллектива к работе с детьми, имеющими различные нарушения.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Дистанционное (домашнее) образование детей с ОВЗ и инвалидностью.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лиц с нарушениями слуха.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лиц с нарушениями зрения.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лиц с нарушениями опорно-двигательного аппарата.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лиц с нарушениями речи.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лиц с расстройствами аутистического спектра.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лиц с нарушениями интеллекта.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инклюзивного образования лиц с задержкой психического развития.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для детей с расстройствами аутистического спектра.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Особенности профориентации разных категорий лиц с ОВЗ.</w:t>
            </w:r>
          </w:p>
        </w:tc>
      </w:tr>
      <w:tr w:rsidR="00E81058" w:rsidRPr="005B1472" w:rsidTr="00475462">
        <w:tc>
          <w:tcPr>
            <w:tcW w:w="741" w:type="pct"/>
          </w:tcPr>
          <w:p w:rsidR="00E81058" w:rsidRPr="005B1472" w:rsidRDefault="00E81058" w:rsidP="004754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pct"/>
          </w:tcPr>
          <w:p w:rsidR="00E81058" w:rsidRPr="001B3B5E" w:rsidRDefault="00E81058" w:rsidP="00636DB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E">
              <w:rPr>
                <w:rFonts w:ascii="Times New Roman" w:hAnsi="Times New Roman" w:cs="Times New Roman"/>
                <w:sz w:val="24"/>
                <w:szCs w:val="24"/>
              </w:rPr>
              <w:t>Перспективы социализации лиц с  нарушениями слуха - выпускников инклюзивных школ.</w:t>
            </w:r>
          </w:p>
        </w:tc>
      </w:tr>
    </w:tbl>
    <w:p w:rsidR="00EA5D3F" w:rsidRDefault="00EA5D3F" w:rsidP="004754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5D3F" w:rsidRDefault="00EC1C2C" w:rsidP="004754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980CEB" wp14:editId="60345C6D">
            <wp:extent cx="5940425" cy="8172450"/>
            <wp:effectExtent l="0" t="0" r="0" b="0"/>
            <wp:docPr id="3" name="Рисунок 3" descr="C:\Documents and Settings\Elena2\Рабочий стол\сканы\Кучер диплом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lena2\Рабочий стол\сканы\Кучер диплом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D3F" w:rsidSect="005F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E37"/>
    <w:multiLevelType w:val="hybridMultilevel"/>
    <w:tmpl w:val="B94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E6D"/>
    <w:multiLevelType w:val="hybridMultilevel"/>
    <w:tmpl w:val="5010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4"/>
    <w:rsid w:val="0005073B"/>
    <w:rsid w:val="000C32C7"/>
    <w:rsid w:val="000D0C2F"/>
    <w:rsid w:val="000F6ACA"/>
    <w:rsid w:val="00134FC2"/>
    <w:rsid w:val="00151133"/>
    <w:rsid w:val="001D54A7"/>
    <w:rsid w:val="001D5D63"/>
    <w:rsid w:val="002958D0"/>
    <w:rsid w:val="002F082E"/>
    <w:rsid w:val="00370F4F"/>
    <w:rsid w:val="00385A93"/>
    <w:rsid w:val="003F2FA4"/>
    <w:rsid w:val="00430B99"/>
    <w:rsid w:val="00475462"/>
    <w:rsid w:val="005B1472"/>
    <w:rsid w:val="005D3CAC"/>
    <w:rsid w:val="005D5DBD"/>
    <w:rsid w:val="005F6461"/>
    <w:rsid w:val="00733B61"/>
    <w:rsid w:val="0076479E"/>
    <w:rsid w:val="00783BB7"/>
    <w:rsid w:val="00793F72"/>
    <w:rsid w:val="007A27B9"/>
    <w:rsid w:val="007E3B74"/>
    <w:rsid w:val="0084467C"/>
    <w:rsid w:val="00A11512"/>
    <w:rsid w:val="00A248B4"/>
    <w:rsid w:val="00A876C7"/>
    <w:rsid w:val="00B368F7"/>
    <w:rsid w:val="00B41587"/>
    <w:rsid w:val="00B579A8"/>
    <w:rsid w:val="00B6370B"/>
    <w:rsid w:val="00BA5451"/>
    <w:rsid w:val="00C17CAB"/>
    <w:rsid w:val="00C73789"/>
    <w:rsid w:val="00CF779A"/>
    <w:rsid w:val="00D91BE2"/>
    <w:rsid w:val="00DA3233"/>
    <w:rsid w:val="00DF7434"/>
    <w:rsid w:val="00E31AF2"/>
    <w:rsid w:val="00E81058"/>
    <w:rsid w:val="00EA5D3F"/>
    <w:rsid w:val="00EC1C2C"/>
    <w:rsid w:val="00ED43A4"/>
    <w:rsid w:val="00EF0021"/>
    <w:rsid w:val="00F7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0B"/>
    <w:pPr>
      <w:ind w:left="720"/>
      <w:contextualSpacing/>
    </w:pPr>
  </w:style>
  <w:style w:type="table" w:styleId="a4">
    <w:name w:val="Table Grid"/>
    <w:basedOn w:val="a1"/>
    <w:uiPriority w:val="59"/>
    <w:rsid w:val="0047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E810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0B"/>
    <w:pPr>
      <w:ind w:left="720"/>
      <w:contextualSpacing/>
    </w:pPr>
  </w:style>
  <w:style w:type="table" w:styleId="a4">
    <w:name w:val="Table Grid"/>
    <w:basedOn w:val="a1"/>
    <w:uiPriority w:val="59"/>
    <w:rsid w:val="0047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E810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472B-3FC4-4666-A6FA-88200472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Кучер</dc:creator>
  <cp:lastModifiedBy>Elena</cp:lastModifiedBy>
  <cp:revision>4</cp:revision>
  <cp:lastPrinted>2020-05-08T08:37:00Z</cp:lastPrinted>
  <dcterms:created xsi:type="dcterms:W3CDTF">2020-05-22T00:36:00Z</dcterms:created>
  <dcterms:modified xsi:type="dcterms:W3CDTF">2020-05-22T00:36:00Z</dcterms:modified>
</cp:coreProperties>
</file>