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80" w:rsidRPr="00C41E80" w:rsidRDefault="00C41E80" w:rsidP="00C41E80">
      <w:pPr>
        <w:jc w:val="right"/>
        <w:rPr>
          <w:rFonts w:ascii="Times New Roman" w:hAnsi="Times New Roman" w:cs="Times New Roman"/>
          <w:sz w:val="20"/>
          <w:szCs w:val="20"/>
        </w:rPr>
      </w:pPr>
      <w:r w:rsidRPr="00C41E80">
        <w:rPr>
          <w:rFonts w:ascii="Times New Roman" w:hAnsi="Times New Roman" w:cs="Times New Roman"/>
          <w:sz w:val="20"/>
          <w:szCs w:val="20"/>
        </w:rPr>
        <w:t>Специальность 31.05.01 – Лечебное дело, 31.05.02 - Педиатрия</w:t>
      </w:r>
    </w:p>
    <w:p w:rsidR="008D4CD3" w:rsidRDefault="00C41E80" w:rsidP="00C4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80">
        <w:rPr>
          <w:rFonts w:ascii="Times New Roman" w:hAnsi="Times New Roman" w:cs="Times New Roman"/>
          <w:b/>
          <w:sz w:val="24"/>
          <w:szCs w:val="24"/>
        </w:rPr>
        <w:t>ИТОГОВОЕ ЗАНЯТИЕ ПО РАЗДЕЛУ: «ЛЕКАРСТВЕННЫЕ СРЕДСТВА, РЕГУЛИРУЮЩИЕ ПРОЦЕССЫ ОБМЕНА ВЕЩЕСТВ»</w:t>
      </w:r>
    </w:p>
    <w:p w:rsidR="00C41E80" w:rsidRPr="00C41E80" w:rsidRDefault="00C41E80" w:rsidP="00C41E8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1E80">
        <w:rPr>
          <w:rFonts w:ascii="Times New Roman" w:hAnsi="Times New Roman" w:cs="Times New Roman"/>
          <w:b/>
          <w:sz w:val="24"/>
          <w:szCs w:val="24"/>
        </w:rPr>
        <w:t>К занятию необходимо:</w:t>
      </w:r>
    </w:p>
    <w:p w:rsidR="00C41E80" w:rsidRPr="00C41E80" w:rsidRDefault="00C41E80" w:rsidP="00C41E8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1E80">
        <w:rPr>
          <w:rFonts w:ascii="Times New Roman" w:hAnsi="Times New Roman" w:cs="Times New Roman"/>
          <w:b/>
          <w:sz w:val="24"/>
          <w:szCs w:val="24"/>
        </w:rPr>
        <w:t>ЗНАТЬ КЛАССИФИКАЦИЮ СЛЕДУЮЩИХ ГРУПП:</w:t>
      </w:r>
    </w:p>
    <w:p w:rsidR="00C41E80" w:rsidRP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1E80">
        <w:rPr>
          <w:rFonts w:ascii="Times New Roman" w:hAnsi="Times New Roman" w:cs="Times New Roman"/>
          <w:sz w:val="24"/>
          <w:szCs w:val="24"/>
        </w:rPr>
        <w:t xml:space="preserve">. Препараты гормонов щитовидной железы и </w:t>
      </w:r>
      <w:proofErr w:type="spellStart"/>
      <w:r w:rsidRPr="00C41E80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Pr="00C41E80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1E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1E80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1E80">
        <w:rPr>
          <w:rFonts w:ascii="Times New Roman" w:hAnsi="Times New Roman" w:cs="Times New Roman"/>
          <w:sz w:val="24"/>
          <w:szCs w:val="24"/>
        </w:rPr>
        <w:t>Сахароснижающие</w:t>
      </w:r>
      <w:proofErr w:type="spellEnd"/>
      <w:r w:rsidRPr="00C41E80">
        <w:rPr>
          <w:rFonts w:ascii="Times New Roman" w:hAnsi="Times New Roman" w:cs="Times New Roman"/>
          <w:sz w:val="24"/>
          <w:szCs w:val="24"/>
        </w:rPr>
        <w:t xml:space="preserve"> препараты (по механизму действия)</w:t>
      </w:r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1E80">
        <w:rPr>
          <w:rFonts w:ascii="Times New Roman" w:hAnsi="Times New Roman" w:cs="Times New Roman"/>
          <w:sz w:val="24"/>
          <w:szCs w:val="24"/>
        </w:rPr>
        <w:t xml:space="preserve">Нестероидные </w:t>
      </w:r>
      <w:r>
        <w:rPr>
          <w:rFonts w:ascii="Times New Roman" w:hAnsi="Times New Roman" w:cs="Times New Roman"/>
          <w:sz w:val="24"/>
          <w:szCs w:val="24"/>
        </w:rPr>
        <w:t>противовоспалительные препараты</w:t>
      </w:r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41E80"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41E80" w:rsidRPr="00C41E80" w:rsidRDefault="00C41E80" w:rsidP="00C41E8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1E80">
        <w:rPr>
          <w:rFonts w:ascii="Times New Roman" w:hAnsi="Times New Roman" w:cs="Times New Roman"/>
          <w:b/>
          <w:sz w:val="24"/>
          <w:szCs w:val="24"/>
        </w:rPr>
        <w:t>УМЕТЬ ОХАРАКТЕРИЗОВАТЬ ПРЕПАРАТ ПО АЛГОРИТМУ:</w:t>
      </w:r>
    </w:p>
    <w:p w:rsidR="00C41E80" w:rsidRP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1E80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Pr="00C41E80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1E80">
        <w:rPr>
          <w:rFonts w:ascii="Times New Roman" w:hAnsi="Times New Roman" w:cs="Times New Roman"/>
          <w:sz w:val="24"/>
          <w:szCs w:val="24"/>
        </w:rPr>
        <w:t>Преднизолон</w:t>
      </w:r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Метформин</w:t>
      </w:r>
      <w:proofErr w:type="spellEnd"/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C41E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1E80" w:rsidRDefault="00C41E80" w:rsidP="00C41E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41E80" w:rsidRDefault="004C27C7" w:rsidP="00C41E8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 правилами прописи ЛС</w:t>
      </w:r>
      <w:r w:rsidRPr="004C27C7">
        <w:rPr>
          <w:rFonts w:ascii="Times New Roman" w:hAnsi="Times New Roman" w:cs="Times New Roman"/>
          <w:b/>
          <w:sz w:val="24"/>
          <w:szCs w:val="24"/>
        </w:rPr>
        <w:t xml:space="preserve">, с оформлением рецептурных бланков, а также знать групповую принадлежность, </w:t>
      </w:r>
      <w:proofErr w:type="spellStart"/>
      <w:r w:rsidRPr="004C27C7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4C27C7">
        <w:rPr>
          <w:rFonts w:ascii="Times New Roman" w:hAnsi="Times New Roman" w:cs="Times New Roman"/>
          <w:b/>
          <w:sz w:val="24"/>
          <w:szCs w:val="24"/>
        </w:rPr>
        <w:t xml:space="preserve">, показания к применению: 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Тиамазол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Тирозол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Мерказолил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– таблетки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натрия – таблетки 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7C7">
        <w:rPr>
          <w:rFonts w:ascii="Times New Roman" w:hAnsi="Times New Roman" w:cs="Times New Roman"/>
          <w:sz w:val="24"/>
          <w:szCs w:val="24"/>
        </w:rPr>
        <w:t xml:space="preserve">Преднизолон – раствор для внутривенного и внутримышечного введения, мазь </w:t>
      </w:r>
      <w:proofErr w:type="gramStart"/>
      <w:r w:rsidRPr="004C27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27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7C7">
        <w:rPr>
          <w:rFonts w:ascii="Times New Roman" w:hAnsi="Times New Roman" w:cs="Times New Roman"/>
          <w:sz w:val="24"/>
          <w:szCs w:val="24"/>
        </w:rPr>
        <w:t>наружного применения, таблетки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– раствор для инъекций</w:t>
      </w:r>
      <w:r w:rsidRPr="004C2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7C7">
        <w:rPr>
          <w:rFonts w:ascii="Times New Roman" w:hAnsi="Times New Roman" w:cs="Times New Roman"/>
          <w:sz w:val="24"/>
          <w:szCs w:val="24"/>
        </w:rPr>
        <w:t>Инсулин растворимый [человеческий генно-инженерный</w:t>
      </w:r>
      <w:proofErr w:type="gramStart"/>
      <w:r w:rsidRPr="004C27C7">
        <w:rPr>
          <w:rFonts w:ascii="Times New Roman" w:hAnsi="Times New Roman" w:cs="Times New Roman"/>
          <w:sz w:val="24"/>
          <w:szCs w:val="24"/>
        </w:rPr>
        <w:t>](</w:t>
      </w:r>
      <w:proofErr w:type="gramEnd"/>
      <w:r w:rsidRPr="004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Актрапид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® НМ) – раствор для инъекций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Метформин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Глюкофаж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– таблетки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Гликлазид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Диабетон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– таблетки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Ситаглиптин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Янувия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– таблетки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7C7">
        <w:rPr>
          <w:rFonts w:ascii="Times New Roman" w:hAnsi="Times New Roman" w:cs="Times New Roman"/>
          <w:sz w:val="24"/>
          <w:szCs w:val="24"/>
        </w:rPr>
        <w:t>Ацетилсалициловая кислота – таблетки;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Вольтарен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– раствор для внутримышечного введения;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Кеторол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Кетанов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– раствор для внутривенного и внутримышечного введения;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Кетопрофен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Кетонал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) - раствор для внутривенного и внутримышечного введения, таблетки, суппозитории ректальные; гель для наружного применения; 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Мелоксикам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Мовалис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- раствор для внутримышечного введения, таблетки, суппозитории ректальные;</w:t>
      </w:r>
    </w:p>
    <w:p w:rsidR="004C27C7" w:rsidRP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Целекоксиб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7C7">
        <w:rPr>
          <w:rFonts w:ascii="Times New Roman" w:hAnsi="Times New Roman" w:cs="Times New Roman"/>
          <w:sz w:val="24"/>
          <w:szCs w:val="24"/>
        </w:rPr>
        <w:t>Целебрекс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>) – капсулы;</w:t>
      </w:r>
    </w:p>
    <w:p w:rsidR="004C27C7" w:rsidRDefault="004C27C7" w:rsidP="004C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27C7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4C27C7">
        <w:rPr>
          <w:rFonts w:ascii="Times New Roman" w:hAnsi="Times New Roman" w:cs="Times New Roman"/>
          <w:sz w:val="24"/>
          <w:szCs w:val="24"/>
        </w:rPr>
        <w:t xml:space="preserve"> (Супрастин) - раствор для внутривенного и внутримышечного введения;</w:t>
      </w:r>
    </w:p>
    <w:p w:rsidR="00D848B7" w:rsidRPr="00D848B7" w:rsidRDefault="00D848B7" w:rsidP="00D84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8B7">
        <w:rPr>
          <w:rFonts w:ascii="Times New Roman" w:hAnsi="Times New Roman" w:cs="Times New Roman"/>
          <w:sz w:val="24"/>
          <w:szCs w:val="24"/>
        </w:rPr>
        <w:t>Цетиризин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>) – капли для приема внутрь, таблетки;</w:t>
      </w:r>
    </w:p>
    <w:p w:rsidR="00D848B7" w:rsidRPr="00D848B7" w:rsidRDefault="00D848B7" w:rsidP="00D84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Лоратадин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 xml:space="preserve">) – таблетки, сироп; </w:t>
      </w:r>
    </w:p>
    <w:p w:rsidR="00D848B7" w:rsidRPr="00D848B7" w:rsidRDefault="00D848B7" w:rsidP="00D84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 xml:space="preserve"> -  таблетки; </w:t>
      </w:r>
    </w:p>
    <w:p w:rsidR="00D848B7" w:rsidRPr="00D848B7" w:rsidRDefault="00D848B7" w:rsidP="00D84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Липримар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>)</w:t>
      </w:r>
    </w:p>
    <w:p w:rsidR="004C27C7" w:rsidRDefault="004C27C7" w:rsidP="00D84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8B7" w:rsidRPr="00D848B7" w:rsidRDefault="00D848B7" w:rsidP="00D848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8B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848B7" w:rsidRPr="00D848B7" w:rsidRDefault="00D848B7" w:rsidP="00D84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8B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848B7">
        <w:rPr>
          <w:rFonts w:ascii="Times New Roman" w:hAnsi="Times New Roman" w:cs="Times New Roman"/>
          <w:sz w:val="24"/>
          <w:szCs w:val="24"/>
        </w:rPr>
        <w:tab/>
        <w:t xml:space="preserve">Фармакология [Электронный ресурс]: учебник. /Д. А. 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>. / М.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ГЭОТАР-Медиа, 2015. Режим доступа: http://www.studmedlib.ru/ru/book/ISBN9785970434123.html</w:t>
      </w:r>
    </w:p>
    <w:p w:rsidR="00D848B7" w:rsidRPr="00D848B7" w:rsidRDefault="00D848B7" w:rsidP="00D84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8B7">
        <w:rPr>
          <w:rFonts w:ascii="Times New Roman" w:hAnsi="Times New Roman" w:cs="Times New Roman"/>
          <w:sz w:val="24"/>
          <w:szCs w:val="24"/>
        </w:rPr>
        <w:t>2.</w:t>
      </w:r>
      <w:r w:rsidRPr="00D848B7">
        <w:rPr>
          <w:rFonts w:ascii="Times New Roman" w:hAnsi="Times New Roman" w:cs="Times New Roman"/>
          <w:sz w:val="24"/>
          <w:szCs w:val="24"/>
        </w:rPr>
        <w:tab/>
        <w:t>Основы фармакологии [Электронный ресурс] : учеб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ля вузов. - /Д. А. 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>. / М.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ГЭОТАР-Медиа, 2015. Режим доступа: http://www.studmedlib.ru/ru/book/ISBN9785970434925.html</w:t>
      </w:r>
    </w:p>
    <w:p w:rsidR="00D848B7" w:rsidRPr="00D848B7" w:rsidRDefault="00D848B7" w:rsidP="00D84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8B7">
        <w:rPr>
          <w:rFonts w:ascii="Times New Roman" w:hAnsi="Times New Roman" w:cs="Times New Roman"/>
          <w:sz w:val="24"/>
          <w:szCs w:val="24"/>
        </w:rPr>
        <w:t>3.</w:t>
      </w:r>
      <w:r w:rsidRPr="00D848B7">
        <w:rPr>
          <w:rFonts w:ascii="Times New Roman" w:hAnsi="Times New Roman" w:cs="Times New Roman"/>
          <w:sz w:val="24"/>
          <w:szCs w:val="24"/>
        </w:rPr>
        <w:tab/>
        <w:t>Фармакология : учеб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ля вузов. / ред. Р. Н. 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 xml:space="preserve"> / М. : ГЭОТАР-Медиа, 2008. </w:t>
      </w:r>
    </w:p>
    <w:p w:rsidR="00D848B7" w:rsidRPr="00D848B7" w:rsidRDefault="00D848B7" w:rsidP="00D84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8B7">
        <w:rPr>
          <w:rFonts w:ascii="Times New Roman" w:hAnsi="Times New Roman" w:cs="Times New Roman"/>
          <w:sz w:val="24"/>
          <w:szCs w:val="24"/>
        </w:rPr>
        <w:t>4.</w:t>
      </w:r>
      <w:r w:rsidRPr="00D848B7">
        <w:rPr>
          <w:rFonts w:ascii="Times New Roman" w:hAnsi="Times New Roman" w:cs="Times New Roman"/>
          <w:sz w:val="24"/>
          <w:szCs w:val="24"/>
        </w:rPr>
        <w:tab/>
        <w:t>Фармакология [Электронный ресурс] : учеб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>особие. / В. С. Чабанова / Минск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8B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848B7">
        <w:rPr>
          <w:rFonts w:ascii="Times New Roman" w:hAnsi="Times New Roman" w:cs="Times New Roman"/>
          <w:sz w:val="24"/>
          <w:szCs w:val="24"/>
        </w:rPr>
        <w:t>., 2013. Режим доступа: http://ibooks.ru/reading.php?productid=28164</w:t>
      </w:r>
    </w:p>
    <w:p w:rsidR="00D848B7" w:rsidRPr="004C27C7" w:rsidRDefault="00D848B7" w:rsidP="00D84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8B7">
        <w:rPr>
          <w:rFonts w:ascii="Times New Roman" w:hAnsi="Times New Roman" w:cs="Times New Roman"/>
          <w:sz w:val="24"/>
          <w:szCs w:val="24"/>
        </w:rPr>
        <w:t>5.</w:t>
      </w:r>
      <w:r w:rsidRPr="00D848B7">
        <w:rPr>
          <w:rFonts w:ascii="Times New Roman" w:hAnsi="Times New Roman" w:cs="Times New Roman"/>
          <w:sz w:val="24"/>
          <w:szCs w:val="24"/>
        </w:rPr>
        <w:tab/>
        <w:t>Фармакология. Курс лекций [Электронный ресурс] : учеб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>особие./ А. И. Венгеровский / М.</w:t>
      </w:r>
      <w:proofErr w:type="gramStart"/>
      <w:r w:rsidRPr="00D84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8B7">
        <w:rPr>
          <w:rFonts w:ascii="Times New Roman" w:hAnsi="Times New Roman" w:cs="Times New Roman"/>
          <w:sz w:val="24"/>
          <w:szCs w:val="24"/>
        </w:rPr>
        <w:t xml:space="preserve"> ГЭОТАР-Медиа, 2015. Режим доступа: http://www.studmedlib.ru/ru/book/ISBN9785970433225.html</w:t>
      </w:r>
    </w:p>
    <w:p w:rsidR="004C27C7" w:rsidRPr="004C27C7" w:rsidRDefault="004C27C7" w:rsidP="00C41E8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4C27C7" w:rsidRPr="004C27C7" w:rsidSect="00C41E8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20CF"/>
    <w:multiLevelType w:val="hybridMultilevel"/>
    <w:tmpl w:val="3D0A041C"/>
    <w:lvl w:ilvl="0" w:tplc="18C814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A4776"/>
    <w:multiLevelType w:val="hybridMultilevel"/>
    <w:tmpl w:val="0A44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D"/>
    <w:rsid w:val="004C27C7"/>
    <w:rsid w:val="008D4CD3"/>
    <w:rsid w:val="00BB7F93"/>
    <w:rsid w:val="00C40D4D"/>
    <w:rsid w:val="00C41E80"/>
    <w:rsid w:val="00D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cp:lastPrinted>2022-03-26T05:00:00Z</cp:lastPrinted>
  <dcterms:created xsi:type="dcterms:W3CDTF">2022-03-26T05:01:00Z</dcterms:created>
  <dcterms:modified xsi:type="dcterms:W3CDTF">2022-03-26T05:01:00Z</dcterms:modified>
</cp:coreProperties>
</file>