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1CD67" w14:textId="77777777" w:rsidR="00DA77B0" w:rsidRDefault="00DA77B0" w:rsidP="00B65361">
      <w:pPr>
        <w:spacing w:after="0" w:line="240" w:lineRule="auto"/>
        <w:jc w:val="center"/>
        <w:rPr>
          <w:rFonts w:ascii="Times New Roman" w:hAnsi="Times New Roman" w:cs="Times New Roman"/>
          <w:sz w:val="24"/>
          <w:szCs w:val="24"/>
        </w:rPr>
      </w:pPr>
    </w:p>
    <w:p w14:paraId="5E0E43D3" w14:textId="7D51448B" w:rsidR="00DA77B0" w:rsidRDefault="00DA77B0" w:rsidP="00DA77B0">
      <w:pPr>
        <w:pStyle w:val="5"/>
        <w:tabs>
          <w:tab w:val="left" w:pos="708"/>
        </w:tabs>
        <w:spacing w:before="0" w:after="0" w:line="240" w:lineRule="auto"/>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Федеральное государственное бюджетное образовательное учреждение</w:t>
      </w:r>
    </w:p>
    <w:p w14:paraId="644CEECF" w14:textId="77777777" w:rsidR="00DA77B0" w:rsidRDefault="00DA77B0" w:rsidP="00DA77B0">
      <w:pPr>
        <w:pStyle w:val="5"/>
        <w:tabs>
          <w:tab w:val="left" w:pos="708"/>
        </w:tabs>
        <w:spacing w:before="0" w:after="0" w:line="240" w:lineRule="auto"/>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высшего образования</w:t>
      </w:r>
    </w:p>
    <w:p w14:paraId="76727062" w14:textId="77777777" w:rsidR="00DA77B0" w:rsidRDefault="00DA77B0" w:rsidP="00DA77B0">
      <w:pPr>
        <w:pStyle w:val="5"/>
        <w:tabs>
          <w:tab w:val="left" w:pos="708"/>
        </w:tabs>
        <w:spacing w:before="0" w:after="0" w:line="240" w:lineRule="auto"/>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«Красноярский государственный медицинский университет </w:t>
      </w:r>
    </w:p>
    <w:p w14:paraId="1F4E631A" w14:textId="77777777" w:rsidR="00DA77B0" w:rsidRDefault="00DA77B0" w:rsidP="00DA77B0">
      <w:pPr>
        <w:pStyle w:val="5"/>
        <w:tabs>
          <w:tab w:val="left" w:pos="708"/>
        </w:tabs>
        <w:spacing w:before="0" w:after="0" w:line="240" w:lineRule="auto"/>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имени профессора В.Ф. </w:t>
      </w:r>
      <w:proofErr w:type="spellStart"/>
      <w:r>
        <w:rPr>
          <w:rFonts w:ascii="Times New Roman" w:eastAsia="Arial" w:hAnsi="Times New Roman" w:cs="Times New Roman"/>
          <w:color w:val="000000" w:themeColor="text1"/>
          <w:sz w:val="24"/>
          <w:szCs w:val="24"/>
        </w:rPr>
        <w:t>Войно-Ясенецкого</w:t>
      </w:r>
      <w:proofErr w:type="spellEnd"/>
      <w:r>
        <w:rPr>
          <w:rFonts w:ascii="Times New Roman" w:eastAsia="Arial" w:hAnsi="Times New Roman" w:cs="Times New Roman"/>
          <w:color w:val="000000" w:themeColor="text1"/>
          <w:sz w:val="24"/>
          <w:szCs w:val="24"/>
        </w:rPr>
        <w:t>»</w:t>
      </w:r>
    </w:p>
    <w:p w14:paraId="1D3CADE5" w14:textId="77777777" w:rsidR="00DA77B0" w:rsidRDefault="00DA77B0" w:rsidP="00DA77B0">
      <w:pPr>
        <w:pStyle w:val="5"/>
        <w:tabs>
          <w:tab w:val="left" w:pos="708"/>
        </w:tabs>
        <w:spacing w:before="0" w:after="0" w:line="240" w:lineRule="auto"/>
        <w:jc w:val="cente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Министерства здравоохранения Российской Федерации</w:t>
      </w:r>
    </w:p>
    <w:p w14:paraId="3BE7EEAD" w14:textId="77777777" w:rsidR="00DA77B0" w:rsidRDefault="00DA77B0" w:rsidP="00DA77B0">
      <w:pPr>
        <w:spacing w:line="240" w:lineRule="auto"/>
        <w:jc w:val="center"/>
        <w:rPr>
          <w:rFonts w:ascii="Times New Roman" w:eastAsia="Arial" w:hAnsi="Times New Roman" w:cs="Times New Roman"/>
          <w:color w:val="000000" w:themeColor="text1"/>
          <w:sz w:val="24"/>
          <w:szCs w:val="24"/>
        </w:rPr>
      </w:pPr>
      <w:r>
        <w:rPr>
          <w:rFonts w:ascii="Times New Roman" w:hAnsi="Times New Roman" w:cs="Times New Roman"/>
          <w:color w:val="000000" w:themeColor="text1"/>
          <w:sz w:val="24"/>
          <w:szCs w:val="24"/>
        </w:rPr>
        <w:t xml:space="preserve">(ФГБОУ ВО </w:t>
      </w:r>
      <w:proofErr w:type="spellStart"/>
      <w:r>
        <w:rPr>
          <w:rFonts w:ascii="Times New Roman" w:hAnsi="Times New Roman" w:cs="Times New Roman"/>
          <w:color w:val="000000" w:themeColor="text1"/>
          <w:sz w:val="24"/>
          <w:szCs w:val="24"/>
        </w:rPr>
        <w:t>КрасГМУ</w:t>
      </w:r>
      <w:proofErr w:type="spellEnd"/>
      <w:r>
        <w:rPr>
          <w:rFonts w:ascii="Times New Roman" w:hAnsi="Times New Roman" w:cs="Times New Roman"/>
          <w:color w:val="000000" w:themeColor="text1"/>
          <w:sz w:val="24"/>
          <w:szCs w:val="24"/>
        </w:rPr>
        <w:t xml:space="preserve"> им. проф. В.Ф. </w:t>
      </w:r>
      <w:proofErr w:type="spellStart"/>
      <w:r>
        <w:rPr>
          <w:rFonts w:ascii="Times New Roman" w:hAnsi="Times New Roman" w:cs="Times New Roman"/>
          <w:color w:val="000000" w:themeColor="text1"/>
          <w:sz w:val="24"/>
          <w:szCs w:val="24"/>
        </w:rPr>
        <w:t>Войно-Ясенецкого</w:t>
      </w:r>
      <w:proofErr w:type="spellEnd"/>
      <w:r>
        <w:rPr>
          <w:rFonts w:ascii="Times New Roman" w:hAnsi="Times New Roman" w:cs="Times New Roman"/>
          <w:color w:val="000000" w:themeColor="text1"/>
          <w:sz w:val="24"/>
          <w:szCs w:val="24"/>
        </w:rPr>
        <w:t xml:space="preserve"> Минздрава России)</w:t>
      </w:r>
    </w:p>
    <w:p w14:paraId="4BBC3D70" w14:textId="77777777" w:rsidR="00DA77B0" w:rsidRDefault="00DA77B0" w:rsidP="00DA77B0">
      <w:pPr>
        <w:spacing w:line="240" w:lineRule="auto"/>
        <w:jc w:val="both"/>
        <w:rPr>
          <w:rFonts w:ascii="Times New Roman" w:hAnsi="Times New Roman" w:cs="Times New Roman"/>
          <w:color w:val="000000" w:themeColor="text1"/>
          <w:sz w:val="24"/>
          <w:szCs w:val="24"/>
        </w:rPr>
      </w:pPr>
    </w:p>
    <w:p w14:paraId="0F8DBC52" w14:textId="77777777" w:rsidR="00DA77B0" w:rsidRDefault="00DA77B0" w:rsidP="00DA77B0">
      <w:pPr>
        <w:pStyle w:val="a8"/>
        <w:ind w:left="5103"/>
        <w:rPr>
          <w:color w:val="000000" w:themeColor="text1"/>
        </w:rPr>
      </w:pPr>
    </w:p>
    <w:p w14:paraId="4B7E45F8" w14:textId="77777777" w:rsidR="00DA77B0" w:rsidRDefault="00DA77B0" w:rsidP="00DA77B0">
      <w:pPr>
        <w:pStyle w:val="a8"/>
        <w:jc w:val="center"/>
        <w:rPr>
          <w:noProof/>
          <w:color w:val="000000" w:themeColor="text1"/>
        </w:rPr>
      </w:pPr>
    </w:p>
    <w:p w14:paraId="464F0D11" w14:textId="77777777" w:rsidR="00DA77B0" w:rsidRDefault="00DA77B0" w:rsidP="00DA77B0">
      <w:pPr>
        <w:pStyle w:val="a8"/>
        <w:jc w:val="center"/>
        <w:rPr>
          <w:caps/>
          <w:color w:val="000000" w:themeColor="text1"/>
        </w:rPr>
      </w:pPr>
    </w:p>
    <w:p w14:paraId="61B51413" w14:textId="77777777" w:rsidR="00DA77B0" w:rsidRDefault="00DA77B0" w:rsidP="00DA77B0">
      <w:pPr>
        <w:pStyle w:val="a8"/>
        <w:jc w:val="center"/>
        <w:rPr>
          <w:caps/>
          <w:color w:val="000000" w:themeColor="text1"/>
        </w:rPr>
      </w:pPr>
      <w:r>
        <w:rPr>
          <w:color w:val="000000" w:themeColor="text1"/>
        </w:rPr>
        <w:t>Кафедра физической и реабилитационной медицины с курсом ПО</w:t>
      </w:r>
    </w:p>
    <w:p w14:paraId="7AD00101" w14:textId="77777777" w:rsidR="00DA77B0" w:rsidRDefault="00DA77B0" w:rsidP="00DA77B0">
      <w:pPr>
        <w:pStyle w:val="a8"/>
        <w:jc w:val="center"/>
        <w:rPr>
          <w:caps/>
          <w:color w:val="000000" w:themeColor="text1"/>
        </w:rPr>
      </w:pPr>
    </w:p>
    <w:p w14:paraId="18C376FB" w14:textId="77777777" w:rsidR="00DA77B0" w:rsidRDefault="00DA77B0" w:rsidP="00DA77B0">
      <w:pPr>
        <w:pStyle w:val="a8"/>
        <w:jc w:val="center"/>
        <w:rPr>
          <w:caps/>
          <w:color w:val="000000" w:themeColor="text1"/>
        </w:rPr>
      </w:pPr>
    </w:p>
    <w:p w14:paraId="1DB83927" w14:textId="77777777" w:rsidR="00DA77B0" w:rsidRDefault="00DA77B0" w:rsidP="00DA77B0">
      <w:pPr>
        <w:pStyle w:val="a8"/>
        <w:jc w:val="center"/>
        <w:rPr>
          <w:caps/>
          <w:color w:val="000000" w:themeColor="text1"/>
        </w:rPr>
      </w:pPr>
    </w:p>
    <w:p w14:paraId="3F7548F6" w14:textId="77777777" w:rsidR="00DA77B0" w:rsidRDefault="00DA77B0" w:rsidP="00DA77B0">
      <w:pPr>
        <w:pStyle w:val="a8"/>
        <w:jc w:val="center"/>
        <w:rPr>
          <w:caps/>
          <w:color w:val="000000" w:themeColor="text1"/>
        </w:rPr>
      </w:pPr>
    </w:p>
    <w:p w14:paraId="117CDD43" w14:textId="77777777" w:rsidR="00DA77B0" w:rsidRDefault="00DA77B0" w:rsidP="00DA77B0">
      <w:pPr>
        <w:pStyle w:val="a8"/>
        <w:jc w:val="center"/>
        <w:rPr>
          <w:caps/>
          <w:color w:val="000000" w:themeColor="text1"/>
        </w:rPr>
      </w:pPr>
    </w:p>
    <w:p w14:paraId="7E410949" w14:textId="77777777" w:rsidR="00DA77B0" w:rsidRDefault="00DA77B0" w:rsidP="00DA77B0">
      <w:pPr>
        <w:pStyle w:val="a8"/>
        <w:ind w:left="0"/>
        <w:jc w:val="center"/>
        <w:rPr>
          <w:b/>
          <w:caps/>
          <w:color w:val="000000" w:themeColor="text1"/>
        </w:rPr>
      </w:pPr>
      <w:r>
        <w:rPr>
          <w:b/>
          <w:caps/>
          <w:color w:val="000000" w:themeColor="text1"/>
        </w:rPr>
        <w:t xml:space="preserve">РЕФЕРАТ </w:t>
      </w:r>
    </w:p>
    <w:p w14:paraId="200E2D55" w14:textId="77777777" w:rsidR="00DA77B0" w:rsidRDefault="00DA77B0" w:rsidP="00DA77B0">
      <w:pPr>
        <w:pStyle w:val="a8"/>
        <w:ind w:left="0"/>
        <w:jc w:val="center"/>
        <w:rPr>
          <w:caps/>
          <w:color w:val="000000" w:themeColor="text1"/>
        </w:rPr>
      </w:pPr>
    </w:p>
    <w:p w14:paraId="5AEDDA70" w14:textId="22618361" w:rsidR="00DA77B0" w:rsidRDefault="00DA77B0" w:rsidP="00DA77B0">
      <w:pPr>
        <w:pStyle w:val="a8"/>
        <w:jc w:val="center"/>
        <w:rPr>
          <w:caps/>
          <w:color w:val="000000" w:themeColor="text1"/>
        </w:rPr>
      </w:pPr>
      <w:r>
        <w:rPr>
          <w:caps/>
          <w:color w:val="000000" w:themeColor="text1"/>
        </w:rPr>
        <w:t>«ФИЗИЧЕСКИЕ МЕТОДЫ ЛЕЧЕНИЯ РОЖИСТОГО ВОСПАЛЕНИЯ»</w:t>
      </w:r>
    </w:p>
    <w:p w14:paraId="71E1DC3E" w14:textId="77777777" w:rsidR="00DA77B0" w:rsidRDefault="00DA77B0" w:rsidP="00DA77B0">
      <w:pPr>
        <w:pStyle w:val="a8"/>
        <w:jc w:val="center"/>
        <w:rPr>
          <w:caps/>
          <w:color w:val="000000" w:themeColor="text1"/>
        </w:rPr>
      </w:pPr>
    </w:p>
    <w:p w14:paraId="00CB2366" w14:textId="77777777" w:rsidR="00DA77B0" w:rsidRDefault="00DA77B0" w:rsidP="00DA77B0">
      <w:pPr>
        <w:spacing w:line="240" w:lineRule="auto"/>
        <w:ind w:left="-900"/>
        <w:rPr>
          <w:rFonts w:ascii="Times New Roman" w:hAnsi="Times New Roman" w:cs="Times New Roman"/>
          <w:color w:val="000000" w:themeColor="text1"/>
          <w:sz w:val="24"/>
          <w:szCs w:val="24"/>
        </w:rPr>
      </w:pPr>
    </w:p>
    <w:p w14:paraId="0C19B0B0" w14:textId="77777777" w:rsidR="00DA77B0" w:rsidRDefault="00DA77B0" w:rsidP="00DA77B0">
      <w:pPr>
        <w:spacing w:line="240" w:lineRule="auto"/>
        <w:rPr>
          <w:rFonts w:ascii="Times New Roman" w:hAnsi="Times New Roman" w:cs="Times New Roman"/>
          <w:color w:val="000000" w:themeColor="text1"/>
          <w:sz w:val="24"/>
          <w:szCs w:val="24"/>
        </w:rPr>
      </w:pPr>
    </w:p>
    <w:p w14:paraId="509BFEFE" w14:textId="77777777" w:rsidR="00DA77B0" w:rsidRDefault="00DA77B0" w:rsidP="00DA77B0">
      <w:pPr>
        <w:spacing w:line="240" w:lineRule="auto"/>
        <w:rPr>
          <w:rFonts w:ascii="Times New Roman" w:hAnsi="Times New Roman" w:cs="Times New Roman"/>
          <w:color w:val="000000" w:themeColor="text1"/>
          <w:sz w:val="24"/>
          <w:szCs w:val="24"/>
        </w:rPr>
      </w:pPr>
    </w:p>
    <w:p w14:paraId="0B923E51"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p>
    <w:p w14:paraId="046D51BE"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p>
    <w:p w14:paraId="70E58EDB"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Выполнил: </w:t>
      </w:r>
    </w:p>
    <w:p w14:paraId="31A6678A"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ординатор первого года обучения,</w:t>
      </w:r>
    </w:p>
    <w:p w14:paraId="57DED5E6"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специальность физиотерапия, </w:t>
      </w:r>
    </w:p>
    <w:p w14:paraId="1AC0BE4F"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Саркисян С.Б.</w:t>
      </w:r>
    </w:p>
    <w:p w14:paraId="6F51A9CC"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p>
    <w:p w14:paraId="2AEBF3CB" w14:textId="77777777" w:rsidR="00DA77B0" w:rsidRDefault="00DA77B0" w:rsidP="00DA77B0">
      <w:pPr>
        <w:spacing w:after="0" w:line="240" w:lineRule="auto"/>
        <w:ind w:left="-567"/>
        <w:jc w:val="right"/>
        <w:rPr>
          <w:rFonts w:ascii="Times New Roman" w:hAnsi="Times New Roman" w:cs="Times New Roman"/>
          <w:sz w:val="24"/>
          <w:szCs w:val="24"/>
        </w:rPr>
      </w:pPr>
      <w:r>
        <w:rPr>
          <w:rFonts w:ascii="Times New Roman" w:hAnsi="Times New Roman" w:cs="Times New Roman"/>
          <w:color w:val="000000" w:themeColor="text1"/>
          <w:sz w:val="24"/>
          <w:szCs w:val="24"/>
        </w:rPr>
        <w:t xml:space="preserve">Проверил: </w:t>
      </w:r>
      <w:r>
        <w:rPr>
          <w:rFonts w:ascii="Times New Roman" w:hAnsi="Times New Roman" w:cs="Times New Roman"/>
          <w:sz w:val="24"/>
          <w:szCs w:val="24"/>
        </w:rPr>
        <w:t xml:space="preserve">зав. кафедрой, </w:t>
      </w:r>
    </w:p>
    <w:p w14:paraId="38F46FD0"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r>
        <w:rPr>
          <w:rFonts w:ascii="Times New Roman" w:hAnsi="Times New Roman" w:cs="Times New Roman"/>
          <w:sz w:val="24"/>
          <w:szCs w:val="24"/>
        </w:rPr>
        <w:t>д.м.н., профессор Можейко Е.Ю</w:t>
      </w:r>
    </w:p>
    <w:p w14:paraId="147259D4" w14:textId="77777777" w:rsidR="00DA77B0" w:rsidRDefault="00DA77B0" w:rsidP="00DA77B0">
      <w:pPr>
        <w:spacing w:after="0" w:line="240" w:lineRule="auto"/>
        <w:ind w:left="-567"/>
        <w:jc w:val="right"/>
        <w:rPr>
          <w:rFonts w:ascii="Times New Roman" w:hAnsi="Times New Roman" w:cs="Times New Roman"/>
          <w:color w:val="000000" w:themeColor="text1"/>
          <w:sz w:val="24"/>
          <w:szCs w:val="24"/>
        </w:rPr>
      </w:pPr>
    </w:p>
    <w:p w14:paraId="01ECD6A3" w14:textId="77777777" w:rsidR="00DA77B0" w:rsidRDefault="00DA77B0" w:rsidP="00DA77B0">
      <w:pPr>
        <w:pStyle w:val="a6"/>
        <w:rPr>
          <w:color w:val="000000" w:themeColor="text1"/>
          <w:szCs w:val="24"/>
        </w:rPr>
      </w:pPr>
    </w:p>
    <w:p w14:paraId="75F2DCAA" w14:textId="77777777" w:rsidR="00DA77B0" w:rsidRDefault="00DA77B0" w:rsidP="00DA77B0">
      <w:pPr>
        <w:pStyle w:val="a6"/>
        <w:rPr>
          <w:color w:val="000000" w:themeColor="text1"/>
          <w:szCs w:val="24"/>
        </w:rPr>
      </w:pPr>
    </w:p>
    <w:p w14:paraId="01086179" w14:textId="77777777" w:rsidR="00DA77B0" w:rsidRDefault="00DA77B0" w:rsidP="00DA77B0">
      <w:pPr>
        <w:pStyle w:val="a6"/>
        <w:rPr>
          <w:color w:val="000000" w:themeColor="text1"/>
          <w:szCs w:val="24"/>
        </w:rPr>
      </w:pPr>
    </w:p>
    <w:p w14:paraId="398FFECD" w14:textId="77777777" w:rsidR="00DA77B0" w:rsidRDefault="00DA77B0" w:rsidP="00DA77B0">
      <w:pPr>
        <w:pStyle w:val="a6"/>
        <w:rPr>
          <w:color w:val="000000" w:themeColor="text1"/>
          <w:szCs w:val="24"/>
        </w:rPr>
      </w:pPr>
    </w:p>
    <w:p w14:paraId="642EDFE1" w14:textId="77777777" w:rsidR="00DA77B0" w:rsidRDefault="00DA77B0" w:rsidP="00DA77B0">
      <w:pPr>
        <w:pStyle w:val="a6"/>
        <w:rPr>
          <w:color w:val="000000" w:themeColor="text1"/>
          <w:szCs w:val="24"/>
        </w:rPr>
      </w:pPr>
    </w:p>
    <w:p w14:paraId="754FA522" w14:textId="77777777" w:rsidR="00DA77B0" w:rsidRDefault="00DA77B0" w:rsidP="00DA77B0">
      <w:pPr>
        <w:pStyle w:val="a6"/>
        <w:rPr>
          <w:color w:val="000000" w:themeColor="text1"/>
          <w:szCs w:val="24"/>
        </w:rPr>
      </w:pPr>
    </w:p>
    <w:p w14:paraId="0B7F06DC" w14:textId="77777777" w:rsidR="00DA77B0" w:rsidRDefault="00DA77B0" w:rsidP="00DA77B0">
      <w:pPr>
        <w:pStyle w:val="a6"/>
        <w:rPr>
          <w:color w:val="000000" w:themeColor="text1"/>
          <w:szCs w:val="24"/>
        </w:rPr>
      </w:pPr>
    </w:p>
    <w:p w14:paraId="2336E2FE" w14:textId="77777777" w:rsidR="00DA77B0" w:rsidRDefault="00DA77B0" w:rsidP="00DA77B0">
      <w:pPr>
        <w:pStyle w:val="a6"/>
        <w:rPr>
          <w:color w:val="000000" w:themeColor="text1"/>
          <w:szCs w:val="24"/>
        </w:rPr>
      </w:pPr>
    </w:p>
    <w:p w14:paraId="0BAEDF2D" w14:textId="77777777" w:rsidR="00DA77B0" w:rsidRDefault="00DA77B0" w:rsidP="00DA77B0">
      <w:pPr>
        <w:pStyle w:val="a6"/>
        <w:jc w:val="center"/>
        <w:rPr>
          <w:color w:val="000000" w:themeColor="text1"/>
          <w:szCs w:val="24"/>
        </w:rPr>
      </w:pPr>
    </w:p>
    <w:p w14:paraId="34FA2DC9" w14:textId="55C06D51" w:rsidR="00DA77B0" w:rsidRPr="00DA77B0" w:rsidRDefault="00DA77B0" w:rsidP="00DA77B0">
      <w:pPr>
        <w:pStyle w:val="a6"/>
        <w:jc w:val="center"/>
        <w:rPr>
          <w:color w:val="000000" w:themeColor="text1"/>
          <w:szCs w:val="24"/>
        </w:rPr>
      </w:pPr>
      <w:r>
        <w:rPr>
          <w:color w:val="000000" w:themeColor="text1"/>
          <w:szCs w:val="24"/>
        </w:rPr>
        <w:t>Красноярск, 202</w:t>
      </w:r>
      <w:r w:rsidR="00DD6AD7">
        <w:rPr>
          <w:color w:val="000000" w:themeColor="text1"/>
          <w:szCs w:val="24"/>
        </w:rPr>
        <w:t>3</w:t>
      </w:r>
      <w:bookmarkStart w:id="0" w:name="_GoBack"/>
      <w:bookmarkEnd w:id="0"/>
      <w:r>
        <w:rPr>
          <w:color w:val="000000" w:themeColor="text1"/>
          <w:szCs w:val="24"/>
        </w:rPr>
        <w:t>г.</w:t>
      </w:r>
    </w:p>
    <w:p w14:paraId="4B53E88B" w14:textId="6981D5F6" w:rsidR="00B65361" w:rsidRPr="006D6D91" w:rsidRDefault="00B65361" w:rsidP="00B65361">
      <w:pPr>
        <w:spacing w:after="0" w:line="240" w:lineRule="auto"/>
        <w:jc w:val="center"/>
        <w:rPr>
          <w:rFonts w:ascii="Times New Roman" w:hAnsi="Times New Roman" w:cs="Times New Roman"/>
          <w:sz w:val="24"/>
          <w:szCs w:val="24"/>
        </w:rPr>
      </w:pPr>
      <w:r w:rsidRPr="006D6D91">
        <w:rPr>
          <w:rFonts w:ascii="Times New Roman" w:hAnsi="Times New Roman" w:cs="Times New Roman"/>
          <w:sz w:val="24"/>
          <w:szCs w:val="24"/>
        </w:rPr>
        <w:lastRenderedPageBreak/>
        <w:t>Содержание:</w:t>
      </w:r>
    </w:p>
    <w:p w14:paraId="6D0CEA32" w14:textId="77777777" w:rsidR="00B65361" w:rsidRPr="006D6D91" w:rsidRDefault="00E35565" w:rsidP="00B65361">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Актуальность</w:t>
      </w:r>
    </w:p>
    <w:p w14:paraId="238167DE" w14:textId="77777777" w:rsidR="00B65361" w:rsidRPr="006D6D91" w:rsidRDefault="00B65361" w:rsidP="00B65361">
      <w:pPr>
        <w:pStyle w:val="a3"/>
        <w:numPr>
          <w:ilvl w:val="0"/>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Рожистое воспаление</w:t>
      </w:r>
    </w:p>
    <w:p w14:paraId="367A721C" w14:textId="77777777" w:rsidR="00B65361" w:rsidRPr="006D6D91" w:rsidRDefault="00B65361" w:rsidP="00B65361">
      <w:pPr>
        <w:pStyle w:val="a3"/>
        <w:numPr>
          <w:ilvl w:val="0"/>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Физические методы лечения рожистого воспаления</w:t>
      </w:r>
    </w:p>
    <w:p w14:paraId="12787A6F" w14:textId="77777777" w:rsidR="00B65361" w:rsidRPr="006D6D91" w:rsidRDefault="001B6863" w:rsidP="00B65361">
      <w:pPr>
        <w:pStyle w:val="a3"/>
        <w:numPr>
          <w:ilvl w:val="1"/>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 xml:space="preserve"> </w:t>
      </w:r>
      <w:proofErr w:type="spellStart"/>
      <w:r w:rsidR="00B65361" w:rsidRPr="006D6D91">
        <w:rPr>
          <w:rFonts w:ascii="Times New Roman" w:hAnsi="Times New Roman" w:cs="Times New Roman"/>
          <w:sz w:val="24"/>
          <w:szCs w:val="24"/>
        </w:rPr>
        <w:t>Иммуносупрессивные</w:t>
      </w:r>
      <w:proofErr w:type="spellEnd"/>
      <w:r w:rsidR="00B65361" w:rsidRPr="006D6D91">
        <w:rPr>
          <w:rFonts w:ascii="Times New Roman" w:hAnsi="Times New Roman" w:cs="Times New Roman"/>
          <w:sz w:val="24"/>
          <w:szCs w:val="24"/>
        </w:rPr>
        <w:t xml:space="preserve"> методы</w:t>
      </w:r>
    </w:p>
    <w:p w14:paraId="32FDBB22" w14:textId="77777777" w:rsidR="00B65361" w:rsidRPr="006D6D91" w:rsidRDefault="001B6863" w:rsidP="00B65361">
      <w:pPr>
        <w:pStyle w:val="a3"/>
        <w:numPr>
          <w:ilvl w:val="1"/>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 xml:space="preserve"> </w:t>
      </w:r>
      <w:proofErr w:type="spellStart"/>
      <w:r w:rsidR="00B65361" w:rsidRPr="006D6D91">
        <w:rPr>
          <w:rFonts w:ascii="Times New Roman" w:hAnsi="Times New Roman" w:cs="Times New Roman"/>
          <w:sz w:val="24"/>
          <w:szCs w:val="24"/>
        </w:rPr>
        <w:t>Лимфодренирующие</w:t>
      </w:r>
      <w:proofErr w:type="spellEnd"/>
      <w:r w:rsidR="00B65361" w:rsidRPr="006D6D91">
        <w:rPr>
          <w:rFonts w:ascii="Times New Roman" w:hAnsi="Times New Roman" w:cs="Times New Roman"/>
          <w:sz w:val="24"/>
          <w:szCs w:val="24"/>
        </w:rPr>
        <w:t xml:space="preserve"> методы</w:t>
      </w:r>
    </w:p>
    <w:p w14:paraId="4B00D3C7" w14:textId="77777777" w:rsidR="00B65361" w:rsidRPr="00E35565" w:rsidRDefault="00B65361" w:rsidP="00E35565">
      <w:pPr>
        <w:pStyle w:val="a3"/>
        <w:numPr>
          <w:ilvl w:val="0"/>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Санаторно-курортное лечение</w:t>
      </w:r>
    </w:p>
    <w:p w14:paraId="79C95D9E" w14:textId="77777777" w:rsidR="00B65361" w:rsidRPr="006D6D91" w:rsidRDefault="00B65361" w:rsidP="00B65361">
      <w:pPr>
        <w:pStyle w:val="a3"/>
        <w:numPr>
          <w:ilvl w:val="0"/>
          <w:numId w:val="1"/>
        </w:numPr>
        <w:spacing w:after="0" w:line="240" w:lineRule="auto"/>
        <w:rPr>
          <w:rFonts w:ascii="Times New Roman" w:hAnsi="Times New Roman" w:cs="Times New Roman"/>
          <w:sz w:val="24"/>
          <w:szCs w:val="24"/>
        </w:rPr>
      </w:pPr>
      <w:r w:rsidRPr="006D6D91">
        <w:rPr>
          <w:rFonts w:ascii="Times New Roman" w:hAnsi="Times New Roman" w:cs="Times New Roman"/>
          <w:sz w:val="24"/>
          <w:szCs w:val="24"/>
        </w:rPr>
        <w:t>Список литературы</w:t>
      </w:r>
    </w:p>
    <w:p w14:paraId="3D197EEB" w14:textId="77777777" w:rsidR="001B6863" w:rsidRPr="006D6D91" w:rsidRDefault="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br w:type="page"/>
      </w:r>
    </w:p>
    <w:p w14:paraId="1626D56A" w14:textId="77777777" w:rsidR="001B6863" w:rsidRDefault="00E35565" w:rsidP="001B6863">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Актуальность:</w:t>
      </w:r>
    </w:p>
    <w:p w14:paraId="6AD60764" w14:textId="77777777" w:rsidR="00252E07" w:rsidRPr="006D6D91" w:rsidRDefault="00252E07" w:rsidP="001B6863">
      <w:pPr>
        <w:spacing w:after="0" w:line="240" w:lineRule="auto"/>
        <w:ind w:left="360"/>
        <w:jc w:val="center"/>
        <w:rPr>
          <w:rFonts w:ascii="Times New Roman" w:hAnsi="Times New Roman" w:cs="Times New Roman"/>
          <w:sz w:val="24"/>
          <w:szCs w:val="24"/>
        </w:rPr>
      </w:pPr>
    </w:p>
    <w:p w14:paraId="2FE676E6" w14:textId="77777777" w:rsidR="00252E07" w:rsidRPr="00F64E1D" w:rsidRDefault="00252E07" w:rsidP="00E35565">
      <w:pPr>
        <w:spacing w:line="259" w:lineRule="auto"/>
        <w:ind w:firstLine="708"/>
        <w:rPr>
          <w:rFonts w:ascii="Times New Roman" w:hAnsi="Times New Roman" w:cs="Times New Roman"/>
          <w:color w:val="000000"/>
          <w:sz w:val="24"/>
          <w:szCs w:val="24"/>
          <w:shd w:val="clear" w:color="auto" w:fill="FFFFFF"/>
        </w:rPr>
      </w:pPr>
      <w:r w:rsidRPr="00F64E1D">
        <w:rPr>
          <w:rFonts w:ascii="Times New Roman" w:hAnsi="Times New Roman" w:cs="Times New Roman"/>
          <w:color w:val="000000"/>
          <w:sz w:val="24"/>
          <w:szCs w:val="24"/>
          <w:shd w:val="clear" w:color="auto" w:fill="FFFFFF"/>
        </w:rPr>
        <w:t xml:space="preserve">До сегодняшнего дня проблема адекватного лечения рожистого воспаления и уменьшения рецидивов данного заболевания остаётся мало разработанной проблемой на стыке 3 специальностей: хирургии, инфекционных болезней и иммунологии. Частота заболеваемости рожистым воспалением остаётся высокой (1.4 - 2.2 на 1000 человек взрослого населения.) Среди больных с гнойно- септической патологией более 20% приходится на рожу. Эти цифры убедительно говорят об актуальности и нерешенности проблемы лечения рожистого воспаления и его осложнений в хирургии, которая приобретает все большую социально-экономическую значимость. </w:t>
      </w:r>
    </w:p>
    <w:p w14:paraId="376C1ADD" w14:textId="77777777" w:rsidR="001B6863" w:rsidRPr="00F64E1D" w:rsidRDefault="00252E07" w:rsidP="00E35565">
      <w:pPr>
        <w:spacing w:line="259" w:lineRule="auto"/>
        <w:ind w:firstLine="708"/>
        <w:rPr>
          <w:rFonts w:ascii="Times New Roman" w:hAnsi="Times New Roman" w:cs="Times New Roman"/>
          <w:sz w:val="24"/>
          <w:szCs w:val="24"/>
        </w:rPr>
      </w:pPr>
      <w:r w:rsidRPr="00F64E1D">
        <w:rPr>
          <w:rFonts w:ascii="Times New Roman" w:hAnsi="Times New Roman" w:cs="Times New Roman"/>
          <w:color w:val="000000"/>
          <w:sz w:val="24"/>
          <w:szCs w:val="24"/>
          <w:shd w:val="clear" w:color="auto" w:fill="FFFFFF"/>
        </w:rPr>
        <w:t>Использование традиционных общепринятых методов лечения не всегда приводит к желаемым результатам. Несмотря на множество способов лечения рожи проблема не теряет своей актуальности в силу снижения эффективности применяемых препаратов, резистентности микроорганизмов к проводимой терапии, снижения иммунологической и общей реактивности организма пациентов. В последнее время все острее встают проблемы гнойной интоксикации организма, инфекционно-аллергических проявлений заболевания, а также увеличение осложнённых форм рожистого воспаления и рецидивов данного заболевания.</w:t>
      </w:r>
      <w:r w:rsidR="001B6863" w:rsidRPr="00F64E1D">
        <w:rPr>
          <w:rFonts w:ascii="Times New Roman" w:hAnsi="Times New Roman" w:cs="Times New Roman"/>
          <w:sz w:val="24"/>
          <w:szCs w:val="24"/>
        </w:rPr>
        <w:br w:type="page"/>
      </w:r>
    </w:p>
    <w:p w14:paraId="494F6ACC" w14:textId="77777777" w:rsidR="001B6863" w:rsidRPr="006D6D91" w:rsidRDefault="001B6863" w:rsidP="001B6863">
      <w:pPr>
        <w:spacing w:after="0" w:line="240" w:lineRule="auto"/>
        <w:ind w:left="360"/>
        <w:jc w:val="center"/>
        <w:rPr>
          <w:rFonts w:ascii="Times New Roman" w:hAnsi="Times New Roman" w:cs="Times New Roman"/>
          <w:sz w:val="24"/>
          <w:szCs w:val="24"/>
        </w:rPr>
      </w:pPr>
      <w:r w:rsidRPr="006D6D91">
        <w:rPr>
          <w:rFonts w:ascii="Times New Roman" w:hAnsi="Times New Roman" w:cs="Times New Roman"/>
          <w:sz w:val="24"/>
          <w:szCs w:val="24"/>
        </w:rPr>
        <w:lastRenderedPageBreak/>
        <w:t>Рожистое воспаление</w:t>
      </w:r>
    </w:p>
    <w:p w14:paraId="06C0FE23"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34E23904" w14:textId="77777777" w:rsidR="001B6863" w:rsidRPr="006D6D91" w:rsidRDefault="001B6863"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Рожа — инфекционное заболевание, характеризующееся серозным или серозно-геморрагическим воспалением кожи (реже слизистых оболочек). Возбудителем рожи является гемолитический стрептококк группы А. Помимо внедрения возбудителя в кожу, для развития болезни имеют значение и другие факторы, включая нарушения </w:t>
      </w:r>
      <w:proofErr w:type="spellStart"/>
      <w:r w:rsidRPr="006D6D91">
        <w:rPr>
          <w:rFonts w:ascii="Times New Roman" w:hAnsi="Times New Roman" w:cs="Times New Roman"/>
          <w:sz w:val="24"/>
          <w:szCs w:val="24"/>
        </w:rPr>
        <w:t>крово</w:t>
      </w:r>
      <w:proofErr w:type="spellEnd"/>
      <w:r w:rsidRPr="006D6D91">
        <w:rPr>
          <w:rFonts w:ascii="Times New Roman" w:hAnsi="Times New Roman" w:cs="Times New Roman"/>
          <w:sz w:val="24"/>
          <w:szCs w:val="24"/>
        </w:rPr>
        <w:t xml:space="preserve">- и </w:t>
      </w:r>
      <w:proofErr w:type="spellStart"/>
      <w:r w:rsidRPr="006D6D91">
        <w:rPr>
          <w:rFonts w:ascii="Times New Roman" w:hAnsi="Times New Roman" w:cs="Times New Roman"/>
          <w:sz w:val="24"/>
          <w:szCs w:val="24"/>
        </w:rPr>
        <w:t>лимфообращения</w:t>
      </w:r>
      <w:proofErr w:type="spellEnd"/>
      <w:r w:rsidRPr="006D6D91">
        <w:rPr>
          <w:rFonts w:ascii="Times New Roman" w:hAnsi="Times New Roman" w:cs="Times New Roman"/>
          <w:sz w:val="24"/>
          <w:szCs w:val="24"/>
        </w:rPr>
        <w:t xml:space="preserve">, заболевания кожи, снижение иммунитета, уменьшение активности факторов неспецифической резистентности. В патогенезе рожи играет роль развитие специфической сенсибилизации к антигенам стрептококка и наличие </w:t>
      </w:r>
      <w:proofErr w:type="spellStart"/>
      <w:r w:rsidRPr="006D6D91">
        <w:rPr>
          <w:rFonts w:ascii="Times New Roman" w:hAnsi="Times New Roman" w:cs="Times New Roman"/>
          <w:sz w:val="24"/>
          <w:szCs w:val="24"/>
        </w:rPr>
        <w:t>аутоаллергических</w:t>
      </w:r>
      <w:proofErr w:type="spellEnd"/>
      <w:r w:rsidRPr="006D6D91">
        <w:rPr>
          <w:rFonts w:ascii="Times New Roman" w:hAnsi="Times New Roman" w:cs="Times New Roman"/>
          <w:sz w:val="24"/>
          <w:szCs w:val="24"/>
        </w:rPr>
        <w:t xml:space="preserve"> реакций. Воспалительный процесс развивается в дерме и подлежащей клетчатке. В очаге — отек тканей, полнокровие, лимфостаз, тромбоз вен. В кровь попадает большое количество токсинов и ферментов, являющихся продуктами жизнедеятельности и распада стрептококков, а также продуктов воспаления, особенно гистамин. Это обусловливает явления токсикоза, развитие геморрагических форм рожи и стойкое нарушение </w:t>
      </w:r>
      <w:proofErr w:type="spellStart"/>
      <w:r w:rsidRPr="006D6D91">
        <w:rPr>
          <w:rFonts w:ascii="Times New Roman" w:hAnsi="Times New Roman" w:cs="Times New Roman"/>
          <w:sz w:val="24"/>
          <w:szCs w:val="24"/>
        </w:rPr>
        <w:t>лимфообразования</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Микробно</w:t>
      </w:r>
      <w:proofErr w:type="spellEnd"/>
      <w:r w:rsidRPr="006D6D91">
        <w:rPr>
          <w:rFonts w:ascii="Times New Roman" w:hAnsi="Times New Roman" w:cs="Times New Roman"/>
          <w:sz w:val="24"/>
          <w:szCs w:val="24"/>
        </w:rPr>
        <w:t xml:space="preserve">-аллергические факторы являются причиной глюкокортикоидной недостаточности. В зависимости от характера местных проявлений различают </w:t>
      </w:r>
      <w:proofErr w:type="spellStart"/>
      <w:r w:rsidRPr="006D6D91">
        <w:rPr>
          <w:rFonts w:ascii="Times New Roman" w:hAnsi="Times New Roman" w:cs="Times New Roman"/>
          <w:sz w:val="24"/>
          <w:szCs w:val="24"/>
        </w:rPr>
        <w:t>эритематознобуллезную</w:t>
      </w:r>
      <w:proofErr w:type="spellEnd"/>
      <w:r w:rsidRPr="006D6D91">
        <w:rPr>
          <w:rFonts w:ascii="Times New Roman" w:hAnsi="Times New Roman" w:cs="Times New Roman"/>
          <w:sz w:val="24"/>
          <w:szCs w:val="24"/>
        </w:rPr>
        <w:t xml:space="preserve"> и буллезно-геморрагическую формы рожи. Рожистое воспаление может быть первичным, повторным и рецидивирующим и локализуется, как правило, на нижних конечностях. </w:t>
      </w:r>
    </w:p>
    <w:p w14:paraId="65B2200C" w14:textId="77777777" w:rsidR="001B6863" w:rsidRPr="006D6D91" w:rsidRDefault="001B6863" w:rsidP="001B6863">
      <w:pPr>
        <w:spacing w:after="0" w:line="240" w:lineRule="auto"/>
        <w:ind w:left="360"/>
        <w:rPr>
          <w:rFonts w:ascii="Times New Roman" w:hAnsi="Times New Roman" w:cs="Times New Roman"/>
          <w:sz w:val="24"/>
          <w:szCs w:val="24"/>
        </w:rPr>
      </w:pPr>
    </w:p>
    <w:p w14:paraId="7D846524" w14:textId="77777777" w:rsidR="001B6863" w:rsidRPr="006D6D91" w:rsidRDefault="001B6863"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Лимфостаз возникает вследствие облитерации лимфатических сосудов белковым коагулятом. Клинически это проявляется отеками. Лимфостаз развивается преимущественно на нижних конечностях, редко на лице. Слоновость — стойкое диффузное увеличение объема той или иной части тела, обусловленное нарушением </w:t>
      </w:r>
      <w:proofErr w:type="spellStart"/>
      <w:r w:rsidRPr="006D6D91">
        <w:rPr>
          <w:rFonts w:ascii="Times New Roman" w:hAnsi="Times New Roman" w:cs="Times New Roman"/>
          <w:sz w:val="24"/>
          <w:szCs w:val="24"/>
        </w:rPr>
        <w:t>лимфооттока</w:t>
      </w:r>
      <w:proofErr w:type="spellEnd"/>
      <w:r w:rsidRPr="006D6D91">
        <w:rPr>
          <w:rFonts w:ascii="Times New Roman" w:hAnsi="Times New Roman" w:cs="Times New Roman"/>
          <w:sz w:val="24"/>
          <w:szCs w:val="24"/>
        </w:rPr>
        <w:t xml:space="preserve"> и характеризующееся в начале развития хроническим отеком, а затем необратимыми фиброзными изменениями кожи, подкожной клетчатки и фасции. Лимфостаз при слоновости является лишь начальным звеном патогенеза. В развитии слоновости наблюдается стадийность патологоанатомических изменений, имеющих значение для тактики и прогноза лечения. Начальная стадия (мягкая, </w:t>
      </w:r>
      <w:proofErr w:type="spellStart"/>
      <w:r w:rsidRPr="006D6D91">
        <w:rPr>
          <w:rFonts w:ascii="Times New Roman" w:hAnsi="Times New Roman" w:cs="Times New Roman"/>
          <w:sz w:val="24"/>
          <w:szCs w:val="24"/>
        </w:rPr>
        <w:t>лимфедема</w:t>
      </w:r>
      <w:proofErr w:type="spellEnd"/>
      <w:r w:rsidRPr="006D6D91">
        <w:rPr>
          <w:rFonts w:ascii="Times New Roman" w:hAnsi="Times New Roman" w:cs="Times New Roman"/>
          <w:sz w:val="24"/>
          <w:szCs w:val="24"/>
        </w:rPr>
        <w:t xml:space="preserve">) характеризуется отеком и незначительным фиброзом подкожной клетчатки, отсутствием трофических изменений кожи. В смешанной стадии — стойкий отек и распространение фиброза на кожу, в которой появляются трофические изменения вплоть до образования язв; признаки гиперкератоза; продуктивный облитерирующий лимфангит III стадии (твердая, </w:t>
      </w:r>
      <w:proofErr w:type="spellStart"/>
      <w:r w:rsidRPr="006D6D91">
        <w:rPr>
          <w:rFonts w:ascii="Times New Roman" w:hAnsi="Times New Roman" w:cs="Times New Roman"/>
          <w:sz w:val="24"/>
          <w:szCs w:val="24"/>
        </w:rPr>
        <w:t>фибродема</w:t>
      </w:r>
      <w:proofErr w:type="spellEnd"/>
      <w:r w:rsidRPr="006D6D91">
        <w:rPr>
          <w:rFonts w:ascii="Times New Roman" w:hAnsi="Times New Roman" w:cs="Times New Roman"/>
          <w:sz w:val="24"/>
          <w:szCs w:val="24"/>
        </w:rPr>
        <w:t xml:space="preserve">), тотальный фиброз кожи, клетчатки, фасции; гиалиноз, гипертрофические изменения эластических и </w:t>
      </w:r>
      <w:proofErr w:type="spellStart"/>
      <w:r w:rsidRPr="006D6D91">
        <w:rPr>
          <w:rFonts w:ascii="Times New Roman" w:hAnsi="Times New Roman" w:cs="Times New Roman"/>
          <w:sz w:val="24"/>
          <w:szCs w:val="24"/>
        </w:rPr>
        <w:t>аргирофильных</w:t>
      </w:r>
      <w:proofErr w:type="spellEnd"/>
      <w:r w:rsidRPr="006D6D91">
        <w:rPr>
          <w:rFonts w:ascii="Times New Roman" w:hAnsi="Times New Roman" w:cs="Times New Roman"/>
          <w:sz w:val="24"/>
          <w:szCs w:val="24"/>
        </w:rPr>
        <w:t xml:space="preserve"> волокон.</w:t>
      </w:r>
    </w:p>
    <w:p w14:paraId="5B290EC9" w14:textId="77777777" w:rsidR="001B6863" w:rsidRPr="006D6D91" w:rsidRDefault="001B6863" w:rsidP="001B6863">
      <w:pPr>
        <w:spacing w:after="0" w:line="240" w:lineRule="auto"/>
        <w:ind w:left="360"/>
        <w:rPr>
          <w:rFonts w:ascii="Times New Roman" w:hAnsi="Times New Roman" w:cs="Times New Roman"/>
          <w:sz w:val="24"/>
          <w:szCs w:val="24"/>
        </w:rPr>
      </w:pPr>
    </w:p>
    <w:p w14:paraId="512926D6" w14:textId="77777777" w:rsidR="001B6863" w:rsidRPr="006D6D91" w:rsidRDefault="001B6863"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Основные синдромы рожистого воспаления с неосложненным течением: воспалительный, интоксикационный, иммунной дисфункции. При слоновости ведущими являются синдромы </w:t>
      </w:r>
      <w:proofErr w:type="spellStart"/>
      <w:r w:rsidRPr="006D6D91">
        <w:rPr>
          <w:rFonts w:ascii="Times New Roman" w:hAnsi="Times New Roman" w:cs="Times New Roman"/>
          <w:sz w:val="24"/>
          <w:szCs w:val="24"/>
        </w:rPr>
        <w:t>лимфостаза</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фибродеструкции</w:t>
      </w:r>
      <w:proofErr w:type="spellEnd"/>
      <w:r w:rsidRPr="006D6D91">
        <w:rPr>
          <w:rFonts w:ascii="Times New Roman" w:hAnsi="Times New Roman" w:cs="Times New Roman"/>
          <w:sz w:val="24"/>
          <w:szCs w:val="24"/>
        </w:rPr>
        <w:t xml:space="preserve"> и дистрофии.</w:t>
      </w:r>
    </w:p>
    <w:p w14:paraId="32C3B636" w14:textId="77777777" w:rsidR="001B6863" w:rsidRPr="006D6D91" w:rsidRDefault="001B6863" w:rsidP="001B6863">
      <w:pPr>
        <w:spacing w:after="0" w:line="240" w:lineRule="auto"/>
        <w:ind w:left="360"/>
        <w:rPr>
          <w:rFonts w:ascii="Times New Roman" w:hAnsi="Times New Roman" w:cs="Times New Roman"/>
          <w:sz w:val="24"/>
          <w:szCs w:val="24"/>
        </w:rPr>
      </w:pPr>
    </w:p>
    <w:p w14:paraId="193200A0" w14:textId="77777777" w:rsidR="001B6863" w:rsidRPr="006D6D91" w:rsidRDefault="001B6863"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При рожистом воспалении проводят в основном антибиотикотерапию. Патогенетическая терапия включает назначение </w:t>
      </w:r>
      <w:proofErr w:type="spellStart"/>
      <w:r w:rsidRPr="006D6D91">
        <w:rPr>
          <w:rFonts w:ascii="Times New Roman" w:hAnsi="Times New Roman" w:cs="Times New Roman"/>
          <w:sz w:val="24"/>
          <w:szCs w:val="24"/>
        </w:rPr>
        <w:t>глюкокортикостероидов</w:t>
      </w:r>
      <w:proofErr w:type="spellEnd"/>
      <w:r w:rsidRPr="006D6D91">
        <w:rPr>
          <w:rFonts w:ascii="Times New Roman" w:hAnsi="Times New Roman" w:cs="Times New Roman"/>
          <w:sz w:val="24"/>
          <w:szCs w:val="24"/>
        </w:rPr>
        <w:t xml:space="preserve">, десенсибилизирующих препаратов, витаминов (рутин, аскорбиновая кислота). Местное лечение состоит из применения повязок с антибиотиками (после вскрытия пузырей). Показаны длительная компрессия конечности эластическими чулками, мочегонные средства, кортикостероиды, внутримышечные инъекции трипсина. При образовании стойкого отека и </w:t>
      </w:r>
      <w:proofErr w:type="spellStart"/>
      <w:r w:rsidRPr="006D6D91">
        <w:rPr>
          <w:rFonts w:ascii="Times New Roman" w:hAnsi="Times New Roman" w:cs="Times New Roman"/>
          <w:sz w:val="24"/>
          <w:szCs w:val="24"/>
        </w:rPr>
        <w:t>фибродемы</w:t>
      </w:r>
      <w:proofErr w:type="spellEnd"/>
      <w:r w:rsidRPr="006D6D91">
        <w:rPr>
          <w:rFonts w:ascii="Times New Roman" w:hAnsi="Times New Roman" w:cs="Times New Roman"/>
          <w:sz w:val="24"/>
          <w:szCs w:val="24"/>
        </w:rPr>
        <w:t xml:space="preserve"> проводят оперативное лечение. </w:t>
      </w:r>
    </w:p>
    <w:p w14:paraId="2E4EA6C9"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1A612A63" w14:textId="77777777" w:rsidR="001B6863" w:rsidRPr="006D6D91" w:rsidRDefault="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br w:type="page"/>
      </w:r>
    </w:p>
    <w:p w14:paraId="1CA3E8BD" w14:textId="77777777" w:rsidR="001B6863" w:rsidRPr="006D6D91" w:rsidRDefault="001B6863" w:rsidP="001B6863">
      <w:pPr>
        <w:spacing w:after="0" w:line="240" w:lineRule="auto"/>
        <w:ind w:left="360"/>
        <w:jc w:val="center"/>
        <w:rPr>
          <w:rFonts w:ascii="Times New Roman" w:hAnsi="Times New Roman" w:cs="Times New Roman"/>
          <w:sz w:val="24"/>
          <w:szCs w:val="24"/>
        </w:rPr>
      </w:pPr>
      <w:r w:rsidRPr="006D6D91">
        <w:rPr>
          <w:rFonts w:ascii="Times New Roman" w:hAnsi="Times New Roman" w:cs="Times New Roman"/>
          <w:sz w:val="24"/>
          <w:szCs w:val="24"/>
        </w:rPr>
        <w:lastRenderedPageBreak/>
        <w:t>Физические методы лечения рожистого воспаления</w:t>
      </w:r>
    </w:p>
    <w:p w14:paraId="57246D28"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2B7C70D9" w14:textId="77777777" w:rsidR="001B6863" w:rsidRPr="006D6D91" w:rsidRDefault="001B6863">
      <w:pPr>
        <w:spacing w:line="259" w:lineRule="auto"/>
        <w:rPr>
          <w:rFonts w:ascii="Times New Roman" w:hAnsi="Times New Roman" w:cs="Times New Roman"/>
          <w:sz w:val="24"/>
          <w:szCs w:val="24"/>
        </w:rPr>
      </w:pPr>
      <w:r w:rsidRPr="00E35565">
        <w:rPr>
          <w:rFonts w:ascii="Times New Roman" w:hAnsi="Times New Roman" w:cs="Times New Roman"/>
          <w:sz w:val="24"/>
          <w:szCs w:val="24"/>
          <w:u w:val="single"/>
        </w:rPr>
        <w:t>Бактерицидный метод:</w:t>
      </w:r>
      <w:r w:rsidRPr="006D6D91">
        <w:rPr>
          <w:rFonts w:ascii="Times New Roman" w:hAnsi="Times New Roman" w:cs="Times New Roman"/>
          <w:sz w:val="24"/>
          <w:szCs w:val="24"/>
        </w:rPr>
        <w:t xml:space="preserve"> электрофорез антибактериальных препаратов. </w:t>
      </w:r>
    </w:p>
    <w:p w14:paraId="6001FC16" w14:textId="77777777" w:rsidR="001B6863" w:rsidRPr="006D6D91" w:rsidRDefault="001B6863">
      <w:pPr>
        <w:spacing w:line="259" w:lineRule="auto"/>
        <w:rPr>
          <w:rFonts w:ascii="Times New Roman" w:hAnsi="Times New Roman" w:cs="Times New Roman"/>
          <w:sz w:val="24"/>
          <w:szCs w:val="24"/>
        </w:rPr>
      </w:pPr>
      <w:r w:rsidRPr="00E35565">
        <w:rPr>
          <w:rFonts w:ascii="Times New Roman" w:hAnsi="Times New Roman" w:cs="Times New Roman"/>
          <w:sz w:val="24"/>
          <w:szCs w:val="24"/>
          <w:u w:val="single"/>
        </w:rPr>
        <w:t>Противовоспалительные методы:</w:t>
      </w:r>
      <w:r w:rsidRPr="006D6D91">
        <w:rPr>
          <w:rFonts w:ascii="Times New Roman" w:hAnsi="Times New Roman" w:cs="Times New Roman"/>
          <w:sz w:val="24"/>
          <w:szCs w:val="24"/>
        </w:rPr>
        <w:t xml:space="preserve"> УВЧ-терапия, СУФ-облучение (</w:t>
      </w:r>
      <w:proofErr w:type="spellStart"/>
      <w:r w:rsidRPr="006D6D91">
        <w:rPr>
          <w:rFonts w:ascii="Times New Roman" w:hAnsi="Times New Roman" w:cs="Times New Roman"/>
          <w:sz w:val="24"/>
          <w:szCs w:val="24"/>
        </w:rPr>
        <w:t>эритемные</w:t>
      </w:r>
      <w:proofErr w:type="spellEnd"/>
      <w:r w:rsidRPr="006D6D91">
        <w:rPr>
          <w:rFonts w:ascii="Times New Roman" w:hAnsi="Times New Roman" w:cs="Times New Roman"/>
          <w:sz w:val="24"/>
          <w:szCs w:val="24"/>
        </w:rPr>
        <w:t xml:space="preserve"> дозы), СВЧ-терапия. </w:t>
      </w:r>
    </w:p>
    <w:p w14:paraId="4730CE3B" w14:textId="77777777" w:rsidR="001B6863" w:rsidRPr="006D6D91" w:rsidRDefault="001B6863">
      <w:pPr>
        <w:spacing w:line="259" w:lineRule="auto"/>
        <w:rPr>
          <w:rFonts w:ascii="Times New Roman" w:hAnsi="Times New Roman" w:cs="Times New Roman"/>
          <w:sz w:val="24"/>
          <w:szCs w:val="24"/>
        </w:rPr>
      </w:pPr>
      <w:proofErr w:type="spellStart"/>
      <w:r w:rsidRPr="00E35565">
        <w:rPr>
          <w:rFonts w:ascii="Times New Roman" w:hAnsi="Times New Roman" w:cs="Times New Roman"/>
          <w:sz w:val="24"/>
          <w:szCs w:val="24"/>
          <w:u w:val="single"/>
        </w:rPr>
        <w:t>Трофостимулирующие</w:t>
      </w:r>
      <w:proofErr w:type="spellEnd"/>
      <w:r w:rsidRPr="00E35565">
        <w:rPr>
          <w:rFonts w:ascii="Times New Roman" w:hAnsi="Times New Roman" w:cs="Times New Roman"/>
          <w:sz w:val="24"/>
          <w:szCs w:val="24"/>
          <w:u w:val="single"/>
        </w:rPr>
        <w:t xml:space="preserve"> методы:</w:t>
      </w:r>
      <w:r w:rsidRPr="006D6D91">
        <w:rPr>
          <w:rFonts w:ascii="Times New Roman" w:hAnsi="Times New Roman" w:cs="Times New Roman"/>
          <w:sz w:val="24"/>
          <w:szCs w:val="24"/>
        </w:rPr>
        <w:t xml:space="preserve"> высокочастотная магнитотерапия (</w:t>
      </w:r>
      <w:proofErr w:type="spellStart"/>
      <w:r w:rsidRPr="006D6D91">
        <w:rPr>
          <w:rFonts w:ascii="Times New Roman" w:hAnsi="Times New Roman" w:cs="Times New Roman"/>
          <w:sz w:val="24"/>
          <w:szCs w:val="24"/>
        </w:rPr>
        <w:t>местно</w:t>
      </w:r>
      <w:proofErr w:type="spellEnd"/>
      <w:r w:rsidRPr="006D6D91">
        <w:rPr>
          <w:rFonts w:ascii="Times New Roman" w:hAnsi="Times New Roman" w:cs="Times New Roman"/>
          <w:sz w:val="24"/>
          <w:szCs w:val="24"/>
        </w:rPr>
        <w:t xml:space="preserve">), инфракрасная лазеротерапия, </w:t>
      </w:r>
      <w:proofErr w:type="spellStart"/>
      <w:r w:rsidRPr="006D6D91">
        <w:rPr>
          <w:rFonts w:ascii="Times New Roman" w:hAnsi="Times New Roman" w:cs="Times New Roman"/>
          <w:sz w:val="24"/>
          <w:szCs w:val="24"/>
        </w:rPr>
        <w:t>парафино</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озокеритотерапия</w:t>
      </w:r>
      <w:proofErr w:type="spellEnd"/>
      <w:r w:rsidRPr="006D6D91">
        <w:rPr>
          <w:rFonts w:ascii="Times New Roman" w:hAnsi="Times New Roman" w:cs="Times New Roman"/>
          <w:sz w:val="24"/>
          <w:szCs w:val="24"/>
        </w:rPr>
        <w:t xml:space="preserve">, сероводородные, хлоридно-натриевые ванны. </w:t>
      </w:r>
    </w:p>
    <w:p w14:paraId="3664790A" w14:textId="77777777" w:rsidR="001B6863" w:rsidRPr="00E35565" w:rsidRDefault="001B6863">
      <w:pPr>
        <w:spacing w:line="259" w:lineRule="auto"/>
        <w:rPr>
          <w:rFonts w:ascii="Times New Roman" w:hAnsi="Times New Roman" w:cs="Times New Roman"/>
          <w:sz w:val="24"/>
          <w:szCs w:val="24"/>
          <w:u w:val="single"/>
        </w:rPr>
      </w:pPr>
      <w:r w:rsidRPr="00E35565">
        <w:rPr>
          <w:rFonts w:ascii="Times New Roman" w:hAnsi="Times New Roman" w:cs="Times New Roman"/>
          <w:sz w:val="24"/>
          <w:szCs w:val="24"/>
          <w:u w:val="single"/>
        </w:rPr>
        <w:t xml:space="preserve">Иммуномодулирующие методы: </w:t>
      </w:r>
    </w:p>
    <w:p w14:paraId="478432AC" w14:textId="77777777" w:rsidR="001B6863" w:rsidRPr="006D6D91" w:rsidRDefault="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t>а) иммуностимулирующие и десенсибилизирующие: СУФ-облучение (субэритемные дозы), высокочастотная магнитотерапия (тимуса), электрофорез кальция, иммуностимуляторов, гелиотерапия;</w:t>
      </w:r>
    </w:p>
    <w:p w14:paraId="3598D99C" w14:textId="77777777" w:rsidR="001B6863" w:rsidRPr="006D6D91" w:rsidRDefault="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t xml:space="preserve">б) </w:t>
      </w:r>
      <w:proofErr w:type="spellStart"/>
      <w:r w:rsidRPr="006D6D91">
        <w:rPr>
          <w:rFonts w:ascii="Times New Roman" w:hAnsi="Times New Roman" w:cs="Times New Roman"/>
          <w:sz w:val="24"/>
          <w:szCs w:val="24"/>
        </w:rPr>
        <w:t>иммуносупрессивные</w:t>
      </w:r>
      <w:proofErr w:type="spellEnd"/>
      <w:r w:rsidRPr="006D6D91">
        <w:rPr>
          <w:rFonts w:ascii="Times New Roman" w:hAnsi="Times New Roman" w:cs="Times New Roman"/>
          <w:sz w:val="24"/>
          <w:szCs w:val="24"/>
        </w:rPr>
        <w:t xml:space="preserve">: высокочастотная магнитотерапия, ДМВ-терапия на надпочечники. </w:t>
      </w:r>
    </w:p>
    <w:p w14:paraId="43E10971" w14:textId="77777777" w:rsidR="001B6863" w:rsidRPr="006D6D91" w:rsidRDefault="001B6863">
      <w:pPr>
        <w:spacing w:line="259" w:lineRule="auto"/>
        <w:rPr>
          <w:rFonts w:ascii="Times New Roman" w:hAnsi="Times New Roman" w:cs="Times New Roman"/>
          <w:sz w:val="24"/>
          <w:szCs w:val="24"/>
        </w:rPr>
      </w:pPr>
      <w:proofErr w:type="spellStart"/>
      <w:r w:rsidRPr="00E35565">
        <w:rPr>
          <w:rFonts w:ascii="Times New Roman" w:hAnsi="Times New Roman" w:cs="Times New Roman"/>
          <w:sz w:val="24"/>
          <w:szCs w:val="24"/>
          <w:u w:val="single"/>
        </w:rPr>
        <w:t>Дезинтоксикационный</w:t>
      </w:r>
      <w:proofErr w:type="spellEnd"/>
      <w:r w:rsidRPr="00E35565">
        <w:rPr>
          <w:rFonts w:ascii="Times New Roman" w:hAnsi="Times New Roman" w:cs="Times New Roman"/>
          <w:sz w:val="24"/>
          <w:szCs w:val="24"/>
          <w:u w:val="single"/>
        </w:rPr>
        <w:t xml:space="preserve"> метод:</w:t>
      </w:r>
      <w:r w:rsidRPr="006D6D91">
        <w:rPr>
          <w:rFonts w:ascii="Times New Roman" w:hAnsi="Times New Roman" w:cs="Times New Roman"/>
          <w:sz w:val="24"/>
          <w:szCs w:val="24"/>
        </w:rPr>
        <w:t xml:space="preserve"> питьевые минеральные щелочные воды. </w:t>
      </w:r>
    </w:p>
    <w:p w14:paraId="2B3410BD" w14:textId="77777777" w:rsidR="001B6863" w:rsidRPr="006D6D91" w:rsidRDefault="001B6863">
      <w:pPr>
        <w:spacing w:line="259" w:lineRule="auto"/>
        <w:rPr>
          <w:rFonts w:ascii="Times New Roman" w:hAnsi="Times New Roman" w:cs="Times New Roman"/>
          <w:sz w:val="24"/>
          <w:szCs w:val="24"/>
        </w:rPr>
      </w:pPr>
      <w:proofErr w:type="spellStart"/>
      <w:r w:rsidRPr="00E35565">
        <w:rPr>
          <w:rFonts w:ascii="Times New Roman" w:hAnsi="Times New Roman" w:cs="Times New Roman"/>
          <w:sz w:val="24"/>
          <w:szCs w:val="24"/>
          <w:u w:val="single"/>
        </w:rPr>
        <w:t>Лимфодренирующие</w:t>
      </w:r>
      <w:proofErr w:type="spellEnd"/>
      <w:r w:rsidRPr="00E35565">
        <w:rPr>
          <w:rFonts w:ascii="Times New Roman" w:hAnsi="Times New Roman" w:cs="Times New Roman"/>
          <w:sz w:val="24"/>
          <w:szCs w:val="24"/>
          <w:u w:val="single"/>
        </w:rPr>
        <w:t xml:space="preserve"> методы:</w:t>
      </w:r>
      <w:r w:rsidRPr="006D6D91">
        <w:rPr>
          <w:rFonts w:ascii="Times New Roman" w:hAnsi="Times New Roman" w:cs="Times New Roman"/>
          <w:sz w:val="24"/>
          <w:szCs w:val="24"/>
        </w:rPr>
        <w:t xml:space="preserve"> низкочастотная магнитотерапия, </w:t>
      </w:r>
      <w:proofErr w:type="spellStart"/>
      <w:r w:rsidRPr="006D6D91">
        <w:rPr>
          <w:rFonts w:ascii="Times New Roman" w:hAnsi="Times New Roman" w:cs="Times New Roman"/>
          <w:sz w:val="24"/>
          <w:szCs w:val="24"/>
        </w:rPr>
        <w:t>диадинамо</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амплипульс</w:t>
      </w:r>
      <w:proofErr w:type="spellEnd"/>
      <w:r w:rsidRPr="006D6D91">
        <w:rPr>
          <w:rFonts w:ascii="Times New Roman" w:hAnsi="Times New Roman" w:cs="Times New Roman"/>
          <w:sz w:val="24"/>
          <w:szCs w:val="24"/>
        </w:rPr>
        <w:t xml:space="preserve">-, вибротерапия, сегментарная вакуум-терапия, электрофорез протеолитических ферментов, лечебный массаж. </w:t>
      </w:r>
    </w:p>
    <w:p w14:paraId="0772F097" w14:textId="77777777" w:rsidR="001B6863" w:rsidRPr="006D6D91" w:rsidRDefault="001B6863">
      <w:pPr>
        <w:spacing w:line="259" w:lineRule="auto"/>
        <w:rPr>
          <w:rFonts w:ascii="Times New Roman" w:hAnsi="Times New Roman" w:cs="Times New Roman"/>
          <w:sz w:val="24"/>
          <w:szCs w:val="24"/>
        </w:rPr>
      </w:pPr>
      <w:proofErr w:type="spellStart"/>
      <w:r w:rsidRPr="00E35565">
        <w:rPr>
          <w:rFonts w:ascii="Times New Roman" w:hAnsi="Times New Roman" w:cs="Times New Roman"/>
          <w:sz w:val="24"/>
          <w:szCs w:val="24"/>
          <w:u w:val="single"/>
        </w:rPr>
        <w:t>Фибромодулирующие</w:t>
      </w:r>
      <w:proofErr w:type="spellEnd"/>
      <w:r w:rsidRPr="00E35565">
        <w:rPr>
          <w:rFonts w:ascii="Times New Roman" w:hAnsi="Times New Roman" w:cs="Times New Roman"/>
          <w:sz w:val="24"/>
          <w:szCs w:val="24"/>
          <w:u w:val="single"/>
        </w:rPr>
        <w:t xml:space="preserve"> методы:</w:t>
      </w:r>
      <w:r w:rsidRPr="006D6D91">
        <w:rPr>
          <w:rFonts w:ascii="Times New Roman" w:hAnsi="Times New Roman" w:cs="Times New Roman"/>
          <w:sz w:val="24"/>
          <w:szCs w:val="24"/>
        </w:rPr>
        <w:t xml:space="preserve"> ультразвуковая терапия, </w:t>
      </w:r>
      <w:proofErr w:type="spellStart"/>
      <w:r w:rsidRPr="006D6D91">
        <w:rPr>
          <w:rFonts w:ascii="Times New Roman" w:hAnsi="Times New Roman" w:cs="Times New Roman"/>
          <w:sz w:val="24"/>
          <w:szCs w:val="24"/>
        </w:rPr>
        <w:t>ультрафонофорез</w:t>
      </w:r>
      <w:proofErr w:type="spellEnd"/>
      <w:r w:rsidRPr="006D6D91">
        <w:rPr>
          <w:rFonts w:ascii="Times New Roman" w:hAnsi="Times New Roman" w:cs="Times New Roman"/>
          <w:sz w:val="24"/>
          <w:szCs w:val="24"/>
        </w:rPr>
        <w:t xml:space="preserve"> (протеолитических ферментов, </w:t>
      </w:r>
      <w:proofErr w:type="spellStart"/>
      <w:r w:rsidRPr="006D6D91">
        <w:rPr>
          <w:rFonts w:ascii="Times New Roman" w:hAnsi="Times New Roman" w:cs="Times New Roman"/>
          <w:sz w:val="24"/>
          <w:szCs w:val="24"/>
        </w:rPr>
        <w:t>трилона</w:t>
      </w:r>
      <w:proofErr w:type="spellEnd"/>
      <w:r w:rsidRPr="006D6D91">
        <w:rPr>
          <w:rFonts w:ascii="Times New Roman" w:hAnsi="Times New Roman" w:cs="Times New Roman"/>
          <w:sz w:val="24"/>
          <w:szCs w:val="24"/>
        </w:rPr>
        <w:t xml:space="preserve"> Б), электрофорез </w:t>
      </w:r>
      <w:proofErr w:type="spellStart"/>
      <w:r w:rsidRPr="006D6D91">
        <w:rPr>
          <w:rFonts w:ascii="Times New Roman" w:hAnsi="Times New Roman" w:cs="Times New Roman"/>
          <w:sz w:val="24"/>
          <w:szCs w:val="24"/>
        </w:rPr>
        <w:t>дефиброзирующих</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преператов</w:t>
      </w:r>
      <w:proofErr w:type="spellEnd"/>
      <w:r w:rsidRPr="006D6D91">
        <w:rPr>
          <w:rFonts w:ascii="Times New Roman" w:hAnsi="Times New Roman" w:cs="Times New Roman"/>
          <w:sz w:val="24"/>
          <w:szCs w:val="24"/>
        </w:rPr>
        <w:t xml:space="preserve">, </w:t>
      </w:r>
      <w:proofErr w:type="spellStart"/>
      <w:r w:rsidRPr="006D6D91">
        <w:rPr>
          <w:rFonts w:ascii="Times New Roman" w:hAnsi="Times New Roman" w:cs="Times New Roman"/>
          <w:sz w:val="24"/>
          <w:szCs w:val="24"/>
        </w:rPr>
        <w:t>пелоидотерапия</w:t>
      </w:r>
      <w:proofErr w:type="spellEnd"/>
      <w:r w:rsidRPr="006D6D91">
        <w:rPr>
          <w:rFonts w:ascii="Times New Roman" w:hAnsi="Times New Roman" w:cs="Times New Roman"/>
          <w:sz w:val="24"/>
          <w:szCs w:val="24"/>
        </w:rPr>
        <w:t xml:space="preserve">. </w:t>
      </w:r>
      <w:r w:rsidRPr="006D6D91">
        <w:rPr>
          <w:rFonts w:ascii="Times New Roman" w:hAnsi="Times New Roman" w:cs="Times New Roman"/>
          <w:sz w:val="24"/>
          <w:szCs w:val="24"/>
        </w:rPr>
        <w:br w:type="page"/>
      </w:r>
    </w:p>
    <w:p w14:paraId="5F8480BC" w14:textId="77777777" w:rsidR="001B6863" w:rsidRPr="006D6D91" w:rsidRDefault="001B6863" w:rsidP="001B6863">
      <w:pPr>
        <w:spacing w:after="0" w:line="240" w:lineRule="auto"/>
        <w:ind w:left="360"/>
        <w:jc w:val="center"/>
        <w:rPr>
          <w:rFonts w:ascii="Times New Roman" w:hAnsi="Times New Roman" w:cs="Times New Roman"/>
          <w:sz w:val="24"/>
          <w:szCs w:val="24"/>
        </w:rPr>
      </w:pPr>
      <w:proofErr w:type="spellStart"/>
      <w:r w:rsidRPr="006D6D91">
        <w:rPr>
          <w:rFonts w:ascii="Times New Roman" w:hAnsi="Times New Roman" w:cs="Times New Roman"/>
          <w:sz w:val="24"/>
          <w:szCs w:val="24"/>
        </w:rPr>
        <w:lastRenderedPageBreak/>
        <w:t>Иммуносупрессивные</w:t>
      </w:r>
      <w:proofErr w:type="spellEnd"/>
      <w:r w:rsidRPr="006D6D91">
        <w:rPr>
          <w:rFonts w:ascii="Times New Roman" w:hAnsi="Times New Roman" w:cs="Times New Roman"/>
          <w:sz w:val="24"/>
          <w:szCs w:val="24"/>
        </w:rPr>
        <w:t xml:space="preserve"> методы</w:t>
      </w:r>
    </w:p>
    <w:p w14:paraId="794B88C1" w14:textId="77777777" w:rsidR="00E35565" w:rsidRDefault="00E35565" w:rsidP="00E35565">
      <w:pPr>
        <w:spacing w:after="0" w:line="240" w:lineRule="auto"/>
        <w:rPr>
          <w:rFonts w:ascii="Times New Roman" w:hAnsi="Times New Roman" w:cs="Times New Roman"/>
          <w:sz w:val="24"/>
          <w:szCs w:val="24"/>
        </w:rPr>
      </w:pPr>
    </w:p>
    <w:p w14:paraId="61CA59DC" w14:textId="77777777" w:rsidR="001B6863" w:rsidRPr="006D6D91" w:rsidRDefault="001B6863"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При выявлении </w:t>
      </w:r>
      <w:proofErr w:type="spellStart"/>
      <w:r w:rsidRPr="006D6D91">
        <w:rPr>
          <w:rFonts w:ascii="Times New Roman" w:hAnsi="Times New Roman" w:cs="Times New Roman"/>
          <w:sz w:val="24"/>
          <w:szCs w:val="24"/>
        </w:rPr>
        <w:t>аутоантител</w:t>
      </w:r>
      <w:proofErr w:type="spellEnd"/>
      <w:r w:rsidRPr="006D6D91">
        <w:rPr>
          <w:rFonts w:ascii="Times New Roman" w:hAnsi="Times New Roman" w:cs="Times New Roman"/>
          <w:sz w:val="24"/>
          <w:szCs w:val="24"/>
        </w:rPr>
        <w:t xml:space="preserve"> используют методы, стимулирующие синтез </w:t>
      </w:r>
      <w:proofErr w:type="spellStart"/>
      <w:r w:rsidRPr="006D6D91">
        <w:rPr>
          <w:rFonts w:ascii="Times New Roman" w:hAnsi="Times New Roman" w:cs="Times New Roman"/>
          <w:sz w:val="24"/>
          <w:szCs w:val="24"/>
        </w:rPr>
        <w:t>глюкокортикостероидов</w:t>
      </w:r>
      <w:proofErr w:type="spellEnd"/>
      <w:r w:rsidRPr="006D6D91">
        <w:rPr>
          <w:rFonts w:ascii="Times New Roman" w:hAnsi="Times New Roman" w:cs="Times New Roman"/>
          <w:sz w:val="24"/>
          <w:szCs w:val="24"/>
        </w:rPr>
        <w:t xml:space="preserve"> в надпочечниках, что обеспечивает </w:t>
      </w:r>
      <w:proofErr w:type="spellStart"/>
      <w:r w:rsidRPr="006D6D91">
        <w:rPr>
          <w:rFonts w:ascii="Times New Roman" w:hAnsi="Times New Roman" w:cs="Times New Roman"/>
          <w:sz w:val="24"/>
          <w:szCs w:val="24"/>
        </w:rPr>
        <w:t>иммуносупрессивный</w:t>
      </w:r>
      <w:proofErr w:type="spellEnd"/>
      <w:r w:rsidRPr="006D6D91">
        <w:rPr>
          <w:rFonts w:ascii="Times New Roman" w:hAnsi="Times New Roman" w:cs="Times New Roman"/>
          <w:sz w:val="24"/>
          <w:szCs w:val="24"/>
        </w:rPr>
        <w:t xml:space="preserve"> и противоаллергический эффект. </w:t>
      </w:r>
    </w:p>
    <w:p w14:paraId="2AE62F9B" w14:textId="77777777" w:rsidR="001B6863" w:rsidRPr="006D6D91" w:rsidRDefault="001B6863" w:rsidP="00E35565">
      <w:pPr>
        <w:spacing w:after="0" w:line="240" w:lineRule="auto"/>
        <w:ind w:firstLine="708"/>
        <w:rPr>
          <w:rFonts w:ascii="Times New Roman" w:hAnsi="Times New Roman" w:cs="Times New Roman"/>
          <w:sz w:val="24"/>
          <w:szCs w:val="24"/>
        </w:rPr>
      </w:pPr>
      <w:r w:rsidRPr="00E35565">
        <w:rPr>
          <w:rFonts w:ascii="Times New Roman" w:hAnsi="Times New Roman" w:cs="Times New Roman"/>
          <w:b/>
          <w:bCs/>
          <w:sz w:val="24"/>
          <w:szCs w:val="24"/>
          <w:u w:val="single"/>
        </w:rPr>
        <w:t xml:space="preserve">Высокочастотная магнитотерапия на надпочечники. </w:t>
      </w:r>
      <w:r w:rsidRPr="006D6D91">
        <w:rPr>
          <w:rFonts w:ascii="Times New Roman" w:hAnsi="Times New Roman" w:cs="Times New Roman"/>
          <w:sz w:val="24"/>
          <w:szCs w:val="24"/>
        </w:rPr>
        <w:t xml:space="preserve">Магнитное поле высокой частоты формирует структурные изменения в жидкокристаллических фосфолипидных компонентах клеточных мембран и субклеточных структурах. Происходит активация синтеза и выделения </w:t>
      </w:r>
      <w:proofErr w:type="spellStart"/>
      <w:r w:rsidRPr="006D6D91">
        <w:rPr>
          <w:rFonts w:ascii="Times New Roman" w:hAnsi="Times New Roman" w:cs="Times New Roman"/>
          <w:sz w:val="24"/>
          <w:szCs w:val="24"/>
        </w:rPr>
        <w:t>глюкокортикостероидов</w:t>
      </w:r>
      <w:proofErr w:type="spellEnd"/>
      <w:r w:rsidRPr="006D6D91">
        <w:rPr>
          <w:rFonts w:ascii="Times New Roman" w:hAnsi="Times New Roman" w:cs="Times New Roman"/>
          <w:sz w:val="24"/>
          <w:szCs w:val="24"/>
        </w:rPr>
        <w:t xml:space="preserve">. Эти гормоны обладают иммунодепрессивной активностью, противовоспалительным и десенсибилизирующим действием, что связано с подавлением разных этапов иммуногенеза — миграции стволовых клеток костного мозга, миграции β-клеток и взаимодействия Т- и В-лимфоцитов; торможением высвобождения цитокинов (интерлейкинов 1 и 2 и γ-интерферона) из лимфоцитов и макрофагов; угнетением высвобождения эозинофилами медиаторов воспаления; индукцией образования белков — </w:t>
      </w:r>
      <w:proofErr w:type="spellStart"/>
      <w:r w:rsidRPr="006D6D91">
        <w:rPr>
          <w:rFonts w:ascii="Times New Roman" w:hAnsi="Times New Roman" w:cs="Times New Roman"/>
          <w:sz w:val="24"/>
          <w:szCs w:val="24"/>
        </w:rPr>
        <w:t>липокортинов</w:t>
      </w:r>
      <w:proofErr w:type="spellEnd"/>
      <w:r w:rsidRPr="006D6D91">
        <w:rPr>
          <w:rFonts w:ascii="Times New Roman" w:hAnsi="Times New Roman" w:cs="Times New Roman"/>
          <w:sz w:val="24"/>
          <w:szCs w:val="24"/>
        </w:rPr>
        <w:t xml:space="preserve">, обладающих противоотечной активностью. Назначают на проекцию надпочечников при выходной мощности III—IV ступени, по 15 мин, ежедневно; курс 5—7 процедур. При назначении метода следует учитывать опасность нарушения баланса между </w:t>
      </w:r>
      <w:proofErr w:type="spellStart"/>
      <w:r w:rsidRPr="006D6D91">
        <w:rPr>
          <w:rFonts w:ascii="Times New Roman" w:hAnsi="Times New Roman" w:cs="Times New Roman"/>
          <w:sz w:val="24"/>
          <w:szCs w:val="24"/>
        </w:rPr>
        <w:t>иммуносупрессией</w:t>
      </w:r>
      <w:proofErr w:type="spellEnd"/>
      <w:r w:rsidRPr="006D6D91">
        <w:rPr>
          <w:rFonts w:ascii="Times New Roman" w:hAnsi="Times New Roman" w:cs="Times New Roman"/>
          <w:sz w:val="24"/>
          <w:szCs w:val="24"/>
        </w:rPr>
        <w:t xml:space="preserve"> и </w:t>
      </w:r>
      <w:proofErr w:type="spellStart"/>
      <w:r w:rsidRPr="006D6D91">
        <w:rPr>
          <w:rFonts w:ascii="Times New Roman" w:hAnsi="Times New Roman" w:cs="Times New Roman"/>
          <w:sz w:val="24"/>
          <w:szCs w:val="24"/>
        </w:rPr>
        <w:t>иммуностимуляцией</w:t>
      </w:r>
      <w:proofErr w:type="spellEnd"/>
      <w:r w:rsidRPr="006D6D91">
        <w:rPr>
          <w:rFonts w:ascii="Times New Roman" w:hAnsi="Times New Roman" w:cs="Times New Roman"/>
          <w:sz w:val="24"/>
          <w:szCs w:val="24"/>
        </w:rPr>
        <w:t xml:space="preserve">. </w:t>
      </w:r>
    </w:p>
    <w:p w14:paraId="5BBD0940" w14:textId="77777777" w:rsidR="001B6863" w:rsidRPr="006D6D91" w:rsidRDefault="001B6863" w:rsidP="001B6863">
      <w:pPr>
        <w:spacing w:after="0" w:line="240" w:lineRule="auto"/>
        <w:ind w:left="360"/>
        <w:rPr>
          <w:rFonts w:ascii="Times New Roman" w:hAnsi="Times New Roman" w:cs="Times New Roman"/>
          <w:sz w:val="24"/>
          <w:szCs w:val="24"/>
        </w:rPr>
      </w:pPr>
    </w:p>
    <w:p w14:paraId="7E18C213" w14:textId="77777777" w:rsidR="001B6863" w:rsidRPr="006D6D91" w:rsidRDefault="001B6863" w:rsidP="00E35565">
      <w:pPr>
        <w:spacing w:after="0" w:line="240" w:lineRule="auto"/>
        <w:ind w:firstLine="708"/>
        <w:rPr>
          <w:rFonts w:ascii="Times New Roman" w:hAnsi="Times New Roman" w:cs="Times New Roman"/>
          <w:sz w:val="24"/>
          <w:szCs w:val="24"/>
        </w:rPr>
      </w:pPr>
      <w:r w:rsidRPr="00E35565">
        <w:rPr>
          <w:rFonts w:ascii="Times New Roman" w:hAnsi="Times New Roman" w:cs="Times New Roman"/>
          <w:b/>
          <w:bCs/>
          <w:sz w:val="24"/>
          <w:szCs w:val="24"/>
          <w:u w:val="single"/>
        </w:rPr>
        <w:t>ДМВ-терапия на надпочечники.</w:t>
      </w:r>
      <w:r w:rsidRPr="006D6D91">
        <w:rPr>
          <w:rFonts w:ascii="Times New Roman" w:hAnsi="Times New Roman" w:cs="Times New Roman"/>
          <w:sz w:val="24"/>
          <w:szCs w:val="24"/>
        </w:rPr>
        <w:t xml:space="preserve"> Метод основан на избирательном поглощении энергии электромагнитного излучения диполями связанной воды, боковыми группами белков и гликолипидов, что приводит к активации </w:t>
      </w:r>
      <w:proofErr w:type="spellStart"/>
      <w:r w:rsidRPr="006D6D91">
        <w:rPr>
          <w:rFonts w:ascii="Times New Roman" w:hAnsi="Times New Roman" w:cs="Times New Roman"/>
          <w:sz w:val="24"/>
          <w:szCs w:val="24"/>
        </w:rPr>
        <w:t>гормоносинтетических</w:t>
      </w:r>
      <w:proofErr w:type="spellEnd"/>
      <w:r w:rsidRPr="006D6D91">
        <w:rPr>
          <w:rFonts w:ascii="Times New Roman" w:hAnsi="Times New Roman" w:cs="Times New Roman"/>
          <w:sz w:val="24"/>
          <w:szCs w:val="24"/>
        </w:rPr>
        <w:t xml:space="preserve"> процессов в надпочечниках. Механизм действия </w:t>
      </w:r>
      <w:proofErr w:type="spellStart"/>
      <w:r w:rsidRPr="006D6D91">
        <w:rPr>
          <w:rFonts w:ascii="Times New Roman" w:hAnsi="Times New Roman" w:cs="Times New Roman"/>
          <w:sz w:val="24"/>
          <w:szCs w:val="24"/>
        </w:rPr>
        <w:t>глюкокортикостероидов</w:t>
      </w:r>
      <w:proofErr w:type="spellEnd"/>
      <w:r w:rsidRPr="006D6D91">
        <w:rPr>
          <w:rFonts w:ascii="Times New Roman" w:hAnsi="Times New Roman" w:cs="Times New Roman"/>
          <w:sz w:val="24"/>
          <w:szCs w:val="24"/>
        </w:rPr>
        <w:t xml:space="preserve"> рассмотрен выше. Назначают на проекцию надпочечников в низкоинтенсивных дозировках (до 30 Вт — у передвижных аппаратов, до 10 Вт — у переносных), по 10—15 мин, ежедневно; курс 5—7 процедур.</w:t>
      </w:r>
    </w:p>
    <w:p w14:paraId="16DA4D57" w14:textId="77777777" w:rsidR="001B6863" w:rsidRPr="006D6D91" w:rsidRDefault="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br w:type="page"/>
      </w:r>
    </w:p>
    <w:p w14:paraId="4FD5AE96" w14:textId="77777777" w:rsidR="001B6863" w:rsidRPr="006D6D91" w:rsidRDefault="001B6863" w:rsidP="001B6863">
      <w:pPr>
        <w:spacing w:after="0" w:line="240" w:lineRule="auto"/>
        <w:ind w:left="360"/>
        <w:jc w:val="center"/>
        <w:rPr>
          <w:rFonts w:ascii="Times New Roman" w:hAnsi="Times New Roman" w:cs="Times New Roman"/>
          <w:sz w:val="24"/>
          <w:szCs w:val="24"/>
        </w:rPr>
      </w:pPr>
      <w:proofErr w:type="spellStart"/>
      <w:r w:rsidRPr="006D6D91">
        <w:rPr>
          <w:rFonts w:ascii="Times New Roman" w:hAnsi="Times New Roman" w:cs="Times New Roman"/>
          <w:sz w:val="24"/>
          <w:szCs w:val="24"/>
        </w:rPr>
        <w:lastRenderedPageBreak/>
        <w:t>Лимфодренирующие</w:t>
      </w:r>
      <w:proofErr w:type="spellEnd"/>
      <w:r w:rsidRPr="006D6D91">
        <w:rPr>
          <w:rFonts w:ascii="Times New Roman" w:hAnsi="Times New Roman" w:cs="Times New Roman"/>
          <w:sz w:val="24"/>
          <w:szCs w:val="24"/>
        </w:rPr>
        <w:t xml:space="preserve"> методы</w:t>
      </w:r>
    </w:p>
    <w:p w14:paraId="5397A23C" w14:textId="77777777" w:rsidR="001B6863" w:rsidRPr="00E35565" w:rsidRDefault="001B6863" w:rsidP="001B6863">
      <w:pPr>
        <w:spacing w:after="0" w:line="240" w:lineRule="auto"/>
        <w:ind w:left="360"/>
        <w:jc w:val="center"/>
        <w:rPr>
          <w:rFonts w:ascii="Times New Roman" w:hAnsi="Times New Roman" w:cs="Times New Roman"/>
          <w:b/>
          <w:bCs/>
          <w:sz w:val="24"/>
          <w:szCs w:val="24"/>
          <w:u w:val="single"/>
        </w:rPr>
      </w:pPr>
    </w:p>
    <w:p w14:paraId="7B37A74B" w14:textId="77777777" w:rsidR="006D6D91" w:rsidRPr="006D6D91" w:rsidRDefault="001B6863" w:rsidP="00E35565">
      <w:pPr>
        <w:spacing w:after="0" w:line="240" w:lineRule="auto"/>
        <w:ind w:firstLine="708"/>
        <w:rPr>
          <w:rFonts w:ascii="Times New Roman" w:hAnsi="Times New Roman" w:cs="Times New Roman"/>
          <w:sz w:val="24"/>
          <w:szCs w:val="24"/>
        </w:rPr>
      </w:pPr>
      <w:proofErr w:type="spellStart"/>
      <w:r w:rsidRPr="00E35565">
        <w:rPr>
          <w:rFonts w:ascii="Times New Roman" w:hAnsi="Times New Roman" w:cs="Times New Roman"/>
          <w:b/>
          <w:bCs/>
          <w:sz w:val="24"/>
          <w:szCs w:val="24"/>
          <w:u w:val="single"/>
        </w:rPr>
        <w:t>Диадинамотерапия</w:t>
      </w:r>
      <w:proofErr w:type="spellEnd"/>
      <w:r w:rsidRPr="00E35565">
        <w:rPr>
          <w:rFonts w:ascii="Times New Roman" w:hAnsi="Times New Roman" w:cs="Times New Roman"/>
          <w:b/>
          <w:bCs/>
          <w:sz w:val="24"/>
          <w:szCs w:val="24"/>
          <w:u w:val="single"/>
        </w:rPr>
        <w:t xml:space="preserve"> и </w:t>
      </w:r>
      <w:proofErr w:type="spellStart"/>
      <w:r w:rsidRPr="00E35565">
        <w:rPr>
          <w:rFonts w:ascii="Times New Roman" w:hAnsi="Times New Roman" w:cs="Times New Roman"/>
          <w:b/>
          <w:bCs/>
          <w:sz w:val="24"/>
          <w:szCs w:val="24"/>
          <w:u w:val="single"/>
        </w:rPr>
        <w:t>амплипульстерапия</w:t>
      </w:r>
      <w:proofErr w:type="spellEnd"/>
      <w:r w:rsidRPr="00E35565">
        <w:rPr>
          <w:rFonts w:ascii="Times New Roman" w:hAnsi="Times New Roman" w:cs="Times New Roman"/>
          <w:b/>
          <w:bCs/>
          <w:sz w:val="24"/>
          <w:szCs w:val="24"/>
          <w:u w:val="single"/>
        </w:rPr>
        <w:t>.</w:t>
      </w:r>
      <w:r w:rsidRPr="006D6D91">
        <w:rPr>
          <w:rFonts w:ascii="Times New Roman" w:hAnsi="Times New Roman" w:cs="Times New Roman"/>
          <w:sz w:val="24"/>
          <w:szCs w:val="24"/>
        </w:rPr>
        <w:t xml:space="preserve"> Эти методы терапии основаны на применении токов с частотой импульсов 50— 150 Гц. Изменяя поляризационные процессы на мембранах миофибрилл скелетных мышц, они вызывают ритмические сокращения последних. Работа такого своеобразного мышечного «насоса» усиливает движение лимфы по лимфатическим сосудам. Электроды располагают на конечностях продольно: катод </w:t>
      </w:r>
      <w:proofErr w:type="spellStart"/>
      <w:r w:rsidRPr="006D6D91">
        <w:rPr>
          <w:rFonts w:ascii="Times New Roman" w:hAnsi="Times New Roman" w:cs="Times New Roman"/>
          <w:sz w:val="24"/>
          <w:szCs w:val="24"/>
        </w:rPr>
        <w:t>дистальнее</w:t>
      </w:r>
      <w:proofErr w:type="spellEnd"/>
      <w:r w:rsidRPr="006D6D91">
        <w:rPr>
          <w:rFonts w:ascii="Times New Roman" w:hAnsi="Times New Roman" w:cs="Times New Roman"/>
          <w:sz w:val="24"/>
          <w:szCs w:val="24"/>
        </w:rPr>
        <w:t xml:space="preserve">, анод </w:t>
      </w:r>
      <w:proofErr w:type="spellStart"/>
      <w:r w:rsidRPr="006D6D91">
        <w:rPr>
          <w:rFonts w:ascii="Times New Roman" w:hAnsi="Times New Roman" w:cs="Times New Roman"/>
          <w:sz w:val="24"/>
          <w:szCs w:val="24"/>
        </w:rPr>
        <w:t>проксимальнее</w:t>
      </w:r>
      <w:proofErr w:type="spellEnd"/>
      <w:r w:rsidRPr="006D6D91">
        <w:rPr>
          <w:rFonts w:ascii="Times New Roman" w:hAnsi="Times New Roman" w:cs="Times New Roman"/>
          <w:sz w:val="24"/>
          <w:szCs w:val="24"/>
        </w:rPr>
        <w:t xml:space="preserve"> очага, что усиливает </w:t>
      </w:r>
      <w:proofErr w:type="spellStart"/>
      <w:r w:rsidRPr="006D6D91">
        <w:rPr>
          <w:rFonts w:ascii="Times New Roman" w:hAnsi="Times New Roman" w:cs="Times New Roman"/>
          <w:sz w:val="24"/>
          <w:szCs w:val="24"/>
        </w:rPr>
        <w:t>пропульсивный</w:t>
      </w:r>
      <w:proofErr w:type="spellEnd"/>
      <w:r w:rsidRPr="006D6D91">
        <w:rPr>
          <w:rFonts w:ascii="Times New Roman" w:hAnsi="Times New Roman" w:cs="Times New Roman"/>
          <w:sz w:val="24"/>
          <w:szCs w:val="24"/>
        </w:rPr>
        <w:t xml:space="preserve"> характер действия тока в центростремительном направлении. При ДДТ применяют токи ОР или ОВ по 6—8 мин, при СМТ II РР — по 6—8 мин, ежедневно; курс 10—12 процедур. На лице круглые электроды располагают продольно по периметру очага. </w:t>
      </w:r>
    </w:p>
    <w:p w14:paraId="2119DDBC" w14:textId="77777777" w:rsidR="00E35565" w:rsidRDefault="00E35565" w:rsidP="00E35565">
      <w:pPr>
        <w:spacing w:after="0" w:line="240" w:lineRule="auto"/>
        <w:rPr>
          <w:rFonts w:ascii="Times New Roman" w:hAnsi="Times New Roman" w:cs="Times New Roman"/>
          <w:sz w:val="24"/>
          <w:szCs w:val="24"/>
        </w:rPr>
      </w:pPr>
    </w:p>
    <w:p w14:paraId="785C47F1" w14:textId="77777777" w:rsidR="001B6863" w:rsidRPr="006D6D91" w:rsidRDefault="001B6863" w:rsidP="00E35565">
      <w:pPr>
        <w:spacing w:after="0" w:line="240" w:lineRule="auto"/>
        <w:ind w:firstLine="708"/>
        <w:rPr>
          <w:rFonts w:ascii="Times New Roman" w:hAnsi="Times New Roman" w:cs="Times New Roman"/>
          <w:sz w:val="24"/>
          <w:szCs w:val="24"/>
        </w:rPr>
      </w:pPr>
      <w:r w:rsidRPr="00E35565">
        <w:rPr>
          <w:rFonts w:ascii="Times New Roman" w:hAnsi="Times New Roman" w:cs="Times New Roman"/>
          <w:b/>
          <w:bCs/>
          <w:sz w:val="24"/>
          <w:szCs w:val="24"/>
          <w:u w:val="single"/>
        </w:rPr>
        <w:t>Сегментарная вакуум-терапия</w:t>
      </w:r>
      <w:r w:rsidRPr="006D6D91">
        <w:rPr>
          <w:rFonts w:ascii="Times New Roman" w:hAnsi="Times New Roman" w:cs="Times New Roman"/>
          <w:sz w:val="24"/>
          <w:szCs w:val="24"/>
        </w:rPr>
        <w:t xml:space="preserve"> с применением специальных камер для размещения конечности или </w:t>
      </w:r>
      <w:proofErr w:type="spellStart"/>
      <w:r w:rsidRPr="006D6D91">
        <w:rPr>
          <w:rFonts w:ascii="Times New Roman" w:hAnsi="Times New Roman" w:cs="Times New Roman"/>
          <w:sz w:val="24"/>
          <w:szCs w:val="24"/>
        </w:rPr>
        <w:t>вакуумаппликаторов</w:t>
      </w:r>
      <w:proofErr w:type="spellEnd"/>
      <w:r w:rsidRPr="006D6D91">
        <w:rPr>
          <w:rFonts w:ascii="Times New Roman" w:hAnsi="Times New Roman" w:cs="Times New Roman"/>
          <w:sz w:val="24"/>
          <w:szCs w:val="24"/>
        </w:rPr>
        <w:t>, устанавливаемых на конечность, лицо, создает условия для улучшения скорости оттока лимфы.</w:t>
      </w:r>
    </w:p>
    <w:p w14:paraId="0740CFCE" w14:textId="77777777" w:rsidR="001B6863" w:rsidRPr="006D6D91" w:rsidRDefault="001B6863" w:rsidP="001B6863">
      <w:pPr>
        <w:spacing w:line="259" w:lineRule="auto"/>
        <w:rPr>
          <w:rFonts w:ascii="Times New Roman" w:hAnsi="Times New Roman" w:cs="Times New Roman"/>
          <w:sz w:val="24"/>
          <w:szCs w:val="24"/>
        </w:rPr>
      </w:pPr>
      <w:r w:rsidRPr="006D6D91">
        <w:rPr>
          <w:rFonts w:ascii="Times New Roman" w:hAnsi="Times New Roman" w:cs="Times New Roman"/>
          <w:sz w:val="24"/>
          <w:szCs w:val="24"/>
        </w:rPr>
        <w:br w:type="page"/>
      </w:r>
    </w:p>
    <w:p w14:paraId="5C70D100" w14:textId="77777777" w:rsidR="001B6863" w:rsidRPr="006D6D91" w:rsidRDefault="001B6863" w:rsidP="001B6863">
      <w:pPr>
        <w:spacing w:after="0" w:line="240" w:lineRule="auto"/>
        <w:ind w:left="360"/>
        <w:jc w:val="center"/>
        <w:rPr>
          <w:rFonts w:ascii="Times New Roman" w:hAnsi="Times New Roman" w:cs="Times New Roman"/>
          <w:sz w:val="24"/>
          <w:szCs w:val="24"/>
        </w:rPr>
      </w:pPr>
      <w:proofErr w:type="spellStart"/>
      <w:r w:rsidRPr="006D6D91">
        <w:rPr>
          <w:rFonts w:ascii="Times New Roman" w:hAnsi="Times New Roman" w:cs="Times New Roman"/>
          <w:sz w:val="24"/>
          <w:szCs w:val="24"/>
        </w:rPr>
        <w:lastRenderedPageBreak/>
        <w:t>Санаторно</w:t>
      </w:r>
      <w:proofErr w:type="spellEnd"/>
      <w:r w:rsidRPr="006D6D91">
        <w:rPr>
          <w:rFonts w:ascii="Times New Roman" w:hAnsi="Times New Roman" w:cs="Times New Roman"/>
          <w:sz w:val="24"/>
          <w:szCs w:val="24"/>
        </w:rPr>
        <w:t xml:space="preserve"> – курортное лечение</w:t>
      </w:r>
    </w:p>
    <w:p w14:paraId="6F0ECB8F"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25A40FA2" w14:textId="77777777" w:rsidR="001B6863" w:rsidRPr="006D6D91" w:rsidRDefault="006D6D91" w:rsidP="00E35565">
      <w:pPr>
        <w:spacing w:after="0" w:line="240" w:lineRule="auto"/>
        <w:ind w:firstLine="708"/>
        <w:rPr>
          <w:rFonts w:ascii="Times New Roman" w:hAnsi="Times New Roman" w:cs="Times New Roman"/>
          <w:sz w:val="24"/>
          <w:szCs w:val="24"/>
        </w:rPr>
      </w:pPr>
      <w:r w:rsidRPr="006D6D91">
        <w:rPr>
          <w:rFonts w:ascii="Times New Roman" w:hAnsi="Times New Roman" w:cs="Times New Roman"/>
          <w:sz w:val="24"/>
          <w:szCs w:val="24"/>
        </w:rPr>
        <w:t xml:space="preserve">Больных рожистым воспалением в фазе ремиссии рецидивирующего варианта, а также при лимфостазе, слоновости направляют на </w:t>
      </w:r>
      <w:proofErr w:type="spellStart"/>
      <w:r w:rsidRPr="006D6D91">
        <w:rPr>
          <w:rFonts w:ascii="Times New Roman" w:hAnsi="Times New Roman" w:cs="Times New Roman"/>
          <w:sz w:val="24"/>
          <w:szCs w:val="24"/>
        </w:rPr>
        <w:t>бальнео</w:t>
      </w:r>
      <w:proofErr w:type="spellEnd"/>
      <w:r w:rsidRPr="006D6D91">
        <w:rPr>
          <w:rFonts w:ascii="Times New Roman" w:hAnsi="Times New Roman" w:cs="Times New Roman"/>
          <w:sz w:val="24"/>
          <w:szCs w:val="24"/>
        </w:rPr>
        <w:t xml:space="preserve">- и грязелечебные курорты с сероводородными, хлоридно-натриевыми водами, сульфидными иловыми и торфяными грязями: Сочи — Мацеста, Серноводск, Пятигорск, Усть-Качка, Старая Русса, Славянск и др. Противопоказания к </w:t>
      </w:r>
      <w:proofErr w:type="spellStart"/>
      <w:r w:rsidRPr="006D6D91">
        <w:rPr>
          <w:rFonts w:ascii="Times New Roman" w:hAnsi="Times New Roman" w:cs="Times New Roman"/>
          <w:sz w:val="24"/>
          <w:szCs w:val="24"/>
        </w:rPr>
        <w:t>санаторнокурортному</w:t>
      </w:r>
      <w:proofErr w:type="spellEnd"/>
      <w:r w:rsidRPr="006D6D91">
        <w:rPr>
          <w:rFonts w:ascii="Times New Roman" w:hAnsi="Times New Roman" w:cs="Times New Roman"/>
          <w:sz w:val="24"/>
          <w:szCs w:val="24"/>
        </w:rPr>
        <w:t xml:space="preserve"> лечению: наличие признаков острого воспалительного процесса.</w:t>
      </w:r>
    </w:p>
    <w:p w14:paraId="21F875DF"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53CEB272"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3BA08F5D"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19A8B55C"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78424457" w14:textId="77777777" w:rsidR="001B6863" w:rsidRPr="006D6D91" w:rsidRDefault="001B6863" w:rsidP="001B6863">
      <w:pPr>
        <w:spacing w:after="0" w:line="240" w:lineRule="auto"/>
        <w:ind w:left="360"/>
        <w:jc w:val="center"/>
        <w:rPr>
          <w:rFonts w:ascii="Times New Roman" w:hAnsi="Times New Roman" w:cs="Times New Roman"/>
          <w:sz w:val="24"/>
          <w:szCs w:val="24"/>
        </w:rPr>
      </w:pPr>
    </w:p>
    <w:p w14:paraId="2144A71B" w14:textId="77777777" w:rsidR="00B65361" w:rsidRDefault="00B65361">
      <w:pPr>
        <w:rPr>
          <w:rFonts w:ascii="Times New Roman" w:hAnsi="Times New Roman" w:cs="Times New Roman"/>
          <w:sz w:val="24"/>
          <w:szCs w:val="24"/>
        </w:rPr>
      </w:pPr>
    </w:p>
    <w:p w14:paraId="61CB870E" w14:textId="77777777" w:rsidR="00F64E1D" w:rsidRDefault="00F64E1D">
      <w:pPr>
        <w:rPr>
          <w:rFonts w:ascii="Times New Roman" w:hAnsi="Times New Roman" w:cs="Times New Roman"/>
          <w:sz w:val="24"/>
          <w:szCs w:val="24"/>
        </w:rPr>
      </w:pPr>
    </w:p>
    <w:p w14:paraId="58091287" w14:textId="77777777" w:rsidR="00DA160E" w:rsidRDefault="00F64E1D" w:rsidP="00E35565">
      <w:pPr>
        <w:spacing w:line="259" w:lineRule="auto"/>
        <w:jc w:val="center"/>
        <w:rPr>
          <w:rFonts w:ascii="Times New Roman" w:hAnsi="Times New Roman" w:cs="Times New Roman"/>
          <w:sz w:val="24"/>
          <w:szCs w:val="24"/>
        </w:rPr>
      </w:pPr>
      <w:r>
        <w:rPr>
          <w:rFonts w:ascii="Times New Roman" w:hAnsi="Times New Roman" w:cs="Times New Roman"/>
          <w:sz w:val="24"/>
          <w:szCs w:val="24"/>
        </w:rPr>
        <w:br w:type="page"/>
      </w:r>
      <w:r w:rsidR="00DA160E">
        <w:rPr>
          <w:rFonts w:ascii="Times New Roman" w:hAnsi="Times New Roman" w:cs="Times New Roman"/>
          <w:sz w:val="24"/>
          <w:szCs w:val="24"/>
        </w:rPr>
        <w:lastRenderedPageBreak/>
        <w:t>Список литературы</w:t>
      </w:r>
    </w:p>
    <w:p w14:paraId="6F18BB34" w14:textId="77777777" w:rsidR="00E35565" w:rsidRDefault="00E35565" w:rsidP="00E35565">
      <w:pPr>
        <w:spacing w:line="259" w:lineRule="auto"/>
        <w:jc w:val="center"/>
        <w:rPr>
          <w:rFonts w:ascii="Times New Roman" w:hAnsi="Times New Roman" w:cs="Times New Roman"/>
          <w:sz w:val="24"/>
          <w:szCs w:val="24"/>
        </w:rPr>
      </w:pPr>
    </w:p>
    <w:p w14:paraId="22D2A4E4" w14:textId="77777777" w:rsidR="00E35565" w:rsidRPr="00E35565" w:rsidRDefault="00E35565" w:rsidP="00E35565">
      <w:pPr>
        <w:pStyle w:val="a3"/>
        <w:numPr>
          <w:ilvl w:val="0"/>
          <w:numId w:val="2"/>
        </w:numPr>
        <w:spacing w:line="259" w:lineRule="auto"/>
        <w:rPr>
          <w:rFonts w:ascii="Times New Roman" w:hAnsi="Times New Roman" w:cs="Times New Roman"/>
          <w:color w:val="000000"/>
          <w:sz w:val="24"/>
          <w:szCs w:val="24"/>
          <w:shd w:val="clear" w:color="auto" w:fill="FFFFFF"/>
        </w:rPr>
      </w:pPr>
      <w:r w:rsidRPr="00E35565">
        <w:rPr>
          <w:rFonts w:ascii="Times New Roman" w:hAnsi="Times New Roman" w:cs="Times New Roman"/>
          <w:color w:val="000000"/>
          <w:sz w:val="24"/>
          <w:szCs w:val="24"/>
          <w:shd w:val="clear" w:color="auto" w:fill="FFFFFF"/>
        </w:rPr>
        <w:t>Князева Т.А., Отто Л.П. Медицинская реабилитация больных с нарушением кровообращения ног//Медицинская реабилитация. — Москва—Пермь,</w:t>
      </w:r>
      <w:r w:rsidRPr="00E35565">
        <w:rPr>
          <w:rFonts w:ascii="Times New Roman" w:hAnsi="Times New Roman" w:cs="Times New Roman"/>
          <w:color w:val="000000"/>
          <w:sz w:val="24"/>
          <w:szCs w:val="24"/>
        </w:rPr>
        <w:br/>
      </w:r>
      <w:r w:rsidRPr="00E35565">
        <w:rPr>
          <w:rFonts w:ascii="Times New Roman" w:hAnsi="Times New Roman" w:cs="Times New Roman"/>
          <w:color w:val="000000"/>
          <w:sz w:val="24"/>
          <w:szCs w:val="24"/>
          <w:shd w:val="clear" w:color="auto" w:fill="FFFFFF"/>
        </w:rPr>
        <w:t xml:space="preserve">1998.-Т. 3.-С. 188-216. </w:t>
      </w:r>
    </w:p>
    <w:p w14:paraId="060C80FE" w14:textId="77777777" w:rsidR="00E35565" w:rsidRPr="001F1B15" w:rsidRDefault="00E35565" w:rsidP="00E35565">
      <w:pPr>
        <w:pStyle w:val="a3"/>
        <w:numPr>
          <w:ilvl w:val="0"/>
          <w:numId w:val="2"/>
        </w:numPr>
        <w:spacing w:line="259" w:lineRule="auto"/>
        <w:rPr>
          <w:rFonts w:ascii="Times New Roman" w:hAnsi="Times New Roman" w:cs="Times New Roman"/>
          <w:sz w:val="24"/>
          <w:szCs w:val="24"/>
        </w:rPr>
      </w:pPr>
      <w:r w:rsidRPr="00E35565">
        <w:rPr>
          <w:rFonts w:ascii="Times New Roman" w:hAnsi="Times New Roman" w:cs="Times New Roman"/>
          <w:color w:val="000000"/>
          <w:sz w:val="24"/>
          <w:szCs w:val="24"/>
          <w:shd w:val="clear" w:color="auto" w:fill="FFFFFF"/>
        </w:rPr>
        <w:t>Пономаренко Г.Н., Воробьев М.Г. Практическое руководство по физиотерапии. - СПб., 2005. - 416 с</w:t>
      </w:r>
    </w:p>
    <w:p w14:paraId="28BD52A9" w14:textId="77777777" w:rsidR="001F1B15" w:rsidRDefault="00DD6AD7" w:rsidP="00E35565">
      <w:pPr>
        <w:pStyle w:val="a3"/>
        <w:numPr>
          <w:ilvl w:val="0"/>
          <w:numId w:val="2"/>
        </w:numPr>
        <w:spacing w:line="259" w:lineRule="auto"/>
        <w:rPr>
          <w:rFonts w:ascii="Times New Roman" w:hAnsi="Times New Roman" w:cs="Times New Roman"/>
          <w:sz w:val="24"/>
          <w:szCs w:val="24"/>
        </w:rPr>
      </w:pPr>
      <w:hyperlink r:id="rId5" w:history="1">
        <w:r w:rsidR="001F1B15" w:rsidRPr="00575359">
          <w:rPr>
            <w:rStyle w:val="a4"/>
            <w:rFonts w:ascii="Times New Roman" w:hAnsi="Times New Roman" w:cs="Times New Roman"/>
            <w:sz w:val="24"/>
            <w:szCs w:val="24"/>
          </w:rPr>
          <w:t>https://zdravcode.ru/diseases/dermatologiya-i-trikhologiya/rozha/?utm_source=rmj&amp;utm_campaign=popup</w:t>
        </w:r>
      </w:hyperlink>
    </w:p>
    <w:p w14:paraId="0218F4B1" w14:textId="77777777" w:rsidR="001F1B15" w:rsidRPr="001F1B15" w:rsidRDefault="001F1B15" w:rsidP="001F1B15">
      <w:pPr>
        <w:spacing w:line="259" w:lineRule="auto"/>
        <w:ind w:left="360"/>
        <w:rPr>
          <w:rFonts w:ascii="Times New Roman" w:hAnsi="Times New Roman" w:cs="Times New Roman"/>
          <w:sz w:val="24"/>
          <w:szCs w:val="24"/>
        </w:rPr>
      </w:pPr>
    </w:p>
    <w:p w14:paraId="126FCEDE" w14:textId="77777777" w:rsidR="00DA160E" w:rsidRDefault="00DA160E" w:rsidP="00F64E1D">
      <w:pPr>
        <w:rPr>
          <w:rFonts w:ascii="Times New Roman" w:hAnsi="Times New Roman" w:cs="Times New Roman"/>
          <w:sz w:val="24"/>
          <w:szCs w:val="24"/>
        </w:rPr>
      </w:pPr>
    </w:p>
    <w:p w14:paraId="665FE6B3" w14:textId="77777777" w:rsidR="00DA160E" w:rsidRDefault="00DA160E" w:rsidP="00F64E1D">
      <w:pPr>
        <w:rPr>
          <w:rFonts w:ascii="Times New Roman" w:hAnsi="Times New Roman" w:cs="Times New Roman"/>
          <w:sz w:val="24"/>
          <w:szCs w:val="24"/>
        </w:rPr>
      </w:pPr>
    </w:p>
    <w:p w14:paraId="08225FE2" w14:textId="77777777" w:rsidR="00DA160E" w:rsidRDefault="00DA160E" w:rsidP="00F64E1D">
      <w:pPr>
        <w:rPr>
          <w:rFonts w:ascii="Times New Roman" w:hAnsi="Times New Roman" w:cs="Times New Roman"/>
          <w:sz w:val="24"/>
          <w:szCs w:val="24"/>
        </w:rPr>
      </w:pPr>
    </w:p>
    <w:p w14:paraId="29C5286F" w14:textId="77777777" w:rsidR="00DA160E" w:rsidRDefault="00DA160E" w:rsidP="00F64E1D">
      <w:pPr>
        <w:rPr>
          <w:rFonts w:ascii="Times New Roman" w:hAnsi="Times New Roman" w:cs="Times New Roman"/>
          <w:sz w:val="24"/>
          <w:szCs w:val="24"/>
        </w:rPr>
      </w:pPr>
    </w:p>
    <w:p w14:paraId="0BAD012B" w14:textId="77777777" w:rsidR="00DA160E" w:rsidRDefault="00DA160E" w:rsidP="00F64E1D">
      <w:pPr>
        <w:rPr>
          <w:rFonts w:ascii="Times New Roman" w:hAnsi="Times New Roman" w:cs="Times New Roman"/>
          <w:sz w:val="24"/>
          <w:szCs w:val="24"/>
        </w:rPr>
      </w:pPr>
    </w:p>
    <w:p w14:paraId="0712961B" w14:textId="77777777" w:rsidR="00DA160E" w:rsidRDefault="00DA160E">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F154839" w14:textId="77777777" w:rsidR="00DA160E" w:rsidRDefault="00DA160E" w:rsidP="00DA160E">
      <w:pPr>
        <w:jc w:val="center"/>
        <w:rPr>
          <w:rFonts w:ascii="Times New Roman" w:hAnsi="Times New Roman" w:cs="Times New Roman"/>
          <w:sz w:val="24"/>
          <w:szCs w:val="24"/>
        </w:rPr>
      </w:pPr>
      <w:r>
        <w:rPr>
          <w:rFonts w:ascii="Times New Roman" w:hAnsi="Times New Roman" w:cs="Times New Roman"/>
          <w:sz w:val="24"/>
          <w:szCs w:val="24"/>
        </w:rPr>
        <w:lastRenderedPageBreak/>
        <w:t>РЕЦЕНЗИЯ</w:t>
      </w:r>
    </w:p>
    <w:p w14:paraId="1E809850" w14:textId="77777777" w:rsidR="00DA160E" w:rsidRDefault="00DA160E" w:rsidP="00DA160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Рецензия на реферат ординатора первого года обучения, специальности физиот</w:t>
      </w:r>
      <w:r w:rsidR="009B136E">
        <w:rPr>
          <w:rFonts w:ascii="Times New Roman" w:hAnsi="Times New Roman" w:cs="Times New Roman"/>
          <w:color w:val="000000"/>
          <w:sz w:val="24"/>
          <w:szCs w:val="24"/>
          <w:shd w:val="clear" w:color="auto" w:fill="FFFFFF"/>
        </w:rPr>
        <w:t>ер</w:t>
      </w:r>
      <w:r>
        <w:rPr>
          <w:rFonts w:ascii="Times New Roman" w:hAnsi="Times New Roman" w:cs="Times New Roman"/>
          <w:color w:val="000000"/>
          <w:sz w:val="24"/>
          <w:szCs w:val="24"/>
          <w:shd w:val="clear" w:color="auto" w:fill="FFFFFF"/>
        </w:rPr>
        <w:t>апия</w:t>
      </w:r>
    </w:p>
    <w:p w14:paraId="465FF43A" w14:textId="77777777" w:rsidR="00DA160E" w:rsidRDefault="00DA160E" w:rsidP="00DA160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Кафедры физической и реабилитационной медицины с курсом ПО Саркисян С.Б.</w:t>
      </w:r>
    </w:p>
    <w:p w14:paraId="6A2933A1" w14:textId="77777777" w:rsidR="00DA160E" w:rsidRDefault="00DA160E" w:rsidP="001D2D55">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«ФИЗИЧЕСКИЕ МЕТОДЫ ЛЕЧЕНИЯ РОЖИСТОГО ВОСПАЛЕНИЯ»</w:t>
      </w:r>
      <w:r>
        <w:rPr>
          <w:rFonts w:ascii="Times New Roman" w:hAnsi="Times New Roman" w:cs="Times New Roman"/>
          <w:color w:val="000000"/>
          <w:sz w:val="24"/>
          <w:szCs w:val="24"/>
        </w:rPr>
        <w:br/>
      </w:r>
    </w:p>
    <w:p w14:paraId="7D5AD1C1" w14:textId="175BE82E" w:rsidR="006E753A" w:rsidRDefault="006E753A" w:rsidP="006E753A">
      <w:pPr>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Актуальность данной темы имеет важное значение в лечении пациентов с рожистым воспалением.</w:t>
      </w:r>
    </w:p>
    <w:p w14:paraId="49AE8A2B" w14:textId="64627CAD" w:rsidR="00963F7E" w:rsidRPr="00963F7E" w:rsidRDefault="00963F7E" w:rsidP="00963F7E">
      <w:pPr>
        <w:spacing w:after="0" w:line="240" w:lineRule="auto"/>
        <w:ind w:firstLine="708"/>
        <w:rPr>
          <w:rFonts w:ascii="Times New Roman" w:hAnsi="Times New Roman" w:cs="Times New Roman"/>
          <w:color w:val="000000"/>
          <w:sz w:val="24"/>
          <w:szCs w:val="24"/>
          <w:shd w:val="clear" w:color="auto" w:fill="FFFFFF"/>
        </w:rPr>
      </w:pPr>
      <w:r w:rsidRPr="00963F7E">
        <w:rPr>
          <w:rFonts w:ascii="Times New Roman" w:hAnsi="Times New Roman" w:cs="Times New Roman"/>
          <w:color w:val="000000"/>
          <w:sz w:val="24"/>
          <w:szCs w:val="24"/>
          <w:shd w:val="clear" w:color="auto" w:fill="FFFFFF"/>
        </w:rPr>
        <w:t>Физические методы лечения направлены на восстановление кровообращения в пораженных тканях (сосудорасширяющие методы), обезболивание (анальгетические методы), профилактику и лечение инфекции (бактерицидные и противовоспалительные методы), ускорение отторжения мертвых тканей (неполитические методы), заживление раневой поверхности (</w:t>
      </w:r>
      <w:proofErr w:type="spellStart"/>
      <w:r w:rsidRPr="00963F7E">
        <w:rPr>
          <w:rFonts w:ascii="Times New Roman" w:hAnsi="Times New Roman" w:cs="Times New Roman"/>
          <w:color w:val="000000"/>
          <w:sz w:val="24"/>
          <w:szCs w:val="24"/>
          <w:shd w:val="clear" w:color="auto" w:fill="FFFFFF"/>
        </w:rPr>
        <w:t>репаративно</w:t>
      </w:r>
      <w:proofErr w:type="spellEnd"/>
      <w:r w:rsidRPr="00963F7E">
        <w:rPr>
          <w:rFonts w:ascii="Times New Roman" w:hAnsi="Times New Roman" w:cs="Times New Roman"/>
          <w:color w:val="000000"/>
          <w:sz w:val="24"/>
          <w:szCs w:val="24"/>
          <w:shd w:val="clear" w:color="auto" w:fill="FFFFFF"/>
        </w:rPr>
        <w:t>-регенеративные методы), приживление трансплантатов, профилактику образования гипертрофических и келоидных рубцов и контрактур (</w:t>
      </w:r>
      <w:proofErr w:type="spellStart"/>
      <w:r w:rsidRPr="00963F7E">
        <w:rPr>
          <w:rFonts w:ascii="Times New Roman" w:hAnsi="Times New Roman" w:cs="Times New Roman"/>
          <w:color w:val="000000"/>
          <w:sz w:val="24"/>
          <w:szCs w:val="24"/>
          <w:shd w:val="clear" w:color="auto" w:fill="FFFFFF"/>
        </w:rPr>
        <w:t>дефиброзирующие</w:t>
      </w:r>
      <w:proofErr w:type="spellEnd"/>
      <w:r w:rsidRPr="00963F7E">
        <w:rPr>
          <w:rFonts w:ascii="Times New Roman" w:hAnsi="Times New Roman" w:cs="Times New Roman"/>
          <w:color w:val="000000"/>
          <w:sz w:val="24"/>
          <w:szCs w:val="24"/>
          <w:shd w:val="clear" w:color="auto" w:fill="FFFFFF"/>
        </w:rPr>
        <w:t xml:space="preserve"> методы), уменьшение интоксикации (</w:t>
      </w:r>
      <w:proofErr w:type="spellStart"/>
      <w:r w:rsidRPr="00963F7E">
        <w:rPr>
          <w:rFonts w:ascii="Times New Roman" w:hAnsi="Times New Roman" w:cs="Times New Roman"/>
          <w:color w:val="000000"/>
          <w:sz w:val="24"/>
          <w:szCs w:val="24"/>
          <w:shd w:val="clear" w:color="auto" w:fill="FFFFFF"/>
        </w:rPr>
        <w:t>дезинтоксикационные</w:t>
      </w:r>
      <w:proofErr w:type="spellEnd"/>
      <w:r w:rsidRPr="00963F7E">
        <w:rPr>
          <w:rFonts w:ascii="Times New Roman" w:hAnsi="Times New Roman" w:cs="Times New Roman"/>
          <w:color w:val="000000"/>
          <w:sz w:val="24"/>
          <w:szCs w:val="24"/>
          <w:shd w:val="clear" w:color="auto" w:fill="FFFFFF"/>
        </w:rPr>
        <w:t xml:space="preserve"> методы).</w:t>
      </w:r>
    </w:p>
    <w:p w14:paraId="47F775ED" w14:textId="77777777" w:rsidR="00963F7E" w:rsidRDefault="00963F7E" w:rsidP="00DA160E">
      <w:pPr>
        <w:spacing w:after="0" w:line="240" w:lineRule="auto"/>
        <w:rPr>
          <w:rFonts w:ascii="Roboto" w:hAnsi="Roboto"/>
          <w:color w:val="000000"/>
          <w:sz w:val="20"/>
          <w:szCs w:val="20"/>
          <w:shd w:val="clear" w:color="auto" w:fill="FFFFFF"/>
        </w:rPr>
      </w:pPr>
    </w:p>
    <w:p w14:paraId="7B73EAEC" w14:textId="50519233" w:rsidR="00DA160E" w:rsidRDefault="00DA160E" w:rsidP="00963F7E">
      <w:pPr>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данной работе полностью раскрыты физические методы профилактики </w:t>
      </w:r>
      <w:r w:rsidR="006E753A">
        <w:rPr>
          <w:rFonts w:ascii="Times New Roman" w:hAnsi="Times New Roman" w:cs="Times New Roman"/>
          <w:color w:val="000000"/>
          <w:sz w:val="24"/>
          <w:szCs w:val="24"/>
          <w:shd w:val="clear" w:color="auto" w:fill="FFFFFF"/>
        </w:rPr>
        <w:t>рожистого воспаления</w:t>
      </w:r>
      <w:r>
        <w:rPr>
          <w:rFonts w:ascii="Times New Roman" w:hAnsi="Times New Roman" w:cs="Times New Roman"/>
          <w:color w:val="000000"/>
          <w:sz w:val="24"/>
          <w:szCs w:val="24"/>
          <w:shd w:val="clear" w:color="auto" w:fill="FFFFFF"/>
        </w:rPr>
        <w:t xml:space="preserve"> и рекомендации по санаторно-курортному лечению данной патологии.</w:t>
      </w:r>
    </w:p>
    <w:p w14:paraId="29085A2B" w14:textId="77777777" w:rsidR="00DA160E" w:rsidRDefault="00DA160E" w:rsidP="00DA160E">
      <w:pPr>
        <w:spacing w:after="0" w:line="240" w:lineRule="auto"/>
        <w:rPr>
          <w:rFonts w:ascii="Times New Roman" w:hAnsi="Times New Roman" w:cs="Times New Roman"/>
          <w:color w:val="000000"/>
          <w:sz w:val="24"/>
          <w:szCs w:val="24"/>
          <w:shd w:val="clear" w:color="auto" w:fill="FFFFFF"/>
        </w:rPr>
      </w:pPr>
    </w:p>
    <w:p w14:paraId="4077F5F8" w14:textId="77777777" w:rsidR="00DA160E" w:rsidRDefault="00DA160E" w:rsidP="00963F7E">
      <w:pPr>
        <w:spacing w:after="0" w:line="240" w:lineRule="auto"/>
        <w:ind w:firstLine="708"/>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Выполненная реферативная работа структурирована, наглядна, полностью отвечает требованиям, предъявленным к данному виду работы.</w:t>
      </w:r>
    </w:p>
    <w:p w14:paraId="5523F678" w14:textId="38381B9E" w:rsidR="00DA160E" w:rsidRDefault="00DA160E" w:rsidP="00DA160E">
      <w:pPr>
        <w:spacing w:after="0" w:line="240" w:lineRule="auto"/>
        <w:rPr>
          <w:rFonts w:ascii="Times New Roman" w:hAnsi="Times New Roman" w:cs="Times New Roman"/>
          <w:sz w:val="32"/>
          <w:szCs w:val="32"/>
        </w:rPr>
      </w:pPr>
    </w:p>
    <w:p w14:paraId="5B8843A7" w14:textId="159853E8" w:rsidR="00604E60" w:rsidRDefault="00604E60" w:rsidP="00DA160E">
      <w:pPr>
        <w:spacing w:after="0" w:line="240" w:lineRule="auto"/>
        <w:rPr>
          <w:rFonts w:ascii="Times New Roman" w:hAnsi="Times New Roman" w:cs="Times New Roman"/>
          <w:sz w:val="32"/>
          <w:szCs w:val="32"/>
        </w:rPr>
      </w:pPr>
    </w:p>
    <w:p w14:paraId="0FD7B6E3" w14:textId="77777777" w:rsidR="00604E60" w:rsidRDefault="00604E60" w:rsidP="00DA160E">
      <w:pPr>
        <w:spacing w:after="0" w:line="240" w:lineRule="auto"/>
        <w:rPr>
          <w:rFonts w:ascii="Times New Roman" w:hAnsi="Times New Roman" w:cs="Times New Roman"/>
          <w:sz w:val="32"/>
          <w:szCs w:val="32"/>
        </w:rPr>
      </w:pPr>
    </w:p>
    <w:p w14:paraId="1DC73BDA" w14:textId="77777777" w:rsidR="00604E60" w:rsidRDefault="00604E60" w:rsidP="00604E6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ДМН, доцент кафедры физической </w:t>
      </w:r>
    </w:p>
    <w:p w14:paraId="7F4FECB0" w14:textId="77777777" w:rsidR="00604E60" w:rsidRDefault="00604E60" w:rsidP="00604E60">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реабилитационной медицины с курсом ПО                                                      Можейко Е.Ю.</w:t>
      </w:r>
    </w:p>
    <w:p w14:paraId="5FB34F74" w14:textId="77777777" w:rsidR="00DA160E" w:rsidRPr="006D6D91" w:rsidRDefault="00DA160E" w:rsidP="00604E60">
      <w:pPr>
        <w:spacing w:after="0" w:line="240" w:lineRule="auto"/>
        <w:rPr>
          <w:rFonts w:ascii="Times New Roman" w:hAnsi="Times New Roman" w:cs="Times New Roman"/>
          <w:sz w:val="24"/>
          <w:szCs w:val="24"/>
        </w:rPr>
      </w:pPr>
    </w:p>
    <w:sectPr w:rsidR="00DA160E" w:rsidRPr="006D6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B6208"/>
    <w:multiLevelType w:val="multilevel"/>
    <w:tmpl w:val="6284E5B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71633B3"/>
    <w:multiLevelType w:val="hybridMultilevel"/>
    <w:tmpl w:val="0C60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61"/>
    <w:rsid w:val="001B6863"/>
    <w:rsid w:val="001D2D55"/>
    <w:rsid w:val="001F1B15"/>
    <w:rsid w:val="00252E07"/>
    <w:rsid w:val="00604E60"/>
    <w:rsid w:val="006D6D91"/>
    <w:rsid w:val="006E753A"/>
    <w:rsid w:val="00963F7E"/>
    <w:rsid w:val="009B136E"/>
    <w:rsid w:val="00B65361"/>
    <w:rsid w:val="00DA160E"/>
    <w:rsid w:val="00DA77B0"/>
    <w:rsid w:val="00DD6AD7"/>
    <w:rsid w:val="00E35565"/>
    <w:rsid w:val="00F6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9522"/>
  <w15:chartTrackingRefBased/>
  <w15:docId w15:val="{0818D98B-238F-4612-8E4D-E4E63942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361"/>
    <w:pPr>
      <w:spacing w:line="256" w:lineRule="auto"/>
    </w:pPr>
  </w:style>
  <w:style w:type="paragraph" w:styleId="5">
    <w:name w:val="heading 5"/>
    <w:basedOn w:val="a"/>
    <w:next w:val="a"/>
    <w:link w:val="50"/>
    <w:uiPriority w:val="9"/>
    <w:semiHidden/>
    <w:unhideWhenUsed/>
    <w:qFormat/>
    <w:rsid w:val="00DA77B0"/>
    <w:pPr>
      <w:keepNext/>
      <w:keepLines/>
      <w:spacing w:before="240" w:after="80" w:line="276" w:lineRule="auto"/>
      <w:outlineLvl w:val="4"/>
    </w:pPr>
    <w:rPr>
      <w:rFonts w:ascii="Arial" w:eastAsia="Times New Roman" w:hAnsi="Arial" w:cs="Arial"/>
      <w:color w:val="666666"/>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61"/>
    <w:pPr>
      <w:ind w:left="720"/>
      <w:contextualSpacing/>
    </w:pPr>
  </w:style>
  <w:style w:type="character" w:styleId="a4">
    <w:name w:val="Hyperlink"/>
    <w:basedOn w:val="a0"/>
    <w:uiPriority w:val="99"/>
    <w:unhideWhenUsed/>
    <w:rsid w:val="001F1B15"/>
    <w:rPr>
      <w:color w:val="0563C1" w:themeColor="hyperlink"/>
      <w:u w:val="single"/>
    </w:rPr>
  </w:style>
  <w:style w:type="character" w:styleId="a5">
    <w:name w:val="Unresolved Mention"/>
    <w:basedOn w:val="a0"/>
    <w:uiPriority w:val="99"/>
    <w:semiHidden/>
    <w:unhideWhenUsed/>
    <w:rsid w:val="001F1B15"/>
    <w:rPr>
      <w:color w:val="605E5C"/>
      <w:shd w:val="clear" w:color="auto" w:fill="E1DFDD"/>
    </w:rPr>
  </w:style>
  <w:style w:type="character" w:customStyle="1" w:styleId="50">
    <w:name w:val="Заголовок 5 Знак"/>
    <w:basedOn w:val="a0"/>
    <w:link w:val="5"/>
    <w:uiPriority w:val="9"/>
    <w:semiHidden/>
    <w:rsid w:val="00DA77B0"/>
    <w:rPr>
      <w:rFonts w:ascii="Arial" w:eastAsia="Times New Roman" w:hAnsi="Arial" w:cs="Arial"/>
      <w:color w:val="666666"/>
      <w:kern w:val="0"/>
      <w:lang w:eastAsia="ru-RU"/>
      <w14:ligatures w14:val="none"/>
    </w:rPr>
  </w:style>
  <w:style w:type="paragraph" w:styleId="a6">
    <w:name w:val="Body Text"/>
    <w:basedOn w:val="a"/>
    <w:link w:val="a7"/>
    <w:unhideWhenUsed/>
    <w:rsid w:val="00DA77B0"/>
    <w:pPr>
      <w:spacing w:after="0" w:line="240" w:lineRule="auto"/>
      <w:jc w:val="both"/>
    </w:pPr>
    <w:rPr>
      <w:rFonts w:ascii="Times New Roman" w:eastAsia="Times New Roman" w:hAnsi="Times New Roman" w:cs="Times New Roman"/>
      <w:kern w:val="0"/>
      <w:sz w:val="24"/>
      <w:szCs w:val="20"/>
      <w:lang w:eastAsia="ru-RU"/>
      <w14:ligatures w14:val="none"/>
    </w:rPr>
  </w:style>
  <w:style w:type="character" w:customStyle="1" w:styleId="a7">
    <w:name w:val="Основной текст Знак"/>
    <w:basedOn w:val="a0"/>
    <w:link w:val="a6"/>
    <w:rsid w:val="00DA77B0"/>
    <w:rPr>
      <w:rFonts w:ascii="Times New Roman" w:eastAsia="Times New Roman" w:hAnsi="Times New Roman" w:cs="Times New Roman"/>
      <w:kern w:val="0"/>
      <w:sz w:val="24"/>
      <w:szCs w:val="20"/>
      <w:lang w:eastAsia="ru-RU"/>
      <w14:ligatures w14:val="none"/>
    </w:rPr>
  </w:style>
  <w:style w:type="paragraph" w:styleId="a8">
    <w:name w:val="Body Text Indent"/>
    <w:basedOn w:val="a"/>
    <w:link w:val="a9"/>
    <w:semiHidden/>
    <w:unhideWhenUsed/>
    <w:rsid w:val="00DA77B0"/>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9">
    <w:name w:val="Основной текст с отступом Знак"/>
    <w:basedOn w:val="a0"/>
    <w:link w:val="a8"/>
    <w:semiHidden/>
    <w:rsid w:val="00DA77B0"/>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981">
      <w:bodyDiv w:val="1"/>
      <w:marLeft w:val="0"/>
      <w:marRight w:val="0"/>
      <w:marTop w:val="0"/>
      <w:marBottom w:val="0"/>
      <w:divBdr>
        <w:top w:val="none" w:sz="0" w:space="0" w:color="auto"/>
        <w:left w:val="none" w:sz="0" w:space="0" w:color="auto"/>
        <w:bottom w:val="none" w:sz="0" w:space="0" w:color="auto"/>
        <w:right w:val="none" w:sz="0" w:space="0" w:color="auto"/>
      </w:divBdr>
    </w:div>
    <w:div w:id="827136549">
      <w:bodyDiv w:val="1"/>
      <w:marLeft w:val="0"/>
      <w:marRight w:val="0"/>
      <w:marTop w:val="0"/>
      <w:marBottom w:val="0"/>
      <w:divBdr>
        <w:top w:val="none" w:sz="0" w:space="0" w:color="auto"/>
        <w:left w:val="none" w:sz="0" w:space="0" w:color="auto"/>
        <w:bottom w:val="none" w:sz="0" w:space="0" w:color="auto"/>
        <w:right w:val="none" w:sz="0" w:space="0" w:color="auto"/>
      </w:divBdr>
    </w:div>
    <w:div w:id="1099643427">
      <w:bodyDiv w:val="1"/>
      <w:marLeft w:val="0"/>
      <w:marRight w:val="0"/>
      <w:marTop w:val="0"/>
      <w:marBottom w:val="0"/>
      <w:divBdr>
        <w:top w:val="none" w:sz="0" w:space="0" w:color="auto"/>
        <w:left w:val="none" w:sz="0" w:space="0" w:color="auto"/>
        <w:bottom w:val="none" w:sz="0" w:space="0" w:color="auto"/>
        <w:right w:val="none" w:sz="0" w:space="0" w:color="auto"/>
      </w:divBdr>
    </w:div>
    <w:div w:id="1159610334">
      <w:bodyDiv w:val="1"/>
      <w:marLeft w:val="0"/>
      <w:marRight w:val="0"/>
      <w:marTop w:val="0"/>
      <w:marBottom w:val="0"/>
      <w:divBdr>
        <w:top w:val="none" w:sz="0" w:space="0" w:color="auto"/>
        <w:left w:val="none" w:sz="0" w:space="0" w:color="auto"/>
        <w:bottom w:val="none" w:sz="0" w:space="0" w:color="auto"/>
        <w:right w:val="none" w:sz="0" w:space="0" w:color="auto"/>
      </w:divBdr>
    </w:div>
    <w:div w:id="156043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dravcode.ru/diseases/dermatologiya-i-trikhologiya/rozha/?utm_source=rmj&amp;utm_campaign=popu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1652</Words>
  <Characters>9419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Симона</dc:creator>
  <cp:keywords/>
  <dc:description/>
  <cp:lastModifiedBy>admin</cp:lastModifiedBy>
  <cp:revision>22</cp:revision>
  <dcterms:created xsi:type="dcterms:W3CDTF">2023-06-04T10:19:00Z</dcterms:created>
  <dcterms:modified xsi:type="dcterms:W3CDTF">2023-07-09T14:26:00Z</dcterms:modified>
</cp:coreProperties>
</file>