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27" w:rsidRPr="007B1427" w:rsidRDefault="007B1427" w:rsidP="007B1427">
      <w:pPr>
        <w:shd w:val="clear" w:color="auto" w:fill="FFFFFF"/>
        <w:spacing w:after="0" w:line="240" w:lineRule="auto"/>
        <w:jc w:val="center"/>
        <w:rPr>
          <w:rFonts w:ascii="Arial Narrow" w:hAnsi="Arial Narrow" w:cs="Tahoma"/>
          <w:b/>
          <w:color w:val="363636"/>
          <w:sz w:val="24"/>
          <w:szCs w:val="21"/>
          <w:shd w:val="clear" w:color="auto" w:fill="FFFFFF"/>
        </w:rPr>
      </w:pPr>
      <w:r w:rsidRPr="007B1427">
        <w:rPr>
          <w:rFonts w:ascii="Arial Narrow" w:hAnsi="Arial Narrow" w:cs="Tahoma"/>
          <w:b/>
          <w:color w:val="363636"/>
          <w:sz w:val="24"/>
          <w:szCs w:val="21"/>
          <w:shd w:val="clear" w:color="auto" w:fill="FFFFFF"/>
        </w:rPr>
        <w:t>Таблица: «Гормоны</w:t>
      </w:r>
      <w:r w:rsidR="009C31CC">
        <w:rPr>
          <w:rFonts w:ascii="Arial Narrow" w:hAnsi="Arial Narrow" w:cs="Tahoma"/>
          <w:b/>
          <w:color w:val="363636"/>
          <w:sz w:val="24"/>
          <w:szCs w:val="21"/>
          <w:shd w:val="clear" w:color="auto" w:fill="FFFFFF"/>
        </w:rPr>
        <w:t>, производные аминокислот</w:t>
      </w:r>
      <w:r w:rsidRPr="007B1427">
        <w:rPr>
          <w:rFonts w:ascii="Arial Narrow" w:hAnsi="Arial Narrow" w:cs="Tahoma"/>
          <w:b/>
          <w:color w:val="363636"/>
          <w:sz w:val="24"/>
          <w:szCs w:val="21"/>
          <w:shd w:val="clear" w:color="auto" w:fill="FFFFFF"/>
        </w:rPr>
        <w:t>»</w:t>
      </w:r>
    </w:p>
    <w:p w:rsidR="007B1427" w:rsidRPr="007B1427" w:rsidRDefault="007B1427">
      <w:pPr>
        <w:rPr>
          <w:rFonts w:ascii="Arial Narrow" w:hAnsi="Arial Narrow"/>
        </w:rPr>
      </w:pPr>
    </w:p>
    <w:p w:rsidR="00BC6C38" w:rsidRPr="007B1427" w:rsidRDefault="007B1427">
      <w:pPr>
        <w:rPr>
          <w:rFonts w:ascii="Arial Narrow" w:hAnsi="Arial Narrow"/>
        </w:rPr>
      </w:pPr>
      <w:r w:rsidRPr="007B1427">
        <w:rPr>
          <w:rFonts w:ascii="Arial Narrow" w:hAnsi="Arial Narrow"/>
        </w:rPr>
        <w:t>Введение в биохимию регуляций. Механизм действия гормонов. Классификация гормонов. Гипоталамо-гипофизарная система. Реферативные сообщения.</w:t>
      </w:r>
    </w:p>
    <w:p w:rsidR="00717EC6" w:rsidRDefault="00717EC6" w:rsidP="00717E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Информация и гормоне должна быть развернутой и содержать основные сведения как в таблице. </w:t>
      </w:r>
    </w:p>
    <w:p w:rsidR="00717EC6" w:rsidRPr="007B1427" w:rsidRDefault="00717EC6" w:rsidP="00717E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Таблицу нужно заполнить в </w:t>
      </w:r>
      <w:proofErr w:type="spellStart"/>
      <w:r>
        <w:rPr>
          <w:rFonts w:ascii="Arial Narrow" w:hAnsi="Arial Narrow"/>
        </w:rPr>
        <w:t>верде</w:t>
      </w:r>
      <w:proofErr w:type="spellEnd"/>
      <w:r>
        <w:rPr>
          <w:rFonts w:ascii="Arial Narrow" w:hAnsi="Arial Narrow"/>
        </w:rPr>
        <w:t xml:space="preserve"> каждому полностью все </w:t>
      </w:r>
      <w:r w:rsidR="00053802">
        <w:rPr>
          <w:rFonts w:ascii="Arial Narrow" w:hAnsi="Arial Narrow"/>
        </w:rPr>
        <w:t>9</w:t>
      </w:r>
      <w:r>
        <w:rPr>
          <w:rFonts w:ascii="Arial Narrow" w:hAnsi="Arial Narrow"/>
        </w:rPr>
        <w:t>-ть гормоно</w:t>
      </w:r>
      <w:r w:rsidR="00053802">
        <w:rPr>
          <w:rFonts w:ascii="Arial Narrow" w:hAnsi="Arial Narrow"/>
        </w:rPr>
        <w:t>в и выслать в ответ на задание.</w:t>
      </w:r>
    </w:p>
    <w:p w:rsidR="007B1427" w:rsidRPr="007B1427" w:rsidRDefault="007B1427">
      <w:pPr>
        <w:rPr>
          <w:rFonts w:ascii="Arial Narrow" w:hAnsi="Arial Narrow"/>
        </w:rPr>
      </w:pPr>
    </w:p>
    <w:tbl>
      <w:tblPr>
        <w:tblStyle w:val="a3"/>
        <w:tblW w:w="15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9"/>
        <w:gridCol w:w="2307"/>
        <w:gridCol w:w="2454"/>
        <w:gridCol w:w="2440"/>
        <w:gridCol w:w="2430"/>
        <w:gridCol w:w="2772"/>
        <w:gridCol w:w="2729"/>
      </w:tblGrid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2307" w:type="dxa"/>
          </w:tcPr>
          <w:p w:rsidR="007B1427" w:rsidRPr="007B1427" w:rsidRDefault="007B1427" w:rsidP="009B4E5E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Название гормона</w:t>
            </w:r>
          </w:p>
        </w:tc>
        <w:tc>
          <w:tcPr>
            <w:tcW w:w="2454" w:type="dxa"/>
          </w:tcPr>
          <w:p w:rsidR="007B1427" w:rsidRPr="007B1427" w:rsidRDefault="007B1427" w:rsidP="00032298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 xml:space="preserve">Молекулярный вес, </w:t>
            </w:r>
            <w:r w:rsidR="00032298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время полураспада</w:t>
            </w:r>
            <w:bookmarkStart w:id="0" w:name="_GoBack"/>
            <w:bookmarkEnd w:id="0"/>
          </w:p>
        </w:tc>
        <w:tc>
          <w:tcPr>
            <w:tcW w:w="2440" w:type="dxa"/>
          </w:tcPr>
          <w:p w:rsidR="007B1427" w:rsidRPr="007B1427" w:rsidRDefault="007B1427" w:rsidP="009B4E5E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Место синтеза</w:t>
            </w:r>
          </w:p>
        </w:tc>
        <w:tc>
          <w:tcPr>
            <w:tcW w:w="2430" w:type="dxa"/>
          </w:tcPr>
          <w:p w:rsidR="007B1427" w:rsidRPr="007B1427" w:rsidRDefault="007B1427" w:rsidP="009B4E5E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Мишень (клетки, ткани, органы)</w:t>
            </w:r>
          </w:p>
        </w:tc>
        <w:tc>
          <w:tcPr>
            <w:tcW w:w="2772" w:type="dxa"/>
          </w:tcPr>
          <w:p w:rsidR="007B1427" w:rsidRPr="007B1427" w:rsidRDefault="007B1427" w:rsidP="007B1427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Эффект</w:t>
            </w: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 xml:space="preserve">ы </w:t>
            </w: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биохимически</w:t>
            </w: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е: как влияют на  процессы обмена углеводов, липидов, белков и азотосодержащих соединений</w:t>
            </w:r>
          </w:p>
        </w:tc>
        <w:tc>
          <w:tcPr>
            <w:tcW w:w="2729" w:type="dxa"/>
          </w:tcPr>
          <w:p w:rsidR="007B1427" w:rsidRPr="007B1427" w:rsidRDefault="007B1427" w:rsidP="007B1427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Патологии гиперсекреции и</w:t>
            </w: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 xml:space="preserve"> (и</w:t>
            </w: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ли</w:t>
            </w: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)</w:t>
            </w: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 xml:space="preserve"> гипосекреции</w:t>
            </w: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07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440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30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729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1427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2" w:type="dxa"/>
            <w:gridSpan w:val="6"/>
          </w:tcPr>
          <w:p w:rsidR="007B1427" w:rsidRPr="007B1427" w:rsidRDefault="009C31CC" w:rsidP="009C31CC">
            <w:pPr>
              <w:spacing w:before="60" w:after="60"/>
              <w:rPr>
                <w:rFonts w:ascii="Arial Narrow" w:hAnsi="Arial Narrow" w:cs="Tahoma"/>
                <w:b/>
                <w:color w:val="363636"/>
                <w:sz w:val="18"/>
                <w:szCs w:val="18"/>
                <w:shd w:val="clear" w:color="auto" w:fill="FFFFFF"/>
              </w:rPr>
            </w:pPr>
            <w:r w:rsidRPr="009C31CC">
              <w:rPr>
                <w:rFonts w:ascii="Arial Narrow" w:hAnsi="Arial Narrow" w:cs="Tahoma"/>
                <w:b/>
                <w:color w:val="363636"/>
                <w:sz w:val="24"/>
                <w:szCs w:val="18"/>
                <w:shd w:val="clear" w:color="auto" w:fill="FFFFFF"/>
              </w:rPr>
              <w:t>Гормоны производные аминокислоты ТИРОЗИНА</w:t>
            </w:r>
          </w:p>
        </w:tc>
      </w:tr>
      <w:tr w:rsidR="009C31CC" w:rsidRPr="007B1427" w:rsidTr="00717EC6">
        <w:trPr>
          <w:trHeight w:val="384"/>
        </w:trPr>
        <w:tc>
          <w:tcPr>
            <w:tcW w:w="5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307" w:type="dxa"/>
          </w:tcPr>
          <w:p w:rsidR="009C31CC" w:rsidRPr="00434C96" w:rsidRDefault="009C31CC" w:rsidP="00F04D2B">
            <w:pPr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</w:pPr>
            <w:r w:rsidRPr="00434C96"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  <w:t xml:space="preserve">Адреналин </w:t>
            </w:r>
          </w:p>
        </w:tc>
        <w:tc>
          <w:tcPr>
            <w:tcW w:w="2454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9C31CC" w:rsidRPr="007B1427" w:rsidTr="00717EC6">
        <w:trPr>
          <w:trHeight w:val="418"/>
        </w:trPr>
        <w:tc>
          <w:tcPr>
            <w:tcW w:w="5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307" w:type="dxa"/>
          </w:tcPr>
          <w:p w:rsidR="009C31CC" w:rsidRPr="00434C96" w:rsidRDefault="009C31CC" w:rsidP="00F04D2B">
            <w:pPr>
              <w:spacing w:before="60" w:after="60"/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</w:pPr>
            <w:r w:rsidRPr="00434C96"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  <w:t>Норадреналин</w:t>
            </w:r>
          </w:p>
        </w:tc>
        <w:tc>
          <w:tcPr>
            <w:tcW w:w="2454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9C31CC" w:rsidRPr="007B1427" w:rsidTr="00717EC6">
        <w:trPr>
          <w:trHeight w:val="409"/>
        </w:trPr>
        <w:tc>
          <w:tcPr>
            <w:tcW w:w="5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07" w:type="dxa"/>
          </w:tcPr>
          <w:p w:rsidR="009C31CC" w:rsidRPr="00434C96" w:rsidRDefault="009C31CC" w:rsidP="00F04D2B">
            <w:pPr>
              <w:spacing w:before="60" w:after="60"/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</w:pPr>
            <w:r w:rsidRPr="00434C96"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  <w:t>Дофамин</w:t>
            </w:r>
          </w:p>
        </w:tc>
        <w:tc>
          <w:tcPr>
            <w:tcW w:w="2454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9C31CC" w:rsidRPr="007B1427" w:rsidTr="00717EC6">
        <w:tc>
          <w:tcPr>
            <w:tcW w:w="5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307" w:type="dxa"/>
          </w:tcPr>
          <w:p w:rsidR="009C31CC" w:rsidRPr="00434C96" w:rsidRDefault="009C31CC" w:rsidP="00F04D2B">
            <w:pPr>
              <w:spacing w:before="60" w:after="60"/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</w:pPr>
            <w:proofErr w:type="spellStart"/>
            <w:r w:rsidRPr="00434C96"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  <w:t>Йодтиронины</w:t>
            </w:r>
            <w:proofErr w:type="spellEnd"/>
          </w:p>
        </w:tc>
        <w:tc>
          <w:tcPr>
            <w:tcW w:w="2454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9C31CC" w:rsidRPr="007B1427" w:rsidTr="009B38D5">
        <w:tc>
          <w:tcPr>
            <w:tcW w:w="5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2" w:type="dxa"/>
            <w:gridSpan w:val="6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9C31CC">
              <w:rPr>
                <w:rFonts w:ascii="Arial Narrow" w:hAnsi="Arial Narrow" w:cs="Tahoma"/>
                <w:b/>
                <w:color w:val="363636"/>
                <w:sz w:val="24"/>
                <w:szCs w:val="18"/>
                <w:shd w:val="clear" w:color="auto" w:fill="FFFFFF"/>
              </w:rPr>
              <w:t>Гормоны производные аминокислоты СЕРИНА</w:t>
            </w: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307" w:type="dxa"/>
          </w:tcPr>
          <w:p w:rsidR="007B1427" w:rsidRPr="00717EC6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r w:rsidRPr="00434C96"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  <w:t>Ацетилхолин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9C31CC" w:rsidRPr="007B1427" w:rsidTr="008B3309">
        <w:tc>
          <w:tcPr>
            <w:tcW w:w="5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2" w:type="dxa"/>
            <w:gridSpan w:val="6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8D10CA">
              <w:rPr>
                <w:rFonts w:cs="Tahoma"/>
                <w:b/>
                <w:color w:val="363636"/>
                <w:sz w:val="24"/>
                <w:szCs w:val="18"/>
                <w:shd w:val="clear" w:color="auto" w:fill="FFFFFF"/>
              </w:rPr>
              <w:t>Гормоны производные аминокислоты ГИСТИДИНА</w:t>
            </w: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307" w:type="dxa"/>
          </w:tcPr>
          <w:p w:rsidR="007B1427" w:rsidRPr="009C31CC" w:rsidRDefault="009C31CC" w:rsidP="009B4E5E">
            <w:pPr>
              <w:spacing w:before="60" w:after="60"/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</w:pPr>
            <w:r w:rsidRPr="00434C96"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  <w:t xml:space="preserve">Гистамин 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9C31CC" w:rsidRPr="007B1427" w:rsidTr="00DE338F">
        <w:tc>
          <w:tcPr>
            <w:tcW w:w="5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2" w:type="dxa"/>
            <w:gridSpan w:val="6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8D10CA">
              <w:rPr>
                <w:rFonts w:cs="Tahoma"/>
                <w:b/>
                <w:color w:val="363636"/>
                <w:sz w:val="24"/>
                <w:szCs w:val="18"/>
                <w:shd w:val="clear" w:color="auto" w:fill="FFFFFF"/>
              </w:rPr>
              <w:t>Гормоны производные аминокислоты ТРИПТАФАНА</w:t>
            </w:r>
          </w:p>
        </w:tc>
      </w:tr>
      <w:tr w:rsidR="009C31CC" w:rsidRPr="007B1427" w:rsidTr="00717EC6">
        <w:tc>
          <w:tcPr>
            <w:tcW w:w="5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307" w:type="dxa"/>
          </w:tcPr>
          <w:p w:rsidR="009C31CC" w:rsidRPr="00434C96" w:rsidRDefault="009C31CC" w:rsidP="00F04D2B">
            <w:pPr>
              <w:spacing w:before="60" w:after="60"/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</w:pPr>
            <w:proofErr w:type="spellStart"/>
            <w:r w:rsidRPr="00434C96"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  <w:t>Триптамин</w:t>
            </w:r>
            <w:proofErr w:type="spellEnd"/>
          </w:p>
        </w:tc>
        <w:tc>
          <w:tcPr>
            <w:tcW w:w="2454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9C31CC" w:rsidRPr="007B1427" w:rsidTr="00717EC6">
        <w:tc>
          <w:tcPr>
            <w:tcW w:w="5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307" w:type="dxa"/>
          </w:tcPr>
          <w:p w:rsidR="009C31CC" w:rsidRPr="00434C96" w:rsidRDefault="009C31CC" w:rsidP="00F04D2B">
            <w:pPr>
              <w:spacing w:before="60" w:after="60"/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</w:pPr>
            <w:r w:rsidRPr="00434C96"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  <w:t>Серотонин</w:t>
            </w:r>
          </w:p>
        </w:tc>
        <w:tc>
          <w:tcPr>
            <w:tcW w:w="2454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9C31CC" w:rsidRPr="007B1427" w:rsidTr="00717EC6">
        <w:tc>
          <w:tcPr>
            <w:tcW w:w="5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307" w:type="dxa"/>
          </w:tcPr>
          <w:p w:rsidR="009C31CC" w:rsidRPr="00434C96" w:rsidRDefault="009C31CC" w:rsidP="00F04D2B">
            <w:pPr>
              <w:spacing w:before="60" w:after="60"/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</w:pPr>
            <w:r w:rsidRPr="00434C96">
              <w:rPr>
                <w:rFonts w:cs="Tahoma"/>
                <w:color w:val="363636"/>
                <w:sz w:val="18"/>
                <w:szCs w:val="18"/>
                <w:shd w:val="clear" w:color="auto" w:fill="FFFFFF"/>
              </w:rPr>
              <w:t>Мелатонин</w:t>
            </w:r>
          </w:p>
        </w:tc>
        <w:tc>
          <w:tcPr>
            <w:tcW w:w="2454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9C31CC" w:rsidRPr="007B1427" w:rsidRDefault="009C31CC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</w:tbl>
    <w:p w:rsidR="00717EC6" w:rsidRDefault="00717EC6">
      <w:pPr>
        <w:rPr>
          <w:rFonts w:ascii="Arial Narrow" w:hAnsi="Arial Narrow"/>
        </w:rPr>
      </w:pPr>
    </w:p>
    <w:sectPr w:rsidR="00717EC6" w:rsidSect="00717EC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27"/>
    <w:rsid w:val="00014CD5"/>
    <w:rsid w:val="00032298"/>
    <w:rsid w:val="00045B29"/>
    <w:rsid w:val="00053802"/>
    <w:rsid w:val="00717EC6"/>
    <w:rsid w:val="007B1427"/>
    <w:rsid w:val="009C31CC"/>
    <w:rsid w:val="00A24278"/>
    <w:rsid w:val="00B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ПожиленковаЕА</dc:creator>
  <cp:lastModifiedBy>e.pozhilenkova</cp:lastModifiedBy>
  <cp:revision>4</cp:revision>
  <dcterms:created xsi:type="dcterms:W3CDTF">2020-11-02T03:17:00Z</dcterms:created>
  <dcterms:modified xsi:type="dcterms:W3CDTF">2020-11-02T03:45:00Z</dcterms:modified>
</cp:coreProperties>
</file>