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28" w:rsidRPr="000766C6" w:rsidRDefault="000766C6" w:rsidP="00D4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66C6">
        <w:rPr>
          <w:rFonts w:ascii="Times New Roman" w:hAnsi="Times New Roman" w:cs="Times New Roman"/>
          <w:b/>
          <w:sz w:val="28"/>
          <w:szCs w:val="28"/>
        </w:rPr>
        <w:t>Организация работы персонала фармацевтической организации</w:t>
      </w:r>
    </w:p>
    <w:p w:rsidR="009D09BD" w:rsidRPr="000766C6" w:rsidRDefault="00954E3E" w:rsidP="00E31239">
      <w:pPr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1.Вы - заведующий фармацевтической организацией. В штатном расписании вакантна одна ставка. Вам необходимо оценить резюме потенциального работника, имеющим стаж работы по специальности, принять решение о приеме по основному месту работы, оформить необходимые документы и провести адаптацию. Претендента на вакантную должн</w:t>
      </w:r>
      <w:r w:rsidR="00E31239" w:rsidRPr="000766C6">
        <w:rPr>
          <w:rFonts w:ascii="Times New Roman" w:hAnsi="Times New Roman" w:cs="Times New Roman"/>
          <w:sz w:val="24"/>
          <w:szCs w:val="24"/>
        </w:rPr>
        <w:t xml:space="preserve">ость Вы видите впервые. </w:t>
      </w:r>
      <w:r w:rsidRPr="000766C6">
        <w:rPr>
          <w:rFonts w:ascii="Times New Roman" w:hAnsi="Times New Roman" w:cs="Times New Roman"/>
          <w:sz w:val="24"/>
          <w:szCs w:val="24"/>
        </w:rPr>
        <w:t>Предполагается, что он ждет Вас в кабинете. Озвучивайте все, что считаете необходимым при общении с претендентом на вакантную должность.</w:t>
      </w:r>
    </w:p>
    <w:p w:rsidR="00954E3E" w:rsidRPr="00E31239" w:rsidRDefault="00954E3E" w:rsidP="00E31239">
      <w:pPr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1.1.Подбор, приём и адаптация заместителя заведующего аптечной организации. ФИО претендента Семакина Екатерина Александровна</w:t>
      </w:r>
    </w:p>
    <w:p w:rsidR="00954E3E" w:rsidRPr="00E31239" w:rsidRDefault="00954E3E" w:rsidP="00E31239">
      <w:pPr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1.2.Подбор, приём и адаптация провизора. ФИО претендента Спиридонова Анна Владимировна</w:t>
      </w:r>
    </w:p>
    <w:p w:rsidR="00954E3E" w:rsidRPr="00E31239" w:rsidRDefault="00954E3E" w:rsidP="00E31239">
      <w:pPr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1.3.Подбор, приём и адаптация фармацевта. ФИО претендента Васильева Александра Николаевна</w:t>
      </w:r>
    </w:p>
    <w:p w:rsidR="00954E3E" w:rsidRPr="00E31239" w:rsidRDefault="00954E3E" w:rsidP="00E31239">
      <w:pPr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1.4.</w:t>
      </w:r>
      <w:r w:rsidR="00E31239" w:rsidRPr="00E31239">
        <w:rPr>
          <w:rFonts w:ascii="Times New Roman" w:hAnsi="Times New Roman" w:cs="Times New Roman"/>
          <w:sz w:val="24"/>
          <w:szCs w:val="24"/>
        </w:rPr>
        <w:t xml:space="preserve"> </w:t>
      </w:r>
      <w:r w:rsidRPr="00E31239">
        <w:rPr>
          <w:rFonts w:ascii="Times New Roman" w:hAnsi="Times New Roman" w:cs="Times New Roman"/>
          <w:sz w:val="24"/>
          <w:szCs w:val="24"/>
        </w:rPr>
        <w:t>Подбор, приём и адаптация фасовщика. ФИО претендента Комарова Людмила Ивановна</w:t>
      </w:r>
    </w:p>
    <w:p w:rsidR="00D40128" w:rsidRDefault="00D40128" w:rsidP="0007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C6" w:rsidRPr="000766C6" w:rsidRDefault="000766C6" w:rsidP="0007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C6">
        <w:rPr>
          <w:rFonts w:ascii="Times New Roman" w:hAnsi="Times New Roman" w:cs="Times New Roman"/>
          <w:b/>
          <w:sz w:val="28"/>
          <w:szCs w:val="28"/>
        </w:rPr>
        <w:t>Управление качеством результатов текущей деятельности фармацевтической организации</w:t>
      </w:r>
    </w:p>
    <w:p w:rsidR="000766C6" w:rsidRDefault="000766C6" w:rsidP="0007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239" w:rsidRPr="000766C6" w:rsidRDefault="00954E3E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2.</w:t>
      </w:r>
      <w:r w:rsidR="00E31239" w:rsidRPr="000766C6">
        <w:rPr>
          <w:rFonts w:ascii="Times New Roman" w:hAnsi="Times New Roman" w:cs="Times New Roman"/>
          <w:sz w:val="24"/>
          <w:szCs w:val="24"/>
        </w:rPr>
        <w:t xml:space="preserve"> Вы - заведующий аптечной организации г. Красноярска. Сейчас Ваша зона ответственности -организация работы с фальсифицированной, недоброкачественной и контрафактной продукцией.  Вам необходимо организовать работу по ее выявлению при приемке товара от поставщика, документальному оформлению факта выявления, а также перемещению в карантинную зону и передаче на уничтожение. Порядок Ваших действий необходимо озвучить.  </w:t>
      </w: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2.1. Организовать работу с фальсифицированной, недоброкачественной и контрафактной</w:t>
      </w:r>
    </w:p>
    <w:p w:rsidR="00954E3E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продукцией в соответствии с письмом Росздравнадзора на лекарственный препарат</w:t>
      </w:r>
      <w:r w:rsidR="00D40128">
        <w:rPr>
          <w:rFonts w:ascii="Times New Roman" w:hAnsi="Times New Roman" w:cs="Times New Roman"/>
          <w:sz w:val="24"/>
          <w:szCs w:val="24"/>
        </w:rPr>
        <w:t xml:space="preserve"> </w:t>
      </w:r>
      <w:r w:rsidRPr="00E31239">
        <w:rPr>
          <w:rFonts w:ascii="Times New Roman" w:hAnsi="Times New Roman" w:cs="Times New Roman"/>
          <w:sz w:val="24"/>
          <w:szCs w:val="24"/>
        </w:rPr>
        <w:t>«Ацеллбия»</w:t>
      </w: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2.2. Организовать работу с фальсифицированной, недоброкачественной и контрафактной</w:t>
      </w: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продукцией в соответствии с письмом Росздравнадзора на лекарственный препарат</w:t>
      </w:r>
      <w:r w:rsidR="00D40128">
        <w:rPr>
          <w:rFonts w:ascii="Times New Roman" w:hAnsi="Times New Roman" w:cs="Times New Roman"/>
          <w:sz w:val="24"/>
          <w:szCs w:val="24"/>
        </w:rPr>
        <w:t xml:space="preserve"> </w:t>
      </w:r>
      <w:r w:rsidRPr="00E31239">
        <w:rPr>
          <w:rFonts w:ascii="Times New Roman" w:hAnsi="Times New Roman" w:cs="Times New Roman"/>
          <w:sz w:val="24"/>
          <w:szCs w:val="24"/>
        </w:rPr>
        <w:t>«Амиодарон»</w:t>
      </w: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2.3. Организовать работу с фальсифицированной, недоброкачественной и контрафактной</w:t>
      </w: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продукцией в соответствии с письмом Росздравнадзора на лекарственный препарат</w:t>
      </w:r>
      <w:r w:rsidR="00D40128">
        <w:rPr>
          <w:rFonts w:ascii="Times New Roman" w:hAnsi="Times New Roman" w:cs="Times New Roman"/>
          <w:sz w:val="24"/>
          <w:szCs w:val="24"/>
        </w:rPr>
        <w:t xml:space="preserve"> </w:t>
      </w:r>
      <w:r w:rsidRPr="00E31239">
        <w:rPr>
          <w:rFonts w:ascii="Times New Roman" w:hAnsi="Times New Roman" w:cs="Times New Roman"/>
          <w:sz w:val="24"/>
          <w:szCs w:val="24"/>
        </w:rPr>
        <w:t>«Мирена»</w:t>
      </w: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39" w:rsidRP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2.4. Организовать работу с фальсифицированной, недоброкачественной и контрафактной</w:t>
      </w:r>
    </w:p>
    <w:p w:rsid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39">
        <w:rPr>
          <w:rFonts w:ascii="Times New Roman" w:hAnsi="Times New Roman" w:cs="Times New Roman"/>
          <w:sz w:val="24"/>
          <w:szCs w:val="24"/>
        </w:rPr>
        <w:t>продукцией в соответствии с письмом Росздравнадзора на лекарственный препарат</w:t>
      </w:r>
      <w:r w:rsidR="00D40128">
        <w:rPr>
          <w:rFonts w:ascii="Times New Roman" w:hAnsi="Times New Roman" w:cs="Times New Roman"/>
          <w:sz w:val="24"/>
          <w:szCs w:val="24"/>
        </w:rPr>
        <w:t xml:space="preserve"> </w:t>
      </w:r>
      <w:r w:rsidRPr="00E31239">
        <w:rPr>
          <w:rFonts w:ascii="Times New Roman" w:hAnsi="Times New Roman" w:cs="Times New Roman"/>
          <w:sz w:val="24"/>
          <w:szCs w:val="24"/>
        </w:rPr>
        <w:t>«Аммиак»</w:t>
      </w:r>
    </w:p>
    <w:p w:rsidR="00E31239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28" w:rsidRDefault="00D40128" w:rsidP="0007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C6" w:rsidRDefault="000766C6" w:rsidP="0007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C6">
        <w:rPr>
          <w:rFonts w:ascii="Times New Roman" w:hAnsi="Times New Roman" w:cs="Times New Roman"/>
          <w:b/>
          <w:sz w:val="28"/>
          <w:szCs w:val="28"/>
        </w:rPr>
        <w:t>Планирование  деятельности  и  организация ресурсного   обеспечения   фармацевтической организации</w:t>
      </w:r>
    </w:p>
    <w:p w:rsidR="000766C6" w:rsidRPr="000766C6" w:rsidRDefault="000766C6" w:rsidP="0007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39" w:rsidRPr="000766C6" w:rsidRDefault="00E31239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66C6">
        <w:rPr>
          <w:rFonts w:ascii="Times New Roman" w:hAnsi="Times New Roman" w:cs="Times New Roman"/>
          <w:b/>
          <w:sz w:val="24"/>
          <w:szCs w:val="24"/>
        </w:rPr>
        <w:t>.</w:t>
      </w:r>
      <w:r w:rsidRPr="000766C6">
        <w:rPr>
          <w:b/>
        </w:rPr>
        <w:t xml:space="preserve"> </w:t>
      </w:r>
      <w:r w:rsidR="009A1CDD" w:rsidRPr="000766C6">
        <w:rPr>
          <w:rFonts w:ascii="Times New Roman" w:hAnsi="Times New Roman" w:cs="Times New Roman"/>
          <w:sz w:val="24"/>
          <w:szCs w:val="24"/>
        </w:rPr>
        <w:t xml:space="preserve">Вы - </w:t>
      </w:r>
      <w:r w:rsidRPr="000766C6">
        <w:rPr>
          <w:rFonts w:ascii="Times New Roman" w:hAnsi="Times New Roman" w:cs="Times New Roman"/>
          <w:sz w:val="24"/>
          <w:szCs w:val="24"/>
        </w:rPr>
        <w:t>руководитель  аптечной  организации. Сейчас  Ваша  зона  ответственности</w:t>
      </w:r>
      <w:r w:rsidRPr="000766C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766C6">
        <w:rPr>
          <w:rFonts w:ascii="Times New Roman" w:hAnsi="Times New Roman" w:cs="Times New Roman"/>
          <w:sz w:val="24"/>
          <w:szCs w:val="24"/>
        </w:rPr>
        <w:t>анализ спроса на лекарственные препараты и другие товары аптечного ассортимента и потребности в них.  Вам  необходимо рассчитать годовую потребность</w:t>
      </w:r>
      <w:r w:rsidR="009A1CDD" w:rsidRPr="000766C6">
        <w:rPr>
          <w:rFonts w:ascii="Times New Roman" w:hAnsi="Times New Roman" w:cs="Times New Roman"/>
          <w:sz w:val="24"/>
          <w:szCs w:val="24"/>
        </w:rPr>
        <w:t xml:space="preserve"> </w:t>
      </w:r>
      <w:r w:rsidRPr="000766C6">
        <w:rPr>
          <w:rFonts w:ascii="Times New Roman" w:hAnsi="Times New Roman" w:cs="Times New Roman"/>
          <w:sz w:val="24"/>
          <w:szCs w:val="24"/>
        </w:rPr>
        <w:t>в  лекарственных  средствах; определить</w:t>
      </w:r>
      <w:r w:rsidR="009A1CDD" w:rsidRPr="000766C6">
        <w:rPr>
          <w:rFonts w:ascii="Times New Roman" w:hAnsi="Times New Roman" w:cs="Times New Roman"/>
          <w:sz w:val="24"/>
          <w:szCs w:val="24"/>
        </w:rPr>
        <w:t xml:space="preserve"> </w:t>
      </w:r>
      <w:r w:rsidRPr="000766C6">
        <w:rPr>
          <w:rFonts w:ascii="Times New Roman" w:hAnsi="Times New Roman" w:cs="Times New Roman"/>
          <w:sz w:val="24"/>
          <w:szCs w:val="24"/>
        </w:rPr>
        <w:t>размер ежемесячного спроса</w:t>
      </w:r>
      <w:r w:rsidR="009A1CDD" w:rsidRPr="000766C6">
        <w:rPr>
          <w:rFonts w:ascii="Times New Roman" w:hAnsi="Times New Roman" w:cs="Times New Roman"/>
          <w:sz w:val="24"/>
          <w:szCs w:val="24"/>
        </w:rPr>
        <w:t xml:space="preserve"> </w:t>
      </w:r>
      <w:r w:rsidRPr="000766C6">
        <w:rPr>
          <w:rFonts w:ascii="Times New Roman" w:hAnsi="Times New Roman" w:cs="Times New Roman"/>
          <w:sz w:val="24"/>
          <w:szCs w:val="24"/>
        </w:rPr>
        <w:t>на лекарственные препараты</w:t>
      </w:r>
      <w:r w:rsidR="009A1CDD" w:rsidRPr="000766C6">
        <w:rPr>
          <w:rFonts w:ascii="Times New Roman" w:hAnsi="Times New Roman" w:cs="Times New Roman"/>
          <w:sz w:val="24"/>
          <w:szCs w:val="24"/>
        </w:rPr>
        <w:t xml:space="preserve"> </w:t>
      </w:r>
      <w:r w:rsidRPr="000766C6">
        <w:rPr>
          <w:rFonts w:ascii="Times New Roman" w:hAnsi="Times New Roman" w:cs="Times New Roman"/>
          <w:sz w:val="24"/>
          <w:szCs w:val="24"/>
        </w:rPr>
        <w:t>в будущем периоде</w:t>
      </w:r>
      <w:r w:rsidR="009A1CDD" w:rsidRPr="000766C6">
        <w:rPr>
          <w:rFonts w:ascii="Times New Roman" w:hAnsi="Times New Roman" w:cs="Times New Roman"/>
          <w:sz w:val="24"/>
          <w:szCs w:val="24"/>
        </w:rPr>
        <w:t xml:space="preserve"> </w:t>
      </w:r>
      <w:r w:rsidRPr="000766C6">
        <w:rPr>
          <w:rFonts w:ascii="Times New Roman" w:hAnsi="Times New Roman" w:cs="Times New Roman"/>
          <w:sz w:val="24"/>
          <w:szCs w:val="24"/>
        </w:rPr>
        <w:t>(с  учетом  результатов выборочных «полевых  исследований»);</w:t>
      </w:r>
      <w:r w:rsidR="009A1CDD" w:rsidRPr="000766C6">
        <w:rPr>
          <w:rFonts w:ascii="Times New Roman" w:hAnsi="Times New Roman" w:cs="Times New Roman"/>
          <w:sz w:val="24"/>
          <w:szCs w:val="24"/>
        </w:rPr>
        <w:t xml:space="preserve"> </w:t>
      </w:r>
      <w:r w:rsidRPr="000766C6">
        <w:rPr>
          <w:rFonts w:ascii="Times New Roman" w:hAnsi="Times New Roman" w:cs="Times New Roman"/>
          <w:sz w:val="24"/>
          <w:szCs w:val="24"/>
        </w:rPr>
        <w:t>оценить  факторы, влияющие на спрос и потребность; провести анализ фармацевтического рынка.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DD" w:rsidRDefault="009A1CDD" w:rsidP="00E312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9A1CDD">
        <w:t xml:space="preserve"> 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1CDD">
        <w:rPr>
          <w:rFonts w:ascii="Times New Roman" w:hAnsi="Times New Roman" w:cs="Times New Roman"/>
          <w:sz w:val="24"/>
          <w:szCs w:val="24"/>
        </w:rPr>
        <w:t>Дигидрокодеин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-Дюспаталин табл. п.о. 135 мг No50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-Группа A03A Препаратыдля лечения функциональных нарушений ЖКТ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A1CDD">
        <w:rPr>
          <w:rFonts w:ascii="Times New Roman" w:hAnsi="Times New Roman" w:cs="Times New Roman"/>
          <w:sz w:val="24"/>
          <w:szCs w:val="24"/>
        </w:rPr>
        <w:t>Морфин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-Экзодерил раствор для наружного применения 1% 10 мл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-Группа D01AE Прочие противогрибковые препараты для местного применения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-Оксикодон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-Лакалют Актив Зубная паста туба 75 мл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-Группа Зубные пасты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1CDD">
        <w:rPr>
          <w:rFonts w:ascii="Times New Roman" w:hAnsi="Times New Roman" w:cs="Times New Roman"/>
          <w:sz w:val="24"/>
          <w:szCs w:val="24"/>
        </w:rPr>
        <w:t xml:space="preserve">Тримеперидин 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-Базирон АС гель для наружного применения 2,5% 40 г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-Группа D10A Препараты для лечения угревой сыпи местного применения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-Фентанил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-Ортофен мазь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DD">
        <w:rPr>
          <w:rFonts w:ascii="Times New Roman" w:hAnsi="Times New Roman" w:cs="Times New Roman"/>
          <w:sz w:val="24"/>
          <w:szCs w:val="24"/>
        </w:rPr>
        <w:t>для наружного применения 2% 50 г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-Группа  M02AA  Нестероидные  противовоспалительные  препараты  для  местного</w:t>
      </w:r>
      <w:r>
        <w:rPr>
          <w:rFonts w:ascii="Times New Roman" w:hAnsi="Times New Roman" w:cs="Times New Roman"/>
          <w:sz w:val="24"/>
          <w:szCs w:val="24"/>
        </w:rPr>
        <w:t xml:space="preserve"> применения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</w:p>
    <w:p w:rsidR="000766C6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-Морфин</w:t>
      </w:r>
    </w:p>
    <w:p w:rsidR="000766C6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-Омрон Тонометр S1 п/автоматический</w:t>
      </w:r>
    </w:p>
    <w:p w:rsidR="009A1CDD" w:rsidRDefault="009A1CDD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DD">
        <w:rPr>
          <w:rFonts w:ascii="Times New Roman" w:hAnsi="Times New Roman" w:cs="Times New Roman"/>
          <w:sz w:val="24"/>
          <w:szCs w:val="24"/>
        </w:rPr>
        <w:t>-Группа Тонометры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66C6">
        <w:rPr>
          <w:rFonts w:ascii="Times New Roman" w:hAnsi="Times New Roman" w:cs="Times New Roman"/>
          <w:sz w:val="24"/>
          <w:szCs w:val="24"/>
        </w:rPr>
        <w:t xml:space="preserve">Фентанил 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-ГелоМиртол форте капс. кишечнораств. 300 мг No 20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-Группа R05C Отхаркивающие препараты, кроме комбинаций с противокашлевыми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66C6">
        <w:rPr>
          <w:rFonts w:ascii="Times New Roman" w:hAnsi="Times New Roman" w:cs="Times New Roman"/>
          <w:sz w:val="24"/>
          <w:szCs w:val="24"/>
        </w:rPr>
        <w:t>Тримеперидин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-Цетрин табл. 10 мг No30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-Группа R06A Антигистаминные средства системного действия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-Оксикодон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 xml:space="preserve">-Маалокс мини суспензия для приема внутрь со вкусом </w:t>
      </w:r>
      <w:r>
        <w:rPr>
          <w:rFonts w:ascii="Times New Roman" w:hAnsi="Times New Roman" w:cs="Times New Roman"/>
          <w:sz w:val="24"/>
          <w:szCs w:val="24"/>
        </w:rPr>
        <w:t>черной смородины; саше 4.3 мл N</w:t>
      </w:r>
      <w:r w:rsidRPr="000766C6">
        <w:rPr>
          <w:rFonts w:ascii="Times New Roman" w:hAnsi="Times New Roman" w:cs="Times New Roman"/>
          <w:sz w:val="24"/>
          <w:szCs w:val="24"/>
        </w:rPr>
        <w:t>6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-Группа A02A Антациды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-Дигидрокодеин</w:t>
      </w:r>
    </w:p>
    <w:p w:rsidR="000766C6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-Анальгин табл. 500 мг No20</w:t>
      </w:r>
    </w:p>
    <w:p w:rsidR="000766C6" w:rsidRPr="00E31239" w:rsidRDefault="000766C6" w:rsidP="00E3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C6">
        <w:rPr>
          <w:rFonts w:ascii="Times New Roman" w:hAnsi="Times New Roman" w:cs="Times New Roman"/>
          <w:sz w:val="24"/>
          <w:szCs w:val="24"/>
        </w:rPr>
        <w:t>-Группа N02BB Пиразолоны</w:t>
      </w:r>
    </w:p>
    <w:sectPr w:rsidR="000766C6" w:rsidRPr="00E31239" w:rsidSect="000766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81"/>
    <w:rsid w:val="000766C6"/>
    <w:rsid w:val="00954E3E"/>
    <w:rsid w:val="009A1CDD"/>
    <w:rsid w:val="009D09BD"/>
    <w:rsid w:val="00D40128"/>
    <w:rsid w:val="00E31239"/>
    <w:rsid w:val="00E73181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34A3-5AE5-4023-A4E9-4A05BE1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ЛуневаЛА</dc:creator>
  <cp:keywords/>
  <dc:description/>
  <cp:lastModifiedBy>Alex</cp:lastModifiedBy>
  <cp:revision>2</cp:revision>
  <cp:lastPrinted>2021-05-21T02:26:00Z</cp:lastPrinted>
  <dcterms:created xsi:type="dcterms:W3CDTF">2021-10-26T01:03:00Z</dcterms:created>
  <dcterms:modified xsi:type="dcterms:W3CDTF">2021-10-26T01:03:00Z</dcterms:modified>
</cp:coreProperties>
</file>