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95" w:rsidRPr="009A771E" w:rsidRDefault="009E7295" w:rsidP="00E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1E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EF495A" w:rsidRPr="009A771E" w:rsidRDefault="009E7295" w:rsidP="00E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1E">
        <w:rPr>
          <w:rFonts w:ascii="Times New Roman" w:hAnsi="Times New Roman" w:cs="Times New Roman"/>
          <w:b/>
          <w:sz w:val="24"/>
          <w:szCs w:val="24"/>
        </w:rPr>
        <w:t>к промежуточной (переводной) аттестации врачей-ординаторов</w:t>
      </w:r>
    </w:p>
    <w:p w:rsidR="00D73EB7" w:rsidRPr="009A771E" w:rsidRDefault="009E7295" w:rsidP="00E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1E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EF495A" w:rsidRPr="009A771E">
        <w:rPr>
          <w:rFonts w:ascii="Times New Roman" w:hAnsi="Times New Roman" w:cs="Times New Roman"/>
          <w:b/>
          <w:sz w:val="24"/>
          <w:szCs w:val="24"/>
        </w:rPr>
        <w:t>–</w:t>
      </w:r>
      <w:r w:rsidRPr="009A771E">
        <w:rPr>
          <w:rFonts w:ascii="Times New Roman" w:hAnsi="Times New Roman" w:cs="Times New Roman"/>
          <w:b/>
          <w:sz w:val="24"/>
          <w:szCs w:val="24"/>
        </w:rPr>
        <w:t xml:space="preserve"> ортодонтия</w:t>
      </w:r>
      <w:r w:rsidR="00BC5BA5">
        <w:rPr>
          <w:rFonts w:ascii="Times New Roman" w:hAnsi="Times New Roman" w:cs="Times New Roman"/>
          <w:b/>
          <w:sz w:val="24"/>
          <w:szCs w:val="24"/>
        </w:rPr>
        <w:t xml:space="preserve"> 2 год обучения</w:t>
      </w:r>
    </w:p>
    <w:p w:rsidR="00EF495A" w:rsidRDefault="00EF495A" w:rsidP="00EF4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71E" w:rsidRPr="00F354F2" w:rsidRDefault="00F354F2" w:rsidP="009A771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Обследование </w:t>
      </w:r>
      <w:proofErr w:type="spellStart"/>
      <w:r>
        <w:t>ортодонтического</w:t>
      </w:r>
      <w:proofErr w:type="spellEnd"/>
      <w:r>
        <w:t xml:space="preserve"> пациента.</w:t>
      </w:r>
      <w:r w:rsidR="009A771E" w:rsidRPr="00F354F2">
        <w:t xml:space="preserve"> Опрос, осмотр, правила постановки </w:t>
      </w:r>
      <w:proofErr w:type="spellStart"/>
      <w:r w:rsidR="009A771E" w:rsidRPr="00F354F2">
        <w:t>ортодонтического</w:t>
      </w:r>
      <w:proofErr w:type="spellEnd"/>
      <w:r w:rsidR="009A771E" w:rsidRPr="00F354F2">
        <w:t xml:space="preserve"> диагноза. </w:t>
      </w:r>
    </w:p>
    <w:p w:rsidR="0004151B" w:rsidRPr="00F354F2" w:rsidRDefault="0090472F" w:rsidP="009A771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>Методы диагностики в ортодонтии. Кли</w:t>
      </w:r>
      <w:r w:rsidR="0004151B" w:rsidRPr="00F354F2">
        <w:rPr>
          <w:bCs/>
          <w:bdr w:val="none" w:sz="0" w:space="0" w:color="auto" w:frame="1"/>
          <w:shd w:val="clear" w:color="auto" w:fill="FFFFFF"/>
        </w:rPr>
        <w:t>ническое обследование пациента.</w:t>
      </w:r>
    </w:p>
    <w:p w:rsidR="0090472F" w:rsidRPr="00F354F2" w:rsidRDefault="0090472F" w:rsidP="009A771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>Антропометрические методы исследования</w:t>
      </w:r>
      <w:r w:rsidR="0004151B" w:rsidRPr="00F354F2">
        <w:rPr>
          <w:bCs/>
          <w:bdr w:val="none" w:sz="0" w:space="0" w:color="auto" w:frame="1"/>
          <w:shd w:val="clear" w:color="auto" w:fill="FFFFFF"/>
        </w:rPr>
        <w:t xml:space="preserve"> в ортодонтии</w:t>
      </w:r>
      <w:r w:rsidRPr="00F354F2">
        <w:rPr>
          <w:bCs/>
          <w:bdr w:val="none" w:sz="0" w:space="0" w:color="auto" w:frame="1"/>
          <w:shd w:val="clear" w:color="auto" w:fill="FFFFFF"/>
        </w:rPr>
        <w:t>. Методики измерений контрольно-диагностических моделей</w:t>
      </w:r>
      <w:r w:rsidR="00F354F2">
        <w:rPr>
          <w:bCs/>
          <w:bdr w:val="none" w:sz="0" w:space="0" w:color="auto" w:frame="1"/>
          <w:shd w:val="clear" w:color="auto" w:fill="FFFFFF"/>
        </w:rPr>
        <w:t xml:space="preserve">. </w:t>
      </w:r>
      <w:r w:rsidRPr="00F354F2">
        <w:rPr>
          <w:bCs/>
          <w:bdr w:val="none" w:sz="0" w:space="0" w:color="auto" w:frame="1"/>
          <w:shd w:val="clear" w:color="auto" w:fill="FFFFFF"/>
        </w:rPr>
        <w:t>Методики оценки размеров и пропорций головы и лица.</w:t>
      </w:r>
    </w:p>
    <w:p w:rsidR="00C55134" w:rsidRPr="00F354F2" w:rsidRDefault="0090472F" w:rsidP="009A771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 xml:space="preserve">Методы диагностики в ортодонтии. Рентгенологические методы исследования. </w:t>
      </w:r>
      <w:proofErr w:type="spellStart"/>
      <w:r w:rsidRPr="00F354F2">
        <w:rPr>
          <w:bCs/>
          <w:bdr w:val="none" w:sz="0" w:space="0" w:color="auto" w:frame="1"/>
          <w:shd w:val="clear" w:color="auto" w:fill="FFFFFF"/>
        </w:rPr>
        <w:t>Внутриротовые</w:t>
      </w:r>
      <w:proofErr w:type="spellEnd"/>
      <w:r w:rsidRPr="00F354F2">
        <w:rPr>
          <w:bCs/>
          <w:bdr w:val="none" w:sz="0" w:space="0" w:color="auto" w:frame="1"/>
          <w:shd w:val="clear" w:color="auto" w:fill="FFFFFF"/>
        </w:rPr>
        <w:t xml:space="preserve"> прицельные снимки</w:t>
      </w:r>
      <w:r w:rsidR="00C55134" w:rsidRPr="00F354F2">
        <w:rPr>
          <w:bCs/>
          <w:bdr w:val="none" w:sz="0" w:space="0" w:color="auto" w:frame="1"/>
          <w:shd w:val="clear" w:color="auto" w:fill="FFFFFF"/>
        </w:rPr>
        <w:t>.</w:t>
      </w:r>
    </w:p>
    <w:p w:rsidR="00C55134" w:rsidRPr="00F354F2" w:rsidRDefault="00C55134" w:rsidP="00C55134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>Методы диагностики в ортодонтии.</w:t>
      </w:r>
      <w:r w:rsidR="0090472F" w:rsidRPr="00F354F2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54F2">
        <w:rPr>
          <w:bCs/>
          <w:bdr w:val="none" w:sz="0" w:space="0" w:color="auto" w:frame="1"/>
          <w:shd w:val="clear" w:color="auto" w:fill="FFFFFF"/>
        </w:rPr>
        <w:t>Телерентгенография</w:t>
      </w:r>
      <w:proofErr w:type="spellEnd"/>
      <w:r w:rsidRPr="00F354F2">
        <w:rPr>
          <w:bCs/>
          <w:bdr w:val="none" w:sz="0" w:space="0" w:color="auto" w:frame="1"/>
          <w:shd w:val="clear" w:color="auto" w:fill="FFFFFF"/>
        </w:rPr>
        <w:t xml:space="preserve">. </w:t>
      </w:r>
    </w:p>
    <w:p w:rsidR="00C55134" w:rsidRPr="00F354F2" w:rsidRDefault="00C55134" w:rsidP="00C55134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>Методы диагностики в ортодонтии.</w:t>
      </w:r>
      <w:r w:rsidR="0090472F" w:rsidRPr="00F354F2">
        <w:rPr>
          <w:bCs/>
          <w:bdr w:val="none" w:sz="0" w:space="0" w:color="auto" w:frame="1"/>
          <w:shd w:val="clear" w:color="auto" w:fill="FFFFFF"/>
        </w:rPr>
        <w:t xml:space="preserve"> </w:t>
      </w:r>
      <w:r w:rsidRPr="00F354F2">
        <w:rPr>
          <w:bCs/>
          <w:bdr w:val="none" w:sz="0" w:space="0" w:color="auto" w:frame="1"/>
          <w:shd w:val="clear" w:color="auto" w:fill="FFFFFF"/>
        </w:rPr>
        <w:t>Компьютерная томография</w:t>
      </w:r>
      <w:r w:rsidR="0090472F" w:rsidRPr="00F354F2">
        <w:rPr>
          <w:bCs/>
          <w:bdr w:val="none" w:sz="0" w:space="0" w:color="auto" w:frame="1"/>
          <w:shd w:val="clear" w:color="auto" w:fill="FFFFFF"/>
        </w:rPr>
        <w:t xml:space="preserve">, МРТ. 3D моделирование. </w:t>
      </w:r>
    </w:p>
    <w:p w:rsidR="0090472F" w:rsidRPr="00F354F2" w:rsidRDefault="00C55134" w:rsidP="00C55134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>Методы функциональной диагностики в ортодонтии</w:t>
      </w:r>
      <w:r w:rsidR="0090472F" w:rsidRPr="00F354F2">
        <w:rPr>
          <w:bCs/>
          <w:bdr w:val="none" w:sz="0" w:space="0" w:color="auto" w:frame="1"/>
          <w:shd w:val="clear" w:color="auto" w:fill="FFFFFF"/>
        </w:rPr>
        <w:t xml:space="preserve">: электромиография, лазерная допплеровская </w:t>
      </w:r>
      <w:proofErr w:type="spellStart"/>
      <w:r w:rsidR="0090472F" w:rsidRPr="00F354F2">
        <w:rPr>
          <w:bCs/>
          <w:bdr w:val="none" w:sz="0" w:space="0" w:color="auto" w:frame="1"/>
          <w:shd w:val="clear" w:color="auto" w:fill="FFFFFF"/>
        </w:rPr>
        <w:t>флоуметрия</w:t>
      </w:r>
      <w:proofErr w:type="spellEnd"/>
      <w:r w:rsidR="0090472F" w:rsidRPr="00F354F2">
        <w:rPr>
          <w:bCs/>
          <w:bdr w:val="none" w:sz="0" w:space="0" w:color="auto" w:frame="1"/>
          <w:shd w:val="clear" w:color="auto" w:fill="FFFFFF"/>
        </w:rPr>
        <w:t>.</w:t>
      </w:r>
    </w:p>
    <w:p w:rsidR="008B5970" w:rsidRPr="00F354F2" w:rsidRDefault="008B5970" w:rsidP="009A771E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F354F2">
        <w:t>Ретенционный</w:t>
      </w:r>
      <w:proofErr w:type="spellEnd"/>
      <w:r w:rsidRPr="00F354F2">
        <w:t xml:space="preserve"> период </w:t>
      </w:r>
      <w:proofErr w:type="spellStart"/>
      <w:r w:rsidRPr="00F354F2">
        <w:t>ортодонтического</w:t>
      </w:r>
      <w:proofErr w:type="spellEnd"/>
      <w:r w:rsidRPr="00F354F2">
        <w:t xml:space="preserve"> лечения, профилактика рецидивов ЗЧА, определение длительности </w:t>
      </w:r>
      <w:proofErr w:type="spellStart"/>
      <w:r w:rsidRPr="00F354F2">
        <w:t>ретеционного</w:t>
      </w:r>
      <w:proofErr w:type="spellEnd"/>
      <w:r w:rsidRPr="00F354F2">
        <w:t xml:space="preserve"> периода. Виды </w:t>
      </w:r>
      <w:proofErr w:type="spellStart"/>
      <w:r w:rsidRPr="00F354F2">
        <w:t>ретейнеров</w:t>
      </w:r>
      <w:proofErr w:type="spellEnd"/>
      <w:r w:rsidRPr="00F354F2">
        <w:t>.</w:t>
      </w:r>
    </w:p>
    <w:p w:rsidR="0004151B" w:rsidRPr="00F354F2" w:rsidRDefault="00BA7E75" w:rsidP="009A771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Несъе</w:t>
      </w:r>
      <w:r w:rsidR="00F354F2">
        <w:t xml:space="preserve">мная </w:t>
      </w:r>
      <w:proofErr w:type="spellStart"/>
      <w:r w:rsidR="00F354F2">
        <w:t>ортодонтическая</w:t>
      </w:r>
      <w:proofErr w:type="spellEnd"/>
      <w:r w:rsidR="00F354F2">
        <w:t xml:space="preserve"> аппаратура</w:t>
      </w:r>
      <w:bookmarkStart w:id="0" w:name="_GoBack"/>
      <w:bookmarkEnd w:id="0"/>
      <w:r w:rsidRPr="00F354F2">
        <w:t xml:space="preserve">: дуга </w:t>
      </w:r>
      <w:proofErr w:type="spellStart"/>
      <w:r w:rsidRPr="00F354F2">
        <w:t>Энгля</w:t>
      </w:r>
      <w:proofErr w:type="spellEnd"/>
      <w:r w:rsidRPr="00F354F2">
        <w:t xml:space="preserve">, </w:t>
      </w:r>
      <w:proofErr w:type="spellStart"/>
      <w:r w:rsidRPr="00F354F2">
        <w:t>брекет</w:t>
      </w:r>
      <w:proofErr w:type="spellEnd"/>
      <w:r w:rsidRPr="00F354F2">
        <w:t>-система (</w:t>
      </w:r>
      <w:proofErr w:type="spellStart"/>
      <w:r w:rsidRPr="00F354F2">
        <w:t>эджуайз</w:t>
      </w:r>
      <w:proofErr w:type="spellEnd"/>
      <w:r w:rsidRPr="00F354F2">
        <w:t xml:space="preserve"> техника, техника прямой дуги), современные виды </w:t>
      </w:r>
      <w:proofErr w:type="spellStart"/>
      <w:r w:rsidRPr="00F354F2">
        <w:t>брекет</w:t>
      </w:r>
      <w:proofErr w:type="spellEnd"/>
      <w:r w:rsidRPr="00F354F2">
        <w:t xml:space="preserve">-систем. </w:t>
      </w:r>
    </w:p>
    <w:p w:rsidR="00BA7E75" w:rsidRPr="00F354F2" w:rsidRDefault="0004151B" w:rsidP="009A771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 xml:space="preserve">Несъемная </w:t>
      </w:r>
      <w:proofErr w:type="spellStart"/>
      <w:r w:rsidRPr="00F354F2">
        <w:t>ортодонтическая</w:t>
      </w:r>
      <w:proofErr w:type="spellEnd"/>
      <w:r w:rsidRPr="00F354F2">
        <w:t xml:space="preserve"> аппаратура. </w:t>
      </w:r>
      <w:r w:rsidR="00BA7E75" w:rsidRPr="00F354F2">
        <w:t xml:space="preserve">Элементы конструкции </w:t>
      </w:r>
      <w:proofErr w:type="spellStart"/>
      <w:r w:rsidR="00BA7E75" w:rsidRPr="00F354F2">
        <w:t>брекет</w:t>
      </w:r>
      <w:proofErr w:type="spellEnd"/>
      <w:r w:rsidR="00BA7E75" w:rsidRPr="00F354F2">
        <w:t xml:space="preserve">-систем, основные принципы лечения при помощи несъемной </w:t>
      </w:r>
      <w:proofErr w:type="spellStart"/>
      <w:r w:rsidR="00BA7E75" w:rsidRPr="00F354F2">
        <w:t>ортодонтической</w:t>
      </w:r>
      <w:proofErr w:type="spellEnd"/>
      <w:r w:rsidR="00BA7E75" w:rsidRPr="00F354F2">
        <w:t xml:space="preserve"> аппаратуры.</w:t>
      </w:r>
    </w:p>
    <w:p w:rsidR="0004151B" w:rsidRPr="00F354F2" w:rsidRDefault="0004151B" w:rsidP="0004151B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 xml:space="preserve">Ретенция результатов лечения зубочелюстно-лицевых аномалий. Цель и особенности </w:t>
      </w:r>
      <w:proofErr w:type="spellStart"/>
      <w:r w:rsidRPr="00F354F2">
        <w:t>ретенционного</w:t>
      </w:r>
      <w:proofErr w:type="spellEnd"/>
      <w:r w:rsidRPr="00F354F2">
        <w:t xml:space="preserve"> периода.</w:t>
      </w:r>
    </w:p>
    <w:p w:rsidR="00BF6FE6" w:rsidRPr="00F354F2" w:rsidRDefault="00BF6FE6" w:rsidP="009A771E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 w:rsidRPr="00F354F2">
        <w:t>Ортодонтическая</w:t>
      </w:r>
      <w:proofErr w:type="spellEnd"/>
      <w:r w:rsidRPr="00F354F2">
        <w:t xml:space="preserve"> реабилитация детей с врожденными расщелинами челюстно-лицевой области.</w:t>
      </w:r>
    </w:p>
    <w:p w:rsidR="001147C9" w:rsidRPr="00F354F2" w:rsidRDefault="001147C9" w:rsidP="009A771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rPr>
          <w:bCs/>
          <w:bdr w:val="none" w:sz="0" w:space="0" w:color="auto" w:frame="1"/>
          <w:shd w:val="clear" w:color="auto" w:fill="FFFFFF"/>
        </w:rPr>
        <w:t xml:space="preserve">Общие принципы и способы </w:t>
      </w:r>
      <w:proofErr w:type="spellStart"/>
      <w:r w:rsidRPr="00F354F2">
        <w:rPr>
          <w:bCs/>
          <w:bdr w:val="none" w:sz="0" w:space="0" w:color="auto" w:frame="1"/>
          <w:shd w:val="clear" w:color="auto" w:fill="FFFFFF"/>
        </w:rPr>
        <w:t>ортодонтического</w:t>
      </w:r>
      <w:proofErr w:type="spellEnd"/>
      <w:r w:rsidRPr="00F354F2">
        <w:rPr>
          <w:bCs/>
          <w:bdr w:val="none" w:sz="0" w:space="0" w:color="auto" w:frame="1"/>
          <w:shd w:val="clear" w:color="auto" w:fill="FFFFFF"/>
        </w:rPr>
        <w:t xml:space="preserve"> и комплексного лечения больных. </w:t>
      </w:r>
      <w:proofErr w:type="spellStart"/>
      <w:r w:rsidRPr="00F354F2">
        <w:rPr>
          <w:bCs/>
          <w:bdr w:val="none" w:sz="0" w:space="0" w:color="auto" w:frame="1"/>
          <w:shd w:val="clear" w:color="auto" w:fill="FFFFFF"/>
        </w:rPr>
        <w:t>Безаппаратурный</w:t>
      </w:r>
      <w:proofErr w:type="spellEnd"/>
      <w:r w:rsidRPr="00F354F2">
        <w:rPr>
          <w:bCs/>
          <w:bdr w:val="none" w:sz="0" w:space="0" w:color="auto" w:frame="1"/>
          <w:shd w:val="clear" w:color="auto" w:fill="FFFFFF"/>
        </w:rPr>
        <w:t xml:space="preserve"> метод лечения. </w:t>
      </w:r>
      <w:proofErr w:type="spellStart"/>
      <w:r w:rsidRPr="00F354F2">
        <w:rPr>
          <w:bCs/>
          <w:bdr w:val="none" w:sz="0" w:space="0" w:color="auto" w:frame="1"/>
          <w:shd w:val="clear" w:color="auto" w:fill="FFFFFF"/>
        </w:rPr>
        <w:t>Миогимнастика</w:t>
      </w:r>
      <w:proofErr w:type="spellEnd"/>
      <w:r w:rsidRPr="00F354F2">
        <w:rPr>
          <w:bCs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F354F2">
        <w:rPr>
          <w:bCs/>
          <w:bdr w:val="none" w:sz="0" w:space="0" w:color="auto" w:frame="1"/>
          <w:shd w:val="clear" w:color="auto" w:fill="FFFFFF"/>
        </w:rPr>
        <w:t>миотерапия</w:t>
      </w:r>
      <w:proofErr w:type="spellEnd"/>
      <w:r w:rsidRPr="00F354F2">
        <w:rPr>
          <w:bCs/>
          <w:bdr w:val="none" w:sz="0" w:space="0" w:color="auto" w:frame="1"/>
          <w:shd w:val="clear" w:color="auto" w:fill="FFFFFF"/>
        </w:rPr>
        <w:t>.</w:t>
      </w:r>
    </w:p>
    <w:p w:rsidR="0004151B" w:rsidRPr="00F354F2" w:rsidRDefault="0004151B" w:rsidP="0004151B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 xml:space="preserve">Несъемная </w:t>
      </w:r>
      <w:proofErr w:type="spellStart"/>
      <w:r w:rsidRPr="00F354F2">
        <w:t>ортодонтическая</w:t>
      </w:r>
      <w:proofErr w:type="spellEnd"/>
      <w:r w:rsidRPr="00F354F2">
        <w:t xml:space="preserve"> техника. Показания, противопоказания, правила и методики изготовления несъемных аппаратов.</w:t>
      </w:r>
    </w:p>
    <w:p w:rsidR="0004151B" w:rsidRPr="00F354F2" w:rsidRDefault="0004151B" w:rsidP="0004151B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 xml:space="preserve">Съемная </w:t>
      </w:r>
      <w:proofErr w:type="spellStart"/>
      <w:r w:rsidRPr="00F354F2">
        <w:t>ортодонтическая</w:t>
      </w:r>
      <w:proofErr w:type="spellEnd"/>
      <w:r w:rsidRPr="00F354F2">
        <w:t xml:space="preserve"> техника. </w:t>
      </w:r>
      <w:proofErr w:type="spellStart"/>
      <w:r w:rsidRPr="00F354F2">
        <w:t>Внеротовая</w:t>
      </w:r>
      <w:proofErr w:type="spellEnd"/>
      <w:r w:rsidRPr="00F354F2">
        <w:t xml:space="preserve"> аппаратура.</w:t>
      </w:r>
    </w:p>
    <w:p w:rsidR="008B5970" w:rsidRPr="00F354F2" w:rsidRDefault="00904387" w:rsidP="008C243E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Этапы реабилитации детей с изолированными расщелинами верхней губы.</w:t>
      </w:r>
    </w:p>
    <w:p w:rsidR="00904387" w:rsidRPr="00F354F2" w:rsidRDefault="00904387" w:rsidP="006D4E82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Этапы реабилитации детей с изолированными расщелинами твердого и мягкого неба.</w:t>
      </w:r>
    </w:p>
    <w:p w:rsidR="002C34D6" w:rsidRPr="00F354F2" w:rsidRDefault="002C34D6" w:rsidP="005E593A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Реабилитация детей с врожденными расщелинами губы и неба в период раннего детского возраста (младенческий период).</w:t>
      </w:r>
    </w:p>
    <w:p w:rsidR="002C34D6" w:rsidRPr="00F354F2" w:rsidRDefault="002C34D6" w:rsidP="002C34D6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Требования к детским съемным протезам.</w:t>
      </w:r>
    </w:p>
    <w:p w:rsidR="002C34D6" w:rsidRPr="00F354F2" w:rsidRDefault="002C34D6" w:rsidP="006D1B04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lastRenderedPageBreak/>
        <w:t>Показания к протезированию в период временного, смешанного и постоянного прикуса.</w:t>
      </w:r>
    </w:p>
    <w:p w:rsidR="002C34D6" w:rsidRPr="00F354F2" w:rsidRDefault="002C34D6" w:rsidP="0090606D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Морфологические и функциональные нарушения в зубочелюстной системе при ранней потере временных зубов у детей в период смешанного прикуса.</w:t>
      </w:r>
    </w:p>
    <w:p w:rsidR="002C34D6" w:rsidRPr="00F354F2" w:rsidRDefault="002C34D6" w:rsidP="00445783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Вредные привычки и их влияние на формирование патологического прикуса.</w:t>
      </w:r>
    </w:p>
    <w:p w:rsidR="002033AD" w:rsidRPr="00F354F2" w:rsidRDefault="002033AD" w:rsidP="006C1C08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 xml:space="preserve">Применение </w:t>
      </w:r>
      <w:proofErr w:type="spellStart"/>
      <w:r w:rsidRPr="00F354F2">
        <w:t>миогимнастики</w:t>
      </w:r>
      <w:proofErr w:type="spellEnd"/>
      <w:r w:rsidRPr="00F354F2">
        <w:t xml:space="preserve"> при нарушении функции глотания, дыхания и артикуляции языка.</w:t>
      </w:r>
    </w:p>
    <w:p w:rsidR="002033AD" w:rsidRPr="00F354F2" w:rsidRDefault="002033AD" w:rsidP="006F1A46">
      <w:pPr>
        <w:pStyle w:val="a3"/>
        <w:numPr>
          <w:ilvl w:val="0"/>
          <w:numId w:val="1"/>
        </w:numPr>
        <w:spacing w:line="360" w:lineRule="auto"/>
        <w:jc w:val="both"/>
      </w:pPr>
      <w:r w:rsidRPr="00F354F2">
        <w:t>Особенности и показания к применению ЛМ-активаторов для профилактики и лечения зубочелюстных аномалий.</w:t>
      </w:r>
    </w:p>
    <w:p w:rsidR="008B5970" w:rsidRPr="001147C9" w:rsidRDefault="008B5970" w:rsidP="009A7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970" w:rsidRPr="001147C9" w:rsidRDefault="008B5970" w:rsidP="009A771E">
      <w:pPr>
        <w:pStyle w:val="a3"/>
        <w:spacing w:line="360" w:lineRule="auto"/>
        <w:jc w:val="both"/>
      </w:pPr>
    </w:p>
    <w:p w:rsidR="008B5970" w:rsidRPr="001147C9" w:rsidRDefault="008B5970" w:rsidP="009A77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970" w:rsidRPr="001147C9" w:rsidSect="009043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534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6FE"/>
    <w:multiLevelType w:val="hybridMultilevel"/>
    <w:tmpl w:val="A97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8CC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1278"/>
    <w:multiLevelType w:val="hybridMultilevel"/>
    <w:tmpl w:val="BD14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16CB9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B1555"/>
    <w:multiLevelType w:val="hybridMultilevel"/>
    <w:tmpl w:val="FEF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4342"/>
    <w:multiLevelType w:val="hybridMultilevel"/>
    <w:tmpl w:val="925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95D15"/>
    <w:multiLevelType w:val="hybridMultilevel"/>
    <w:tmpl w:val="569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455B"/>
    <w:multiLevelType w:val="hybridMultilevel"/>
    <w:tmpl w:val="CF4A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378B"/>
    <w:multiLevelType w:val="hybridMultilevel"/>
    <w:tmpl w:val="1A78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93"/>
    <w:rsid w:val="0004151B"/>
    <w:rsid w:val="001147C9"/>
    <w:rsid w:val="001F4B93"/>
    <w:rsid w:val="002033AD"/>
    <w:rsid w:val="002C34D6"/>
    <w:rsid w:val="0032641B"/>
    <w:rsid w:val="00361B16"/>
    <w:rsid w:val="003F0A0B"/>
    <w:rsid w:val="008B5970"/>
    <w:rsid w:val="00904387"/>
    <w:rsid w:val="0090472F"/>
    <w:rsid w:val="009A771E"/>
    <w:rsid w:val="009E7295"/>
    <w:rsid w:val="00BA7E75"/>
    <w:rsid w:val="00BC5BA5"/>
    <w:rsid w:val="00BF6FE6"/>
    <w:rsid w:val="00C55134"/>
    <w:rsid w:val="00D73EB7"/>
    <w:rsid w:val="00EF495A"/>
    <w:rsid w:val="00F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tech</cp:lastModifiedBy>
  <cp:revision>7</cp:revision>
  <dcterms:created xsi:type="dcterms:W3CDTF">2022-02-08T03:22:00Z</dcterms:created>
  <dcterms:modified xsi:type="dcterms:W3CDTF">2022-02-09T03:59:00Z</dcterms:modified>
</cp:coreProperties>
</file>