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64B6" w14:textId="77777777" w:rsidR="00F07D81" w:rsidRDefault="00F07D81" w:rsidP="00F07D81">
      <w:pPr>
        <w:pStyle w:val="a0"/>
        <w:spacing w:before="75"/>
        <w:ind w:left="762" w:firstLine="466"/>
      </w:pPr>
      <w:r>
        <w:t>Федеральное государственное бюджетное образовательное</w:t>
      </w:r>
      <w:r>
        <w:rPr>
          <w:spacing w:val="1"/>
        </w:rPr>
        <w:t xml:space="preserve"> </w:t>
      </w:r>
      <w:proofErr w:type="spellStart"/>
      <w:r>
        <w:t>учреждениевысшего</w:t>
      </w:r>
      <w:proofErr w:type="spellEnd"/>
      <w:r>
        <w:rPr>
          <w:spacing w:val="-13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"Красноярский</w:t>
      </w:r>
      <w:r>
        <w:rPr>
          <w:spacing w:val="-13"/>
        </w:rPr>
        <w:t xml:space="preserve"> </w:t>
      </w:r>
      <w:r>
        <w:t>государственный</w:t>
      </w:r>
    </w:p>
    <w:p w14:paraId="07886BB8" w14:textId="77777777" w:rsidR="00F07D81" w:rsidRDefault="00F07D81" w:rsidP="00F07D81">
      <w:pPr>
        <w:pStyle w:val="a0"/>
        <w:ind w:left="690" w:right="696" w:firstLine="4"/>
        <w:jc w:val="center"/>
      </w:pPr>
      <w:r>
        <w:t>медицинский университет имени профессора В.Ф. Войно-</w:t>
      </w:r>
      <w:r>
        <w:rPr>
          <w:spacing w:val="1"/>
        </w:rPr>
        <w:t xml:space="preserve"> </w:t>
      </w:r>
      <w:r>
        <w:rPr>
          <w:spacing w:val="-1"/>
        </w:rPr>
        <w:t xml:space="preserve">Ясенецкого" </w:t>
      </w:r>
      <w:proofErr w:type="spellStart"/>
      <w:r>
        <w:rPr>
          <w:spacing w:val="-1"/>
        </w:rPr>
        <w:t>Министерстваздравоохранения</w:t>
      </w:r>
      <w:proofErr w:type="spellEnd"/>
      <w:r>
        <w:rPr>
          <w:spacing w:val="-1"/>
        </w:rPr>
        <w:t xml:space="preserve"> </w:t>
      </w:r>
      <w:r>
        <w:t>Российской Федерации</w:t>
      </w:r>
      <w:r>
        <w:rPr>
          <w:spacing w:val="-67"/>
        </w:rPr>
        <w:t xml:space="preserve"> </w:t>
      </w:r>
      <w:r>
        <w:t>ФГБОУ</w:t>
      </w:r>
      <w:r>
        <w:rPr>
          <w:spacing w:val="-10"/>
        </w:rPr>
        <w:t xml:space="preserve"> </w:t>
      </w:r>
      <w:r>
        <w:t>ВО</w:t>
      </w:r>
      <w:r>
        <w:rPr>
          <w:spacing w:val="-10"/>
        </w:rPr>
        <w:t xml:space="preserve"> </w:t>
      </w:r>
      <w:proofErr w:type="spellStart"/>
      <w:r>
        <w:t>КрасГМУ</w:t>
      </w:r>
      <w:proofErr w:type="spellEnd"/>
      <w:r>
        <w:rPr>
          <w:spacing w:val="-5"/>
        </w:rPr>
        <w:t xml:space="preserve"> </w:t>
      </w:r>
      <w:r>
        <w:t>им.</w:t>
      </w:r>
      <w:r>
        <w:rPr>
          <w:spacing w:val="-8"/>
        </w:rPr>
        <w:t xml:space="preserve"> </w:t>
      </w:r>
      <w:r>
        <w:t>проф.</w:t>
      </w:r>
      <w:r>
        <w:rPr>
          <w:spacing w:val="-12"/>
        </w:rPr>
        <w:t xml:space="preserve"> </w:t>
      </w:r>
      <w:r>
        <w:t>В.Ф.</w:t>
      </w:r>
      <w:r>
        <w:rPr>
          <w:spacing w:val="-8"/>
        </w:rPr>
        <w:t xml:space="preserve"> </w:t>
      </w:r>
      <w:r>
        <w:t>Войно-Ясенецкого</w:t>
      </w:r>
      <w:r>
        <w:rPr>
          <w:spacing w:val="-9"/>
        </w:rPr>
        <w:t xml:space="preserve"> </w:t>
      </w:r>
      <w:r>
        <w:t>Минздрава</w:t>
      </w:r>
      <w:r>
        <w:rPr>
          <w:spacing w:val="-67"/>
        </w:rPr>
        <w:t xml:space="preserve"> </w:t>
      </w:r>
      <w:r>
        <w:t>России</w:t>
      </w:r>
    </w:p>
    <w:p w14:paraId="17991DE8" w14:textId="77777777" w:rsidR="00F07D81" w:rsidRDefault="00F07D81" w:rsidP="00F07D81">
      <w:pPr>
        <w:pStyle w:val="a0"/>
        <w:spacing w:before="7"/>
        <w:ind w:left="0"/>
      </w:pPr>
    </w:p>
    <w:p w14:paraId="681CF943" w14:textId="77777777" w:rsidR="00F07D81" w:rsidRDefault="00F07D81" w:rsidP="00F07D81">
      <w:pPr>
        <w:pStyle w:val="a0"/>
        <w:ind w:left="1832" w:right="1846"/>
        <w:jc w:val="center"/>
        <w:rPr>
          <w:sz w:val="30"/>
        </w:rPr>
      </w:pPr>
      <w:r>
        <w:t>Кафедра</w:t>
      </w:r>
      <w:r>
        <w:rPr>
          <w:spacing w:val="-3"/>
        </w:rPr>
        <w:t xml:space="preserve"> </w:t>
      </w:r>
      <w:r>
        <w:t>анестезиологии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реаниматологии</w:t>
      </w:r>
      <w:r>
        <w:rPr>
          <w:spacing w:val="-6"/>
        </w:rPr>
        <w:t xml:space="preserve"> </w:t>
      </w:r>
      <w:r>
        <w:t>ИПО</w:t>
      </w:r>
    </w:p>
    <w:p w14:paraId="3A937115" w14:textId="77777777" w:rsidR="00F07D81" w:rsidRDefault="00F07D81" w:rsidP="00F07D81">
      <w:pPr>
        <w:pStyle w:val="a0"/>
        <w:ind w:left="0"/>
        <w:rPr>
          <w:sz w:val="30"/>
        </w:rPr>
      </w:pPr>
    </w:p>
    <w:p w14:paraId="45660221" w14:textId="77777777" w:rsidR="00F07D81" w:rsidRDefault="00F07D81" w:rsidP="00F07D81">
      <w:pPr>
        <w:pStyle w:val="a0"/>
        <w:ind w:left="0"/>
        <w:rPr>
          <w:sz w:val="30"/>
        </w:rPr>
      </w:pPr>
    </w:p>
    <w:p w14:paraId="756C7B1C" w14:textId="77777777" w:rsidR="00F07D81" w:rsidRDefault="00F07D81" w:rsidP="00F07D81">
      <w:pPr>
        <w:pStyle w:val="a0"/>
        <w:ind w:left="0"/>
        <w:rPr>
          <w:sz w:val="30"/>
        </w:rPr>
      </w:pPr>
    </w:p>
    <w:p w14:paraId="5DBBDA2E" w14:textId="77777777" w:rsidR="00F07D81" w:rsidRDefault="00F07D81" w:rsidP="00F07D81">
      <w:pPr>
        <w:pStyle w:val="a0"/>
        <w:ind w:left="0"/>
        <w:rPr>
          <w:sz w:val="30"/>
        </w:rPr>
      </w:pPr>
    </w:p>
    <w:p w14:paraId="0AADFE0A" w14:textId="77777777" w:rsidR="00F07D81" w:rsidRDefault="00F07D81" w:rsidP="00F07D81">
      <w:pPr>
        <w:pStyle w:val="a0"/>
        <w:ind w:left="0"/>
        <w:rPr>
          <w:sz w:val="30"/>
        </w:rPr>
      </w:pPr>
    </w:p>
    <w:p w14:paraId="4FF78B9D" w14:textId="77777777" w:rsidR="00F07D81" w:rsidRDefault="00F07D81" w:rsidP="00F07D81">
      <w:pPr>
        <w:pStyle w:val="a0"/>
        <w:ind w:left="0"/>
        <w:rPr>
          <w:sz w:val="30"/>
        </w:rPr>
      </w:pPr>
    </w:p>
    <w:p w14:paraId="66B3F8E6" w14:textId="77777777" w:rsidR="00F07D81" w:rsidRDefault="00F07D81" w:rsidP="00F07D81">
      <w:pPr>
        <w:pStyle w:val="a0"/>
        <w:ind w:left="0"/>
        <w:rPr>
          <w:sz w:val="30"/>
        </w:rPr>
      </w:pPr>
    </w:p>
    <w:p w14:paraId="21607ADB" w14:textId="77777777" w:rsidR="00F07D81" w:rsidRDefault="00F07D81" w:rsidP="00F07D81">
      <w:pPr>
        <w:pStyle w:val="a0"/>
        <w:ind w:left="0"/>
        <w:rPr>
          <w:sz w:val="30"/>
        </w:rPr>
      </w:pPr>
    </w:p>
    <w:p w14:paraId="0D55DB3C" w14:textId="77777777" w:rsidR="00F07D81" w:rsidRDefault="00F07D81" w:rsidP="00F07D81">
      <w:pPr>
        <w:pStyle w:val="a0"/>
        <w:ind w:left="0"/>
        <w:rPr>
          <w:sz w:val="30"/>
        </w:rPr>
      </w:pPr>
    </w:p>
    <w:p w14:paraId="31C83EB3" w14:textId="77777777" w:rsidR="00F07D81" w:rsidRDefault="00F07D81" w:rsidP="00F07D81">
      <w:pPr>
        <w:pStyle w:val="a0"/>
        <w:ind w:left="0"/>
        <w:rPr>
          <w:sz w:val="30"/>
        </w:rPr>
      </w:pPr>
    </w:p>
    <w:p w14:paraId="6A1A31D1" w14:textId="77777777" w:rsidR="00F07D81" w:rsidRDefault="00F07D81" w:rsidP="00F07D81">
      <w:pPr>
        <w:pStyle w:val="a0"/>
        <w:ind w:left="0"/>
        <w:rPr>
          <w:sz w:val="30"/>
        </w:rPr>
      </w:pPr>
    </w:p>
    <w:p w14:paraId="09F60222" w14:textId="77777777" w:rsidR="00F07D81" w:rsidRDefault="00F07D81" w:rsidP="00451937">
      <w:pPr>
        <w:pStyle w:val="a0"/>
        <w:spacing w:before="8"/>
        <w:ind w:left="0"/>
        <w:jc w:val="center"/>
      </w:pPr>
    </w:p>
    <w:p w14:paraId="3DBC98B6" w14:textId="77777777" w:rsidR="00F07D81" w:rsidRDefault="00F07D81" w:rsidP="00F07D81">
      <w:pPr>
        <w:pStyle w:val="2"/>
        <w:spacing w:before="0"/>
        <w:ind w:left="3426" w:right="3215"/>
        <w:jc w:val="center"/>
      </w:pPr>
      <w:r>
        <w:t>Реферат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тему:</w:t>
      </w:r>
    </w:p>
    <w:p w14:paraId="073B471A" w14:textId="24A5FD60" w:rsidR="00F07D81" w:rsidRDefault="00451937" w:rsidP="00451937">
      <w:pPr>
        <w:pStyle w:val="1"/>
        <w:numPr>
          <w:ilvl w:val="0"/>
          <w:numId w:val="0"/>
        </w:numPr>
        <w:ind w:left="311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Предоперационная </w:t>
      </w:r>
      <w:proofErr w:type="spellStart"/>
      <w:r>
        <w:rPr>
          <w:rFonts w:ascii="Times New Roman" w:hAnsi="Times New Roman"/>
        </w:rPr>
        <w:t>п</w:t>
      </w:r>
      <w:r w:rsidR="00F07D81">
        <w:rPr>
          <w:rFonts w:ascii="Times New Roman" w:hAnsi="Times New Roman"/>
        </w:rPr>
        <w:t>ремедикация</w:t>
      </w:r>
      <w:proofErr w:type="spellEnd"/>
    </w:p>
    <w:p w14:paraId="082360C7" w14:textId="77777777" w:rsidR="00F07D81" w:rsidRDefault="00F07D81" w:rsidP="00F07D81">
      <w:pPr>
        <w:pStyle w:val="a0"/>
        <w:ind w:left="0"/>
        <w:rPr>
          <w:sz w:val="36"/>
        </w:rPr>
      </w:pPr>
    </w:p>
    <w:p w14:paraId="50446BD6" w14:textId="77777777" w:rsidR="00F07D81" w:rsidRDefault="00F07D81" w:rsidP="00F07D81">
      <w:pPr>
        <w:pStyle w:val="a0"/>
        <w:ind w:left="0"/>
        <w:rPr>
          <w:sz w:val="36"/>
        </w:rPr>
      </w:pPr>
    </w:p>
    <w:p w14:paraId="6BE9DDC3" w14:textId="77777777" w:rsidR="00F07D81" w:rsidRDefault="00F07D81" w:rsidP="00F07D81">
      <w:pPr>
        <w:pStyle w:val="a0"/>
        <w:ind w:left="0"/>
        <w:rPr>
          <w:sz w:val="36"/>
        </w:rPr>
      </w:pPr>
    </w:p>
    <w:p w14:paraId="05ED66B2" w14:textId="77777777" w:rsidR="00F07D81" w:rsidRDefault="00F07D81" w:rsidP="00F07D81">
      <w:pPr>
        <w:pStyle w:val="a0"/>
        <w:ind w:left="0"/>
        <w:rPr>
          <w:sz w:val="36"/>
        </w:rPr>
      </w:pPr>
    </w:p>
    <w:p w14:paraId="7F898105" w14:textId="77777777" w:rsidR="00F07D81" w:rsidRDefault="00F07D81" w:rsidP="00F07D81">
      <w:pPr>
        <w:pStyle w:val="a0"/>
        <w:ind w:left="0"/>
        <w:rPr>
          <w:sz w:val="36"/>
        </w:rPr>
      </w:pPr>
    </w:p>
    <w:p w14:paraId="59278C29" w14:textId="77777777" w:rsidR="00F07D81" w:rsidRDefault="00F07D81" w:rsidP="00F07D81">
      <w:pPr>
        <w:pStyle w:val="a0"/>
        <w:spacing w:before="10"/>
        <w:ind w:left="0"/>
        <w:rPr>
          <w:sz w:val="38"/>
        </w:rPr>
      </w:pPr>
    </w:p>
    <w:p w14:paraId="5D38D7BC" w14:textId="143E4B66" w:rsidR="00F07D81" w:rsidRPr="00B259D2" w:rsidRDefault="00F07D81" w:rsidP="00F07D81">
      <w:pPr>
        <w:pStyle w:val="a0"/>
        <w:spacing w:before="1" w:line="322" w:lineRule="exact"/>
        <w:ind w:left="0" w:right="211"/>
        <w:jc w:val="right"/>
      </w:pPr>
      <w:r>
        <w:t>Выполнил:</w:t>
      </w:r>
      <w:r>
        <w:rPr>
          <w:spacing w:val="-9"/>
        </w:rPr>
        <w:t xml:space="preserve"> </w:t>
      </w:r>
      <w:r>
        <w:t>ординатор</w:t>
      </w:r>
      <w:r>
        <w:rPr>
          <w:spacing w:val="-4"/>
        </w:rPr>
        <w:t xml:space="preserve"> </w:t>
      </w:r>
      <w:r w:rsidR="00451937">
        <w:t>1</w:t>
      </w:r>
      <w:r>
        <w:t xml:space="preserve"> года</w:t>
      </w:r>
      <w:r>
        <w:rPr>
          <w:spacing w:val="-67"/>
        </w:rPr>
        <w:t xml:space="preserve"> </w:t>
      </w:r>
    </w:p>
    <w:p w14:paraId="68B93524" w14:textId="7A4F40D1" w:rsidR="00F07D81" w:rsidRDefault="00F07D81" w:rsidP="00F07D81">
      <w:pPr>
        <w:pStyle w:val="a0"/>
        <w:spacing w:before="4"/>
        <w:ind w:right="107"/>
        <w:jc w:val="right"/>
        <w:rPr>
          <w:sz w:val="26"/>
          <w:szCs w:val="24"/>
        </w:rPr>
      </w:pPr>
      <w:proofErr w:type="spellStart"/>
      <w:r>
        <w:t>А</w:t>
      </w:r>
      <w:r w:rsidR="00451937">
        <w:t>бдуррагимов</w:t>
      </w:r>
      <w:proofErr w:type="spellEnd"/>
      <w:r w:rsidR="00451937">
        <w:t xml:space="preserve"> </w:t>
      </w:r>
      <w:proofErr w:type="spellStart"/>
      <w:r w:rsidR="00451937">
        <w:t>Эльгиз</w:t>
      </w:r>
      <w:proofErr w:type="spellEnd"/>
      <w:r w:rsidR="00451937">
        <w:t xml:space="preserve"> Мехман </w:t>
      </w:r>
      <w:proofErr w:type="spellStart"/>
      <w:r w:rsidR="00451937">
        <w:t>оглы</w:t>
      </w:r>
      <w:proofErr w:type="spellEnd"/>
      <w:r>
        <w:t xml:space="preserve"> </w:t>
      </w:r>
    </w:p>
    <w:p w14:paraId="24388ADC" w14:textId="77777777" w:rsidR="00F07D81" w:rsidRDefault="00F07D81" w:rsidP="00F07D81">
      <w:pPr>
        <w:pStyle w:val="a0"/>
        <w:ind w:left="7951" w:right="210" w:firstLine="879"/>
        <w:jc w:val="right"/>
        <w:rPr>
          <w:sz w:val="30"/>
        </w:rPr>
      </w:pPr>
    </w:p>
    <w:p w14:paraId="2833D92A" w14:textId="77777777" w:rsidR="00F07D81" w:rsidRDefault="00F07D81" w:rsidP="00F07D81">
      <w:pPr>
        <w:pStyle w:val="a0"/>
        <w:ind w:left="0"/>
        <w:rPr>
          <w:sz w:val="30"/>
        </w:rPr>
      </w:pPr>
    </w:p>
    <w:p w14:paraId="681EDF6C" w14:textId="77777777" w:rsidR="00F07D81" w:rsidRDefault="00F07D81" w:rsidP="00F07D81">
      <w:pPr>
        <w:pStyle w:val="a0"/>
        <w:ind w:left="0"/>
        <w:rPr>
          <w:sz w:val="30"/>
        </w:rPr>
      </w:pPr>
    </w:p>
    <w:p w14:paraId="036E10CC" w14:textId="77777777" w:rsidR="00F07D81" w:rsidRDefault="00F07D81" w:rsidP="00F07D81">
      <w:pPr>
        <w:pStyle w:val="a0"/>
        <w:ind w:left="0"/>
        <w:rPr>
          <w:sz w:val="30"/>
        </w:rPr>
      </w:pPr>
    </w:p>
    <w:p w14:paraId="30871E6E" w14:textId="77777777" w:rsidR="00F07D81" w:rsidRDefault="00F07D81" w:rsidP="00F07D81">
      <w:pPr>
        <w:pStyle w:val="a0"/>
        <w:ind w:left="0"/>
        <w:rPr>
          <w:sz w:val="30"/>
        </w:rPr>
      </w:pPr>
    </w:p>
    <w:p w14:paraId="4AA71DE7" w14:textId="77777777" w:rsidR="00F07D81" w:rsidRDefault="00F07D81" w:rsidP="00F07D81">
      <w:pPr>
        <w:pStyle w:val="a0"/>
        <w:ind w:left="0"/>
        <w:rPr>
          <w:sz w:val="30"/>
        </w:rPr>
      </w:pPr>
    </w:p>
    <w:p w14:paraId="08330CC0" w14:textId="77777777" w:rsidR="00F07D81" w:rsidRDefault="00F07D81" w:rsidP="00F07D81">
      <w:pPr>
        <w:pStyle w:val="a0"/>
        <w:ind w:left="0"/>
        <w:rPr>
          <w:sz w:val="30"/>
        </w:rPr>
      </w:pPr>
    </w:p>
    <w:p w14:paraId="297CCF75" w14:textId="77777777" w:rsidR="00F07D81" w:rsidRDefault="00F07D81" w:rsidP="00F07D81">
      <w:pPr>
        <w:pStyle w:val="a0"/>
        <w:ind w:left="0"/>
        <w:rPr>
          <w:sz w:val="30"/>
        </w:rPr>
      </w:pPr>
    </w:p>
    <w:p w14:paraId="342F8DB4" w14:textId="5A99D93F" w:rsidR="00F07D81" w:rsidRDefault="00F07D81" w:rsidP="00F07D81">
      <w:pPr>
        <w:pStyle w:val="a0"/>
        <w:spacing w:before="210"/>
        <w:ind w:left="3196" w:right="3424"/>
        <w:jc w:val="center"/>
        <w:rPr>
          <w:rFonts w:ascii="Cambria" w:hAnsi="Cambria"/>
          <w:b/>
          <w:color w:val="365F91"/>
        </w:rPr>
        <w:sectPr w:rsidR="00F07D81" w:rsidSect="00F07D81">
          <w:pgSz w:w="11906" w:h="16838"/>
          <w:pgMar w:top="1134" w:right="1134" w:bottom="1134" w:left="1134" w:header="720" w:footer="720" w:gutter="0"/>
          <w:cols w:space="720"/>
          <w:docGrid w:linePitch="312" w:charSpace="-2049"/>
        </w:sectPr>
      </w:pPr>
      <w:r>
        <w:lastRenderedPageBreak/>
        <w:t>Красноярск, 202</w:t>
      </w:r>
      <w:r w:rsidR="00451937">
        <w:t>4</w:t>
      </w:r>
    </w:p>
    <w:p w14:paraId="1F5BEFD6" w14:textId="77777777" w:rsidR="00F07D81" w:rsidRPr="00B259D2" w:rsidRDefault="00F07D81" w:rsidP="00F07D81">
      <w:pPr>
        <w:spacing w:before="72"/>
        <w:ind w:left="100"/>
      </w:pPr>
      <w:bookmarkStart w:id="0" w:name="_bookmark0"/>
      <w:bookmarkEnd w:id="0"/>
      <w:r w:rsidRPr="00B259D2">
        <w:rPr>
          <w:rFonts w:ascii="Cambria" w:hAnsi="Cambria"/>
          <w:b/>
          <w:sz w:val="28"/>
        </w:rPr>
        <w:lastRenderedPageBreak/>
        <w:t>Оглавление</w:t>
      </w:r>
    </w:p>
    <w:p w14:paraId="250C961F" w14:textId="77777777" w:rsidR="00F07D81" w:rsidRPr="00F07D81" w:rsidRDefault="00451937" w:rsidP="00F07D81">
      <w:pPr>
        <w:pStyle w:val="14"/>
        <w:tabs>
          <w:tab w:val="clear" w:pos="9638"/>
          <w:tab w:val="right" w:leader="dot" w:pos="9451"/>
        </w:tabs>
        <w:spacing w:before="55"/>
        <w:rPr>
          <w:color w:val="000000" w:themeColor="text1"/>
        </w:rPr>
      </w:pPr>
      <w:hyperlink w:anchor="_bookmark0" w:history="1">
        <w:r w:rsidR="00F07D81" w:rsidRPr="00F07D81">
          <w:rPr>
            <w:rStyle w:val="a4"/>
            <w:color w:val="000000" w:themeColor="text1"/>
          </w:rPr>
          <w:t>Премедикация</w:t>
        </w:r>
        <w:r w:rsidR="00F07D81" w:rsidRPr="00F07D81">
          <w:rPr>
            <w:rStyle w:val="a4"/>
            <w:rFonts w:ascii="Times New Roman" w:hAnsi="Times New Roman"/>
            <w:color w:val="000000" w:themeColor="text1"/>
          </w:rPr>
          <w:tab/>
        </w:r>
        <w:r w:rsidR="00F07D81" w:rsidRPr="00F07D81">
          <w:rPr>
            <w:rStyle w:val="a4"/>
            <w:color w:val="000000" w:themeColor="text1"/>
          </w:rPr>
          <w:t>3</w:t>
        </w:r>
      </w:hyperlink>
    </w:p>
    <w:p w14:paraId="6EE7F1A2" w14:textId="77777777" w:rsidR="00F07D81" w:rsidRPr="00F07D81" w:rsidRDefault="00451937" w:rsidP="00F07D81">
      <w:pPr>
        <w:pStyle w:val="21"/>
        <w:tabs>
          <w:tab w:val="clear" w:pos="9355"/>
          <w:tab w:val="right" w:leader="dot" w:pos="9451"/>
        </w:tabs>
        <w:rPr>
          <w:color w:val="000000" w:themeColor="text1"/>
        </w:rPr>
      </w:pPr>
      <w:hyperlink w:anchor="_bookmark1" w:history="1">
        <w:r w:rsidR="00F07D81" w:rsidRPr="00F07D81">
          <w:rPr>
            <w:rStyle w:val="a4"/>
            <w:color w:val="000000" w:themeColor="text1"/>
          </w:rPr>
          <w:t>Седация,</w:t>
        </w:r>
        <w:r w:rsidR="00F07D81" w:rsidRPr="00F07D81">
          <w:rPr>
            <w:rStyle w:val="a4"/>
            <w:color w:val="000000" w:themeColor="text1"/>
            <w:spacing w:val="-6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уменьшение</w:t>
        </w:r>
        <w:r w:rsidR="00F07D81" w:rsidRPr="00F07D81">
          <w:rPr>
            <w:rStyle w:val="a4"/>
            <w:color w:val="000000" w:themeColor="text1"/>
            <w:spacing w:val="-2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тревоги,</w:t>
        </w:r>
        <w:r w:rsidR="00F07D81" w:rsidRPr="00F07D81">
          <w:rPr>
            <w:rStyle w:val="a4"/>
            <w:color w:val="000000" w:themeColor="text1"/>
            <w:spacing w:val="-4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облегчение</w:t>
        </w:r>
        <w:r w:rsidR="00F07D81" w:rsidRPr="00F07D81">
          <w:rPr>
            <w:rStyle w:val="a4"/>
            <w:color w:val="000000" w:themeColor="text1"/>
            <w:spacing w:val="-2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подготовки</w:t>
        </w:r>
        <w:r w:rsidR="00F07D81" w:rsidRPr="00F07D81">
          <w:rPr>
            <w:rStyle w:val="a4"/>
            <w:color w:val="000000" w:themeColor="text1"/>
            <w:spacing w:val="-1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к</w:t>
        </w:r>
        <w:r w:rsidR="00F07D81" w:rsidRPr="00F07D81">
          <w:rPr>
            <w:rStyle w:val="a4"/>
            <w:color w:val="000000" w:themeColor="text1"/>
            <w:spacing w:val="-4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операции</w:t>
        </w:r>
        <w:r w:rsidR="00F07D81" w:rsidRPr="00F07D81">
          <w:rPr>
            <w:rStyle w:val="a4"/>
            <w:rFonts w:ascii="Times New Roman" w:hAnsi="Times New Roman"/>
            <w:color w:val="000000" w:themeColor="text1"/>
          </w:rPr>
          <w:tab/>
        </w:r>
        <w:r w:rsidR="00F07D81" w:rsidRPr="00F07D81">
          <w:rPr>
            <w:rStyle w:val="a4"/>
            <w:color w:val="000000" w:themeColor="text1"/>
          </w:rPr>
          <w:t>3</w:t>
        </w:r>
      </w:hyperlink>
    </w:p>
    <w:p w14:paraId="532DD3E7" w14:textId="77777777" w:rsidR="00F07D81" w:rsidRPr="00F07D81" w:rsidRDefault="00451937" w:rsidP="00F07D81">
      <w:pPr>
        <w:pStyle w:val="21"/>
        <w:tabs>
          <w:tab w:val="clear" w:pos="9355"/>
          <w:tab w:val="right" w:leader="dot" w:pos="9451"/>
        </w:tabs>
        <w:rPr>
          <w:color w:val="000000" w:themeColor="text1"/>
        </w:rPr>
      </w:pPr>
      <w:hyperlink w:anchor="_bookmark2" w:history="1">
        <w:r w:rsidR="00F07D81" w:rsidRPr="00F07D81">
          <w:rPr>
            <w:rStyle w:val="a4"/>
            <w:color w:val="000000" w:themeColor="text1"/>
          </w:rPr>
          <w:t>Профилактика</w:t>
        </w:r>
        <w:r w:rsidR="00F07D81" w:rsidRPr="00F07D81">
          <w:rPr>
            <w:rStyle w:val="a4"/>
            <w:color w:val="000000" w:themeColor="text1"/>
            <w:spacing w:val="-2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инфекции</w:t>
        </w:r>
        <w:r w:rsidR="00F07D81" w:rsidRPr="00F07D81">
          <w:rPr>
            <w:rStyle w:val="a4"/>
            <w:rFonts w:ascii="Times New Roman" w:hAnsi="Times New Roman"/>
            <w:color w:val="000000" w:themeColor="text1"/>
          </w:rPr>
          <w:tab/>
        </w:r>
        <w:r w:rsidR="00F07D81" w:rsidRPr="00F07D81">
          <w:rPr>
            <w:rStyle w:val="a4"/>
            <w:color w:val="000000" w:themeColor="text1"/>
          </w:rPr>
          <w:t>5</w:t>
        </w:r>
      </w:hyperlink>
    </w:p>
    <w:p w14:paraId="20272F18" w14:textId="77777777" w:rsidR="00F07D81" w:rsidRPr="00F07D81" w:rsidRDefault="00451937" w:rsidP="00F07D81">
      <w:pPr>
        <w:pStyle w:val="21"/>
        <w:tabs>
          <w:tab w:val="clear" w:pos="9355"/>
          <w:tab w:val="right" w:leader="dot" w:pos="9451"/>
        </w:tabs>
        <w:spacing w:before="139"/>
        <w:rPr>
          <w:color w:val="000000" w:themeColor="text1"/>
        </w:rPr>
      </w:pPr>
      <w:hyperlink w:anchor="_bookmark3" w:history="1">
        <w:r w:rsidR="00F07D81" w:rsidRPr="00F07D81">
          <w:rPr>
            <w:rStyle w:val="a4"/>
            <w:color w:val="000000" w:themeColor="text1"/>
          </w:rPr>
          <w:t>Профилактика</w:t>
        </w:r>
        <w:r w:rsidR="00F07D81" w:rsidRPr="00F07D81">
          <w:rPr>
            <w:rStyle w:val="a4"/>
            <w:color w:val="000000" w:themeColor="text1"/>
            <w:spacing w:val="-3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тошноты</w:t>
        </w:r>
        <w:r w:rsidR="00F07D81" w:rsidRPr="00F07D81">
          <w:rPr>
            <w:rStyle w:val="a4"/>
            <w:color w:val="000000" w:themeColor="text1"/>
            <w:spacing w:val="-1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и</w:t>
        </w:r>
        <w:r w:rsidR="00F07D81" w:rsidRPr="00F07D81">
          <w:rPr>
            <w:rStyle w:val="a4"/>
            <w:color w:val="000000" w:themeColor="text1"/>
            <w:spacing w:val="-1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рефлюкс-эзофагита</w:t>
        </w:r>
        <w:r w:rsidR="00F07D81" w:rsidRPr="00F07D81">
          <w:rPr>
            <w:rStyle w:val="a4"/>
            <w:rFonts w:ascii="Times New Roman" w:hAnsi="Times New Roman"/>
            <w:color w:val="000000" w:themeColor="text1"/>
          </w:rPr>
          <w:tab/>
        </w:r>
        <w:r w:rsidR="00F07D81" w:rsidRPr="00F07D81">
          <w:rPr>
            <w:rStyle w:val="a4"/>
            <w:color w:val="000000" w:themeColor="text1"/>
          </w:rPr>
          <w:t>6</w:t>
        </w:r>
      </w:hyperlink>
    </w:p>
    <w:p w14:paraId="1A466DF5" w14:textId="77777777" w:rsidR="00F07D81" w:rsidRPr="00F07D81" w:rsidRDefault="00451937" w:rsidP="00F07D81">
      <w:pPr>
        <w:pStyle w:val="21"/>
        <w:tabs>
          <w:tab w:val="clear" w:pos="9355"/>
          <w:tab w:val="right" w:leader="dot" w:pos="9451"/>
        </w:tabs>
        <w:spacing w:before="144"/>
        <w:rPr>
          <w:color w:val="000000" w:themeColor="text1"/>
        </w:rPr>
      </w:pPr>
      <w:hyperlink w:anchor="_bookmark4" w:history="1">
        <w:r w:rsidR="00F07D81" w:rsidRPr="00F07D81">
          <w:rPr>
            <w:rStyle w:val="a4"/>
            <w:color w:val="000000" w:themeColor="text1"/>
          </w:rPr>
          <w:t>Применение</w:t>
        </w:r>
        <w:r w:rsidR="00F07D81" w:rsidRPr="00F07D81">
          <w:rPr>
            <w:rStyle w:val="a4"/>
            <w:color w:val="000000" w:themeColor="text1"/>
            <w:spacing w:val="-3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препаратов</w:t>
        </w:r>
        <w:r w:rsidR="00F07D81" w:rsidRPr="00F07D81">
          <w:rPr>
            <w:rStyle w:val="a4"/>
            <w:color w:val="000000" w:themeColor="text1"/>
            <w:spacing w:val="-2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«для</w:t>
        </w:r>
        <w:r w:rsidR="00F07D81" w:rsidRPr="00F07D81">
          <w:rPr>
            <w:rStyle w:val="a4"/>
            <w:color w:val="000000" w:themeColor="text1"/>
            <w:spacing w:val="-2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профилактики</w:t>
        </w:r>
        <w:r w:rsidR="00F07D81" w:rsidRPr="00F07D81">
          <w:rPr>
            <w:rStyle w:val="a4"/>
            <w:color w:val="000000" w:themeColor="text1"/>
            <w:spacing w:val="-1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осложнений»</w:t>
        </w:r>
        <w:r w:rsidR="00F07D81" w:rsidRPr="00F07D81">
          <w:rPr>
            <w:rStyle w:val="a4"/>
            <w:rFonts w:ascii="Times New Roman" w:hAnsi="Times New Roman"/>
            <w:color w:val="000000" w:themeColor="text1"/>
          </w:rPr>
          <w:tab/>
        </w:r>
        <w:r w:rsidR="00F07D81" w:rsidRPr="00F07D81">
          <w:rPr>
            <w:rStyle w:val="a4"/>
            <w:color w:val="000000" w:themeColor="text1"/>
          </w:rPr>
          <w:t>7</w:t>
        </w:r>
      </w:hyperlink>
    </w:p>
    <w:p w14:paraId="1AF5195C" w14:textId="77777777" w:rsidR="00F07D81" w:rsidRPr="00F07D81" w:rsidRDefault="00451937" w:rsidP="00F07D81">
      <w:pPr>
        <w:pStyle w:val="3"/>
        <w:tabs>
          <w:tab w:val="clear" w:pos="9072"/>
          <w:tab w:val="right" w:leader="dot" w:pos="9451"/>
        </w:tabs>
        <w:rPr>
          <w:color w:val="000000" w:themeColor="text1"/>
        </w:rPr>
      </w:pPr>
      <w:hyperlink w:anchor="_bookmark5" w:history="1">
        <w:r w:rsidR="00F07D81" w:rsidRPr="00F07D81">
          <w:rPr>
            <w:rStyle w:val="a4"/>
            <w:color w:val="000000" w:themeColor="text1"/>
          </w:rPr>
          <w:t>Холиноблокаторы</w:t>
        </w:r>
        <w:r w:rsidR="00F07D81" w:rsidRPr="00F07D81">
          <w:rPr>
            <w:rStyle w:val="a4"/>
            <w:rFonts w:ascii="Times New Roman" w:hAnsi="Times New Roman"/>
            <w:color w:val="000000" w:themeColor="text1"/>
          </w:rPr>
          <w:tab/>
        </w:r>
        <w:r w:rsidR="00F07D81" w:rsidRPr="00F07D81">
          <w:rPr>
            <w:rStyle w:val="a4"/>
            <w:color w:val="000000" w:themeColor="text1"/>
          </w:rPr>
          <w:t>7</w:t>
        </w:r>
      </w:hyperlink>
    </w:p>
    <w:p w14:paraId="47DAB198" w14:textId="77777777" w:rsidR="00F07D81" w:rsidRPr="00F07D81" w:rsidRDefault="00451937" w:rsidP="00F07D81">
      <w:pPr>
        <w:pStyle w:val="3"/>
        <w:tabs>
          <w:tab w:val="clear" w:pos="9072"/>
          <w:tab w:val="right" w:leader="dot" w:pos="9451"/>
        </w:tabs>
        <w:rPr>
          <w:color w:val="000000" w:themeColor="text1"/>
        </w:rPr>
      </w:pPr>
      <w:hyperlink w:anchor="_bookmark6" w:history="1">
        <w:r w:rsidR="00F07D81" w:rsidRPr="00F07D81">
          <w:rPr>
            <w:rStyle w:val="a4"/>
            <w:color w:val="000000" w:themeColor="text1"/>
          </w:rPr>
          <w:t>Стероиды</w:t>
        </w:r>
        <w:r w:rsidR="00F07D81" w:rsidRPr="00F07D81">
          <w:rPr>
            <w:rStyle w:val="a4"/>
            <w:color w:val="000000" w:themeColor="text1"/>
            <w:spacing w:val="-2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и</w:t>
        </w:r>
        <w:r w:rsidR="00F07D81" w:rsidRPr="00F07D81">
          <w:rPr>
            <w:rStyle w:val="a4"/>
            <w:color w:val="000000" w:themeColor="text1"/>
            <w:spacing w:val="-1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антигистаминные</w:t>
        </w:r>
        <w:r w:rsidR="00F07D81" w:rsidRPr="00F07D81">
          <w:rPr>
            <w:rStyle w:val="a4"/>
            <w:rFonts w:ascii="Times New Roman" w:hAnsi="Times New Roman"/>
            <w:color w:val="000000" w:themeColor="text1"/>
          </w:rPr>
          <w:tab/>
        </w:r>
        <w:r w:rsidR="00F07D81" w:rsidRPr="00F07D81">
          <w:rPr>
            <w:rStyle w:val="a4"/>
            <w:color w:val="000000" w:themeColor="text1"/>
          </w:rPr>
          <w:t>7</w:t>
        </w:r>
      </w:hyperlink>
    </w:p>
    <w:p w14:paraId="2BDBDF86" w14:textId="77777777" w:rsidR="00F07D81" w:rsidRPr="00F07D81" w:rsidRDefault="00451937" w:rsidP="00F07D81">
      <w:pPr>
        <w:pStyle w:val="3"/>
        <w:tabs>
          <w:tab w:val="clear" w:pos="9072"/>
          <w:tab w:val="right" w:leader="dot" w:pos="9451"/>
        </w:tabs>
        <w:spacing w:before="139"/>
        <w:rPr>
          <w:color w:val="000000" w:themeColor="text1"/>
        </w:rPr>
      </w:pPr>
      <w:hyperlink w:anchor="_bookmark7" w:history="1">
        <w:r w:rsidR="00F07D81" w:rsidRPr="00F07D81">
          <w:rPr>
            <w:rStyle w:val="a4"/>
            <w:color w:val="000000" w:themeColor="text1"/>
          </w:rPr>
          <w:t>Антиоксиданты</w:t>
        </w:r>
        <w:r w:rsidR="00F07D81" w:rsidRPr="00F07D81">
          <w:rPr>
            <w:rStyle w:val="a4"/>
            <w:rFonts w:ascii="Times New Roman" w:hAnsi="Times New Roman"/>
            <w:color w:val="000000" w:themeColor="text1"/>
          </w:rPr>
          <w:tab/>
        </w:r>
        <w:r w:rsidR="00F07D81" w:rsidRPr="00F07D81">
          <w:rPr>
            <w:rStyle w:val="a4"/>
            <w:color w:val="000000" w:themeColor="text1"/>
          </w:rPr>
          <w:t>8</w:t>
        </w:r>
      </w:hyperlink>
    </w:p>
    <w:p w14:paraId="2D1AE036" w14:textId="77777777" w:rsidR="00F07D81" w:rsidRPr="00F07D81" w:rsidRDefault="00451937" w:rsidP="00F07D81">
      <w:pPr>
        <w:pStyle w:val="14"/>
        <w:tabs>
          <w:tab w:val="clear" w:pos="9638"/>
          <w:tab w:val="right" w:leader="dot" w:pos="9451"/>
        </w:tabs>
        <w:spacing w:before="140"/>
        <w:rPr>
          <w:color w:val="000000" w:themeColor="text1"/>
        </w:rPr>
      </w:pPr>
      <w:hyperlink w:anchor="_bookmark8" w:history="1">
        <w:r w:rsidR="00F07D81" w:rsidRPr="00F07D81">
          <w:rPr>
            <w:rStyle w:val="a4"/>
            <w:color w:val="000000" w:themeColor="text1"/>
          </w:rPr>
          <w:t>Компоненты</w:t>
        </w:r>
        <w:r w:rsidR="00F07D81" w:rsidRPr="00F07D81">
          <w:rPr>
            <w:rStyle w:val="a4"/>
            <w:color w:val="000000" w:themeColor="text1"/>
            <w:spacing w:val="-2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анестезии</w:t>
        </w:r>
        <w:r w:rsidR="00F07D81" w:rsidRPr="00F07D81">
          <w:rPr>
            <w:rStyle w:val="a4"/>
            <w:rFonts w:ascii="Times New Roman" w:hAnsi="Times New Roman"/>
            <w:color w:val="000000" w:themeColor="text1"/>
          </w:rPr>
          <w:tab/>
        </w:r>
        <w:r w:rsidR="00F07D81" w:rsidRPr="00F07D81">
          <w:rPr>
            <w:rStyle w:val="a4"/>
            <w:color w:val="000000" w:themeColor="text1"/>
          </w:rPr>
          <w:t>8</w:t>
        </w:r>
      </w:hyperlink>
    </w:p>
    <w:p w14:paraId="7B184ADC" w14:textId="77777777" w:rsidR="00F07D81" w:rsidRPr="00F07D81" w:rsidRDefault="00451937" w:rsidP="00F07D81">
      <w:pPr>
        <w:pStyle w:val="14"/>
        <w:tabs>
          <w:tab w:val="clear" w:pos="9638"/>
          <w:tab w:val="right" w:leader="dot" w:pos="9449"/>
        </w:tabs>
        <w:rPr>
          <w:color w:val="000000" w:themeColor="text1"/>
        </w:rPr>
      </w:pPr>
      <w:hyperlink w:anchor="_bookmark9" w:history="1">
        <w:r w:rsidR="00F07D81" w:rsidRPr="00F07D81">
          <w:rPr>
            <w:rStyle w:val="a4"/>
            <w:color w:val="000000" w:themeColor="text1"/>
          </w:rPr>
          <w:t>Этапы</w:t>
        </w:r>
        <w:r w:rsidR="00F07D81" w:rsidRPr="00F07D81">
          <w:rPr>
            <w:rStyle w:val="a4"/>
            <w:color w:val="000000" w:themeColor="text1"/>
            <w:spacing w:val="-2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анестезии</w:t>
        </w:r>
        <w:r w:rsidR="00F07D81" w:rsidRPr="00F07D81">
          <w:rPr>
            <w:rStyle w:val="a4"/>
            <w:rFonts w:ascii="Times New Roman" w:hAnsi="Times New Roman"/>
            <w:color w:val="000000" w:themeColor="text1"/>
          </w:rPr>
          <w:tab/>
        </w:r>
        <w:r w:rsidR="00F07D81" w:rsidRPr="00F07D81">
          <w:rPr>
            <w:rStyle w:val="a4"/>
            <w:color w:val="000000" w:themeColor="text1"/>
          </w:rPr>
          <w:t>12</w:t>
        </w:r>
      </w:hyperlink>
    </w:p>
    <w:p w14:paraId="6DFCD28E" w14:textId="77777777" w:rsidR="00F07D81" w:rsidRPr="00F07D81" w:rsidRDefault="00451937" w:rsidP="00F07D81">
      <w:pPr>
        <w:pStyle w:val="21"/>
        <w:tabs>
          <w:tab w:val="clear" w:pos="9355"/>
          <w:tab w:val="right" w:leader="dot" w:pos="9449"/>
        </w:tabs>
        <w:spacing w:before="145"/>
        <w:rPr>
          <w:color w:val="000000" w:themeColor="text1"/>
        </w:rPr>
      </w:pPr>
      <w:hyperlink w:anchor="_bookmark10" w:history="1">
        <w:r w:rsidR="00F07D81" w:rsidRPr="00F07D81">
          <w:rPr>
            <w:rStyle w:val="a4"/>
            <w:color w:val="000000" w:themeColor="text1"/>
          </w:rPr>
          <w:t>Вводная</w:t>
        </w:r>
        <w:r w:rsidR="00F07D81" w:rsidRPr="00F07D81">
          <w:rPr>
            <w:rStyle w:val="a4"/>
            <w:color w:val="000000" w:themeColor="text1"/>
            <w:spacing w:val="-3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анестезия</w:t>
        </w:r>
        <w:r w:rsidR="00F07D81" w:rsidRPr="00F07D81">
          <w:rPr>
            <w:rStyle w:val="a4"/>
            <w:rFonts w:ascii="Times New Roman" w:hAnsi="Times New Roman"/>
            <w:color w:val="000000" w:themeColor="text1"/>
          </w:rPr>
          <w:tab/>
        </w:r>
        <w:r w:rsidR="00F07D81" w:rsidRPr="00F07D81">
          <w:rPr>
            <w:rStyle w:val="a4"/>
            <w:color w:val="000000" w:themeColor="text1"/>
          </w:rPr>
          <w:t>12</w:t>
        </w:r>
      </w:hyperlink>
    </w:p>
    <w:p w14:paraId="17267C83" w14:textId="77777777" w:rsidR="00F07D81" w:rsidRPr="00F07D81" w:rsidRDefault="00451937" w:rsidP="00F07D81">
      <w:pPr>
        <w:pStyle w:val="21"/>
        <w:tabs>
          <w:tab w:val="clear" w:pos="9355"/>
          <w:tab w:val="right" w:leader="dot" w:pos="9449"/>
        </w:tabs>
        <w:spacing w:before="139"/>
        <w:rPr>
          <w:color w:val="000000" w:themeColor="text1"/>
        </w:rPr>
      </w:pPr>
      <w:hyperlink w:anchor="_bookmark11" w:history="1">
        <w:r w:rsidR="00F07D81" w:rsidRPr="00F07D81">
          <w:rPr>
            <w:rStyle w:val="a4"/>
            <w:color w:val="000000" w:themeColor="text1"/>
          </w:rPr>
          <w:t>Поддержание</w:t>
        </w:r>
        <w:r w:rsidR="00F07D81" w:rsidRPr="00F07D81">
          <w:rPr>
            <w:rStyle w:val="a4"/>
            <w:color w:val="000000" w:themeColor="text1"/>
            <w:spacing w:val="-3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анестезии</w:t>
        </w:r>
        <w:r w:rsidR="00F07D81" w:rsidRPr="00F07D81">
          <w:rPr>
            <w:rStyle w:val="a4"/>
            <w:rFonts w:ascii="Times New Roman" w:hAnsi="Times New Roman"/>
            <w:color w:val="000000" w:themeColor="text1"/>
          </w:rPr>
          <w:tab/>
        </w:r>
        <w:r w:rsidR="00F07D81" w:rsidRPr="00F07D81">
          <w:rPr>
            <w:rStyle w:val="a4"/>
            <w:color w:val="000000" w:themeColor="text1"/>
          </w:rPr>
          <w:t>14</w:t>
        </w:r>
      </w:hyperlink>
    </w:p>
    <w:p w14:paraId="3A8368DC" w14:textId="77777777" w:rsidR="00F07D81" w:rsidRPr="00F07D81" w:rsidRDefault="00451937" w:rsidP="00F07D81">
      <w:pPr>
        <w:pStyle w:val="21"/>
        <w:tabs>
          <w:tab w:val="clear" w:pos="9355"/>
          <w:tab w:val="right" w:leader="dot" w:pos="9449"/>
        </w:tabs>
        <w:rPr>
          <w:color w:val="000000" w:themeColor="text1"/>
        </w:rPr>
      </w:pPr>
      <w:hyperlink w:anchor="_bookmark12" w:history="1">
        <w:r w:rsidR="00F07D81" w:rsidRPr="00F07D81">
          <w:rPr>
            <w:rStyle w:val="a4"/>
            <w:color w:val="000000" w:themeColor="text1"/>
          </w:rPr>
          <w:t>Выведение</w:t>
        </w:r>
        <w:r w:rsidR="00F07D81" w:rsidRPr="00F07D81">
          <w:rPr>
            <w:rStyle w:val="a4"/>
            <w:color w:val="000000" w:themeColor="text1"/>
            <w:spacing w:val="-2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из</w:t>
        </w:r>
        <w:r w:rsidR="00F07D81" w:rsidRPr="00F07D81">
          <w:rPr>
            <w:rStyle w:val="a4"/>
            <w:color w:val="000000" w:themeColor="text1"/>
            <w:spacing w:val="-2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анестезии</w:t>
        </w:r>
        <w:r w:rsidR="00F07D81" w:rsidRPr="00F07D81">
          <w:rPr>
            <w:rStyle w:val="a4"/>
            <w:rFonts w:ascii="Times New Roman" w:hAnsi="Times New Roman"/>
            <w:color w:val="000000" w:themeColor="text1"/>
          </w:rPr>
          <w:tab/>
        </w:r>
        <w:r w:rsidR="00F07D81" w:rsidRPr="00F07D81">
          <w:rPr>
            <w:rStyle w:val="a4"/>
            <w:color w:val="000000" w:themeColor="text1"/>
          </w:rPr>
          <w:t>20</w:t>
        </w:r>
      </w:hyperlink>
    </w:p>
    <w:p w14:paraId="5E5A8D65" w14:textId="77777777" w:rsidR="00F07D81" w:rsidRPr="00F07D81" w:rsidRDefault="00451937" w:rsidP="00F07D81">
      <w:pPr>
        <w:pStyle w:val="14"/>
        <w:tabs>
          <w:tab w:val="clear" w:pos="9638"/>
          <w:tab w:val="right" w:leader="dot" w:pos="9449"/>
        </w:tabs>
        <w:rPr>
          <w:b/>
          <w:color w:val="000000" w:themeColor="text1"/>
          <w:sz w:val="28"/>
        </w:rPr>
        <w:sectPr w:rsidR="00F07D81" w:rsidRP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hyperlink w:anchor="_bookmark13" w:history="1">
        <w:r w:rsidR="00F07D81" w:rsidRPr="00F07D81">
          <w:rPr>
            <w:rStyle w:val="a4"/>
            <w:color w:val="000000" w:themeColor="text1"/>
          </w:rPr>
          <w:t>Список</w:t>
        </w:r>
        <w:r w:rsidR="00F07D81" w:rsidRPr="00F07D81">
          <w:rPr>
            <w:rStyle w:val="a4"/>
            <w:color w:val="000000" w:themeColor="text1"/>
            <w:spacing w:val="-5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литературы</w:t>
        </w:r>
        <w:r w:rsidR="00F07D81" w:rsidRPr="00F07D81">
          <w:rPr>
            <w:rStyle w:val="a4"/>
            <w:rFonts w:ascii="Times New Roman" w:hAnsi="Times New Roman"/>
            <w:color w:val="000000" w:themeColor="text1"/>
          </w:rPr>
          <w:tab/>
        </w:r>
        <w:r w:rsidR="00F07D81" w:rsidRPr="00F07D81">
          <w:rPr>
            <w:rStyle w:val="a4"/>
            <w:color w:val="000000" w:themeColor="text1"/>
          </w:rPr>
          <w:t>25</w:t>
        </w:r>
      </w:hyperlink>
    </w:p>
    <w:p w14:paraId="52EF54DA" w14:textId="77777777" w:rsidR="00F07D81" w:rsidRDefault="00F07D81" w:rsidP="00F07D81">
      <w:pPr>
        <w:spacing w:before="67"/>
        <w:ind w:left="100"/>
        <w:rPr>
          <w:b/>
          <w:sz w:val="31"/>
        </w:rPr>
      </w:pPr>
      <w:proofErr w:type="spellStart"/>
      <w:r>
        <w:rPr>
          <w:b/>
          <w:sz w:val="28"/>
        </w:rPr>
        <w:lastRenderedPageBreak/>
        <w:t>Премедикация</w:t>
      </w:r>
      <w:proofErr w:type="spellEnd"/>
    </w:p>
    <w:p w14:paraId="4296FE05" w14:textId="77777777" w:rsidR="00F07D81" w:rsidRDefault="00F07D81" w:rsidP="00F07D81">
      <w:pPr>
        <w:pStyle w:val="a0"/>
        <w:spacing w:before="3"/>
        <w:ind w:left="0"/>
        <w:rPr>
          <w:b/>
          <w:sz w:val="31"/>
        </w:rPr>
      </w:pPr>
    </w:p>
    <w:p w14:paraId="359BE2F4" w14:textId="77777777" w:rsidR="00F07D81" w:rsidRDefault="00F07D81" w:rsidP="00F07D81">
      <w:pPr>
        <w:pStyle w:val="a0"/>
        <w:spacing w:before="1" w:line="319" w:lineRule="auto"/>
      </w:pPr>
      <w:proofErr w:type="spellStart"/>
      <w:r>
        <w:t>Премедика</w:t>
      </w:r>
      <w:proofErr w:type="spellEnd"/>
      <w:r>
        <w:rPr>
          <w:position w:val="-15"/>
        </w:rPr>
        <w:t>́</w:t>
      </w:r>
      <w:proofErr w:type="spellStart"/>
      <w:r>
        <w:t>ция</w:t>
      </w:r>
      <w:proofErr w:type="spellEnd"/>
      <w:r>
        <w:t xml:space="preserve"> — предварительная медикаментозная подготовка больного к</w:t>
      </w:r>
      <w:r>
        <w:rPr>
          <w:spacing w:val="1"/>
        </w:rPr>
        <w:t xml:space="preserve"> </w:t>
      </w:r>
      <w:r>
        <w:t>общей</w:t>
      </w:r>
      <w:r>
        <w:rPr>
          <w:spacing w:val="-7"/>
        </w:rPr>
        <w:t xml:space="preserve"> </w:t>
      </w:r>
      <w:r>
        <w:t>анестезии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хирургическому</w:t>
      </w:r>
      <w:r>
        <w:rPr>
          <w:spacing w:val="-11"/>
        </w:rPr>
        <w:t xml:space="preserve"> </w:t>
      </w:r>
      <w:r>
        <w:t>вмешательству.</w:t>
      </w:r>
      <w:r>
        <w:rPr>
          <w:spacing w:val="-4"/>
        </w:rPr>
        <w:t xml:space="preserve"> </w:t>
      </w:r>
      <w:r>
        <w:t>Цель</w:t>
      </w:r>
      <w:r>
        <w:rPr>
          <w:spacing w:val="-8"/>
        </w:rPr>
        <w:t xml:space="preserve"> </w:t>
      </w:r>
      <w:r>
        <w:t>данной</w:t>
      </w:r>
      <w:r>
        <w:rPr>
          <w:spacing w:val="-7"/>
        </w:rPr>
        <w:t xml:space="preserve"> </w:t>
      </w:r>
      <w:r>
        <w:t>подготовки</w:t>
      </w:r>
    </w:p>
    <w:p w14:paraId="385E7C03" w14:textId="77777777" w:rsidR="00F07D81" w:rsidRDefault="00F07D81" w:rsidP="00F07D81">
      <w:pPr>
        <w:pStyle w:val="15"/>
        <w:numPr>
          <w:ilvl w:val="0"/>
          <w:numId w:val="6"/>
        </w:numPr>
        <w:tabs>
          <w:tab w:val="left" w:pos="451"/>
        </w:tabs>
        <w:spacing w:before="52" w:line="360" w:lineRule="auto"/>
        <w:ind w:right="422" w:firstLine="0"/>
      </w:pPr>
      <w:r>
        <w:rPr>
          <w:sz w:val="28"/>
        </w:rPr>
        <w:t>снижение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тревоги</w:t>
      </w:r>
      <w:r>
        <w:rPr>
          <w:spacing w:val="-8"/>
          <w:sz w:val="28"/>
        </w:rPr>
        <w:t xml:space="preserve"> </w:t>
      </w:r>
      <w:r>
        <w:rPr>
          <w:sz w:val="28"/>
        </w:rPr>
        <w:t>пациента,</w:t>
      </w:r>
      <w:r>
        <w:rPr>
          <w:spacing w:val="-5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секреции</w:t>
      </w:r>
      <w:r>
        <w:rPr>
          <w:spacing w:val="-8"/>
          <w:sz w:val="28"/>
        </w:rPr>
        <w:t xml:space="preserve"> </w:t>
      </w:r>
      <w:r>
        <w:rPr>
          <w:sz w:val="28"/>
        </w:rPr>
        <w:t>желез,</w:t>
      </w:r>
      <w:r>
        <w:rPr>
          <w:spacing w:val="-5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препаратов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анестезии.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Премедикация</w:t>
      </w:r>
      <w:proofErr w:type="spellEnd"/>
      <w:r>
        <w:rPr>
          <w:sz w:val="28"/>
        </w:rPr>
        <w:t xml:space="preserve"> 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комбинацией препаратов и в большинстве случаев включает 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анальгетик, седативный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антигистаминный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препарат.</w:t>
      </w:r>
    </w:p>
    <w:p w14:paraId="1BC862F9" w14:textId="77777777" w:rsidR="00F07D81" w:rsidRDefault="00F07D81" w:rsidP="00F07D81">
      <w:pPr>
        <w:pStyle w:val="a0"/>
        <w:spacing w:before="200" w:line="362" w:lineRule="auto"/>
      </w:pPr>
      <w:r>
        <w:t xml:space="preserve">Обычно средства </w:t>
      </w:r>
      <w:proofErr w:type="spellStart"/>
      <w:r>
        <w:t>премедикации</w:t>
      </w:r>
      <w:proofErr w:type="spellEnd"/>
      <w:r>
        <w:t xml:space="preserve"> при плановых операциях вводят</w:t>
      </w:r>
      <w:r>
        <w:rPr>
          <w:spacing w:val="1"/>
        </w:rPr>
        <w:t xml:space="preserve"> </w:t>
      </w:r>
      <w:r>
        <w:t>внутримышечно,</w:t>
      </w:r>
      <w:r>
        <w:rPr>
          <w:spacing w:val="-5"/>
        </w:rPr>
        <w:t xml:space="preserve"> </w:t>
      </w:r>
      <w:r>
        <w:t>перорально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ректально.</w:t>
      </w:r>
      <w:r>
        <w:rPr>
          <w:spacing w:val="-3"/>
        </w:rPr>
        <w:t xml:space="preserve"> </w:t>
      </w:r>
      <w:r>
        <w:t>Внутривенный</w:t>
      </w:r>
      <w:r>
        <w:rPr>
          <w:spacing w:val="-7"/>
        </w:rPr>
        <w:t xml:space="preserve"> </w:t>
      </w:r>
      <w:r>
        <w:t>путь</w:t>
      </w:r>
      <w:r>
        <w:rPr>
          <w:spacing w:val="-8"/>
        </w:rPr>
        <w:t xml:space="preserve"> </w:t>
      </w:r>
      <w:r>
        <w:t>введения</w:t>
      </w:r>
    </w:p>
    <w:p w14:paraId="7189A2CD" w14:textId="77777777" w:rsidR="00F07D81" w:rsidRDefault="00F07D81" w:rsidP="00F07D81">
      <w:pPr>
        <w:pStyle w:val="a0"/>
        <w:spacing w:line="360" w:lineRule="auto"/>
      </w:pPr>
      <w:r>
        <w:t>нецелесообразен,</w:t>
      </w:r>
      <w:r>
        <w:rPr>
          <w:spacing w:val="-6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продолжительность</w:t>
      </w:r>
      <w:r>
        <w:rPr>
          <w:spacing w:val="-9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препаратов</w:t>
      </w:r>
      <w:r>
        <w:rPr>
          <w:spacing w:val="-67"/>
        </w:rPr>
        <w:t xml:space="preserve"> </w:t>
      </w:r>
      <w:r>
        <w:t>меньше, а побочные эффекты более выражены. Только при неотложных</w:t>
      </w:r>
      <w:r>
        <w:rPr>
          <w:spacing w:val="1"/>
        </w:rPr>
        <w:t xml:space="preserve"> </w:t>
      </w:r>
      <w:r>
        <w:t>оперативных</w:t>
      </w:r>
      <w:r>
        <w:rPr>
          <w:spacing w:val="-8"/>
        </w:rPr>
        <w:t xml:space="preserve"> </w:t>
      </w:r>
      <w:r>
        <w:t>вмешательствах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особых</w:t>
      </w:r>
      <w:r>
        <w:rPr>
          <w:spacing w:val="-3"/>
        </w:rPr>
        <w:t xml:space="preserve"> </w:t>
      </w:r>
      <w:r>
        <w:t>показаниях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вводят</w:t>
      </w:r>
      <w:r>
        <w:rPr>
          <w:spacing w:val="-4"/>
        </w:rPr>
        <w:t xml:space="preserve"> </w:t>
      </w:r>
      <w:r>
        <w:t>внутривенно.</w:t>
      </w:r>
    </w:p>
    <w:p w14:paraId="48378317" w14:textId="77777777" w:rsidR="00F07D81" w:rsidRDefault="00F07D81" w:rsidP="00F07D81">
      <w:pPr>
        <w:pStyle w:val="a0"/>
        <w:spacing w:before="196"/>
        <w:rPr>
          <w:sz w:val="31"/>
        </w:rPr>
      </w:pPr>
      <w:r>
        <w:t>Делая</w:t>
      </w:r>
      <w:r>
        <w:rPr>
          <w:spacing w:val="-4"/>
        </w:rPr>
        <w:t xml:space="preserve"> </w:t>
      </w:r>
      <w:proofErr w:type="spellStart"/>
      <w:r>
        <w:t>премедикацию</w:t>
      </w:r>
      <w:proofErr w:type="spellEnd"/>
      <w:r>
        <w:t>,</w:t>
      </w:r>
      <w:r>
        <w:rPr>
          <w:spacing w:val="2"/>
        </w:rPr>
        <w:t xml:space="preserve"> </w:t>
      </w:r>
      <w:r>
        <w:t>врач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преследовать</w:t>
      </w:r>
      <w:r>
        <w:rPr>
          <w:spacing w:val="-7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целей:</w:t>
      </w:r>
    </w:p>
    <w:p w14:paraId="14ACE37F" w14:textId="77777777" w:rsidR="00F07D81" w:rsidRDefault="00F07D81" w:rsidP="00F07D81">
      <w:pPr>
        <w:pStyle w:val="a0"/>
        <w:spacing w:before="3"/>
        <w:ind w:left="0"/>
        <w:rPr>
          <w:sz w:val="31"/>
        </w:rPr>
      </w:pPr>
    </w:p>
    <w:p w14:paraId="47A04652" w14:textId="77777777" w:rsidR="00F07D81" w:rsidRDefault="00F07D81" w:rsidP="00F07D81">
      <w:pPr>
        <w:pStyle w:val="15"/>
        <w:numPr>
          <w:ilvl w:val="0"/>
          <w:numId w:val="5"/>
        </w:numPr>
        <w:tabs>
          <w:tab w:val="left" w:pos="828"/>
          <w:tab w:val="left" w:pos="829"/>
        </w:tabs>
        <w:ind w:left="828"/>
        <w:rPr>
          <w:sz w:val="31"/>
        </w:rPr>
      </w:pPr>
      <w:proofErr w:type="spellStart"/>
      <w:r>
        <w:rPr>
          <w:sz w:val="28"/>
        </w:rPr>
        <w:t>седацию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уменьшение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тревоги,</w:t>
      </w:r>
      <w:r>
        <w:rPr>
          <w:spacing w:val="-5"/>
          <w:sz w:val="28"/>
        </w:rPr>
        <w:t xml:space="preserve"> </w:t>
      </w:r>
      <w:r>
        <w:rPr>
          <w:sz w:val="28"/>
        </w:rPr>
        <w:t>облегчение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операции;</w:t>
      </w:r>
    </w:p>
    <w:p w14:paraId="6AB680B1" w14:textId="77777777" w:rsidR="00F07D81" w:rsidRDefault="00F07D81" w:rsidP="00F07D81">
      <w:pPr>
        <w:pStyle w:val="a0"/>
        <w:spacing w:before="3"/>
        <w:ind w:left="0"/>
        <w:rPr>
          <w:sz w:val="31"/>
        </w:rPr>
      </w:pPr>
    </w:p>
    <w:p w14:paraId="7673FC63" w14:textId="77777777" w:rsidR="00F07D81" w:rsidRDefault="00F07D81" w:rsidP="00F07D81">
      <w:pPr>
        <w:pStyle w:val="15"/>
        <w:numPr>
          <w:ilvl w:val="0"/>
          <w:numId w:val="5"/>
        </w:numPr>
        <w:tabs>
          <w:tab w:val="left" w:pos="828"/>
          <w:tab w:val="left" w:pos="829"/>
        </w:tabs>
        <w:ind w:left="828"/>
        <w:rPr>
          <w:sz w:val="31"/>
        </w:rPr>
      </w:pPr>
      <w:r>
        <w:rPr>
          <w:sz w:val="28"/>
        </w:rPr>
        <w:t>уменьшение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боли;</w:t>
      </w:r>
    </w:p>
    <w:p w14:paraId="5AA645FE" w14:textId="77777777" w:rsidR="00F07D81" w:rsidRDefault="00F07D81" w:rsidP="00F07D81">
      <w:pPr>
        <w:pStyle w:val="a0"/>
        <w:spacing w:before="3"/>
        <w:ind w:left="0"/>
        <w:rPr>
          <w:sz w:val="31"/>
        </w:rPr>
      </w:pPr>
    </w:p>
    <w:p w14:paraId="37D80DFF" w14:textId="77777777" w:rsidR="00F07D81" w:rsidRDefault="00F07D81" w:rsidP="00F07D81">
      <w:pPr>
        <w:pStyle w:val="15"/>
        <w:numPr>
          <w:ilvl w:val="0"/>
          <w:numId w:val="5"/>
        </w:numPr>
        <w:tabs>
          <w:tab w:val="left" w:pos="828"/>
          <w:tab w:val="left" w:pos="829"/>
        </w:tabs>
        <w:spacing w:before="1"/>
        <w:ind w:left="828"/>
        <w:rPr>
          <w:sz w:val="31"/>
        </w:rPr>
      </w:pPr>
      <w:r>
        <w:rPr>
          <w:sz w:val="28"/>
        </w:rPr>
        <w:t>профилактику</w:t>
      </w:r>
      <w:r>
        <w:rPr>
          <w:spacing w:val="-12"/>
          <w:sz w:val="28"/>
        </w:rPr>
        <w:t xml:space="preserve"> </w:t>
      </w:r>
      <w:r>
        <w:rPr>
          <w:sz w:val="28"/>
        </w:rPr>
        <w:t>инфекции;</w:t>
      </w:r>
    </w:p>
    <w:p w14:paraId="769DB89D" w14:textId="77777777" w:rsidR="00F07D81" w:rsidRDefault="00F07D81" w:rsidP="00F07D81">
      <w:pPr>
        <w:pStyle w:val="a0"/>
        <w:spacing w:before="7"/>
        <w:ind w:left="0"/>
        <w:rPr>
          <w:sz w:val="31"/>
        </w:rPr>
      </w:pPr>
    </w:p>
    <w:p w14:paraId="1BC05C18" w14:textId="77777777" w:rsidR="00F07D81" w:rsidRDefault="00F07D81" w:rsidP="00F07D81">
      <w:pPr>
        <w:pStyle w:val="15"/>
        <w:numPr>
          <w:ilvl w:val="0"/>
          <w:numId w:val="5"/>
        </w:numPr>
        <w:tabs>
          <w:tab w:val="left" w:pos="828"/>
          <w:tab w:val="left" w:pos="829"/>
        </w:tabs>
        <w:spacing w:before="1"/>
        <w:ind w:left="828"/>
        <w:rPr>
          <w:sz w:val="31"/>
        </w:rPr>
      </w:pPr>
      <w:r>
        <w:rPr>
          <w:sz w:val="28"/>
        </w:rPr>
        <w:t>профилактику</w:t>
      </w:r>
      <w:r>
        <w:rPr>
          <w:spacing w:val="-10"/>
          <w:sz w:val="28"/>
        </w:rPr>
        <w:t xml:space="preserve"> </w:t>
      </w:r>
      <w:r>
        <w:rPr>
          <w:sz w:val="28"/>
        </w:rPr>
        <w:t>тошноты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рефлюкса-эзофагита;</w:t>
      </w:r>
    </w:p>
    <w:p w14:paraId="3D99BE57" w14:textId="77777777" w:rsidR="00F07D81" w:rsidRDefault="00F07D81" w:rsidP="00F07D81">
      <w:pPr>
        <w:pStyle w:val="a0"/>
        <w:spacing w:before="3"/>
        <w:ind w:left="0"/>
        <w:rPr>
          <w:sz w:val="31"/>
        </w:rPr>
      </w:pPr>
    </w:p>
    <w:p w14:paraId="4E27DD3B" w14:textId="77777777" w:rsidR="00F07D81" w:rsidRDefault="00F07D81" w:rsidP="00F07D81">
      <w:pPr>
        <w:pStyle w:val="15"/>
        <w:numPr>
          <w:ilvl w:val="0"/>
          <w:numId w:val="5"/>
        </w:numPr>
        <w:tabs>
          <w:tab w:val="left" w:pos="828"/>
          <w:tab w:val="left" w:pos="829"/>
        </w:tabs>
        <w:spacing w:line="360" w:lineRule="auto"/>
        <w:ind w:right="515" w:firstLine="0"/>
      </w:pPr>
      <w:r>
        <w:rPr>
          <w:sz w:val="28"/>
        </w:rPr>
        <w:t>применение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препаратов</w:t>
      </w:r>
      <w:r>
        <w:rPr>
          <w:spacing w:val="-9"/>
          <w:sz w:val="28"/>
        </w:rPr>
        <w:t xml:space="preserve"> </w:t>
      </w:r>
      <w:r>
        <w:rPr>
          <w:sz w:val="28"/>
        </w:rPr>
        <w:t>«для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9"/>
          <w:sz w:val="28"/>
        </w:rPr>
        <w:t xml:space="preserve"> </w:t>
      </w:r>
      <w:r>
        <w:rPr>
          <w:sz w:val="28"/>
        </w:rPr>
        <w:t>осложнений»:</w:t>
      </w:r>
      <w:r>
        <w:rPr>
          <w:spacing w:val="-12"/>
          <w:sz w:val="28"/>
        </w:rPr>
        <w:t xml:space="preserve"> </w:t>
      </w:r>
      <w:r>
        <w:rPr>
          <w:sz w:val="28"/>
        </w:rPr>
        <w:t>аллергии,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остановки сердца и т.п.»: </w:t>
      </w:r>
      <w:proofErr w:type="spellStart"/>
      <w:r>
        <w:rPr>
          <w:sz w:val="28"/>
        </w:rPr>
        <w:t>холиноблокаторы</w:t>
      </w:r>
      <w:proofErr w:type="spellEnd"/>
      <w:r>
        <w:rPr>
          <w:sz w:val="28"/>
        </w:rPr>
        <w:t>, стероиды, антигистаминные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препараты,</w:t>
      </w:r>
      <w:r>
        <w:rPr>
          <w:spacing w:val="3"/>
          <w:sz w:val="28"/>
        </w:rPr>
        <w:t xml:space="preserve"> </w:t>
      </w:r>
      <w:r>
        <w:rPr>
          <w:sz w:val="28"/>
        </w:rPr>
        <w:t>антиоксиданты.</w:t>
      </w:r>
    </w:p>
    <w:p w14:paraId="6A5F012A" w14:textId="77777777" w:rsidR="00F07D81" w:rsidRDefault="00F07D81" w:rsidP="00F07D81">
      <w:pPr>
        <w:pStyle w:val="a0"/>
        <w:spacing w:before="203"/>
        <w:rPr>
          <w:sz w:val="31"/>
        </w:rPr>
      </w:pPr>
      <w:r>
        <w:t>Рассмотрим</w:t>
      </w:r>
      <w:r>
        <w:rPr>
          <w:spacing w:val="-5"/>
        </w:rPr>
        <w:t xml:space="preserve"> </w:t>
      </w:r>
      <w:r>
        <w:t>подробнее</w:t>
      </w:r>
      <w:r>
        <w:rPr>
          <w:spacing w:val="-4"/>
        </w:rPr>
        <w:t xml:space="preserve"> </w:t>
      </w:r>
      <w:r>
        <w:t>каждый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пунктов.</w:t>
      </w:r>
    </w:p>
    <w:p w14:paraId="59BC9534" w14:textId="77777777" w:rsidR="00F07D81" w:rsidRDefault="00F07D81" w:rsidP="00F07D81">
      <w:pPr>
        <w:pStyle w:val="a0"/>
        <w:spacing w:before="3"/>
        <w:ind w:left="0"/>
        <w:rPr>
          <w:sz w:val="31"/>
        </w:rPr>
      </w:pPr>
    </w:p>
    <w:p w14:paraId="32B4C9C7" w14:textId="77777777" w:rsidR="00F07D81" w:rsidRDefault="00F07D81" w:rsidP="00F07D81">
      <w:pPr>
        <w:spacing w:line="355" w:lineRule="auto"/>
        <w:ind w:left="100" w:right="1469"/>
      </w:pPr>
      <w:bookmarkStart w:id="1" w:name="_bookmark1"/>
      <w:bookmarkEnd w:id="1"/>
      <w:proofErr w:type="spellStart"/>
      <w:r>
        <w:rPr>
          <w:i/>
          <w:sz w:val="28"/>
        </w:rPr>
        <w:t>Седация</w:t>
      </w:r>
      <w:proofErr w:type="spellEnd"/>
      <w:r>
        <w:rPr>
          <w:i/>
          <w:sz w:val="28"/>
        </w:rPr>
        <w:t>, уменьшение тревоги, облегчение подготовки к операции.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Уменьшение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боли</w:t>
      </w:r>
    </w:p>
    <w:p w14:paraId="5CADA19F" w14:textId="77777777" w:rsidR="00F07D81" w:rsidRDefault="00F07D81" w:rsidP="00F07D81">
      <w:pPr>
        <w:pStyle w:val="a0"/>
        <w:spacing w:before="208" w:line="355" w:lineRule="auto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Основное прикладное значение использования седативных средств в</w:t>
      </w:r>
      <w:r>
        <w:rPr>
          <w:spacing w:val="1"/>
        </w:rPr>
        <w:t xml:space="preserve"> </w:t>
      </w:r>
      <w:proofErr w:type="spellStart"/>
      <w:r>
        <w:t>премедикации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удобство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пациентом.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плановых</w:t>
      </w:r>
      <w:r>
        <w:rPr>
          <w:spacing w:val="-9"/>
        </w:rPr>
        <w:t xml:space="preserve"> </w:t>
      </w:r>
      <w:r>
        <w:t>операциях</w:t>
      </w:r>
    </w:p>
    <w:p w14:paraId="0C1E31CC" w14:textId="77777777" w:rsidR="00F07D81" w:rsidRDefault="00F07D81" w:rsidP="00F07D81">
      <w:pPr>
        <w:pStyle w:val="a0"/>
        <w:spacing w:before="63" w:line="360" w:lineRule="auto"/>
        <w:ind w:right="138"/>
      </w:pPr>
      <w:r>
        <w:lastRenderedPageBreak/>
        <w:t>внутримышечная</w:t>
      </w:r>
      <w:r>
        <w:rPr>
          <w:spacing w:val="-9"/>
        </w:rPr>
        <w:t xml:space="preserve"> </w:t>
      </w:r>
      <w:r>
        <w:t>инъекция</w:t>
      </w:r>
      <w:r>
        <w:rPr>
          <w:spacing w:val="-10"/>
        </w:rPr>
        <w:t xml:space="preserve"> </w:t>
      </w:r>
      <w:r>
        <w:t>препарата,</w:t>
      </w:r>
      <w:r>
        <w:rPr>
          <w:spacing w:val="-8"/>
        </w:rPr>
        <w:t xml:space="preserve"> </w:t>
      </w:r>
      <w:r>
        <w:t>вызывающего</w:t>
      </w:r>
      <w:r>
        <w:rPr>
          <w:spacing w:val="-11"/>
        </w:rPr>
        <w:t xml:space="preserve"> </w:t>
      </w:r>
      <w:proofErr w:type="spellStart"/>
      <w:r>
        <w:t>седацию</w:t>
      </w:r>
      <w:proofErr w:type="spellEnd"/>
      <w:r>
        <w:t>,</w:t>
      </w:r>
      <w:r>
        <w:rPr>
          <w:spacing w:val="-8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сон пациента, достаточный для установки внутривенного катетера и</w:t>
      </w:r>
      <w:r>
        <w:rPr>
          <w:spacing w:val="1"/>
        </w:rPr>
        <w:t xml:space="preserve"> </w:t>
      </w:r>
      <w:r>
        <w:t>подготовки операционного</w:t>
      </w:r>
      <w:r>
        <w:rPr>
          <w:spacing w:val="2"/>
        </w:rPr>
        <w:t xml:space="preserve"> </w:t>
      </w:r>
      <w:r>
        <w:t>поля.</w:t>
      </w:r>
    </w:p>
    <w:p w14:paraId="7D691B33" w14:textId="77777777" w:rsidR="00F07D81" w:rsidRDefault="00F07D81" w:rsidP="00F07D81">
      <w:pPr>
        <w:pStyle w:val="a0"/>
        <w:spacing w:before="203" w:line="360" w:lineRule="auto"/>
        <w:ind w:right="127"/>
      </w:pPr>
      <w:r>
        <w:t>Однако,</w:t>
      </w:r>
      <w:r>
        <w:rPr>
          <w:spacing w:val="2"/>
        </w:rPr>
        <w:t xml:space="preserve"> </w:t>
      </w:r>
      <w:proofErr w:type="spellStart"/>
      <w:r>
        <w:t>седация</w:t>
      </w:r>
      <w:proofErr w:type="spellEnd"/>
      <w:r>
        <w:t xml:space="preserve"> полезна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t>пациента.</w:t>
      </w:r>
      <w:r>
        <w:rPr>
          <w:spacing w:val="3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данные,</w:t>
      </w:r>
      <w:r>
        <w:rPr>
          <w:spacing w:val="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предоперационный</w:t>
      </w:r>
      <w:r>
        <w:rPr>
          <w:spacing w:val="-9"/>
        </w:rPr>
        <w:t xml:space="preserve"> </w:t>
      </w:r>
      <w:r>
        <w:t>стресс</w:t>
      </w:r>
      <w:r>
        <w:rPr>
          <w:spacing w:val="-7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усилить</w:t>
      </w:r>
      <w:r>
        <w:rPr>
          <w:spacing w:val="-10"/>
        </w:rPr>
        <w:t xml:space="preserve"> </w:t>
      </w:r>
      <w:r>
        <w:t>послеоперационную</w:t>
      </w:r>
      <w:r>
        <w:rPr>
          <w:spacing w:val="-9"/>
        </w:rPr>
        <w:t xml:space="preserve"> </w:t>
      </w:r>
      <w:r>
        <w:t>боль.</w:t>
      </w:r>
      <w:r>
        <w:rPr>
          <w:spacing w:val="-6"/>
        </w:rPr>
        <w:t xml:space="preserve"> </w:t>
      </w:r>
      <w:r>
        <w:t>Помимо</w:t>
      </w:r>
      <w:r>
        <w:rPr>
          <w:spacing w:val="-67"/>
        </w:rPr>
        <w:t xml:space="preserve"> </w:t>
      </w:r>
      <w:r>
        <w:t>этого,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 стресса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произойти</w:t>
      </w:r>
      <w:r>
        <w:rPr>
          <w:spacing w:val="5"/>
        </w:rPr>
        <w:t xml:space="preserve"> </w:t>
      </w:r>
      <w:r>
        <w:t>обострение некоторых</w:t>
      </w:r>
      <w:r>
        <w:rPr>
          <w:spacing w:val="1"/>
        </w:rPr>
        <w:t xml:space="preserve"> </w:t>
      </w:r>
      <w:r>
        <w:t>сопутствующих заболеваний (например, развитие дыхательной</w:t>
      </w:r>
      <w:r>
        <w:rPr>
          <w:spacing w:val="1"/>
        </w:rPr>
        <w:t xml:space="preserve"> </w:t>
      </w:r>
      <w:r>
        <w:t>недостаточности у собак с брахицефалическим синдромом, коллапсом</w:t>
      </w:r>
      <w:r>
        <w:rPr>
          <w:spacing w:val="1"/>
        </w:rPr>
        <w:t xml:space="preserve"> </w:t>
      </w:r>
      <w:r>
        <w:t>трахеи).</w:t>
      </w:r>
    </w:p>
    <w:p w14:paraId="4445674B" w14:textId="77777777" w:rsidR="00F07D81" w:rsidRDefault="00F07D81" w:rsidP="00F07D81">
      <w:pPr>
        <w:pStyle w:val="a0"/>
        <w:spacing w:before="199" w:line="360" w:lineRule="auto"/>
      </w:pPr>
      <w:r>
        <w:t>Применение</w:t>
      </w:r>
      <w:r>
        <w:rPr>
          <w:spacing w:val="-6"/>
        </w:rPr>
        <w:t xml:space="preserve"> </w:t>
      </w:r>
      <w:r>
        <w:t>некоторых</w:t>
      </w:r>
      <w:r>
        <w:rPr>
          <w:spacing w:val="-10"/>
        </w:rPr>
        <w:t xml:space="preserve"> </w:t>
      </w:r>
      <w:r>
        <w:t>препаратов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spellStart"/>
      <w:r>
        <w:t>премедикации</w:t>
      </w:r>
      <w:proofErr w:type="spellEnd"/>
      <w:r>
        <w:rPr>
          <w:spacing w:val="-7"/>
        </w:rPr>
        <w:t xml:space="preserve"> </w:t>
      </w:r>
      <w:r>
        <w:t>(например,</w:t>
      </w:r>
      <w:r>
        <w:rPr>
          <w:spacing w:val="-4"/>
        </w:rPr>
        <w:t xml:space="preserve"> </w:t>
      </w:r>
      <w:r>
        <w:t>опиоидов)</w:t>
      </w:r>
      <w:r>
        <w:rPr>
          <w:spacing w:val="-67"/>
        </w:rPr>
        <w:t xml:space="preserve"> </w:t>
      </w:r>
      <w:r>
        <w:t xml:space="preserve">может уменьшать </w:t>
      </w:r>
      <w:proofErr w:type="spellStart"/>
      <w:r>
        <w:t>интраоперационную</w:t>
      </w:r>
      <w:proofErr w:type="spellEnd"/>
      <w:r>
        <w:t xml:space="preserve"> потребность в анестетиках и</w:t>
      </w:r>
      <w:r>
        <w:rPr>
          <w:spacing w:val="1"/>
        </w:rPr>
        <w:t xml:space="preserve"> </w:t>
      </w:r>
      <w:r>
        <w:t>послеоперационную</w:t>
      </w:r>
      <w:r>
        <w:rPr>
          <w:spacing w:val="-1"/>
        </w:rPr>
        <w:t xml:space="preserve"> </w:t>
      </w:r>
      <w:r>
        <w:t>боль.</w:t>
      </w:r>
    </w:p>
    <w:p w14:paraId="35987426" w14:textId="77777777" w:rsidR="00F07D81" w:rsidRDefault="00F07D81" w:rsidP="00F07D81">
      <w:pPr>
        <w:pStyle w:val="a0"/>
        <w:spacing w:before="203" w:line="360" w:lineRule="auto"/>
        <w:ind w:right="127"/>
      </w:pPr>
      <w:r>
        <w:t>Хорошим седативным эффектом обладают бензодиазепины, поэтому</w:t>
      </w:r>
      <w:r>
        <w:rPr>
          <w:spacing w:val="1"/>
        </w:rPr>
        <w:t xml:space="preserve"> </w:t>
      </w:r>
      <w:r>
        <w:t>диазепам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proofErr w:type="spellStart"/>
      <w:r>
        <w:t>мидазолам</w:t>
      </w:r>
      <w:proofErr w:type="spellEnd"/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spellStart"/>
      <w:r>
        <w:t>премедикации</w:t>
      </w:r>
      <w:proofErr w:type="spellEnd"/>
      <w:r>
        <w:t>.</w:t>
      </w:r>
      <w:r>
        <w:rPr>
          <w:spacing w:val="-3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очень</w:t>
      </w:r>
      <w:r>
        <w:rPr>
          <w:spacing w:val="-67"/>
        </w:rPr>
        <w:t xml:space="preserve"> </w:t>
      </w:r>
      <w:r>
        <w:t>мало влияют на гемодинамику, и в этом их преимущество, однако, они не</w:t>
      </w:r>
      <w:r>
        <w:rPr>
          <w:spacing w:val="1"/>
        </w:rPr>
        <w:t xml:space="preserve"> </w:t>
      </w:r>
      <w:r>
        <w:t>обладают</w:t>
      </w:r>
      <w:r>
        <w:rPr>
          <w:spacing w:val="-1"/>
        </w:rPr>
        <w:t xml:space="preserve"> </w:t>
      </w:r>
      <w:r>
        <w:t>анальгетическим</w:t>
      </w:r>
      <w:r>
        <w:rPr>
          <w:spacing w:val="2"/>
        </w:rPr>
        <w:t xml:space="preserve"> </w:t>
      </w:r>
      <w:r>
        <w:t>эффектом.</w:t>
      </w:r>
    </w:p>
    <w:p w14:paraId="34ACAFB8" w14:textId="77777777" w:rsidR="00F07D81" w:rsidRDefault="00F07D81" w:rsidP="00F07D81">
      <w:pPr>
        <w:pStyle w:val="a0"/>
        <w:spacing w:before="199" w:line="360" w:lineRule="auto"/>
        <w:ind w:right="127"/>
      </w:pPr>
      <w:r>
        <w:t>В некоторых случаях для седативного эффекта используют антигистаминные</w:t>
      </w:r>
      <w:r>
        <w:rPr>
          <w:spacing w:val="-67"/>
        </w:rPr>
        <w:t xml:space="preserve"> </w:t>
      </w:r>
      <w:r>
        <w:t xml:space="preserve">препараты. Например, </w:t>
      </w:r>
      <w:proofErr w:type="spellStart"/>
      <w:r>
        <w:t>прометазин</w:t>
      </w:r>
      <w:proofErr w:type="spellEnd"/>
      <w:r>
        <w:t xml:space="preserve"> (</w:t>
      </w:r>
      <w:proofErr w:type="spellStart"/>
      <w:r>
        <w:t>пипольфен</w:t>
      </w:r>
      <w:proofErr w:type="spellEnd"/>
      <w:r>
        <w:t>) в дозе 1 мг/кг. Однако,</w:t>
      </w:r>
      <w:r>
        <w:rPr>
          <w:spacing w:val="1"/>
        </w:rPr>
        <w:t xml:space="preserve"> </w:t>
      </w:r>
      <w:r>
        <w:t>седативный эффект у него выражен слабо и проявляется не у всех пациентов.</w:t>
      </w:r>
      <w:r>
        <w:rPr>
          <w:spacing w:val="-67"/>
        </w:rPr>
        <w:t xml:space="preserve"> </w:t>
      </w:r>
      <w:r>
        <w:t>Выраженных побочных эффектов при его применении не наблюдается,</w:t>
      </w:r>
      <w:r>
        <w:rPr>
          <w:spacing w:val="1"/>
        </w:rPr>
        <w:t xml:space="preserve"> </w:t>
      </w:r>
      <w:r>
        <w:t>однако,</w:t>
      </w:r>
      <w:r>
        <w:rPr>
          <w:spacing w:val="-3"/>
        </w:rPr>
        <w:t xml:space="preserve"> </w:t>
      </w:r>
      <w:r>
        <w:t>рутинное</w:t>
      </w:r>
      <w:r>
        <w:rPr>
          <w:spacing w:val="-5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spellStart"/>
      <w:r>
        <w:t>премедикации</w:t>
      </w:r>
      <w:proofErr w:type="spellEnd"/>
      <w:r>
        <w:rPr>
          <w:spacing w:val="-6"/>
        </w:rPr>
        <w:t xml:space="preserve"> </w:t>
      </w:r>
      <w:r>
        <w:t>сомнительно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тем,</w:t>
      </w:r>
      <w:r>
        <w:rPr>
          <w:spacing w:val="-3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нет</w:t>
      </w:r>
      <w:r>
        <w:rPr>
          <w:spacing w:val="3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оценке</w:t>
      </w:r>
      <w:r>
        <w:rPr>
          <w:spacing w:val="6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эффективности.</w:t>
      </w:r>
      <w:r>
        <w:rPr>
          <w:spacing w:val="6"/>
        </w:rPr>
        <w:t xml:space="preserve"> </w:t>
      </w:r>
      <w:r>
        <w:t>Тем</w:t>
      </w:r>
      <w:r>
        <w:rPr>
          <w:spacing w:val="7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менее,</w:t>
      </w:r>
      <w:r>
        <w:rPr>
          <w:spacing w:val="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пробовать использовать, в том числе, в комбинации с другими препаратами,</w:t>
      </w:r>
      <w:r>
        <w:rPr>
          <w:spacing w:val="1"/>
        </w:rPr>
        <w:t xml:space="preserve"> </w:t>
      </w:r>
      <w:r>
        <w:t>когда использование других средств ограничено (например, у</w:t>
      </w:r>
      <w:r>
        <w:rPr>
          <w:spacing w:val="1"/>
        </w:rPr>
        <w:t xml:space="preserve"> </w:t>
      </w:r>
      <w:proofErr w:type="spellStart"/>
      <w:r>
        <w:t>гемодинамически</w:t>
      </w:r>
      <w:proofErr w:type="spellEnd"/>
      <w:r>
        <w:t xml:space="preserve"> нестабильных</w:t>
      </w:r>
      <w:r>
        <w:rPr>
          <w:spacing w:val="-4"/>
        </w:rPr>
        <w:t xml:space="preserve"> </w:t>
      </w:r>
      <w:r>
        <w:t>пациентов).</w:t>
      </w:r>
    </w:p>
    <w:p w14:paraId="5FDDFE7B" w14:textId="77777777" w:rsidR="00F07D81" w:rsidRDefault="00F07D81" w:rsidP="00F07D81">
      <w:pPr>
        <w:pStyle w:val="a0"/>
        <w:spacing w:before="201" w:line="360" w:lineRule="auto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proofErr w:type="spellStart"/>
      <w:r>
        <w:t>Премедикация</w:t>
      </w:r>
      <w:proofErr w:type="spellEnd"/>
      <w:r>
        <w:t xml:space="preserve"> иногда не воспринимается как серьезное воздействие на</w:t>
      </w:r>
      <w:r>
        <w:rPr>
          <w:spacing w:val="1"/>
        </w:rPr>
        <w:t xml:space="preserve"> </w:t>
      </w:r>
      <w:r>
        <w:t>организм</w:t>
      </w:r>
      <w:r>
        <w:rPr>
          <w:spacing w:val="-4"/>
        </w:rPr>
        <w:t xml:space="preserve"> </w:t>
      </w:r>
      <w:r>
        <w:t>пациента,</w:t>
      </w:r>
      <w:r>
        <w:rPr>
          <w:spacing w:val="-2"/>
        </w:rPr>
        <w:t xml:space="preserve"> </w:t>
      </w:r>
      <w:r>
        <w:t>ведь</w:t>
      </w:r>
      <w:r>
        <w:rPr>
          <w:spacing w:val="-6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наркоз.</w:t>
      </w:r>
      <w:r>
        <w:rPr>
          <w:spacing w:val="-2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осложнениями</w:t>
      </w:r>
      <w:r>
        <w:rPr>
          <w:spacing w:val="-5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столкнуться</w:t>
      </w:r>
      <w:r>
        <w:rPr>
          <w:spacing w:val="2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этапе.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пациент</w:t>
      </w:r>
      <w:r>
        <w:rPr>
          <w:spacing w:val="-5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введения</w:t>
      </w:r>
    </w:p>
    <w:p w14:paraId="6278B050" w14:textId="77777777" w:rsidR="00F07D81" w:rsidRDefault="00F07D81" w:rsidP="00F07D81">
      <w:pPr>
        <w:pStyle w:val="a0"/>
        <w:spacing w:before="63" w:line="362" w:lineRule="auto"/>
      </w:pPr>
      <w:proofErr w:type="spellStart"/>
      <w:r>
        <w:lastRenderedPageBreak/>
        <w:t>седирующих</w:t>
      </w:r>
      <w:proofErr w:type="spellEnd"/>
      <w:r>
        <w:rPr>
          <w:spacing w:val="-9"/>
        </w:rPr>
        <w:t xml:space="preserve"> </w:t>
      </w:r>
      <w:r>
        <w:t>препаратов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оставаться</w:t>
      </w:r>
      <w:r>
        <w:rPr>
          <w:spacing w:val="-4"/>
        </w:rPr>
        <w:t xml:space="preserve"> </w:t>
      </w:r>
      <w:r>
        <w:t>один,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ассистента.</w:t>
      </w:r>
    </w:p>
    <w:p w14:paraId="4B10E206" w14:textId="77777777" w:rsidR="00F07D81" w:rsidRDefault="00F07D81" w:rsidP="00F07D81">
      <w:pPr>
        <w:pStyle w:val="a0"/>
        <w:spacing w:before="194" w:line="360" w:lineRule="auto"/>
      </w:pPr>
      <w:r>
        <w:t>Отдельно стоит обсудить применение НПВС перед анестезией. Это является</w:t>
      </w:r>
      <w:r>
        <w:rPr>
          <w:spacing w:val="-67"/>
        </w:rPr>
        <w:t xml:space="preserve"> </w:t>
      </w:r>
      <w:r>
        <w:t>распространенной практикой, поскольку позволяет снизить боль в</w:t>
      </w:r>
      <w:r>
        <w:rPr>
          <w:spacing w:val="1"/>
        </w:rPr>
        <w:t xml:space="preserve"> </w:t>
      </w:r>
      <w:r>
        <w:t>послеоперационный</w:t>
      </w:r>
      <w:r>
        <w:rPr>
          <w:spacing w:val="-8"/>
        </w:rPr>
        <w:t xml:space="preserve"> </w:t>
      </w:r>
      <w:r>
        <w:t>период.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анальгетический</w:t>
      </w:r>
      <w:r>
        <w:rPr>
          <w:spacing w:val="-7"/>
        </w:rPr>
        <w:t xml:space="preserve"> </w:t>
      </w:r>
      <w:r>
        <w:t>эффект</w:t>
      </w:r>
      <w:r>
        <w:rPr>
          <w:spacing w:val="-5"/>
        </w:rPr>
        <w:t xml:space="preserve"> </w:t>
      </w:r>
      <w:r>
        <w:t>НПВС</w:t>
      </w:r>
    </w:p>
    <w:p w14:paraId="61BBEEC6" w14:textId="77777777" w:rsidR="00F07D81" w:rsidRDefault="00F07D81" w:rsidP="00F07D81">
      <w:pPr>
        <w:pStyle w:val="a0"/>
        <w:spacing w:before="1" w:line="360" w:lineRule="auto"/>
        <w:ind w:right="272"/>
      </w:pPr>
      <w:r>
        <w:t>«вступил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силу»,</w:t>
      </w:r>
      <w:r>
        <w:rPr>
          <w:spacing w:val="-2"/>
        </w:rPr>
        <w:t xml:space="preserve"> </w:t>
      </w:r>
      <w:r>
        <w:t>требуется</w:t>
      </w:r>
      <w:r>
        <w:rPr>
          <w:spacing w:val="-3"/>
        </w:rPr>
        <w:t xml:space="preserve"> </w:t>
      </w:r>
      <w:r>
        <w:t>некоторое</w:t>
      </w:r>
      <w:r>
        <w:rPr>
          <w:spacing w:val="-4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иногда</w:t>
      </w:r>
      <w:r>
        <w:rPr>
          <w:spacing w:val="-8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часов.</w:t>
      </w:r>
      <w:r>
        <w:rPr>
          <w:spacing w:val="-2"/>
        </w:rPr>
        <w:t xml:space="preserve"> </w:t>
      </w:r>
      <w:r>
        <w:t>Таким</w:t>
      </w:r>
      <w:r>
        <w:rPr>
          <w:spacing w:val="-67"/>
        </w:rPr>
        <w:t xml:space="preserve"> </w:t>
      </w:r>
      <w:r>
        <w:t>образом, при применении НПВС после короткого хирургического</w:t>
      </w:r>
      <w:r>
        <w:rPr>
          <w:spacing w:val="1"/>
        </w:rPr>
        <w:t xml:space="preserve"> </w:t>
      </w:r>
      <w:r>
        <w:t>вмешательства есть риск, что анальгетический эффект препаратов для</w:t>
      </w:r>
      <w:r>
        <w:rPr>
          <w:spacing w:val="1"/>
        </w:rPr>
        <w:t xml:space="preserve"> </w:t>
      </w:r>
      <w:r>
        <w:t>анестезии уже закончится, а НПВС еще не начнет действовать. В связи с</w:t>
      </w:r>
      <w:r>
        <w:rPr>
          <w:spacing w:val="1"/>
        </w:rPr>
        <w:t xml:space="preserve"> </w:t>
      </w:r>
      <w:r>
        <w:t>этим перед плановыми непродолжительными операциями их можно делать</w:t>
      </w:r>
      <w:r>
        <w:rPr>
          <w:spacing w:val="1"/>
        </w:rPr>
        <w:t xml:space="preserve"> </w:t>
      </w:r>
      <w:r>
        <w:t xml:space="preserve">уже в </w:t>
      </w:r>
      <w:proofErr w:type="spellStart"/>
      <w:r>
        <w:t>премедикации</w:t>
      </w:r>
      <w:proofErr w:type="spellEnd"/>
      <w:r>
        <w:t>. При этом нужно помнить, что побочные эффекты</w:t>
      </w:r>
      <w:r>
        <w:rPr>
          <w:spacing w:val="1"/>
        </w:rPr>
        <w:t xml:space="preserve"> </w:t>
      </w:r>
      <w:r>
        <w:t>НПВС (острое повреждение почек, желудочно-кишечного тракта) более</w:t>
      </w:r>
      <w:r>
        <w:rPr>
          <w:spacing w:val="1"/>
        </w:rPr>
        <w:t xml:space="preserve"> </w:t>
      </w:r>
      <w:r>
        <w:t>вероятны у тех пациентов, у которых уже есть нарушения перфузии этих</w:t>
      </w:r>
      <w:r>
        <w:rPr>
          <w:spacing w:val="1"/>
        </w:rPr>
        <w:t xml:space="preserve"> </w:t>
      </w:r>
      <w:r>
        <w:t>органов.</w:t>
      </w:r>
      <w:r>
        <w:rPr>
          <w:spacing w:val="-4"/>
        </w:rPr>
        <w:t xml:space="preserve"> </w:t>
      </w:r>
      <w:r>
        <w:t>Поэтому</w:t>
      </w:r>
      <w:r>
        <w:rPr>
          <w:spacing w:val="-9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случится</w:t>
      </w:r>
      <w:r>
        <w:rPr>
          <w:spacing w:val="-4"/>
        </w:rPr>
        <w:t xml:space="preserve"> </w:t>
      </w:r>
      <w:r>
        <w:t>гипотензия,</w:t>
      </w:r>
      <w:r>
        <w:rPr>
          <w:spacing w:val="-3"/>
        </w:rPr>
        <w:t xml:space="preserve"> </w:t>
      </w:r>
      <w:r>
        <w:t>выраженная</w:t>
      </w:r>
      <w:r>
        <w:rPr>
          <w:spacing w:val="-67"/>
        </w:rPr>
        <w:t xml:space="preserve"> </w:t>
      </w:r>
      <w:r>
        <w:t>гипотермия, риск развития осложнения от НПВС выше, даже если препарат</w:t>
      </w:r>
      <w:r>
        <w:rPr>
          <w:spacing w:val="1"/>
        </w:rPr>
        <w:t xml:space="preserve"> </w:t>
      </w:r>
      <w:r>
        <w:t>был введен всего один раз. В тех случаях, когда нельзя быть уверенным, что</w:t>
      </w:r>
      <w:r>
        <w:rPr>
          <w:spacing w:val="-67"/>
        </w:rPr>
        <w:t xml:space="preserve"> </w:t>
      </w:r>
      <w:r>
        <w:t>хирургическое вмешательство будет кратковременным, с низкой</w:t>
      </w:r>
      <w:r>
        <w:rPr>
          <w:spacing w:val="1"/>
        </w:rPr>
        <w:t xml:space="preserve"> </w:t>
      </w:r>
      <w:r>
        <w:t>вероятностью</w:t>
      </w:r>
      <w:r>
        <w:rPr>
          <w:spacing w:val="-5"/>
        </w:rPr>
        <w:t xml:space="preserve"> </w:t>
      </w:r>
      <w:r>
        <w:t>гипотензии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гипотермии,</w:t>
      </w:r>
      <w:r>
        <w:rPr>
          <w:spacing w:val="-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НПВС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операции.</w:t>
      </w:r>
    </w:p>
    <w:p w14:paraId="01C3FFAB" w14:textId="77777777" w:rsidR="00F07D81" w:rsidRDefault="00F07D81" w:rsidP="00F07D81">
      <w:pPr>
        <w:pStyle w:val="a0"/>
        <w:spacing w:before="2" w:line="360" w:lineRule="auto"/>
        <w:ind w:right="313"/>
        <w:rPr>
          <w:i/>
        </w:rPr>
      </w:pPr>
      <w:r>
        <w:t>Этим пациентам НПВС можно делать после пробуждения и восстановления</w:t>
      </w:r>
      <w:r>
        <w:rPr>
          <w:spacing w:val="-67"/>
        </w:rPr>
        <w:t xml:space="preserve"> </w:t>
      </w:r>
      <w:r>
        <w:t>нормальной температуры тела, а анальгезию проводить до этого другими</w:t>
      </w:r>
      <w:r>
        <w:rPr>
          <w:spacing w:val="1"/>
        </w:rPr>
        <w:t xml:space="preserve"> </w:t>
      </w:r>
      <w:r>
        <w:t>препаратами.</w:t>
      </w:r>
    </w:p>
    <w:p w14:paraId="5733FF83" w14:textId="77777777" w:rsidR="00F07D81" w:rsidRDefault="00F07D81" w:rsidP="00F07D81">
      <w:pPr>
        <w:spacing w:before="203"/>
        <w:ind w:left="100"/>
        <w:rPr>
          <w:i/>
          <w:sz w:val="31"/>
        </w:rPr>
      </w:pPr>
      <w:bookmarkStart w:id="2" w:name="_bookmark2"/>
      <w:bookmarkEnd w:id="2"/>
      <w:r>
        <w:rPr>
          <w:i/>
          <w:sz w:val="28"/>
        </w:rPr>
        <w:t>Профилактика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инфекции</w:t>
      </w:r>
    </w:p>
    <w:p w14:paraId="00DE2DDF" w14:textId="77777777" w:rsidR="00F07D81" w:rsidRDefault="00F07D81" w:rsidP="00F07D81">
      <w:pPr>
        <w:pStyle w:val="a0"/>
        <w:spacing w:before="3"/>
        <w:ind w:left="0"/>
        <w:rPr>
          <w:i/>
          <w:sz w:val="31"/>
        </w:rPr>
      </w:pPr>
    </w:p>
    <w:p w14:paraId="66926FFE" w14:textId="77777777" w:rsidR="00F07D81" w:rsidRDefault="00F07D81" w:rsidP="00F07D81">
      <w:pPr>
        <w:pStyle w:val="a0"/>
        <w:spacing w:line="360" w:lineRule="auto"/>
      </w:pP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2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бактериальных</w:t>
      </w:r>
      <w:r>
        <w:rPr>
          <w:spacing w:val="-4"/>
        </w:rPr>
        <w:t xml:space="preserve"> </w:t>
      </w:r>
      <w:r>
        <w:t>осложнений проводят</w:t>
      </w:r>
      <w:r>
        <w:rPr>
          <w:spacing w:val="1"/>
        </w:rPr>
        <w:t xml:space="preserve"> </w:t>
      </w:r>
      <w:r>
        <w:t>антибиотикопрофилактику.</w:t>
      </w:r>
      <w:r>
        <w:rPr>
          <w:spacing w:val="-5"/>
        </w:rPr>
        <w:t xml:space="preserve"> </w:t>
      </w:r>
      <w:r>
        <w:t>Разумеется,</w:t>
      </w:r>
      <w:r>
        <w:rPr>
          <w:spacing w:val="-5"/>
        </w:rPr>
        <w:t xml:space="preserve"> </w:t>
      </w:r>
      <w:r>
        <w:t>она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заменяет</w:t>
      </w:r>
      <w:r>
        <w:rPr>
          <w:spacing w:val="-8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асептики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антисептики, так как при их нарушении ни один антибиотик не сможет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-2"/>
        </w:rPr>
        <w:t xml:space="preserve"> </w:t>
      </w:r>
      <w:r>
        <w:t>инфекционные</w:t>
      </w:r>
      <w:r>
        <w:rPr>
          <w:spacing w:val="2"/>
        </w:rPr>
        <w:t xml:space="preserve"> </w:t>
      </w:r>
      <w:r>
        <w:t>осложнения.</w:t>
      </w:r>
    </w:p>
    <w:p w14:paraId="1ADF5505" w14:textId="77777777" w:rsidR="00F07D81" w:rsidRDefault="00F07D81" w:rsidP="00F07D81">
      <w:pPr>
        <w:pStyle w:val="a0"/>
        <w:spacing w:before="200" w:line="362" w:lineRule="auto"/>
        <w:ind w:right="600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Одно из важных требований к антибиотикопрофилактике – концентрация</w:t>
      </w:r>
      <w:r>
        <w:rPr>
          <w:spacing w:val="-67"/>
        </w:rPr>
        <w:t xml:space="preserve"> </w:t>
      </w:r>
      <w:r>
        <w:t>препарата в</w:t>
      </w:r>
      <w:r>
        <w:rPr>
          <w:spacing w:val="-2"/>
        </w:rPr>
        <w:t xml:space="preserve"> </w:t>
      </w:r>
      <w:r>
        <w:t>крови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тканях</w:t>
      </w:r>
      <w:r>
        <w:rPr>
          <w:spacing w:val="-5"/>
        </w:rPr>
        <w:t xml:space="preserve"> </w:t>
      </w:r>
      <w:r>
        <w:t>должна быть</w:t>
      </w:r>
      <w:r>
        <w:rPr>
          <w:spacing w:val="2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моменту</w:t>
      </w:r>
      <w:r>
        <w:rPr>
          <w:spacing w:val="-5"/>
        </w:rPr>
        <w:t xml:space="preserve"> </w:t>
      </w:r>
      <w:r>
        <w:t>разреза.</w:t>
      </w:r>
    </w:p>
    <w:p w14:paraId="04CD556C" w14:textId="77777777" w:rsidR="00F07D81" w:rsidRDefault="00F07D81" w:rsidP="00F07D81">
      <w:pPr>
        <w:pStyle w:val="a0"/>
        <w:spacing w:before="63" w:line="362" w:lineRule="auto"/>
      </w:pPr>
      <w:r>
        <w:lastRenderedPageBreak/>
        <w:t>Поэтому</w:t>
      </w:r>
      <w:r>
        <w:rPr>
          <w:spacing w:val="-9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этой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внутривенные</w:t>
      </w:r>
      <w:r>
        <w:rPr>
          <w:spacing w:val="-67"/>
        </w:rPr>
        <w:t xml:space="preserve"> </w:t>
      </w:r>
      <w:r>
        <w:t>(предпочтительнее)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внутримышечные препараты.</w:t>
      </w:r>
    </w:p>
    <w:p w14:paraId="5452B0FA" w14:textId="77777777" w:rsidR="00F07D81" w:rsidRDefault="00F07D81" w:rsidP="00F07D81">
      <w:pPr>
        <w:pStyle w:val="a0"/>
        <w:spacing w:before="194" w:line="360" w:lineRule="auto"/>
        <w:ind w:right="127"/>
      </w:pPr>
      <w:r>
        <w:t>Антибиотикопрофилактика бывает плановой – когда препарат вводится</w:t>
      </w:r>
      <w:r>
        <w:rPr>
          <w:spacing w:val="1"/>
        </w:rPr>
        <w:t xml:space="preserve"> </w:t>
      </w:r>
      <w:r>
        <w:t>однократно перед хирургическим вмешательством. В этом случае основная</w:t>
      </w:r>
      <w:r>
        <w:rPr>
          <w:spacing w:val="1"/>
        </w:rPr>
        <w:t xml:space="preserve"> </w:t>
      </w:r>
      <w:r>
        <w:t>цель такого антибиотика – уничтожение бактерий, которые могут попасть с</w:t>
      </w:r>
      <w:r>
        <w:rPr>
          <w:spacing w:val="1"/>
        </w:rPr>
        <w:t xml:space="preserve"> </w:t>
      </w:r>
      <w:r>
        <w:t>кожи самого пациента. Для этой цели хорошо подходят цефалоспорины 1</w:t>
      </w:r>
      <w:r>
        <w:rPr>
          <w:spacing w:val="1"/>
        </w:rPr>
        <w:t xml:space="preserve"> </w:t>
      </w:r>
      <w:r>
        <w:t>поколения. Использовать цефалоспорины 3 поколения (например,</w:t>
      </w:r>
      <w:r>
        <w:rPr>
          <w:spacing w:val="1"/>
        </w:rPr>
        <w:t xml:space="preserve"> </w:t>
      </w:r>
      <w:proofErr w:type="spellStart"/>
      <w:r>
        <w:t>цефтриаксон</w:t>
      </w:r>
      <w:proofErr w:type="spellEnd"/>
      <w:r>
        <w:t xml:space="preserve">) или </w:t>
      </w:r>
      <w:proofErr w:type="spellStart"/>
      <w:r>
        <w:t>фторхинолоны</w:t>
      </w:r>
      <w:proofErr w:type="spellEnd"/>
      <w:r>
        <w:t xml:space="preserve"> для антибиотикопрофилактики</w:t>
      </w:r>
      <w:r>
        <w:rPr>
          <w:spacing w:val="1"/>
        </w:rPr>
        <w:t xml:space="preserve"> </w:t>
      </w:r>
      <w:r>
        <w:t>неоправданно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развитию</w:t>
      </w:r>
      <w:r>
        <w:rPr>
          <w:spacing w:val="-10"/>
        </w:rPr>
        <w:t xml:space="preserve"> </w:t>
      </w:r>
      <w:r>
        <w:t>антибиотикорезистентности.</w:t>
      </w:r>
      <w:r>
        <w:rPr>
          <w:spacing w:val="-7"/>
        </w:rPr>
        <w:t xml:space="preserve"> </w:t>
      </w:r>
      <w:r>
        <w:t>Однако,</w:t>
      </w:r>
      <w:r>
        <w:rPr>
          <w:spacing w:val="-67"/>
        </w:rPr>
        <w:t xml:space="preserve"> </w:t>
      </w:r>
      <w:r>
        <w:t>при операциях на желудочно-кишечном тракте антибиотикопрофилактика</w:t>
      </w:r>
      <w:r>
        <w:rPr>
          <w:spacing w:val="1"/>
        </w:rPr>
        <w:t xml:space="preserve"> </w:t>
      </w:r>
      <w:r>
        <w:t xml:space="preserve">может быть более расширенной (например, цефазолин + </w:t>
      </w:r>
      <w:proofErr w:type="spellStart"/>
      <w:r>
        <w:t>метронидазол</w:t>
      </w:r>
      <w:proofErr w:type="spellEnd"/>
      <w:r>
        <w:t>;</w:t>
      </w:r>
      <w:r>
        <w:rPr>
          <w:spacing w:val="1"/>
        </w:rPr>
        <w:t xml:space="preserve"> </w:t>
      </w:r>
      <w:r>
        <w:t>амоксициллин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клавулановой</w:t>
      </w:r>
      <w:proofErr w:type="spellEnd"/>
      <w:r>
        <w:rPr>
          <w:spacing w:val="-4"/>
        </w:rPr>
        <w:t xml:space="preserve"> </w:t>
      </w:r>
      <w:r>
        <w:t>кислотой или</w:t>
      </w:r>
      <w:r>
        <w:rPr>
          <w:spacing w:val="-4"/>
        </w:rPr>
        <w:t xml:space="preserve"> </w:t>
      </w:r>
      <w:r>
        <w:t>цефалоспорины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поколения).</w:t>
      </w:r>
    </w:p>
    <w:p w14:paraId="035C4F20" w14:textId="77777777" w:rsidR="00F07D81" w:rsidRDefault="00F07D81" w:rsidP="00F07D81">
      <w:pPr>
        <w:pStyle w:val="a0"/>
        <w:spacing w:before="203" w:line="360" w:lineRule="auto"/>
        <w:ind w:right="311"/>
        <w:rPr>
          <w:i/>
        </w:rPr>
      </w:pPr>
      <w:r>
        <w:t>При плановых операциях нет необходимости продолжать применение</w:t>
      </w:r>
      <w:r>
        <w:rPr>
          <w:spacing w:val="1"/>
        </w:rPr>
        <w:t xml:space="preserve"> </w:t>
      </w:r>
      <w:r>
        <w:t>антибиотиков в послеоперационный период. В настоящее время не</w:t>
      </w:r>
      <w:r>
        <w:rPr>
          <w:spacing w:val="1"/>
        </w:rPr>
        <w:t xml:space="preserve"> </w:t>
      </w:r>
      <w:r>
        <w:t>рекомендуется применять антибиотики даже после операций на желудочно-</w:t>
      </w:r>
      <w:r>
        <w:rPr>
          <w:spacing w:val="-67"/>
        </w:rPr>
        <w:t xml:space="preserve"> </w:t>
      </w:r>
      <w:r>
        <w:t>кишечном тракте, если у пациента не было перфорации кишечника и</w:t>
      </w:r>
      <w:r>
        <w:rPr>
          <w:spacing w:val="1"/>
        </w:rPr>
        <w:t xml:space="preserve"> </w:t>
      </w:r>
      <w:r>
        <w:t>септического перитонита на момент операции. При соблюдении правил</w:t>
      </w:r>
      <w:r>
        <w:rPr>
          <w:spacing w:val="1"/>
        </w:rPr>
        <w:t xml:space="preserve"> </w:t>
      </w:r>
      <w:r>
        <w:t>асептики также не требуется назначение антибиотиков после остеосинтеза</w:t>
      </w:r>
      <w:r>
        <w:rPr>
          <w:spacing w:val="1"/>
        </w:rPr>
        <w:t xml:space="preserve"> </w:t>
      </w:r>
      <w:r>
        <w:t>закрытых</w:t>
      </w:r>
      <w:r>
        <w:rPr>
          <w:spacing w:val="-4"/>
        </w:rPr>
        <w:t xml:space="preserve"> </w:t>
      </w:r>
      <w:r>
        <w:t>переломов,</w:t>
      </w:r>
      <w:r>
        <w:rPr>
          <w:spacing w:val="4"/>
        </w:rPr>
        <w:t xml:space="preserve"> </w:t>
      </w:r>
      <w:proofErr w:type="spellStart"/>
      <w:r>
        <w:t>ламиноэктомий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т.д..</w:t>
      </w:r>
      <w:proofErr w:type="gramEnd"/>
    </w:p>
    <w:p w14:paraId="07542C1C" w14:textId="77777777" w:rsidR="00F07D81" w:rsidRDefault="00F07D81" w:rsidP="00F07D81">
      <w:pPr>
        <w:spacing w:before="201"/>
        <w:ind w:left="100"/>
        <w:rPr>
          <w:i/>
          <w:sz w:val="31"/>
        </w:rPr>
      </w:pPr>
      <w:bookmarkStart w:id="3" w:name="_bookmark3"/>
      <w:bookmarkEnd w:id="3"/>
      <w:r>
        <w:rPr>
          <w:i/>
          <w:sz w:val="28"/>
        </w:rPr>
        <w:t>Профилактика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тошноты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рефлюкс-эзофагита</w:t>
      </w:r>
    </w:p>
    <w:p w14:paraId="432CEB77" w14:textId="77777777" w:rsidR="00F07D81" w:rsidRDefault="00F07D81" w:rsidP="00F07D81">
      <w:pPr>
        <w:pStyle w:val="a0"/>
        <w:spacing w:before="3"/>
        <w:ind w:left="0"/>
        <w:rPr>
          <w:i/>
          <w:sz w:val="31"/>
        </w:rPr>
      </w:pPr>
    </w:p>
    <w:p w14:paraId="2D51FE09" w14:textId="77777777" w:rsidR="00F07D81" w:rsidRDefault="00F07D81" w:rsidP="00F07D81">
      <w:pPr>
        <w:pStyle w:val="a0"/>
        <w:spacing w:line="360" w:lineRule="auto"/>
        <w:ind w:right="445"/>
        <w:jc w:val="both"/>
      </w:pPr>
      <w:r>
        <w:t>Рвота является одним из побочных эффектов, используемых для анестезии</w:t>
      </w:r>
      <w:r>
        <w:rPr>
          <w:spacing w:val="-67"/>
        </w:rPr>
        <w:t xml:space="preserve"> </w:t>
      </w:r>
      <w:r>
        <w:t>препаратов.</w:t>
      </w:r>
      <w:r>
        <w:rPr>
          <w:spacing w:val="-4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нежелательный</w:t>
      </w:r>
      <w:r>
        <w:rPr>
          <w:spacing w:val="-6"/>
        </w:rPr>
        <w:t xml:space="preserve"> </w:t>
      </w:r>
      <w:r>
        <w:t>побочный</w:t>
      </w:r>
      <w:r>
        <w:rPr>
          <w:spacing w:val="-6"/>
        </w:rPr>
        <w:t xml:space="preserve"> </w:t>
      </w:r>
      <w:r>
        <w:t>эффект,</w:t>
      </w:r>
      <w:r>
        <w:rPr>
          <w:spacing w:val="-3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неприятен</w:t>
      </w:r>
      <w:r>
        <w:rPr>
          <w:spacing w:val="-68"/>
        </w:rPr>
        <w:t xml:space="preserve"> </w:t>
      </w:r>
      <w:r>
        <w:t>пациенту,</w:t>
      </w:r>
      <w:r>
        <w:rPr>
          <w:spacing w:val="3"/>
        </w:rPr>
        <w:t xml:space="preserve"> </w:t>
      </w:r>
      <w:r>
        <w:t>но еще</w:t>
      </w:r>
      <w:r>
        <w:rPr>
          <w:spacing w:val="2"/>
        </w:rPr>
        <w:t xml:space="preserve"> </w:t>
      </w:r>
      <w:r>
        <w:t>и повышает</w:t>
      </w:r>
      <w:r>
        <w:rPr>
          <w:spacing w:val="-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аспирации.</w:t>
      </w:r>
    </w:p>
    <w:p w14:paraId="3D8B75E3" w14:textId="77777777" w:rsidR="00F07D81" w:rsidRDefault="00F07D81" w:rsidP="00F07D81">
      <w:pPr>
        <w:pStyle w:val="a0"/>
        <w:spacing w:before="203" w:line="360" w:lineRule="auto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Рефлюкс-эзофагит после анестезии может возникать чаще, чем принято</w:t>
      </w:r>
      <w:r>
        <w:rPr>
          <w:spacing w:val="1"/>
        </w:rPr>
        <w:t xml:space="preserve"> </w:t>
      </w:r>
      <w:r>
        <w:t xml:space="preserve">считать. Это происходит из-за снижения тонуса </w:t>
      </w:r>
      <w:proofErr w:type="spellStart"/>
      <w:r>
        <w:t>гастроэзофагеального</w:t>
      </w:r>
      <w:proofErr w:type="spellEnd"/>
      <w:r>
        <w:rPr>
          <w:spacing w:val="1"/>
        </w:rPr>
        <w:t xml:space="preserve"> </w:t>
      </w:r>
      <w:r>
        <w:t>сфинктера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анестезии,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заброса</w:t>
      </w:r>
      <w:r>
        <w:rPr>
          <w:spacing w:val="-4"/>
        </w:rPr>
        <w:t xml:space="preserve"> </w:t>
      </w:r>
      <w:r>
        <w:t>кислого</w:t>
      </w:r>
      <w:r>
        <w:rPr>
          <w:spacing w:val="-5"/>
        </w:rPr>
        <w:t xml:space="preserve"> </w:t>
      </w:r>
      <w:r>
        <w:t>содержимого</w:t>
      </w:r>
      <w:r>
        <w:rPr>
          <w:spacing w:val="-5"/>
        </w:rPr>
        <w:t xml:space="preserve"> </w:t>
      </w:r>
      <w:r>
        <w:t>желудка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пищевод. В некоторых случаях рефлюкс-эзофагит приводит к стриктуре</w:t>
      </w:r>
      <w:r>
        <w:rPr>
          <w:spacing w:val="1"/>
        </w:rPr>
        <w:t xml:space="preserve"> </w:t>
      </w:r>
      <w:r>
        <w:t>пищевода.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данный</w:t>
      </w:r>
      <w:r>
        <w:rPr>
          <w:spacing w:val="-4"/>
        </w:rPr>
        <w:t xml:space="preserve"> </w:t>
      </w:r>
      <w:r>
        <w:t>момент</w:t>
      </w:r>
      <w:r>
        <w:rPr>
          <w:spacing w:val="-5"/>
        </w:rPr>
        <w:t xml:space="preserve"> </w:t>
      </w:r>
      <w:r>
        <w:t>нет</w:t>
      </w:r>
      <w:r>
        <w:rPr>
          <w:spacing w:val="-5"/>
        </w:rPr>
        <w:t xml:space="preserve"> </w:t>
      </w:r>
      <w:r>
        <w:t>однозначных</w:t>
      </w:r>
      <w:r>
        <w:rPr>
          <w:spacing w:val="-8"/>
        </w:rPr>
        <w:t xml:space="preserve"> </w:t>
      </w:r>
      <w:r>
        <w:t>данных</w:t>
      </w:r>
      <w:r>
        <w:rPr>
          <w:spacing w:val="-9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необходимости</w:t>
      </w:r>
    </w:p>
    <w:p w14:paraId="2A365E68" w14:textId="77777777" w:rsidR="00F07D81" w:rsidRDefault="00F07D81" w:rsidP="00F07D81">
      <w:pPr>
        <w:pStyle w:val="a0"/>
        <w:spacing w:before="63" w:line="360" w:lineRule="auto"/>
        <w:ind w:right="271"/>
        <w:rPr>
          <w:i/>
        </w:rPr>
      </w:pPr>
      <w:r>
        <w:lastRenderedPageBreak/>
        <w:t xml:space="preserve">использовать </w:t>
      </w:r>
      <w:proofErr w:type="spellStart"/>
      <w:r>
        <w:t>гастропротекторы</w:t>
      </w:r>
      <w:proofErr w:type="spellEnd"/>
      <w:r>
        <w:t xml:space="preserve"> или </w:t>
      </w:r>
      <w:proofErr w:type="spellStart"/>
      <w:r>
        <w:t>прокинетики</w:t>
      </w:r>
      <w:proofErr w:type="spellEnd"/>
      <w:r>
        <w:t xml:space="preserve"> для снижения риска</w:t>
      </w:r>
      <w:r>
        <w:rPr>
          <w:spacing w:val="1"/>
        </w:rPr>
        <w:t xml:space="preserve"> </w:t>
      </w:r>
      <w:r>
        <w:t>рефлюкс-эзофагита. Считается, что один из основных предрасполагающих</w:t>
      </w:r>
      <w:r>
        <w:rPr>
          <w:spacing w:val="1"/>
        </w:rPr>
        <w:t xml:space="preserve"> </w:t>
      </w:r>
      <w:r>
        <w:t>факторов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развития –</w:t>
      </w:r>
      <w:r>
        <w:rPr>
          <w:spacing w:val="-4"/>
        </w:rPr>
        <w:t xml:space="preserve"> </w:t>
      </w:r>
      <w:r>
        <w:t>длительное</w:t>
      </w:r>
      <w:r>
        <w:rPr>
          <w:spacing w:val="-4"/>
        </w:rPr>
        <w:t xml:space="preserve"> </w:t>
      </w:r>
      <w:r>
        <w:t>голодание</w:t>
      </w:r>
      <w:r>
        <w:rPr>
          <w:spacing w:val="-4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анестезией.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этим</w:t>
      </w:r>
      <w:r>
        <w:rPr>
          <w:spacing w:val="-67"/>
        </w:rPr>
        <w:t xml:space="preserve"> </w:t>
      </w:r>
      <w:r>
        <w:t>связаны рекомендации прекратить доступ к пище не более чем за 8-10 часов</w:t>
      </w:r>
      <w:r>
        <w:rPr>
          <w:spacing w:val="-67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анестезией,</w:t>
      </w:r>
      <w:r>
        <w:rPr>
          <w:spacing w:val="2"/>
        </w:rPr>
        <w:t xml:space="preserve"> </w:t>
      </w:r>
      <w:r>
        <w:t>доступ к воде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2 часа</w:t>
      </w:r>
      <w:r>
        <w:rPr>
          <w:spacing w:val="2"/>
        </w:rPr>
        <w:t xml:space="preserve"> </w:t>
      </w:r>
      <w:r>
        <w:t>до анестезии.</w:t>
      </w:r>
    </w:p>
    <w:p w14:paraId="02D08690" w14:textId="77777777" w:rsidR="00F07D81" w:rsidRDefault="00F07D81" w:rsidP="00F07D81">
      <w:pPr>
        <w:spacing w:before="201"/>
        <w:ind w:left="100"/>
        <w:rPr>
          <w:i/>
          <w:sz w:val="31"/>
        </w:rPr>
      </w:pPr>
      <w:bookmarkStart w:id="4" w:name="_bookmark4"/>
      <w:bookmarkEnd w:id="4"/>
      <w:r>
        <w:rPr>
          <w:i/>
          <w:sz w:val="28"/>
        </w:rPr>
        <w:t>Применение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препаратов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«для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профилактики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осложнений»</w:t>
      </w:r>
    </w:p>
    <w:p w14:paraId="14C7006E" w14:textId="77777777" w:rsidR="00F07D81" w:rsidRDefault="00F07D81" w:rsidP="00F07D81">
      <w:pPr>
        <w:pStyle w:val="a0"/>
        <w:spacing w:before="4"/>
        <w:ind w:left="0"/>
        <w:rPr>
          <w:i/>
          <w:sz w:val="31"/>
        </w:rPr>
      </w:pPr>
    </w:p>
    <w:p w14:paraId="316845B2" w14:textId="77777777" w:rsidR="00F07D81" w:rsidRDefault="00F07D81" w:rsidP="00F07D81">
      <w:pPr>
        <w:pStyle w:val="a0"/>
        <w:rPr>
          <w:sz w:val="24"/>
        </w:rPr>
      </w:pPr>
      <w:bookmarkStart w:id="5" w:name="_bookmark5"/>
      <w:bookmarkEnd w:id="5"/>
      <w:proofErr w:type="spellStart"/>
      <w:r>
        <w:rPr>
          <w:u w:val="single"/>
        </w:rPr>
        <w:t>Холиноблокаторы</w:t>
      </w:r>
      <w:proofErr w:type="spellEnd"/>
    </w:p>
    <w:p w14:paraId="08467DF5" w14:textId="77777777" w:rsidR="00F07D81" w:rsidRDefault="00F07D81" w:rsidP="00F07D81">
      <w:pPr>
        <w:pStyle w:val="a0"/>
        <w:spacing w:before="2"/>
        <w:ind w:left="0"/>
        <w:rPr>
          <w:sz w:val="24"/>
        </w:rPr>
      </w:pPr>
    </w:p>
    <w:p w14:paraId="135ACDA3" w14:textId="77777777" w:rsidR="00F07D81" w:rsidRDefault="00F07D81" w:rsidP="00F07D81">
      <w:pPr>
        <w:pStyle w:val="a0"/>
        <w:spacing w:before="87" w:line="360" w:lineRule="auto"/>
        <w:ind w:right="367"/>
      </w:pPr>
      <w:r>
        <w:t xml:space="preserve">Один из самых популярных препаратов, используемых в </w:t>
      </w:r>
      <w:proofErr w:type="spellStart"/>
      <w:r>
        <w:t>премедикации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атропин. Его много лет использовали с целью уменьшить секрецию</w:t>
      </w:r>
      <w:r>
        <w:rPr>
          <w:spacing w:val="1"/>
        </w:rPr>
        <w:t xml:space="preserve"> </w:t>
      </w:r>
      <w:r>
        <w:t xml:space="preserve">бронхиальных и слюнных желез, </w:t>
      </w:r>
      <w:proofErr w:type="spellStart"/>
      <w:r>
        <w:t>профилактировать</w:t>
      </w:r>
      <w:proofErr w:type="spellEnd"/>
      <w:r>
        <w:t xml:space="preserve"> брадикардию. </w:t>
      </w:r>
      <w:proofErr w:type="spellStart"/>
      <w:r>
        <w:t>Однак</w:t>
      </w:r>
      <w:proofErr w:type="spellEnd"/>
      <w:r>
        <w:t>, в</w:t>
      </w:r>
      <w:r>
        <w:rPr>
          <w:spacing w:val="-67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стандартный</w:t>
      </w:r>
      <w:r>
        <w:rPr>
          <w:spacing w:val="-4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анестезии.</w:t>
      </w:r>
    </w:p>
    <w:p w14:paraId="1D8FB172" w14:textId="77777777" w:rsidR="00F07D81" w:rsidRDefault="00F07D81" w:rsidP="00F07D81">
      <w:pPr>
        <w:pStyle w:val="a0"/>
        <w:spacing w:line="362" w:lineRule="auto"/>
      </w:pPr>
      <w:r>
        <w:t>Это</w:t>
      </w:r>
      <w:r>
        <w:rPr>
          <w:spacing w:val="-5"/>
        </w:rPr>
        <w:t xml:space="preserve"> </w:t>
      </w:r>
      <w:r>
        <w:t>связано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имеющимся</w:t>
      </w:r>
      <w:r>
        <w:rPr>
          <w:spacing w:val="-2"/>
        </w:rPr>
        <w:t xml:space="preserve"> </w:t>
      </w:r>
      <w:r>
        <w:t>сейчас</w:t>
      </w:r>
      <w:r>
        <w:rPr>
          <w:spacing w:val="-4"/>
        </w:rPr>
        <w:t xml:space="preserve"> </w:t>
      </w:r>
      <w:r>
        <w:t>данным,</w:t>
      </w:r>
      <w:r>
        <w:rPr>
          <w:spacing w:val="-2"/>
        </w:rPr>
        <w:t xml:space="preserve"> </w:t>
      </w:r>
      <w:r>
        <w:t>атропин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влияет</w:t>
      </w:r>
      <w:r>
        <w:rPr>
          <w:spacing w:val="-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частоту</w:t>
      </w:r>
      <w:r>
        <w:rPr>
          <w:spacing w:val="-5"/>
        </w:rPr>
        <w:t xml:space="preserve"> </w:t>
      </w:r>
      <w:r>
        <w:t>осложнений,</w:t>
      </w:r>
      <w:r>
        <w:rPr>
          <w:spacing w:val="3"/>
        </w:rPr>
        <w:t xml:space="preserve"> </w:t>
      </w:r>
      <w:r>
        <w:t>при этом может</w:t>
      </w:r>
      <w:r>
        <w:rPr>
          <w:spacing w:val="-1"/>
        </w:rPr>
        <w:t xml:space="preserve"> </w:t>
      </w:r>
      <w:r>
        <w:t>вызвать</w:t>
      </w:r>
      <w:r>
        <w:rPr>
          <w:spacing w:val="-2"/>
        </w:rPr>
        <w:t xml:space="preserve"> </w:t>
      </w:r>
      <w:r>
        <w:t>побочные эффекты</w:t>
      </w:r>
    </w:p>
    <w:p w14:paraId="2C9723FA" w14:textId="77777777" w:rsidR="00F07D81" w:rsidRDefault="00F07D81" w:rsidP="00F07D81">
      <w:pPr>
        <w:pStyle w:val="a0"/>
        <w:spacing w:line="360" w:lineRule="auto"/>
        <w:ind w:right="272"/>
        <w:rPr>
          <w:spacing w:val="2"/>
          <w:w w:val="99"/>
          <w:u w:val="single"/>
        </w:rPr>
      </w:pPr>
      <w:r>
        <w:t>(избыточная сухость слизистых оболочек и дыхательных путей, снижение</w:t>
      </w:r>
      <w:r>
        <w:rPr>
          <w:spacing w:val="-67"/>
        </w:rPr>
        <w:t xml:space="preserve"> </w:t>
      </w:r>
      <w:r>
        <w:t>перистальтики,</w:t>
      </w:r>
      <w:r>
        <w:rPr>
          <w:spacing w:val="-6"/>
        </w:rPr>
        <w:t xml:space="preserve"> </w:t>
      </w:r>
      <w:r>
        <w:t>тахикардия).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настоящее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спорно</w:t>
      </w:r>
      <w:r>
        <w:rPr>
          <w:spacing w:val="-8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применение</w:t>
      </w:r>
      <w:r>
        <w:rPr>
          <w:spacing w:val="-67"/>
        </w:rPr>
        <w:t xml:space="preserve"> </w:t>
      </w:r>
      <w:r>
        <w:t>атропина в челюстно-лицевой хирургии и при проведении бронхоскопии.</w:t>
      </w:r>
      <w:r>
        <w:rPr>
          <w:spacing w:val="1"/>
        </w:rPr>
        <w:t xml:space="preserve"> </w:t>
      </w:r>
      <w:r>
        <w:t>Это не значит, что атропин должен быть забыт. Но ему больше не место в</w:t>
      </w:r>
      <w:r>
        <w:rPr>
          <w:spacing w:val="1"/>
        </w:rPr>
        <w:t xml:space="preserve"> </w:t>
      </w:r>
      <w:r>
        <w:t xml:space="preserve">плановой </w:t>
      </w:r>
      <w:proofErr w:type="spellStart"/>
      <w:r>
        <w:t>премедикации</w:t>
      </w:r>
      <w:proofErr w:type="spellEnd"/>
      <w:r>
        <w:t>, он должен использоваться как реанимационный</w:t>
      </w:r>
      <w:r>
        <w:rPr>
          <w:spacing w:val="1"/>
        </w:rPr>
        <w:t xml:space="preserve"> </w:t>
      </w:r>
      <w:r>
        <w:t>препарат для коррекции синусовой брадикардии, вызывающей нарушения</w:t>
      </w:r>
      <w:r>
        <w:rPr>
          <w:spacing w:val="-67"/>
        </w:rPr>
        <w:t xml:space="preserve"> </w:t>
      </w:r>
      <w:r>
        <w:t>гемодинамики.</w:t>
      </w:r>
    </w:p>
    <w:p w14:paraId="3D4C0530" w14:textId="77777777" w:rsidR="00F07D81" w:rsidRDefault="00F07D81" w:rsidP="00F07D81">
      <w:pPr>
        <w:pStyle w:val="a0"/>
        <w:spacing w:before="192"/>
        <w:rPr>
          <w:sz w:val="24"/>
        </w:rPr>
      </w:pPr>
      <w:bookmarkStart w:id="6" w:name="_bookmark6"/>
      <w:bookmarkEnd w:id="6"/>
      <w:r>
        <w:rPr>
          <w:spacing w:val="2"/>
          <w:w w:val="99"/>
          <w:u w:val="single"/>
        </w:rPr>
        <w:t xml:space="preserve"> </w:t>
      </w:r>
      <w:r>
        <w:rPr>
          <w:u w:val="single"/>
        </w:rPr>
        <w:t>Стероиды</w:t>
      </w:r>
      <w:r>
        <w:rPr>
          <w:spacing w:val="-11"/>
          <w:u w:val="single"/>
        </w:rPr>
        <w:t xml:space="preserve"> </w:t>
      </w:r>
      <w:r>
        <w:rPr>
          <w:u w:val="single"/>
        </w:rPr>
        <w:t>и</w:t>
      </w:r>
      <w:r>
        <w:rPr>
          <w:spacing w:val="-11"/>
          <w:u w:val="single"/>
        </w:rPr>
        <w:t xml:space="preserve"> </w:t>
      </w:r>
      <w:r>
        <w:rPr>
          <w:u w:val="single"/>
        </w:rPr>
        <w:t>антигистаминные</w:t>
      </w:r>
    </w:p>
    <w:p w14:paraId="286FD456" w14:textId="77777777" w:rsidR="00F07D81" w:rsidRDefault="00F07D81" w:rsidP="00F07D81">
      <w:pPr>
        <w:pStyle w:val="a0"/>
        <w:spacing w:before="2"/>
        <w:ind w:left="0"/>
        <w:rPr>
          <w:sz w:val="24"/>
        </w:rPr>
      </w:pPr>
    </w:p>
    <w:p w14:paraId="6531AF2C" w14:textId="77777777" w:rsidR="00F07D81" w:rsidRDefault="00F07D81" w:rsidP="00F07D81">
      <w:pPr>
        <w:pStyle w:val="a0"/>
        <w:spacing w:before="87" w:line="360" w:lineRule="auto"/>
        <w:ind w:right="204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 xml:space="preserve">Рутинное использование стероидов в </w:t>
      </w:r>
      <w:proofErr w:type="spellStart"/>
      <w:r>
        <w:t>премедикации</w:t>
      </w:r>
      <w:proofErr w:type="spellEnd"/>
      <w:r>
        <w:t xml:space="preserve"> в большинстве случаев</w:t>
      </w:r>
      <w:r>
        <w:rPr>
          <w:spacing w:val="1"/>
        </w:rPr>
        <w:t xml:space="preserve"> </w:t>
      </w:r>
      <w:r>
        <w:t>не оправдано. Они не могут предотвратить нарушения гемодинамики (так</w:t>
      </w:r>
      <w:r>
        <w:rPr>
          <w:spacing w:val="1"/>
        </w:rPr>
        <w:t xml:space="preserve"> </w:t>
      </w:r>
      <w:r>
        <w:t xml:space="preserve">как они обычно связаны либо с гиповолемией, либо с </w:t>
      </w:r>
      <w:proofErr w:type="spellStart"/>
      <w:r>
        <w:t>вазодилатацией</w:t>
      </w:r>
      <w:proofErr w:type="spellEnd"/>
      <w:r>
        <w:t xml:space="preserve"> на</w:t>
      </w:r>
      <w:r>
        <w:rPr>
          <w:spacing w:val="1"/>
        </w:rPr>
        <w:t xml:space="preserve"> </w:t>
      </w:r>
      <w:r>
        <w:t>фоне препаратов для анестезии, в первом случае это исправит инфузионная</w:t>
      </w:r>
      <w:r>
        <w:rPr>
          <w:spacing w:val="1"/>
        </w:rPr>
        <w:t xml:space="preserve"> </w:t>
      </w:r>
      <w:r>
        <w:t xml:space="preserve">терапия и гемотрансфузия, во втором – </w:t>
      </w:r>
      <w:proofErr w:type="spellStart"/>
      <w:r>
        <w:t>вазопрессоры</w:t>
      </w:r>
      <w:proofErr w:type="spellEnd"/>
      <w:r>
        <w:t xml:space="preserve">), не </w:t>
      </w:r>
      <w:proofErr w:type="spellStart"/>
      <w:r>
        <w:t>профилактируют</w:t>
      </w:r>
      <w:proofErr w:type="spellEnd"/>
      <w:r>
        <w:rPr>
          <w:spacing w:val="1"/>
        </w:rPr>
        <w:t xml:space="preserve"> </w:t>
      </w:r>
      <w:r>
        <w:t>отеки и какие-либо другие осложнения. При этом, из-за своих побочных</w:t>
      </w:r>
      <w:r>
        <w:rPr>
          <w:spacing w:val="1"/>
        </w:rPr>
        <w:t xml:space="preserve"> </w:t>
      </w:r>
      <w:r>
        <w:t>эффектов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желудочно-кишечный</w:t>
      </w:r>
      <w:r>
        <w:rPr>
          <w:spacing w:val="-9"/>
        </w:rPr>
        <w:t xml:space="preserve"> </w:t>
      </w:r>
      <w:r>
        <w:t>тракт,</w:t>
      </w:r>
      <w:r>
        <w:rPr>
          <w:spacing w:val="-7"/>
        </w:rPr>
        <w:t xml:space="preserve"> </w:t>
      </w:r>
      <w:proofErr w:type="spellStart"/>
      <w:r>
        <w:t>иммуносупрессии</w:t>
      </w:r>
      <w:proofErr w:type="spellEnd"/>
      <w:r>
        <w:t>,</w:t>
      </w:r>
      <w:r>
        <w:rPr>
          <w:spacing w:val="-8"/>
        </w:rPr>
        <w:t xml:space="preserve"> </w:t>
      </w:r>
      <w:r>
        <w:t>гипергликемии,</w:t>
      </w:r>
    </w:p>
    <w:p w14:paraId="3E1A1336" w14:textId="77777777" w:rsidR="00F07D81" w:rsidRDefault="00F07D81" w:rsidP="00F07D81">
      <w:pPr>
        <w:pStyle w:val="a0"/>
        <w:spacing w:before="63" w:line="360" w:lineRule="auto"/>
        <w:ind w:right="153"/>
        <w:rPr>
          <w:u w:val="single"/>
        </w:rPr>
      </w:pPr>
      <w:r>
        <w:lastRenderedPageBreak/>
        <w:t>могут ухудшить состояние после операции. Есть данные об использовании в</w:t>
      </w:r>
      <w:r>
        <w:rPr>
          <w:spacing w:val="1"/>
        </w:rPr>
        <w:t xml:space="preserve"> </w:t>
      </w:r>
      <w:r>
        <w:t>низкой</w:t>
      </w:r>
      <w:r>
        <w:rPr>
          <w:spacing w:val="-2"/>
        </w:rPr>
        <w:t xml:space="preserve"> </w:t>
      </w:r>
      <w:r>
        <w:t>дозе</w:t>
      </w:r>
      <w:r>
        <w:rPr>
          <w:spacing w:val="2"/>
        </w:rPr>
        <w:t xml:space="preserve"> </w:t>
      </w:r>
      <w:r>
        <w:t>дексаметазона</w:t>
      </w:r>
      <w:r>
        <w:rPr>
          <w:spacing w:val="1"/>
        </w:rPr>
        <w:t xml:space="preserve"> </w:t>
      </w:r>
      <w:r>
        <w:t>(0,05-0,1 мг/кг)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 xml:space="preserve">послеоперационной тошноты и зуда, вызванного </w:t>
      </w:r>
      <w:proofErr w:type="spellStart"/>
      <w:r>
        <w:t>интратекальным</w:t>
      </w:r>
      <w:proofErr w:type="spellEnd"/>
      <w:r>
        <w:t xml:space="preserve"> введением</w:t>
      </w:r>
      <w:r>
        <w:rPr>
          <w:spacing w:val="1"/>
        </w:rPr>
        <w:t xml:space="preserve"> </w:t>
      </w:r>
      <w:r>
        <w:t>опиоидов</w:t>
      </w:r>
      <w:r>
        <w:rPr>
          <w:spacing w:val="-1"/>
        </w:rPr>
        <w:t xml:space="preserve"> </w:t>
      </w:r>
      <w:r>
        <w:t>в качестве</w:t>
      </w:r>
      <w:r>
        <w:rPr>
          <w:spacing w:val="2"/>
        </w:rPr>
        <w:t xml:space="preserve"> </w:t>
      </w:r>
      <w:r>
        <w:t>анальгетического</w:t>
      </w:r>
      <w:r>
        <w:rPr>
          <w:spacing w:val="1"/>
        </w:rPr>
        <w:t xml:space="preserve"> </w:t>
      </w:r>
      <w:r>
        <w:t>компонента.</w:t>
      </w:r>
      <w:r>
        <w:rPr>
          <w:spacing w:val="3"/>
        </w:rPr>
        <w:t xml:space="preserve"> </w:t>
      </w:r>
      <w:r>
        <w:t>Однако,</w:t>
      </w:r>
      <w:r>
        <w:rPr>
          <w:spacing w:val="4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 это, стероиды не входят в настоящее время в стандартные протоколы</w:t>
      </w:r>
      <w:r>
        <w:rPr>
          <w:spacing w:val="1"/>
        </w:rPr>
        <w:t xml:space="preserve"> </w:t>
      </w:r>
      <w:proofErr w:type="spellStart"/>
      <w:r>
        <w:t>премедикации</w:t>
      </w:r>
      <w:proofErr w:type="spellEnd"/>
      <w:r>
        <w:t>.</w:t>
      </w:r>
      <w:r>
        <w:rPr>
          <w:spacing w:val="-5"/>
        </w:rPr>
        <w:t xml:space="preserve"> </w:t>
      </w:r>
      <w:r>
        <w:t>Исключением</w:t>
      </w:r>
      <w:r>
        <w:rPr>
          <w:spacing w:val="-4"/>
        </w:rPr>
        <w:t xml:space="preserve"> </w:t>
      </w:r>
      <w:r>
        <w:t>обычно</w:t>
      </w:r>
      <w:r>
        <w:rPr>
          <w:spacing w:val="-6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случаи,</w:t>
      </w:r>
      <w:r>
        <w:rPr>
          <w:spacing w:val="-3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пациента</w:t>
      </w:r>
      <w:r>
        <w:rPr>
          <w:spacing w:val="-5"/>
        </w:rPr>
        <w:t xml:space="preserve"> </w:t>
      </w:r>
      <w:r>
        <w:t>есть</w:t>
      </w:r>
      <w:r>
        <w:rPr>
          <w:spacing w:val="-67"/>
        </w:rPr>
        <w:t xml:space="preserve"> </w:t>
      </w:r>
      <w:r>
        <w:t>первичное заболевание,</w:t>
      </w:r>
      <w:r>
        <w:rPr>
          <w:spacing w:val="3"/>
        </w:rPr>
        <w:t xml:space="preserve"> </w:t>
      </w:r>
      <w:r>
        <w:t>требующее</w:t>
      </w:r>
      <w:r>
        <w:rPr>
          <w:spacing w:val="1"/>
        </w:rPr>
        <w:t xml:space="preserve"> </w:t>
      </w:r>
      <w:r>
        <w:t>терапии стероидами.</w:t>
      </w:r>
    </w:p>
    <w:p w14:paraId="095FCB7F" w14:textId="77777777" w:rsidR="00F07D81" w:rsidRDefault="00F07D81" w:rsidP="00F07D81">
      <w:pPr>
        <w:pStyle w:val="a0"/>
        <w:spacing w:before="201"/>
        <w:rPr>
          <w:sz w:val="24"/>
        </w:rPr>
      </w:pPr>
      <w:bookmarkStart w:id="7" w:name="_bookmark7"/>
      <w:bookmarkEnd w:id="7"/>
      <w:r>
        <w:rPr>
          <w:u w:val="single"/>
        </w:rPr>
        <w:t>Антиоксиданты</w:t>
      </w:r>
    </w:p>
    <w:p w14:paraId="3B0E888D" w14:textId="77777777" w:rsidR="00F07D81" w:rsidRDefault="00F07D81" w:rsidP="00F07D81">
      <w:pPr>
        <w:pStyle w:val="a0"/>
        <w:spacing w:before="1"/>
        <w:ind w:left="0"/>
        <w:rPr>
          <w:sz w:val="24"/>
        </w:rPr>
      </w:pPr>
    </w:p>
    <w:p w14:paraId="379952A7" w14:textId="77777777" w:rsidR="00F07D81" w:rsidRDefault="00F07D81" w:rsidP="00F07D81">
      <w:pPr>
        <w:pStyle w:val="a0"/>
        <w:spacing w:before="87" w:line="360" w:lineRule="auto"/>
        <w:ind w:right="122"/>
      </w:pPr>
      <w:r>
        <w:t>Идея</w:t>
      </w:r>
      <w:r>
        <w:rPr>
          <w:spacing w:val="-6"/>
        </w:rPr>
        <w:t xml:space="preserve"> </w:t>
      </w:r>
      <w:r>
        <w:t>найти</w:t>
      </w:r>
      <w:r>
        <w:rPr>
          <w:spacing w:val="-6"/>
        </w:rPr>
        <w:t xml:space="preserve"> </w:t>
      </w:r>
      <w:r>
        <w:t>препарат,</w:t>
      </w:r>
      <w:r>
        <w:rPr>
          <w:spacing w:val="-5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>будет</w:t>
      </w:r>
      <w:r>
        <w:rPr>
          <w:spacing w:val="-7"/>
        </w:rPr>
        <w:t xml:space="preserve"> </w:t>
      </w:r>
      <w:proofErr w:type="spellStart"/>
      <w:r>
        <w:t>профилактировать</w:t>
      </w:r>
      <w:proofErr w:type="spellEnd"/>
      <w:r>
        <w:rPr>
          <w:spacing w:val="-9"/>
        </w:rPr>
        <w:t xml:space="preserve"> </w:t>
      </w:r>
      <w:r>
        <w:t>повреждения</w:t>
      </w:r>
      <w:r>
        <w:rPr>
          <w:spacing w:val="-6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тканей</w:t>
      </w:r>
      <w:r>
        <w:rPr>
          <w:spacing w:val="3"/>
        </w:rPr>
        <w:t xml:space="preserve"> </w:t>
      </w:r>
      <w:r>
        <w:t>из-за</w:t>
      </w:r>
      <w:r>
        <w:rPr>
          <w:spacing w:val="5"/>
        </w:rPr>
        <w:t xml:space="preserve"> </w:t>
      </w:r>
      <w:r>
        <w:t>гипоксии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нарушения</w:t>
      </w:r>
      <w:r>
        <w:rPr>
          <w:spacing w:val="4"/>
        </w:rPr>
        <w:t xml:space="preserve"> </w:t>
      </w:r>
      <w:r>
        <w:t>перфузии</w:t>
      </w:r>
      <w:r>
        <w:rPr>
          <w:spacing w:val="3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привлекательна.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этим очень широко пользуются фармакологические компании. К сожалению,</w:t>
      </w:r>
      <w:r>
        <w:rPr>
          <w:spacing w:val="-67"/>
        </w:rPr>
        <w:t xml:space="preserve"> </w:t>
      </w:r>
      <w:r>
        <w:t>на данный момент нет ни одного доказанного эффективного препарата,</w:t>
      </w:r>
      <w:r>
        <w:rPr>
          <w:spacing w:val="1"/>
        </w:rPr>
        <w:t xml:space="preserve"> </w:t>
      </w:r>
      <w:r>
        <w:t>который мог бы снижать риски анестезии или облегчать восстановление</w:t>
      </w:r>
      <w:r>
        <w:rPr>
          <w:spacing w:val="1"/>
        </w:rPr>
        <w:t xml:space="preserve"> </w:t>
      </w:r>
      <w:r>
        <w:t>после нее. Лучшие антиоксиданты – нормальное артериальное давление,</w:t>
      </w:r>
      <w:r>
        <w:rPr>
          <w:spacing w:val="1"/>
        </w:rPr>
        <w:t xml:space="preserve"> </w:t>
      </w:r>
      <w:r>
        <w:t>оксигенация и вентиляция. В настоящее время нет ни одного антиоксиданта,</w:t>
      </w:r>
      <w:r>
        <w:rPr>
          <w:spacing w:val="1"/>
        </w:rPr>
        <w:t xml:space="preserve"> </w:t>
      </w:r>
      <w:r>
        <w:t>который был бы рекомендован авторитетными анестезиологическими</w:t>
      </w:r>
      <w:r>
        <w:rPr>
          <w:spacing w:val="1"/>
        </w:rPr>
        <w:t xml:space="preserve"> </w:t>
      </w:r>
      <w:r>
        <w:t>сообществами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перед,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после анестезии.</w:t>
      </w:r>
    </w:p>
    <w:p w14:paraId="1004AACF" w14:textId="77777777" w:rsidR="00F07D81" w:rsidRDefault="00F07D81" w:rsidP="00F07D81">
      <w:pPr>
        <w:pStyle w:val="2"/>
        <w:spacing w:before="205"/>
        <w:rPr>
          <w:sz w:val="30"/>
        </w:rPr>
      </w:pPr>
      <w:bookmarkStart w:id="8" w:name="_bookmark8"/>
      <w:bookmarkEnd w:id="8"/>
      <w:r>
        <w:t>Компоненты</w:t>
      </w:r>
      <w:r>
        <w:rPr>
          <w:spacing w:val="-15"/>
        </w:rPr>
        <w:t xml:space="preserve"> </w:t>
      </w:r>
      <w:r>
        <w:t>анестезии</w:t>
      </w:r>
    </w:p>
    <w:p w14:paraId="1E198E62" w14:textId="77777777" w:rsidR="00F07D81" w:rsidRDefault="00F07D81" w:rsidP="00F07D81">
      <w:pPr>
        <w:pStyle w:val="a0"/>
        <w:spacing w:before="11"/>
        <w:ind w:left="0"/>
        <w:rPr>
          <w:b/>
          <w:sz w:val="30"/>
        </w:rPr>
      </w:pPr>
    </w:p>
    <w:p w14:paraId="55780E81" w14:textId="77777777" w:rsidR="00F07D81" w:rsidRDefault="00F07D81" w:rsidP="00F07D81">
      <w:pPr>
        <w:pStyle w:val="a0"/>
        <w:spacing w:line="360" w:lineRule="auto"/>
        <w:ind w:right="127"/>
      </w:pPr>
      <w:r>
        <w:t>Под компонентами общей анестезии следует подразумевать</w:t>
      </w:r>
      <w:r>
        <w:rPr>
          <w:spacing w:val="1"/>
        </w:rPr>
        <w:t xml:space="preserve"> </w:t>
      </w:r>
      <w:r>
        <w:t>целенаправленные мероприятия медикаментозного или аппаратного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-3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ослабление</w:t>
      </w:r>
      <w:r>
        <w:rPr>
          <w:spacing w:val="-5"/>
        </w:rPr>
        <w:t xml:space="preserve"> </w:t>
      </w:r>
      <w:r>
        <w:t>тех</w:t>
      </w:r>
      <w:r>
        <w:rPr>
          <w:spacing w:val="-9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общих патофизиологических реакций, вызываемых операционной травмой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хирургическим заболеванием.</w:t>
      </w:r>
      <w:r>
        <w:rPr>
          <w:spacing w:val="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семь.</w:t>
      </w:r>
    </w:p>
    <w:p w14:paraId="79D160F2" w14:textId="77777777" w:rsidR="00F07D81" w:rsidRDefault="00F07D81" w:rsidP="00F07D81">
      <w:pPr>
        <w:pStyle w:val="a0"/>
        <w:spacing w:before="201" w:line="360" w:lineRule="auto"/>
        <w:ind w:right="138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 xml:space="preserve">Первым из них является </w:t>
      </w:r>
      <w:r>
        <w:rPr>
          <w:b/>
        </w:rPr>
        <w:t>выключение сознания</w:t>
      </w:r>
      <w:r>
        <w:t>, которое достигается с</w:t>
      </w:r>
      <w:r>
        <w:rPr>
          <w:spacing w:val="1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того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иного</w:t>
      </w:r>
      <w:r>
        <w:rPr>
          <w:spacing w:val="-5"/>
        </w:rPr>
        <w:t xml:space="preserve"> </w:t>
      </w:r>
      <w:r>
        <w:t>наркотического</w:t>
      </w:r>
      <w:r>
        <w:rPr>
          <w:spacing w:val="-6"/>
        </w:rPr>
        <w:t xml:space="preserve"> </w:t>
      </w:r>
      <w:r>
        <w:t>средства.</w:t>
      </w:r>
      <w:r>
        <w:rPr>
          <w:spacing w:val="-4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подчеркнуть,</w:t>
      </w:r>
      <w:r>
        <w:rPr>
          <w:spacing w:val="-4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для выключения сознания достаточно бывает использовать поверхностный</w:t>
      </w:r>
      <w:r>
        <w:rPr>
          <w:spacing w:val="1"/>
        </w:rPr>
        <w:t xml:space="preserve"> </w:t>
      </w:r>
      <w:r>
        <w:t>наркоз. Чаще для этой цели используют наименее безвредную закись азота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сочетание</w:t>
      </w:r>
      <w:r>
        <w:rPr>
          <w:spacing w:val="-1"/>
        </w:rPr>
        <w:t xml:space="preserve"> </w:t>
      </w:r>
      <w:r>
        <w:t>закиси</w:t>
      </w:r>
      <w:r>
        <w:rPr>
          <w:spacing w:val="-2"/>
        </w:rPr>
        <w:t xml:space="preserve"> </w:t>
      </w:r>
      <w:r>
        <w:t>азота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кислородом и</w:t>
      </w:r>
      <w:r>
        <w:rPr>
          <w:spacing w:val="-2"/>
        </w:rPr>
        <w:t xml:space="preserve"> </w:t>
      </w:r>
      <w:r>
        <w:t>0,5—1%</w:t>
      </w:r>
      <w:r>
        <w:rPr>
          <w:spacing w:val="-3"/>
        </w:rPr>
        <w:t xml:space="preserve"> </w:t>
      </w:r>
      <w:r>
        <w:t>фторотана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объему.</w:t>
      </w:r>
    </w:p>
    <w:p w14:paraId="70812E4E" w14:textId="77777777" w:rsidR="00F07D81" w:rsidRDefault="00F07D81" w:rsidP="00F07D81">
      <w:pPr>
        <w:pStyle w:val="a0"/>
        <w:spacing w:before="63" w:line="360" w:lineRule="auto"/>
      </w:pPr>
      <w:r>
        <w:lastRenderedPageBreak/>
        <w:t>Поверхностный наркоз, выключающий сознание, одновременно частично (в</w:t>
      </w:r>
      <w:r>
        <w:rPr>
          <w:spacing w:val="1"/>
        </w:rPr>
        <w:t xml:space="preserve"> </w:t>
      </w:r>
      <w:r>
        <w:t>зависимости от вида общего анестетика) воздействует на два следующих</w:t>
      </w:r>
      <w:r>
        <w:rPr>
          <w:spacing w:val="1"/>
        </w:rPr>
        <w:t xml:space="preserve"> </w:t>
      </w:r>
      <w:r>
        <w:t>компонента — анальгезию нейровегетативное торможение. Других задач на</w:t>
      </w:r>
      <w:r>
        <w:rPr>
          <w:spacing w:val="1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анестетик</w:t>
      </w:r>
      <w:r>
        <w:rPr>
          <w:spacing w:val="-8"/>
        </w:rPr>
        <w:t xml:space="preserve"> </w:t>
      </w:r>
      <w:r>
        <w:t>современная</w:t>
      </w:r>
      <w:r>
        <w:rPr>
          <w:spacing w:val="-4"/>
        </w:rPr>
        <w:t xml:space="preserve"> </w:t>
      </w:r>
      <w:r>
        <w:t>анестезиология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возлагает,</w:t>
      </w:r>
      <w:r>
        <w:rPr>
          <w:spacing w:val="-3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глубокий</w:t>
      </w:r>
      <w:r>
        <w:rPr>
          <w:spacing w:val="-67"/>
        </w:rPr>
        <w:t xml:space="preserve"> </w:t>
      </w:r>
      <w:r>
        <w:t>наркоз</w:t>
      </w:r>
      <w:r>
        <w:rPr>
          <w:spacing w:val="-1"/>
        </w:rPr>
        <w:t xml:space="preserve"> </w:t>
      </w:r>
      <w:r>
        <w:t>сам по</w:t>
      </w:r>
      <w:r>
        <w:rPr>
          <w:spacing w:val="-2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является своеобразной</w:t>
      </w:r>
      <w:r>
        <w:rPr>
          <w:spacing w:val="-2"/>
        </w:rPr>
        <w:t xml:space="preserve"> </w:t>
      </w:r>
      <w:r>
        <w:t>формой</w:t>
      </w:r>
      <w:r>
        <w:rPr>
          <w:spacing w:val="-2"/>
        </w:rPr>
        <w:t xml:space="preserve"> </w:t>
      </w:r>
      <w:r>
        <w:t>агрессии,</w:t>
      </w:r>
      <w:r>
        <w:rPr>
          <w:spacing w:val="1"/>
        </w:rPr>
        <w:t xml:space="preserve"> </w:t>
      </w:r>
      <w:r>
        <w:t>вызывает</w:t>
      </w:r>
    </w:p>
    <w:p w14:paraId="26DA530F" w14:textId="77777777" w:rsidR="00F07D81" w:rsidRDefault="00F07D81" w:rsidP="00F07D81">
      <w:pPr>
        <w:pStyle w:val="a0"/>
        <w:rPr>
          <w:sz w:val="31"/>
        </w:rPr>
      </w:pPr>
      <w:r>
        <w:t>выраженные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важных</w:t>
      </w:r>
      <w:r>
        <w:rPr>
          <w:spacing w:val="-7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систем.</w:t>
      </w:r>
    </w:p>
    <w:p w14:paraId="20B12F82" w14:textId="77777777" w:rsidR="00F07D81" w:rsidRDefault="00F07D81" w:rsidP="00F07D81">
      <w:pPr>
        <w:pStyle w:val="a0"/>
        <w:spacing w:before="8"/>
        <w:ind w:left="0"/>
        <w:rPr>
          <w:sz w:val="31"/>
        </w:rPr>
      </w:pPr>
    </w:p>
    <w:p w14:paraId="48784586" w14:textId="77777777" w:rsidR="00F07D81" w:rsidRDefault="00F07D81" w:rsidP="00F07D81">
      <w:pPr>
        <w:pStyle w:val="a0"/>
        <w:spacing w:line="360" w:lineRule="auto"/>
        <w:ind w:right="127"/>
        <w:rPr>
          <w:b/>
        </w:rPr>
      </w:pPr>
      <w:r>
        <w:t>Второй</w:t>
      </w:r>
      <w:r>
        <w:rPr>
          <w:spacing w:val="-1"/>
        </w:rPr>
        <w:t xml:space="preserve"> </w:t>
      </w:r>
      <w:r>
        <w:t xml:space="preserve">компонент — </w:t>
      </w:r>
      <w:r>
        <w:rPr>
          <w:b/>
        </w:rPr>
        <w:t>анальгезия</w:t>
      </w:r>
      <w:r>
        <w:t>,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было указано</w:t>
      </w:r>
      <w:r>
        <w:rPr>
          <w:spacing w:val="-1"/>
        </w:rPr>
        <w:t xml:space="preserve"> </w:t>
      </w:r>
      <w:r>
        <w:t>выше,</w:t>
      </w:r>
      <w:r>
        <w:rPr>
          <w:spacing w:val="2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достигается</w:t>
      </w:r>
      <w:r>
        <w:rPr>
          <w:spacing w:val="-5"/>
        </w:rPr>
        <w:t xml:space="preserve"> </w:t>
      </w:r>
      <w:r>
        <w:t>общим</w:t>
      </w:r>
      <w:r>
        <w:rPr>
          <w:spacing w:val="-6"/>
        </w:rPr>
        <w:t xml:space="preserve"> </w:t>
      </w:r>
      <w:r>
        <w:t>анестетиком.</w:t>
      </w:r>
      <w:r>
        <w:rPr>
          <w:spacing w:val="-3"/>
        </w:rPr>
        <w:t xml:space="preserve"> </w:t>
      </w:r>
      <w:r>
        <w:t>Однако</w:t>
      </w:r>
      <w:r>
        <w:rPr>
          <w:spacing w:val="-7"/>
        </w:rPr>
        <w:t xml:space="preserve"> </w:t>
      </w:r>
      <w:r>
        <w:t>следует</w:t>
      </w:r>
      <w:r>
        <w:rPr>
          <w:spacing w:val="-7"/>
        </w:rPr>
        <w:t xml:space="preserve"> </w:t>
      </w:r>
      <w:r>
        <w:t>подчеркнуть,</w:t>
      </w:r>
      <w:r>
        <w:rPr>
          <w:spacing w:val="-4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здесь</w:t>
      </w:r>
      <w:r>
        <w:rPr>
          <w:spacing w:val="-8"/>
        </w:rPr>
        <w:t xml:space="preserve"> </w:t>
      </w:r>
      <w:r>
        <w:t>речь</w:t>
      </w:r>
      <w:r>
        <w:rPr>
          <w:spacing w:val="-67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идти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подавлении</w:t>
      </w:r>
      <w:r>
        <w:rPr>
          <w:spacing w:val="-5"/>
        </w:rPr>
        <w:t xml:space="preserve"> </w:t>
      </w:r>
      <w:r>
        <w:t>психоэмоционального</w:t>
      </w:r>
      <w:r>
        <w:rPr>
          <w:spacing w:val="-5"/>
        </w:rPr>
        <w:t xml:space="preserve"> </w:t>
      </w:r>
      <w:r>
        <w:t>компонента</w:t>
      </w:r>
      <w:r>
        <w:rPr>
          <w:spacing w:val="-4"/>
        </w:rPr>
        <w:t xml:space="preserve"> </w:t>
      </w:r>
      <w:r>
        <w:t>боли</w:t>
      </w:r>
      <w:r>
        <w:rPr>
          <w:spacing w:val="-4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 xml:space="preserve">сохранении </w:t>
      </w:r>
      <w:proofErr w:type="spellStart"/>
      <w:r>
        <w:t>нейровегетатнвиых</w:t>
      </w:r>
      <w:proofErr w:type="spellEnd"/>
      <w:r>
        <w:t xml:space="preserve"> и нейроэндокринных реакций на болевые</w:t>
      </w:r>
      <w:r>
        <w:rPr>
          <w:spacing w:val="1"/>
        </w:rPr>
        <w:t xml:space="preserve"> </w:t>
      </w:r>
      <w:r>
        <w:t>раздражения. Для устранения этих реакций современная анестезиология</w:t>
      </w:r>
      <w:r>
        <w:rPr>
          <w:spacing w:val="1"/>
        </w:rPr>
        <w:t xml:space="preserve"> </w:t>
      </w:r>
      <w:r>
        <w:t>использует специфические сильные анальгетики предпочтительно короткого</w:t>
      </w:r>
      <w:r>
        <w:rPr>
          <w:spacing w:val="1"/>
        </w:rPr>
        <w:t xml:space="preserve"> </w:t>
      </w:r>
      <w:r>
        <w:t>действия.</w:t>
      </w:r>
      <w:r>
        <w:rPr>
          <w:spacing w:val="2"/>
        </w:rPr>
        <w:t xml:space="preserve"> </w:t>
      </w:r>
      <w:r>
        <w:t>Если бы операции не</w:t>
      </w:r>
      <w:r>
        <w:rPr>
          <w:spacing w:val="1"/>
        </w:rPr>
        <w:t xml:space="preserve"> </w:t>
      </w:r>
      <w:r>
        <w:t>сопровождались</w:t>
      </w:r>
      <w:r>
        <w:rPr>
          <w:spacing w:val="-2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патофизиологическими нарушениями, то идеальным средством для</w:t>
      </w:r>
      <w:r>
        <w:rPr>
          <w:spacing w:val="1"/>
        </w:rPr>
        <w:t xml:space="preserve"> </w:t>
      </w:r>
      <w:r>
        <w:t>устранения боли было бы местное обезболивание. Последние в настоящее</w:t>
      </w:r>
      <w:r>
        <w:rPr>
          <w:spacing w:val="1"/>
        </w:rPr>
        <w:t xml:space="preserve"> </w:t>
      </w:r>
      <w:r>
        <w:t>время применяется довольно широко при небольших амбулаторных</w:t>
      </w:r>
      <w:r>
        <w:rPr>
          <w:spacing w:val="1"/>
        </w:rPr>
        <w:t xml:space="preserve"> </w:t>
      </w:r>
      <w:r>
        <w:t>операциях. Различные виды местного обезболивания (проводниковая,</w:t>
      </w:r>
      <w:r>
        <w:rPr>
          <w:spacing w:val="1"/>
        </w:rPr>
        <w:t xml:space="preserve"> </w:t>
      </w:r>
      <w:r>
        <w:t xml:space="preserve">эпидуральная анестезия) используются как </w:t>
      </w:r>
      <w:proofErr w:type="spellStart"/>
      <w:r>
        <w:t>аиальгетнческнй</w:t>
      </w:r>
      <w:proofErr w:type="spellEnd"/>
      <w:r>
        <w:t xml:space="preserve"> компонент</w:t>
      </w:r>
      <w:r>
        <w:rPr>
          <w:spacing w:val="1"/>
        </w:rPr>
        <w:t xml:space="preserve"> </w:t>
      </w:r>
      <w:r>
        <w:t>обшей анестезин во многих</w:t>
      </w:r>
      <w:r>
        <w:rPr>
          <w:spacing w:val="-3"/>
        </w:rPr>
        <w:t xml:space="preserve"> </w:t>
      </w:r>
      <w:r>
        <w:t>лечебных</w:t>
      </w:r>
      <w:r>
        <w:rPr>
          <w:spacing w:val="-4"/>
        </w:rPr>
        <w:t xml:space="preserve"> </w:t>
      </w:r>
      <w:r>
        <w:t>учреждениях.</w:t>
      </w:r>
    </w:p>
    <w:p w14:paraId="49100177" w14:textId="77777777" w:rsidR="00F07D81" w:rsidRDefault="00F07D81" w:rsidP="00F07D81">
      <w:pPr>
        <w:spacing w:before="199" w:line="362" w:lineRule="auto"/>
        <w:ind w:left="100"/>
      </w:pPr>
      <w:proofErr w:type="spellStart"/>
      <w:r>
        <w:rPr>
          <w:b/>
          <w:sz w:val="28"/>
        </w:rPr>
        <w:t>Нейровегетатнвное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торможение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третий</w:t>
      </w:r>
      <w:r>
        <w:rPr>
          <w:spacing w:val="-8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9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анестезии.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видно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названия,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речь</w:t>
      </w:r>
      <w:r>
        <w:rPr>
          <w:spacing w:val="-7"/>
          <w:sz w:val="28"/>
        </w:rPr>
        <w:t xml:space="preserve"> </w:t>
      </w:r>
      <w:r>
        <w:rPr>
          <w:sz w:val="28"/>
        </w:rPr>
        <w:t>здесь</w:t>
      </w:r>
      <w:r>
        <w:rPr>
          <w:spacing w:val="-7"/>
          <w:sz w:val="28"/>
        </w:rPr>
        <w:t xml:space="preserve"> </w:t>
      </w:r>
      <w:r>
        <w:rPr>
          <w:sz w:val="28"/>
        </w:rPr>
        <w:t>идет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предупреждении</w:t>
      </w:r>
    </w:p>
    <w:p w14:paraId="06151FA1" w14:textId="77777777" w:rsidR="00F07D81" w:rsidRDefault="00F07D81" w:rsidP="00F07D81">
      <w:pPr>
        <w:pStyle w:val="a0"/>
        <w:spacing w:line="360" w:lineRule="auto"/>
        <w:ind w:right="127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избыточных реакций вегетативной нервной системы, т. е. о их торможении,</w:t>
      </w:r>
      <w:r>
        <w:rPr>
          <w:spacing w:val="1"/>
        </w:rPr>
        <w:t xml:space="preserve"> </w:t>
      </w:r>
      <w:r>
        <w:t>угнетении, но не блокаде. Первые два компонента анестезии в определенной</w:t>
      </w:r>
      <w:r>
        <w:rPr>
          <w:spacing w:val="1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уменьшают</w:t>
      </w:r>
      <w:r>
        <w:rPr>
          <w:spacing w:val="-8"/>
        </w:rPr>
        <w:t xml:space="preserve"> </w:t>
      </w:r>
      <w:r>
        <w:t>нейровегетативные</w:t>
      </w:r>
      <w:r>
        <w:rPr>
          <w:spacing w:val="-1"/>
        </w:rPr>
        <w:t xml:space="preserve"> </w:t>
      </w:r>
      <w:r>
        <w:t>реакции,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небольших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объему</w:t>
      </w:r>
      <w:r>
        <w:rPr>
          <w:spacing w:val="-67"/>
        </w:rPr>
        <w:t xml:space="preserve"> </w:t>
      </w:r>
      <w:r>
        <w:t>оперативных вмешательствах этого может оказаться достаточно. Однако при</w:t>
      </w:r>
      <w:r>
        <w:rPr>
          <w:spacing w:val="-67"/>
        </w:rPr>
        <w:t xml:space="preserve"> </w:t>
      </w:r>
      <w:r>
        <w:t>травматичных операциях необходимо применение специальных</w:t>
      </w:r>
      <w:r>
        <w:rPr>
          <w:spacing w:val="1"/>
        </w:rPr>
        <w:t xml:space="preserve"> </w:t>
      </w:r>
      <w:r>
        <w:t>нейролептических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(</w:t>
      </w:r>
      <w:proofErr w:type="spellStart"/>
      <w:r>
        <w:t>дроперидол</w:t>
      </w:r>
      <w:proofErr w:type="spellEnd"/>
      <w:r>
        <w:t>),</w:t>
      </w:r>
      <w:r>
        <w:rPr>
          <w:spacing w:val="3"/>
        </w:rPr>
        <w:t xml:space="preserve"> </w:t>
      </w:r>
      <w:r>
        <w:t>которые,</w:t>
      </w:r>
      <w:r>
        <w:rPr>
          <w:spacing w:val="3"/>
        </w:rPr>
        <w:t xml:space="preserve"> </w:t>
      </w:r>
      <w:r>
        <w:t>вызывая</w:t>
      </w:r>
      <w:r>
        <w:rPr>
          <w:spacing w:val="1"/>
        </w:rPr>
        <w:t xml:space="preserve"> </w:t>
      </w:r>
      <w:r>
        <w:t>нейровегетативное торможение, способствуют сохранению компенсаторных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-3"/>
        </w:rPr>
        <w:t xml:space="preserve"> </w:t>
      </w:r>
      <w:r>
        <w:t>организма и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гладкому</w:t>
      </w:r>
      <w:r>
        <w:rPr>
          <w:spacing w:val="-1"/>
        </w:rPr>
        <w:t xml:space="preserve"> </w:t>
      </w:r>
      <w:r>
        <w:t>послеоперационному</w:t>
      </w:r>
      <w:r>
        <w:rPr>
          <w:spacing w:val="-5"/>
        </w:rPr>
        <w:t xml:space="preserve"> </w:t>
      </w:r>
      <w:r>
        <w:t>периоду.</w:t>
      </w:r>
    </w:p>
    <w:p w14:paraId="736B1E74" w14:textId="77777777" w:rsidR="00F07D81" w:rsidRDefault="00F07D81" w:rsidP="00F07D81">
      <w:pPr>
        <w:pStyle w:val="a0"/>
        <w:spacing w:before="63" w:line="360" w:lineRule="auto"/>
      </w:pPr>
      <w:r>
        <w:lastRenderedPageBreak/>
        <w:t xml:space="preserve">Четвертый компонент — </w:t>
      </w:r>
      <w:r>
        <w:rPr>
          <w:b/>
        </w:rPr>
        <w:t xml:space="preserve">мышечная релаксация и обездвиживание </w:t>
      </w:r>
      <w:r>
        <w:t>—</w:t>
      </w:r>
      <w:r>
        <w:rPr>
          <w:spacing w:val="1"/>
        </w:rPr>
        <w:t xml:space="preserve"> </w:t>
      </w:r>
      <w:r>
        <w:t>позволяет создать необходимые условия для проведения операции. При</w:t>
      </w:r>
      <w:r>
        <w:rPr>
          <w:spacing w:val="1"/>
        </w:rPr>
        <w:t xml:space="preserve"> </w:t>
      </w:r>
      <w:proofErr w:type="spellStart"/>
      <w:r>
        <w:t>мононаркозе</w:t>
      </w:r>
      <w:proofErr w:type="spellEnd"/>
      <w:r>
        <w:t xml:space="preserve"> необходимое расслабление мышц достигалось путем</w:t>
      </w:r>
      <w:r>
        <w:rPr>
          <w:spacing w:val="1"/>
        </w:rPr>
        <w:t xml:space="preserve"> </w:t>
      </w:r>
      <w:r>
        <w:t>значительного его углубления, что уже само по себе неприемлемо для</w:t>
      </w:r>
      <w:r>
        <w:rPr>
          <w:spacing w:val="1"/>
        </w:rPr>
        <w:t xml:space="preserve"> </w:t>
      </w:r>
      <w:r>
        <w:t xml:space="preserve">современной анестезии. В связи с этим для достижения </w:t>
      </w:r>
      <w:proofErr w:type="spellStart"/>
      <w:r>
        <w:t>миоплегии</w:t>
      </w:r>
      <w:proofErr w:type="spellEnd"/>
      <w:r>
        <w:t xml:space="preserve"> стали</w:t>
      </w:r>
      <w:r>
        <w:rPr>
          <w:spacing w:val="1"/>
        </w:rPr>
        <w:t xml:space="preserve"> </w:t>
      </w:r>
      <w:r>
        <w:t>применять специальные препараты — мышечные релаксанты, которые</w:t>
      </w:r>
      <w:r>
        <w:rPr>
          <w:spacing w:val="1"/>
        </w:rPr>
        <w:t xml:space="preserve"> </w:t>
      </w:r>
      <w:r>
        <w:t>временно</w:t>
      </w:r>
      <w:r>
        <w:rPr>
          <w:spacing w:val="-7"/>
        </w:rPr>
        <w:t xml:space="preserve"> </w:t>
      </w:r>
      <w:r>
        <w:t>расслабляют</w:t>
      </w:r>
      <w:r>
        <w:rPr>
          <w:spacing w:val="-7"/>
        </w:rPr>
        <w:t xml:space="preserve"> </w:t>
      </w:r>
      <w:r>
        <w:t>поперечнополосатую</w:t>
      </w:r>
      <w:r>
        <w:rPr>
          <w:spacing w:val="-7"/>
        </w:rPr>
        <w:t xml:space="preserve"> </w:t>
      </w:r>
      <w:r>
        <w:t>мускулатуру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позволяют</w:t>
      </w:r>
      <w:r>
        <w:rPr>
          <w:spacing w:val="-7"/>
        </w:rPr>
        <w:t xml:space="preserve"> </w:t>
      </w:r>
      <w:r>
        <w:t>тем</w:t>
      </w:r>
      <w:r>
        <w:rPr>
          <w:spacing w:val="-67"/>
        </w:rPr>
        <w:t xml:space="preserve"> </w:t>
      </w:r>
      <w:r>
        <w:t>самым не увеличивать концентрации общего анестетика в крови глубже</w:t>
      </w:r>
      <w:r>
        <w:rPr>
          <w:spacing w:val="1"/>
        </w:rPr>
        <w:t xml:space="preserve"> </w:t>
      </w:r>
      <w:r>
        <w:t>поверхностного</w:t>
      </w:r>
      <w:r>
        <w:rPr>
          <w:spacing w:val="5"/>
        </w:rPr>
        <w:t xml:space="preserve"> </w:t>
      </w:r>
      <w:r>
        <w:t>уровня.</w:t>
      </w:r>
    </w:p>
    <w:p w14:paraId="6F7C4678" w14:textId="77777777" w:rsidR="00F07D81" w:rsidRDefault="00F07D81" w:rsidP="00F07D81">
      <w:pPr>
        <w:pStyle w:val="a0"/>
        <w:spacing w:before="200" w:line="360" w:lineRule="auto"/>
        <w:ind w:right="162"/>
        <w:rPr>
          <w:b/>
        </w:rPr>
      </w:pPr>
      <w:r>
        <w:t>Однако применение мышечных релаксантов, как правило, требует наличия</w:t>
      </w:r>
      <w:r>
        <w:rPr>
          <w:spacing w:val="1"/>
        </w:rPr>
        <w:t xml:space="preserve"> </w:t>
      </w:r>
      <w:r>
        <w:t xml:space="preserve">пятого компонента — </w:t>
      </w:r>
      <w:r>
        <w:rPr>
          <w:b/>
        </w:rPr>
        <w:t>поддержания адекватного газообмена с помощью</w:t>
      </w:r>
      <w:r>
        <w:rPr>
          <w:b/>
          <w:spacing w:val="1"/>
        </w:rPr>
        <w:t xml:space="preserve"> </w:t>
      </w:r>
      <w:r>
        <w:rPr>
          <w:b/>
        </w:rPr>
        <w:t>искусственной вентиляции легких</w:t>
      </w:r>
      <w:r>
        <w:t>, поскольку действию мышечных</w:t>
      </w:r>
      <w:r>
        <w:rPr>
          <w:spacing w:val="1"/>
        </w:rPr>
        <w:t xml:space="preserve"> </w:t>
      </w:r>
      <w:r>
        <w:t>релаксантов</w:t>
      </w:r>
      <w:r>
        <w:rPr>
          <w:spacing w:val="-3"/>
        </w:rPr>
        <w:t xml:space="preserve"> </w:t>
      </w:r>
      <w:r>
        <w:t>подвергается и</w:t>
      </w:r>
      <w:r>
        <w:rPr>
          <w:spacing w:val="2"/>
        </w:rPr>
        <w:t xml:space="preserve"> </w:t>
      </w:r>
      <w:r>
        <w:t>дыхательная</w:t>
      </w:r>
      <w:r>
        <w:rPr>
          <w:spacing w:val="4"/>
        </w:rPr>
        <w:t xml:space="preserve"> </w:t>
      </w:r>
      <w:r>
        <w:t>мускулатура.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адекватного газообмена — один из основных компонентов современной</w:t>
      </w:r>
      <w:r>
        <w:rPr>
          <w:spacing w:val="1"/>
        </w:rPr>
        <w:t xml:space="preserve"> </w:t>
      </w:r>
      <w:r>
        <w:t>анестезии. Собственно, именно отсутствие этого компонента длительное</w:t>
      </w:r>
      <w:r>
        <w:rPr>
          <w:spacing w:val="1"/>
        </w:rPr>
        <w:t xml:space="preserve"> </w:t>
      </w:r>
      <w:r>
        <w:t>время мешало развитию грудной хирургии, ибо в условиях хирургического</w:t>
      </w:r>
      <w:r>
        <w:rPr>
          <w:spacing w:val="1"/>
        </w:rPr>
        <w:t xml:space="preserve"> </w:t>
      </w:r>
      <w:r>
        <w:t>пневмоторакса об адекватности газообмена не могло быть и речи. Быстро</w:t>
      </w:r>
      <w:r>
        <w:rPr>
          <w:spacing w:val="1"/>
        </w:rPr>
        <w:t xml:space="preserve"> </w:t>
      </w:r>
      <w:r>
        <w:t>развивающаяся гипоксия и гиперкапния сводили на нет результаты блестяще</w:t>
      </w:r>
      <w:r>
        <w:rPr>
          <w:spacing w:val="-67"/>
        </w:rPr>
        <w:t xml:space="preserve"> </w:t>
      </w:r>
      <w:r>
        <w:t>проведенных операций. Эта, казалось бы, неразрешимая проблема, перестала</w:t>
      </w:r>
      <w:r>
        <w:rPr>
          <w:spacing w:val="-67"/>
        </w:rPr>
        <w:t xml:space="preserve"> </w:t>
      </w:r>
      <w:r>
        <w:t>существовать с началом эры применения мышечных релаксантов и</w:t>
      </w:r>
      <w:r>
        <w:rPr>
          <w:spacing w:val="1"/>
        </w:rPr>
        <w:t xml:space="preserve"> </w:t>
      </w:r>
      <w:r>
        <w:t>искусственной вентиляции</w:t>
      </w:r>
      <w:r>
        <w:rPr>
          <w:spacing w:val="1"/>
        </w:rPr>
        <w:t xml:space="preserve"> </w:t>
      </w:r>
      <w:r>
        <w:t>легких.</w:t>
      </w:r>
    </w:p>
    <w:p w14:paraId="0DA84D07" w14:textId="77777777" w:rsidR="00F07D81" w:rsidRDefault="00F07D81" w:rsidP="00F07D81">
      <w:pPr>
        <w:pStyle w:val="a0"/>
        <w:spacing w:before="206" w:line="360" w:lineRule="auto"/>
        <w:ind w:right="272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rPr>
          <w:b/>
        </w:rPr>
        <w:t xml:space="preserve">Поддержание адекватного кровообращения </w:t>
      </w:r>
      <w:r>
        <w:t>— шестой по счету, но одни</w:t>
      </w:r>
      <w:r>
        <w:rPr>
          <w:spacing w:val="-67"/>
        </w:rPr>
        <w:t xml:space="preserve"> </w:t>
      </w:r>
      <w:r>
        <w:t>из первых по значимости компонент современной анестезии. Во время</w:t>
      </w:r>
      <w:r>
        <w:rPr>
          <w:spacing w:val="1"/>
        </w:rPr>
        <w:t xml:space="preserve"> </w:t>
      </w:r>
      <w:r>
        <w:t>операции наибольшим изменениям подвергается объем циркулирующей</w:t>
      </w:r>
      <w:r>
        <w:rPr>
          <w:spacing w:val="1"/>
        </w:rPr>
        <w:t xml:space="preserve"> </w:t>
      </w:r>
      <w:r>
        <w:t>крови (ОЦК), в меньшей степени страдают насосная функция сердца и</w:t>
      </w:r>
      <w:r>
        <w:rPr>
          <w:spacing w:val="1"/>
        </w:rPr>
        <w:t xml:space="preserve"> </w:t>
      </w:r>
      <w:r>
        <w:t>сосудистый</w:t>
      </w:r>
      <w:r>
        <w:rPr>
          <w:spacing w:val="-6"/>
        </w:rPr>
        <w:t xml:space="preserve"> </w:t>
      </w:r>
      <w:r>
        <w:t>тонус.</w:t>
      </w:r>
      <w:r>
        <w:rPr>
          <w:spacing w:val="-3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подчеркнуть,</w:t>
      </w:r>
      <w:r>
        <w:rPr>
          <w:spacing w:val="-2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уменьшение</w:t>
      </w:r>
      <w:r>
        <w:rPr>
          <w:spacing w:val="-4"/>
        </w:rPr>
        <w:t xml:space="preserve"> </w:t>
      </w:r>
      <w:r>
        <w:t>ОЦК</w:t>
      </w:r>
      <w:r>
        <w:rPr>
          <w:spacing w:val="-5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связано не только, а подчас и не столько с кровопотерей из операционной</w:t>
      </w:r>
      <w:r>
        <w:rPr>
          <w:spacing w:val="1"/>
        </w:rPr>
        <w:t xml:space="preserve"> </w:t>
      </w:r>
      <w:r>
        <w:t>раны, сколько с депонированием крови в различных органах, тканях и</w:t>
      </w:r>
      <w:r>
        <w:rPr>
          <w:spacing w:val="1"/>
        </w:rPr>
        <w:t xml:space="preserve"> </w:t>
      </w:r>
      <w:r>
        <w:t>сосудистых</w:t>
      </w:r>
      <w:r>
        <w:rPr>
          <w:spacing w:val="-8"/>
        </w:rPr>
        <w:t xml:space="preserve"> </w:t>
      </w:r>
      <w:r>
        <w:t>венозных</w:t>
      </w:r>
      <w:r>
        <w:rPr>
          <w:spacing w:val="-7"/>
        </w:rPr>
        <w:t xml:space="preserve"> </w:t>
      </w:r>
      <w:r>
        <w:t>коллекторах. Степень</w:t>
      </w:r>
      <w:r>
        <w:rPr>
          <w:spacing w:val="-5"/>
        </w:rPr>
        <w:t xml:space="preserve"> </w:t>
      </w:r>
      <w:r>
        <w:t>депонирования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порой</w:t>
      </w:r>
    </w:p>
    <w:p w14:paraId="0C9FBA85" w14:textId="77777777" w:rsidR="00F07D81" w:rsidRDefault="00F07D81" w:rsidP="00F07D81">
      <w:pPr>
        <w:pStyle w:val="a0"/>
        <w:spacing w:before="63" w:line="360" w:lineRule="auto"/>
        <w:ind w:right="138"/>
      </w:pPr>
      <w:r>
        <w:lastRenderedPageBreak/>
        <w:t>достигать таких больших величии, что у больного во время операции без</w:t>
      </w:r>
      <w:r>
        <w:rPr>
          <w:spacing w:val="1"/>
        </w:rPr>
        <w:t xml:space="preserve"> </w:t>
      </w:r>
      <w:r>
        <w:t>видимых признаков наружного кровотечения развивается типичная картина</w:t>
      </w:r>
      <w:r>
        <w:rPr>
          <w:spacing w:val="1"/>
        </w:rPr>
        <w:t xml:space="preserve"> </w:t>
      </w:r>
      <w:r>
        <w:t>геморрагического</w:t>
      </w:r>
      <w:r>
        <w:rPr>
          <w:spacing w:val="-6"/>
        </w:rPr>
        <w:t xml:space="preserve"> </w:t>
      </w:r>
      <w:r>
        <w:t>шока.</w:t>
      </w:r>
      <w:r>
        <w:rPr>
          <w:spacing w:val="-3"/>
        </w:rPr>
        <w:t xml:space="preserve"> </w:t>
      </w:r>
      <w:r>
        <w:t>Отсюда</w:t>
      </w:r>
      <w:r>
        <w:rPr>
          <w:spacing w:val="-5"/>
        </w:rPr>
        <w:t xml:space="preserve"> </w:t>
      </w:r>
      <w:r>
        <w:t>очевидно,</w:t>
      </w:r>
      <w:r>
        <w:rPr>
          <w:spacing w:val="-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анестезиолог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ОЦК</w:t>
      </w:r>
      <w:r>
        <w:rPr>
          <w:spacing w:val="-67"/>
        </w:rPr>
        <w:t xml:space="preserve"> </w:t>
      </w:r>
      <w:r>
        <w:t>должен руководствоваться не столько измерением наружной кровопотери,</w:t>
      </w:r>
      <w:r>
        <w:rPr>
          <w:spacing w:val="1"/>
        </w:rPr>
        <w:t xml:space="preserve"> </w:t>
      </w:r>
      <w:r>
        <w:t>сколько специальными методами определения ОЦК или (в случае их</w:t>
      </w:r>
      <w:r>
        <w:rPr>
          <w:spacing w:val="1"/>
        </w:rPr>
        <w:t xml:space="preserve"> </w:t>
      </w:r>
      <w:r>
        <w:t>отсутствия) данными клиники. Сегодня об этом хорошо знают все</w:t>
      </w:r>
      <w:r>
        <w:rPr>
          <w:spacing w:val="1"/>
        </w:rPr>
        <w:t xml:space="preserve"> </w:t>
      </w:r>
      <w:r>
        <w:t>анестезиологи, которые при любой операции даже средней сложности</w:t>
      </w:r>
      <w:r>
        <w:rPr>
          <w:spacing w:val="1"/>
        </w:rPr>
        <w:t xml:space="preserve"> </w:t>
      </w:r>
      <w:r>
        <w:t>производят своевременное восполнение дефицита ОЦК, а точнее стараются</w:t>
      </w:r>
      <w:r>
        <w:rPr>
          <w:spacing w:val="1"/>
        </w:rPr>
        <w:t xml:space="preserve"> </w:t>
      </w:r>
      <w:r>
        <w:t>не допустить существенного уменьшения ОЦК. Это достигается путем</w:t>
      </w:r>
      <w:r>
        <w:rPr>
          <w:spacing w:val="1"/>
        </w:rPr>
        <w:t xml:space="preserve"> </w:t>
      </w:r>
      <w:r>
        <w:t>предварительного (еще до кровопотери!) введения крови и кровезаменителей</w:t>
      </w:r>
      <w:r>
        <w:rPr>
          <w:spacing w:val="-67"/>
        </w:rPr>
        <w:t xml:space="preserve"> </w:t>
      </w:r>
      <w:r>
        <w:t>либо с помощью специальных методов, направленных на уменьшение</w:t>
      </w:r>
      <w:r>
        <w:rPr>
          <w:spacing w:val="1"/>
        </w:rPr>
        <w:t xml:space="preserve"> </w:t>
      </w:r>
      <w:r>
        <w:t>кровоточивости</w:t>
      </w:r>
      <w:r>
        <w:rPr>
          <w:spacing w:val="-5"/>
        </w:rPr>
        <w:t xml:space="preserve"> </w:t>
      </w:r>
      <w:r>
        <w:t>тканей</w:t>
      </w:r>
      <w:r>
        <w:rPr>
          <w:spacing w:val="-4"/>
        </w:rPr>
        <w:t xml:space="preserve"> </w:t>
      </w:r>
      <w:r>
        <w:t>(искусственная</w:t>
      </w:r>
      <w:r>
        <w:rPr>
          <w:spacing w:val="-2"/>
        </w:rPr>
        <w:t xml:space="preserve"> </w:t>
      </w:r>
      <w:r>
        <w:t>гипотония,</w:t>
      </w:r>
      <w:r>
        <w:rPr>
          <w:spacing w:val="-2"/>
        </w:rPr>
        <w:t xml:space="preserve"> </w:t>
      </w:r>
      <w:r>
        <w:t>постуральная</w:t>
      </w:r>
      <w:r>
        <w:rPr>
          <w:spacing w:val="-2"/>
        </w:rPr>
        <w:t xml:space="preserve"> </w:t>
      </w:r>
      <w:r>
        <w:t>ишемия).</w:t>
      </w:r>
    </w:p>
    <w:p w14:paraId="66C343E6" w14:textId="77777777" w:rsidR="00F07D81" w:rsidRDefault="00F07D81" w:rsidP="00F07D81">
      <w:pPr>
        <w:pStyle w:val="a0"/>
        <w:spacing w:before="4" w:line="355" w:lineRule="auto"/>
        <w:ind w:right="340"/>
      </w:pPr>
      <w:r>
        <w:t>Именно благодаря такому подходу операционный шок, который чаше всего</w:t>
      </w:r>
      <w:r>
        <w:rPr>
          <w:spacing w:val="-67"/>
        </w:rPr>
        <w:t xml:space="preserve"> </w:t>
      </w:r>
      <w:r>
        <w:t>был связан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резким уменьшением</w:t>
      </w:r>
      <w:r>
        <w:rPr>
          <w:spacing w:val="7"/>
        </w:rPr>
        <w:t xml:space="preserve"> </w:t>
      </w:r>
      <w:r>
        <w:t>OЦK,</w:t>
      </w:r>
      <w:r>
        <w:rPr>
          <w:spacing w:val="2"/>
        </w:rPr>
        <w:t xml:space="preserve"> </w:t>
      </w:r>
      <w:r>
        <w:t>по сути</w:t>
      </w:r>
      <w:r>
        <w:rPr>
          <w:spacing w:val="-1"/>
        </w:rPr>
        <w:t xml:space="preserve"> </w:t>
      </w:r>
      <w:r>
        <w:t>дела являлся</w:t>
      </w:r>
    </w:p>
    <w:p w14:paraId="6C10C89C" w14:textId="77777777" w:rsidR="00F07D81" w:rsidRDefault="00F07D81" w:rsidP="00F07D81">
      <w:pPr>
        <w:pStyle w:val="a0"/>
        <w:spacing w:before="6" w:line="360" w:lineRule="auto"/>
        <w:ind w:right="354"/>
      </w:pPr>
      <w:r>
        <w:t>геморрагическим шоком, начинает исчезать везде, где есть современная</w:t>
      </w:r>
      <w:r>
        <w:rPr>
          <w:spacing w:val="1"/>
        </w:rPr>
        <w:t xml:space="preserve"> </w:t>
      </w:r>
      <w:r>
        <w:t>анестезиологическая служба.</w:t>
      </w:r>
      <w:r>
        <w:rPr>
          <w:spacing w:val="2"/>
        </w:rPr>
        <w:t xml:space="preserve"> </w:t>
      </w:r>
      <w:r>
        <w:t>Важное значение для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кровоснабжения большого массива периферических тканей (главным</w:t>
      </w:r>
      <w:r>
        <w:rPr>
          <w:spacing w:val="1"/>
        </w:rPr>
        <w:t xml:space="preserve"> </w:t>
      </w:r>
      <w:r>
        <w:t>образом мышц) имеет состояние мелких артериальных и венозных сосудов,</w:t>
      </w:r>
      <w:r>
        <w:rPr>
          <w:spacing w:val="-67"/>
        </w:rPr>
        <w:t xml:space="preserve"> </w:t>
      </w:r>
      <w:r>
        <w:t>сосудов,</w:t>
      </w:r>
      <w:r>
        <w:rPr>
          <w:spacing w:val="-2"/>
        </w:rPr>
        <w:t xml:space="preserve"> </w:t>
      </w:r>
      <w:r>
        <w:t>обеспечивающих</w:t>
      </w:r>
      <w:r>
        <w:rPr>
          <w:spacing w:val="-7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называемую</w:t>
      </w:r>
      <w:r>
        <w:rPr>
          <w:spacing w:val="-5"/>
        </w:rPr>
        <w:t xml:space="preserve"> </w:t>
      </w:r>
      <w:r>
        <w:t>адекватную</w:t>
      </w:r>
      <w:r>
        <w:rPr>
          <w:spacing w:val="-5"/>
        </w:rPr>
        <w:t xml:space="preserve"> </w:t>
      </w:r>
      <w:proofErr w:type="spellStart"/>
      <w:r>
        <w:t>микроинркуляцию</w:t>
      </w:r>
      <w:proofErr w:type="spellEnd"/>
      <w:r>
        <w:t>.</w:t>
      </w:r>
    </w:p>
    <w:p w14:paraId="5AED04C0" w14:textId="77777777" w:rsidR="00F07D81" w:rsidRDefault="00F07D81" w:rsidP="00F07D81">
      <w:pPr>
        <w:pStyle w:val="a0"/>
        <w:spacing w:line="360" w:lineRule="auto"/>
        <w:ind w:right="127"/>
      </w:pPr>
      <w:r>
        <w:t xml:space="preserve">Как было указано выше, нарушению </w:t>
      </w:r>
      <w:proofErr w:type="spellStart"/>
      <w:r>
        <w:t>мнкроциркуляции</w:t>
      </w:r>
      <w:proofErr w:type="spellEnd"/>
      <w:r>
        <w:t xml:space="preserve"> способствуют</w:t>
      </w:r>
      <w:r>
        <w:rPr>
          <w:spacing w:val="1"/>
        </w:rPr>
        <w:t xml:space="preserve"> </w:t>
      </w:r>
      <w:r>
        <w:t>избыточные адренергические реакции, сопровождающие любую</w:t>
      </w:r>
      <w:r>
        <w:rPr>
          <w:spacing w:val="1"/>
        </w:rPr>
        <w:t xml:space="preserve"> </w:t>
      </w:r>
      <w:r>
        <w:t>травматичную</w:t>
      </w:r>
      <w:r>
        <w:rPr>
          <w:spacing w:val="-2"/>
        </w:rPr>
        <w:t xml:space="preserve"> </w:t>
      </w:r>
      <w:r>
        <w:t>операцию.</w:t>
      </w:r>
      <w:r>
        <w:rPr>
          <w:spacing w:val="2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нейровегетативное и</w:t>
      </w:r>
      <w:r>
        <w:rPr>
          <w:spacing w:val="1"/>
        </w:rPr>
        <w:t xml:space="preserve"> </w:t>
      </w:r>
      <w:r>
        <w:t>нейроэндокринное</w:t>
      </w:r>
      <w:r>
        <w:rPr>
          <w:spacing w:val="-12"/>
        </w:rPr>
        <w:t xml:space="preserve"> </w:t>
      </w:r>
      <w:r>
        <w:t>торможение</w:t>
      </w:r>
      <w:r>
        <w:rPr>
          <w:spacing w:val="-10"/>
        </w:rPr>
        <w:t xml:space="preserve"> </w:t>
      </w:r>
      <w:r>
        <w:t>специальными</w:t>
      </w:r>
      <w:r>
        <w:rPr>
          <w:spacing w:val="-12"/>
        </w:rPr>
        <w:t xml:space="preserve"> </w:t>
      </w:r>
      <w:r>
        <w:t>средствами,</w:t>
      </w:r>
      <w:r>
        <w:rPr>
          <w:spacing w:val="-6"/>
        </w:rPr>
        <w:t xml:space="preserve"> </w:t>
      </w:r>
      <w:r>
        <w:t>указанными</w:t>
      </w:r>
    </w:p>
    <w:p w14:paraId="51DC3229" w14:textId="77777777" w:rsidR="00F07D81" w:rsidRDefault="00F07D81" w:rsidP="00F07D81">
      <w:pPr>
        <w:pStyle w:val="a0"/>
        <w:spacing w:line="362" w:lineRule="auto"/>
        <w:ind w:right="203"/>
      </w:pPr>
      <w:r>
        <w:t>выше, анестезиолог предупреждает тем самым нарушения микроциркуляции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адекватному</w:t>
      </w:r>
      <w:r>
        <w:rPr>
          <w:spacing w:val="-5"/>
        </w:rPr>
        <w:t xml:space="preserve"> </w:t>
      </w:r>
      <w:r>
        <w:t>периферическому</w:t>
      </w:r>
      <w:r>
        <w:rPr>
          <w:spacing w:val="-4"/>
        </w:rPr>
        <w:t xml:space="preserve"> </w:t>
      </w:r>
      <w:r>
        <w:t>кровоснабжению.</w:t>
      </w:r>
    </w:p>
    <w:p w14:paraId="077D24C4" w14:textId="77777777" w:rsidR="00F07D81" w:rsidRDefault="00F07D81" w:rsidP="00F07D81">
      <w:pPr>
        <w:pStyle w:val="a0"/>
        <w:spacing w:before="193" w:line="360" w:lineRule="auto"/>
        <w:ind w:right="272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Труднее поддастся управлению сердечный выброс. Для регуляции</w:t>
      </w:r>
      <w:r>
        <w:rPr>
          <w:spacing w:val="1"/>
        </w:rPr>
        <w:t xml:space="preserve"> </w:t>
      </w:r>
      <w:r>
        <w:t>сердечного</w:t>
      </w:r>
      <w:r>
        <w:rPr>
          <w:spacing w:val="-10"/>
        </w:rPr>
        <w:t xml:space="preserve"> </w:t>
      </w:r>
      <w:r>
        <w:t>выброса</w:t>
      </w:r>
      <w:r>
        <w:rPr>
          <w:spacing w:val="-9"/>
        </w:rPr>
        <w:t xml:space="preserve"> </w:t>
      </w:r>
      <w:r>
        <w:t>современная</w:t>
      </w:r>
      <w:r>
        <w:rPr>
          <w:spacing w:val="-7"/>
        </w:rPr>
        <w:t xml:space="preserve"> </w:t>
      </w:r>
      <w:r>
        <w:t>анестезиология</w:t>
      </w:r>
      <w:r>
        <w:rPr>
          <w:spacing w:val="-9"/>
        </w:rPr>
        <w:t xml:space="preserve"> </w:t>
      </w:r>
      <w:r>
        <w:t>располагает</w:t>
      </w:r>
      <w:r>
        <w:rPr>
          <w:spacing w:val="-10"/>
        </w:rPr>
        <w:t xml:space="preserve"> </w:t>
      </w:r>
      <w:r>
        <w:t>комплексом</w:t>
      </w:r>
      <w:r>
        <w:rPr>
          <w:spacing w:val="-67"/>
        </w:rPr>
        <w:t xml:space="preserve"> </w:t>
      </w:r>
      <w:proofErr w:type="spellStart"/>
      <w:r>
        <w:t>кардиотонических</w:t>
      </w:r>
      <w:proofErr w:type="spellEnd"/>
      <w:r>
        <w:t xml:space="preserve"> средств, усиливающих сократительную способность</w:t>
      </w:r>
      <w:r>
        <w:rPr>
          <w:spacing w:val="1"/>
        </w:rPr>
        <w:t xml:space="preserve"> </w:t>
      </w:r>
      <w:r>
        <w:t>миокарда. Применяются также методы механического и электрического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-4"/>
        </w:rPr>
        <w:t xml:space="preserve"> </w:t>
      </w:r>
      <w:r>
        <w:t>(</w:t>
      </w:r>
      <w:proofErr w:type="spellStart"/>
      <w:r>
        <w:t>контпульсация</w:t>
      </w:r>
      <w:proofErr w:type="spellEnd"/>
      <w:r>
        <w:t>,</w:t>
      </w:r>
      <w:r>
        <w:rPr>
          <w:spacing w:val="-1"/>
        </w:rPr>
        <w:t xml:space="preserve"> </w:t>
      </w:r>
      <w:r>
        <w:t>электрическая</w:t>
      </w:r>
      <w:r>
        <w:rPr>
          <w:spacing w:val="-3"/>
        </w:rPr>
        <w:t xml:space="preserve"> </w:t>
      </w:r>
      <w:r>
        <w:t>стимуляция</w:t>
      </w:r>
      <w:r>
        <w:rPr>
          <w:spacing w:val="-3"/>
        </w:rPr>
        <w:t xml:space="preserve"> </w:t>
      </w:r>
      <w:r>
        <w:t>сердца),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ряде</w:t>
      </w:r>
    </w:p>
    <w:p w14:paraId="66F82CD2" w14:textId="77777777" w:rsidR="00F07D81" w:rsidRDefault="00F07D81" w:rsidP="00F07D81">
      <w:pPr>
        <w:pStyle w:val="a0"/>
        <w:spacing w:before="63" w:line="360" w:lineRule="auto"/>
        <w:ind w:right="126"/>
      </w:pPr>
      <w:r>
        <w:lastRenderedPageBreak/>
        <w:t>случаев и переход на искусственное кровообращение. С введением в</w:t>
      </w:r>
      <w:r>
        <w:rPr>
          <w:spacing w:val="1"/>
        </w:rPr>
        <w:t xml:space="preserve"> </w:t>
      </w:r>
      <w:r>
        <w:t>клиническую практику мембранных оксигенаторов анестезиологи получили</w:t>
      </w:r>
      <w:r>
        <w:rPr>
          <w:spacing w:val="1"/>
        </w:rPr>
        <w:t xml:space="preserve"> </w:t>
      </w:r>
      <w:r>
        <w:t>возможность проводить длительное искусственное кровообращение и тем</w:t>
      </w:r>
      <w:r>
        <w:rPr>
          <w:spacing w:val="1"/>
        </w:rPr>
        <w:t xml:space="preserve"> </w:t>
      </w:r>
      <w:r>
        <w:t>самым управлять сердечным выбросом не только в процессе самой операции,</w:t>
      </w:r>
      <w:r>
        <w:rPr>
          <w:spacing w:val="-67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в течение</w:t>
      </w:r>
      <w:r>
        <w:rPr>
          <w:spacing w:val="2"/>
        </w:rPr>
        <w:t xml:space="preserve"> </w:t>
      </w:r>
      <w:r>
        <w:t>2—3</w:t>
      </w:r>
      <w:r>
        <w:rPr>
          <w:spacing w:val="1"/>
        </w:rPr>
        <w:t xml:space="preserve"> </w:t>
      </w:r>
      <w:proofErr w:type="spellStart"/>
      <w:r>
        <w:t>нед</w:t>
      </w:r>
      <w:proofErr w:type="spellEnd"/>
      <w:r>
        <w:t>.</w:t>
      </w:r>
    </w:p>
    <w:p w14:paraId="59DC6847" w14:textId="77777777" w:rsidR="00F07D81" w:rsidRDefault="00F07D81" w:rsidP="00F07D81">
      <w:pPr>
        <w:pStyle w:val="2"/>
        <w:spacing w:before="206"/>
        <w:rPr>
          <w:sz w:val="30"/>
        </w:rPr>
      </w:pPr>
      <w:bookmarkStart w:id="9" w:name="_bookmark9"/>
      <w:bookmarkEnd w:id="9"/>
      <w:r>
        <w:t>Этапы</w:t>
      </w:r>
      <w:r>
        <w:rPr>
          <w:spacing w:val="-11"/>
        </w:rPr>
        <w:t xml:space="preserve"> </w:t>
      </w:r>
      <w:r>
        <w:t>анестезии</w:t>
      </w:r>
    </w:p>
    <w:p w14:paraId="77994C86" w14:textId="77777777" w:rsidR="00F07D81" w:rsidRDefault="00F07D81" w:rsidP="00F07D81">
      <w:pPr>
        <w:pStyle w:val="a0"/>
        <w:spacing w:before="10"/>
        <w:ind w:left="0"/>
        <w:rPr>
          <w:b/>
          <w:sz w:val="30"/>
        </w:rPr>
      </w:pPr>
    </w:p>
    <w:p w14:paraId="4F199DA0" w14:textId="77777777" w:rsidR="00F07D81" w:rsidRDefault="00F07D81" w:rsidP="00F07D81">
      <w:pPr>
        <w:spacing w:before="1"/>
        <w:ind w:left="100"/>
        <w:rPr>
          <w:i/>
          <w:sz w:val="31"/>
        </w:rPr>
      </w:pPr>
      <w:bookmarkStart w:id="10" w:name="_bookmark10"/>
      <w:bookmarkEnd w:id="10"/>
      <w:r>
        <w:rPr>
          <w:i/>
          <w:sz w:val="28"/>
        </w:rPr>
        <w:t>Вводная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анестезия</w:t>
      </w:r>
    </w:p>
    <w:p w14:paraId="24C0E129" w14:textId="77777777" w:rsidR="00F07D81" w:rsidRDefault="00F07D81" w:rsidP="00F07D81">
      <w:pPr>
        <w:pStyle w:val="a0"/>
        <w:spacing w:before="7"/>
        <w:ind w:left="0"/>
        <w:rPr>
          <w:i/>
          <w:sz w:val="31"/>
        </w:rPr>
      </w:pPr>
    </w:p>
    <w:p w14:paraId="168ABA2A" w14:textId="77777777" w:rsidR="00F07D81" w:rsidRDefault="00F07D81" w:rsidP="00F07D81">
      <w:pPr>
        <w:pStyle w:val="a0"/>
        <w:spacing w:before="1" w:line="355" w:lineRule="auto"/>
      </w:pPr>
      <w:r>
        <w:t>Вводная</w:t>
      </w:r>
      <w:r>
        <w:rPr>
          <w:spacing w:val="-6"/>
        </w:rPr>
        <w:t xml:space="preserve"> </w:t>
      </w:r>
      <w:r>
        <w:t>анестезия</w:t>
      </w:r>
      <w:r>
        <w:rPr>
          <w:spacing w:val="-6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осуществлена</w:t>
      </w:r>
      <w:r>
        <w:rPr>
          <w:spacing w:val="-7"/>
        </w:rPr>
        <w:t xml:space="preserve"> </w:t>
      </w:r>
      <w:r>
        <w:t>введением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67"/>
        </w:rPr>
        <w:t xml:space="preserve"> </w:t>
      </w:r>
      <w:r>
        <w:t>препаратов</w:t>
      </w:r>
      <w:r>
        <w:rPr>
          <w:spacing w:val="-2"/>
        </w:rPr>
        <w:t xml:space="preserve"> </w:t>
      </w:r>
      <w:r>
        <w:t>ингаляционным,</w:t>
      </w:r>
      <w:r>
        <w:rPr>
          <w:spacing w:val="2"/>
        </w:rPr>
        <w:t xml:space="preserve"> </w:t>
      </w:r>
      <w:r>
        <w:t>внутривенным,</w:t>
      </w:r>
      <w:r>
        <w:rPr>
          <w:spacing w:val="2"/>
        </w:rPr>
        <w:t xml:space="preserve"> </w:t>
      </w:r>
      <w:r>
        <w:t>ректальным или</w:t>
      </w:r>
    </w:p>
    <w:p w14:paraId="63148FAF" w14:textId="77777777" w:rsidR="00F07D81" w:rsidRDefault="00F07D81" w:rsidP="00F07D81">
      <w:pPr>
        <w:pStyle w:val="a0"/>
        <w:spacing w:before="5" w:line="360" w:lineRule="auto"/>
      </w:pPr>
      <w:r>
        <w:t>внутримышечным</w:t>
      </w:r>
      <w:r>
        <w:rPr>
          <w:spacing w:val="-1"/>
        </w:rPr>
        <w:t xml:space="preserve"> </w:t>
      </w:r>
      <w:r>
        <w:t>путем.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анестезиологии</w:t>
      </w:r>
      <w:r>
        <w:rPr>
          <w:spacing w:val="8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внутривенная</w:t>
      </w:r>
      <w:r>
        <w:rPr>
          <w:spacing w:val="-7"/>
        </w:rPr>
        <w:t xml:space="preserve"> </w:t>
      </w:r>
      <w:r>
        <w:t>вводная</w:t>
      </w:r>
      <w:r>
        <w:rPr>
          <w:spacing w:val="-7"/>
        </w:rPr>
        <w:t xml:space="preserve"> </w:t>
      </w:r>
      <w:r>
        <w:t>анестезия,</w:t>
      </w:r>
      <w:r>
        <w:rPr>
          <w:spacing w:val="-6"/>
        </w:rPr>
        <w:t xml:space="preserve"> </w:t>
      </w:r>
      <w:r>
        <w:t>обеспечивающая</w:t>
      </w:r>
      <w:r>
        <w:rPr>
          <w:spacing w:val="-7"/>
        </w:rPr>
        <w:t xml:space="preserve"> </w:t>
      </w:r>
      <w:r>
        <w:t>наименее</w:t>
      </w:r>
      <w:r>
        <w:rPr>
          <w:spacing w:val="-8"/>
        </w:rPr>
        <w:t xml:space="preserve"> </w:t>
      </w:r>
      <w:r>
        <w:t>неприятное</w:t>
      </w:r>
      <w:r>
        <w:rPr>
          <w:spacing w:val="-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больного наступление наркотического сна. Ингаляционная или ректальная</w:t>
      </w:r>
      <w:r>
        <w:rPr>
          <w:spacing w:val="1"/>
        </w:rPr>
        <w:t xml:space="preserve"> </w:t>
      </w:r>
      <w:r>
        <w:t>вводная</w:t>
      </w:r>
      <w:r>
        <w:rPr>
          <w:spacing w:val="2"/>
        </w:rPr>
        <w:t xml:space="preserve"> </w:t>
      </w:r>
      <w:r>
        <w:t>анестезия</w:t>
      </w:r>
      <w:r>
        <w:rPr>
          <w:spacing w:val="2"/>
        </w:rPr>
        <w:t xml:space="preserve"> </w:t>
      </w:r>
      <w:r>
        <w:t>применяется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детей.</w:t>
      </w:r>
    </w:p>
    <w:p w14:paraId="26D90FC8" w14:textId="77777777" w:rsidR="00F07D81" w:rsidRDefault="00F07D81" w:rsidP="00F07D81">
      <w:pPr>
        <w:pStyle w:val="a0"/>
        <w:spacing w:before="200" w:line="360" w:lineRule="auto"/>
        <w:ind w:right="138"/>
      </w:pPr>
      <w:r>
        <w:t>Выбор препаратов для вводной и основной анестезии и особенности их</w:t>
      </w:r>
      <w:r>
        <w:rPr>
          <w:spacing w:val="1"/>
        </w:rPr>
        <w:t xml:space="preserve"> </w:t>
      </w:r>
      <w:r>
        <w:t>применения определяют, исходя из принципа «безопасность больного —</w:t>
      </w:r>
      <w:r>
        <w:rPr>
          <w:spacing w:val="1"/>
        </w:rPr>
        <w:t xml:space="preserve"> </w:t>
      </w:r>
      <w:r>
        <w:t>прежде всего». Таким образом, различные методы вводной анестезии могут</w:t>
      </w:r>
      <w:r>
        <w:rPr>
          <w:spacing w:val="1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использованы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оптимальных</w:t>
      </w:r>
      <w:r>
        <w:rPr>
          <w:spacing w:val="-7"/>
        </w:rPr>
        <w:t xml:space="preserve"> </w:t>
      </w:r>
      <w:r>
        <w:t>условиях</w:t>
      </w:r>
      <w:r>
        <w:rPr>
          <w:spacing w:val="-10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(высокотехнологическое</w:t>
      </w:r>
      <w:r>
        <w:rPr>
          <w:spacing w:val="-67"/>
        </w:rPr>
        <w:t xml:space="preserve"> </w:t>
      </w:r>
      <w:r>
        <w:t>оснащение, опытный специалист) и ограниченных условиях (недостаточное</w:t>
      </w:r>
      <w:r>
        <w:rPr>
          <w:spacing w:val="1"/>
        </w:rPr>
        <w:t xml:space="preserve"> </w:t>
      </w:r>
      <w:r>
        <w:t>оснащение,</w:t>
      </w:r>
      <w:r>
        <w:rPr>
          <w:spacing w:val="3"/>
        </w:rPr>
        <w:t xml:space="preserve"> </w:t>
      </w:r>
      <w:r>
        <w:t>малоопытный</w:t>
      </w:r>
      <w:r>
        <w:rPr>
          <w:spacing w:val="1"/>
        </w:rPr>
        <w:t xml:space="preserve"> </w:t>
      </w:r>
      <w:r>
        <w:t>специалист.</w:t>
      </w:r>
    </w:p>
    <w:p w14:paraId="703F3203" w14:textId="77777777" w:rsidR="00F07D81" w:rsidRDefault="00F07D81" w:rsidP="00F07D81">
      <w:pPr>
        <w:pStyle w:val="a0"/>
        <w:spacing w:before="199" w:line="360" w:lineRule="auto"/>
        <w:ind w:right="138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Внутривенная вводная анестезия может быть проведена одним или</w:t>
      </w:r>
      <w:r>
        <w:rPr>
          <w:spacing w:val="1"/>
        </w:rPr>
        <w:t xml:space="preserve"> </w:t>
      </w:r>
      <w:r>
        <w:t>несколькими препаратами. Предпочтение отдают анестетикам, действие</w:t>
      </w:r>
      <w:r>
        <w:rPr>
          <w:spacing w:val="1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наступает</w:t>
      </w:r>
      <w:r>
        <w:rPr>
          <w:spacing w:val="-2"/>
        </w:rPr>
        <w:t xml:space="preserve"> </w:t>
      </w:r>
      <w:r>
        <w:t>быстро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короткое</w:t>
      </w:r>
      <w:r>
        <w:rPr>
          <w:spacing w:val="-1"/>
        </w:rPr>
        <w:t xml:space="preserve"> </w:t>
      </w:r>
      <w:r>
        <w:t>время.</w:t>
      </w:r>
      <w:r>
        <w:rPr>
          <w:spacing w:val="1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статистика свидетельствует, что около 50% вводных анестезий в мире</w:t>
      </w:r>
      <w:r>
        <w:rPr>
          <w:spacing w:val="1"/>
        </w:rPr>
        <w:t xml:space="preserve"> </w:t>
      </w:r>
      <w:r>
        <w:t xml:space="preserve">осуществляют барбитуровыми препаратами — </w:t>
      </w:r>
      <w:proofErr w:type="spellStart"/>
      <w:r>
        <w:t>тиопентал</w:t>
      </w:r>
      <w:proofErr w:type="spellEnd"/>
      <w:r>
        <w:t>-натрием или</w:t>
      </w:r>
      <w:r>
        <w:rPr>
          <w:spacing w:val="1"/>
        </w:rPr>
        <w:t xml:space="preserve"> </w:t>
      </w:r>
      <w:proofErr w:type="spellStart"/>
      <w:r>
        <w:t>метогекситалом</w:t>
      </w:r>
      <w:proofErr w:type="spellEnd"/>
      <w:r>
        <w:t>. По данным опроса больных, подвергшихся вводной</w:t>
      </w:r>
      <w:r>
        <w:rPr>
          <w:spacing w:val="1"/>
        </w:rPr>
        <w:t xml:space="preserve"> </w:t>
      </w:r>
      <w:r>
        <w:t>анестезии различными препаратами, барбитураты остаются препаратами</w:t>
      </w:r>
      <w:r>
        <w:rPr>
          <w:spacing w:val="1"/>
        </w:rPr>
        <w:t xml:space="preserve"> </w:t>
      </w:r>
      <w:r>
        <w:t>выбора с точки зрения субъективных ощущений в периоде выключения</w:t>
      </w:r>
      <w:r>
        <w:rPr>
          <w:spacing w:val="1"/>
        </w:rPr>
        <w:t xml:space="preserve"> </w:t>
      </w:r>
      <w:r>
        <w:t>сознания.</w:t>
      </w:r>
      <w:r>
        <w:rPr>
          <w:spacing w:val="-2"/>
        </w:rPr>
        <w:t xml:space="preserve"> </w:t>
      </w:r>
      <w:r>
        <w:t>Однако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характеру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частоте</w:t>
      </w:r>
      <w:r>
        <w:rPr>
          <w:spacing w:val="-4"/>
        </w:rPr>
        <w:t xml:space="preserve"> </w:t>
      </w:r>
      <w:r>
        <w:t>побочных</w:t>
      </w:r>
      <w:r>
        <w:rPr>
          <w:spacing w:val="-8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осложнений</w:t>
      </w:r>
    </w:p>
    <w:p w14:paraId="436E8C6F" w14:textId="77777777" w:rsidR="00F07D81" w:rsidRDefault="00F07D81" w:rsidP="00F07D81">
      <w:pPr>
        <w:pStyle w:val="a0"/>
        <w:spacing w:before="63" w:line="362" w:lineRule="auto"/>
      </w:pPr>
      <w:r>
        <w:lastRenderedPageBreak/>
        <w:t>барбитураты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названы</w:t>
      </w:r>
      <w:r>
        <w:rPr>
          <w:spacing w:val="-6"/>
        </w:rPr>
        <w:t xml:space="preserve"> </w:t>
      </w:r>
      <w:r>
        <w:t>идеальными</w:t>
      </w:r>
      <w:r>
        <w:rPr>
          <w:spacing w:val="-5"/>
        </w:rPr>
        <w:t xml:space="preserve"> </w:t>
      </w:r>
      <w:r>
        <w:t>препаратами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вводной</w:t>
      </w:r>
      <w:r>
        <w:rPr>
          <w:spacing w:val="-67"/>
        </w:rPr>
        <w:t xml:space="preserve"> </w:t>
      </w:r>
      <w:r>
        <w:t>анестезии.</w:t>
      </w:r>
    </w:p>
    <w:p w14:paraId="030E552C" w14:textId="77777777" w:rsidR="00F07D81" w:rsidRDefault="00F07D81" w:rsidP="00F07D81">
      <w:pPr>
        <w:pStyle w:val="a0"/>
        <w:spacing w:before="194" w:line="360" w:lineRule="auto"/>
        <w:ind w:right="171"/>
      </w:pPr>
      <w:r>
        <w:t>К</w:t>
      </w:r>
      <w:r>
        <w:rPr>
          <w:spacing w:val="-5"/>
        </w:rPr>
        <w:t xml:space="preserve"> </w:t>
      </w:r>
      <w:r>
        <w:t>сожалению,</w:t>
      </w:r>
      <w:r>
        <w:rPr>
          <w:spacing w:val="-4"/>
        </w:rPr>
        <w:t xml:space="preserve"> </w:t>
      </w:r>
      <w:r>
        <w:t>идеального</w:t>
      </w:r>
      <w:r>
        <w:rPr>
          <w:spacing w:val="-6"/>
        </w:rPr>
        <w:t xml:space="preserve"> </w:t>
      </w:r>
      <w:r>
        <w:t>анестетика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вводной</w:t>
      </w:r>
      <w:r>
        <w:rPr>
          <w:spacing w:val="-5"/>
        </w:rPr>
        <w:t xml:space="preserve"> </w:t>
      </w:r>
      <w:r>
        <w:t>анестезии</w:t>
      </w:r>
      <w:r>
        <w:rPr>
          <w:spacing w:val="-6"/>
        </w:rPr>
        <w:t xml:space="preserve"> </w:t>
      </w:r>
      <w:r>
        <w:t>пока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создано,</w:t>
      </w:r>
      <w:r>
        <w:rPr>
          <w:spacing w:val="-67"/>
        </w:rPr>
        <w:t xml:space="preserve"> </w:t>
      </w:r>
      <w:r>
        <w:t>что дает право анестезиологу применять доступные препараты с</w:t>
      </w:r>
      <w:r>
        <w:rPr>
          <w:spacing w:val="1"/>
        </w:rPr>
        <w:t xml:space="preserve"> </w:t>
      </w:r>
      <w:r>
        <w:t>соблюдением предосторожности и мер профилактики осложнений и</w:t>
      </w:r>
      <w:r>
        <w:rPr>
          <w:spacing w:val="1"/>
        </w:rPr>
        <w:t xml:space="preserve"> </w:t>
      </w:r>
      <w:r>
        <w:t>побочных явлений. Суммировав сведения, можно привести несколько</w:t>
      </w:r>
      <w:r>
        <w:rPr>
          <w:spacing w:val="1"/>
        </w:rPr>
        <w:t xml:space="preserve"> </w:t>
      </w:r>
      <w:r>
        <w:t>практических рекомендаций по выбору препаратов и осуществлению</w:t>
      </w:r>
      <w:r>
        <w:rPr>
          <w:spacing w:val="1"/>
        </w:rPr>
        <w:t xml:space="preserve"> </w:t>
      </w:r>
      <w:r>
        <w:t>вводной внутривенной</w:t>
      </w:r>
      <w:r>
        <w:rPr>
          <w:spacing w:val="1"/>
        </w:rPr>
        <w:t xml:space="preserve"> </w:t>
      </w:r>
      <w:r>
        <w:t>анестезии.</w:t>
      </w:r>
      <w:r>
        <w:rPr>
          <w:spacing w:val="3"/>
        </w:rPr>
        <w:t xml:space="preserve"> </w:t>
      </w:r>
      <w:r>
        <w:t>Следует:</w:t>
      </w:r>
    </w:p>
    <w:p w14:paraId="57E61A1A" w14:textId="77777777" w:rsidR="00F07D81" w:rsidRDefault="00F07D81" w:rsidP="00F07D81">
      <w:pPr>
        <w:pStyle w:val="15"/>
        <w:numPr>
          <w:ilvl w:val="0"/>
          <w:numId w:val="4"/>
        </w:numPr>
        <w:tabs>
          <w:tab w:val="left" w:pos="403"/>
        </w:tabs>
        <w:spacing w:before="204" w:line="355" w:lineRule="auto"/>
        <w:ind w:right="364" w:firstLine="0"/>
        <w:rPr>
          <w:sz w:val="28"/>
        </w:rPr>
      </w:pPr>
      <w:r>
        <w:rPr>
          <w:sz w:val="28"/>
        </w:rPr>
        <w:t>учитывать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противопоказания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препаратов: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фентанил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тиопентал</w:t>
      </w:r>
      <w:proofErr w:type="spellEnd"/>
      <w:r>
        <w:rPr>
          <w:sz w:val="28"/>
        </w:rPr>
        <w:t>-натрий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бронхиальной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астме,</w:t>
      </w:r>
      <w:r>
        <w:rPr>
          <w:spacing w:val="-2"/>
          <w:sz w:val="28"/>
        </w:rPr>
        <w:t xml:space="preserve"> </w:t>
      </w:r>
      <w:r>
        <w:rPr>
          <w:sz w:val="28"/>
        </w:rPr>
        <w:t>кетамин</w:t>
      </w:r>
    </w:p>
    <w:p w14:paraId="31843C3A" w14:textId="77777777" w:rsidR="00F07D81" w:rsidRDefault="00F07D81" w:rsidP="00F07D81">
      <w:pPr>
        <w:pStyle w:val="15"/>
        <w:numPr>
          <w:ilvl w:val="0"/>
          <w:numId w:val="6"/>
        </w:numPr>
        <w:tabs>
          <w:tab w:val="left" w:pos="451"/>
        </w:tabs>
        <w:spacing w:before="6" w:line="360" w:lineRule="auto"/>
        <w:ind w:right="629" w:firstLine="0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тяжелой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гипертонической</w:t>
      </w:r>
      <w:r>
        <w:rPr>
          <w:spacing w:val="4"/>
          <w:sz w:val="28"/>
        </w:rPr>
        <w:t xml:space="preserve"> </w:t>
      </w:r>
      <w:r>
        <w:rPr>
          <w:sz w:val="28"/>
        </w:rPr>
        <w:t>болезни,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пропанидид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полиаллергии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выяснять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необычные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аллергические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реакции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анестетики при анестезиях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прошлом;</w:t>
      </w:r>
    </w:p>
    <w:p w14:paraId="39075350" w14:textId="77777777" w:rsidR="00F07D81" w:rsidRDefault="00F07D81" w:rsidP="00F07D81">
      <w:pPr>
        <w:pStyle w:val="15"/>
        <w:numPr>
          <w:ilvl w:val="0"/>
          <w:numId w:val="4"/>
        </w:numPr>
        <w:tabs>
          <w:tab w:val="left" w:pos="403"/>
        </w:tabs>
        <w:spacing w:before="198" w:line="360" w:lineRule="auto"/>
        <w:ind w:right="773" w:firstLine="0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эндотрахеальной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общей</w:t>
      </w:r>
      <w:r>
        <w:rPr>
          <w:spacing w:val="-6"/>
          <w:sz w:val="28"/>
        </w:rPr>
        <w:t xml:space="preserve"> </w:t>
      </w:r>
      <w:r>
        <w:rPr>
          <w:sz w:val="28"/>
        </w:rPr>
        <w:t>анестезии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премедикацию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вводную</w:t>
      </w:r>
      <w:r>
        <w:rPr>
          <w:spacing w:val="-3"/>
          <w:sz w:val="28"/>
        </w:rPr>
        <w:t xml:space="preserve"> </w:t>
      </w:r>
      <w:r>
        <w:rPr>
          <w:sz w:val="28"/>
        </w:rPr>
        <w:t>анестезию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анальгетик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уменьшения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рефлекторных изменений гемодинамики и гипертензивной реакции при</w:t>
      </w:r>
      <w:r>
        <w:rPr>
          <w:spacing w:val="-67"/>
          <w:sz w:val="28"/>
        </w:rPr>
        <w:t xml:space="preserve"> </w:t>
      </w:r>
      <w:r>
        <w:rPr>
          <w:sz w:val="28"/>
        </w:rPr>
        <w:t>ларингоскопии и интубации, особенно если для вводной анестезии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 препарат, не обладающий анальгетической активностью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(барбитураты, </w:t>
      </w:r>
      <w:proofErr w:type="spellStart"/>
      <w:r>
        <w:rPr>
          <w:sz w:val="28"/>
        </w:rPr>
        <w:t>пропанидид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альтезин</w:t>
      </w:r>
      <w:proofErr w:type="spellEnd"/>
      <w:r>
        <w:rPr>
          <w:sz w:val="28"/>
        </w:rPr>
        <w:t>). Перед началом анестезии надо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 несколько вдохов кислорода с целью создания его легочного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 для</w:t>
      </w:r>
      <w:r>
        <w:rPr>
          <w:spacing w:val="2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апноэ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интубации;</w:t>
      </w:r>
    </w:p>
    <w:p w14:paraId="69140086" w14:textId="77777777" w:rsidR="00F07D81" w:rsidRDefault="00F07D81" w:rsidP="00F07D81">
      <w:pPr>
        <w:pStyle w:val="15"/>
        <w:numPr>
          <w:ilvl w:val="0"/>
          <w:numId w:val="4"/>
        </w:numPr>
        <w:tabs>
          <w:tab w:val="left" w:pos="403"/>
        </w:tabs>
        <w:spacing w:before="203" w:line="355" w:lineRule="auto"/>
        <w:ind w:right="2011" w:firstLine="0"/>
        <w:rPr>
          <w:sz w:val="28"/>
        </w:rPr>
      </w:pPr>
      <w:r>
        <w:rPr>
          <w:sz w:val="28"/>
        </w:rPr>
        <w:t>вводить препараты медленно, обязательно под контролем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гемодинамических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7"/>
          <w:sz w:val="28"/>
        </w:rPr>
        <w:t xml:space="preserve"> </w:t>
      </w:r>
      <w:r>
        <w:rPr>
          <w:sz w:val="28"/>
        </w:rPr>
        <w:t>больного;</w:t>
      </w:r>
    </w:p>
    <w:p w14:paraId="3F64F410" w14:textId="77777777" w:rsidR="00F07D81" w:rsidRDefault="00F07D81" w:rsidP="00F07D81">
      <w:pPr>
        <w:pStyle w:val="15"/>
        <w:numPr>
          <w:ilvl w:val="0"/>
          <w:numId w:val="4"/>
        </w:numPr>
        <w:tabs>
          <w:tab w:val="left" w:pos="403"/>
        </w:tabs>
        <w:spacing w:before="207" w:line="360" w:lineRule="auto"/>
        <w:ind w:right="148" w:firstLine="0"/>
        <w:rPr>
          <w:sz w:val="28"/>
        </w:rPr>
      </w:pPr>
      <w:r>
        <w:rPr>
          <w:sz w:val="28"/>
        </w:rPr>
        <w:t>при введении больного в анестезию соблюдать полную тишину и 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 воздействия на него никаких раздражителей. 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сомнительной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польза</w:t>
      </w:r>
      <w:r>
        <w:rPr>
          <w:spacing w:val="-4"/>
          <w:sz w:val="28"/>
        </w:rPr>
        <w:t xml:space="preserve"> </w:t>
      </w:r>
      <w:r>
        <w:rPr>
          <w:sz w:val="28"/>
        </w:rPr>
        <w:t>даже</w:t>
      </w:r>
      <w:r>
        <w:rPr>
          <w:spacing w:val="-5"/>
          <w:sz w:val="28"/>
        </w:rPr>
        <w:t xml:space="preserve"> </w:t>
      </w:r>
      <w:r>
        <w:rPr>
          <w:sz w:val="28"/>
        </w:rPr>
        <w:t>тихого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этом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периоде;</w:t>
      </w:r>
    </w:p>
    <w:p w14:paraId="1EF3EC6C" w14:textId="77777777" w:rsidR="00F07D81" w:rsidRDefault="00F07D81" w:rsidP="00F07D81">
      <w:pPr>
        <w:pStyle w:val="15"/>
        <w:numPr>
          <w:ilvl w:val="0"/>
          <w:numId w:val="4"/>
        </w:numPr>
        <w:tabs>
          <w:tab w:val="left" w:pos="403"/>
        </w:tabs>
        <w:spacing w:before="198" w:line="362" w:lineRule="auto"/>
        <w:ind w:right="119" w:firstLine="0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rPr>
          <w:sz w:val="28"/>
        </w:rPr>
        <w:t>все болезненные дополнительные процедуры (введение катетера в мочевой</w:t>
      </w:r>
      <w:r>
        <w:rPr>
          <w:spacing w:val="-67"/>
          <w:sz w:val="28"/>
        </w:rPr>
        <w:t xml:space="preserve"> </w:t>
      </w:r>
      <w:r>
        <w:rPr>
          <w:sz w:val="28"/>
        </w:rPr>
        <w:t>пузырь,</w:t>
      </w:r>
      <w:r>
        <w:rPr>
          <w:spacing w:val="-1"/>
          <w:sz w:val="28"/>
        </w:rPr>
        <w:t xml:space="preserve"> </w:t>
      </w:r>
      <w:r>
        <w:rPr>
          <w:sz w:val="28"/>
        </w:rPr>
        <w:t>катетеризация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вены, артерий,</w:t>
      </w:r>
      <w:r>
        <w:rPr>
          <w:spacing w:val="-2"/>
          <w:sz w:val="28"/>
        </w:rPr>
        <w:t xml:space="preserve"> </w:t>
      </w:r>
      <w:r>
        <w:rPr>
          <w:sz w:val="28"/>
        </w:rPr>
        <w:t>наложение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игольчатых</w:t>
      </w:r>
    </w:p>
    <w:p w14:paraId="0EC1A036" w14:textId="77777777" w:rsidR="00F07D81" w:rsidRDefault="00F07D81" w:rsidP="00F07D81">
      <w:pPr>
        <w:pStyle w:val="a0"/>
        <w:spacing w:before="63" w:line="362" w:lineRule="auto"/>
      </w:pPr>
      <w:r>
        <w:lastRenderedPageBreak/>
        <w:t>электродов,</w:t>
      </w:r>
      <w:r>
        <w:rPr>
          <w:spacing w:val="-3"/>
        </w:rPr>
        <w:t xml:space="preserve"> </w:t>
      </w:r>
      <w:r>
        <w:t>пищеводных</w:t>
      </w:r>
      <w:r>
        <w:rPr>
          <w:spacing w:val="-9"/>
        </w:rPr>
        <w:t xml:space="preserve"> </w:t>
      </w:r>
      <w:r>
        <w:t>датчиков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введения</w:t>
      </w:r>
      <w:r>
        <w:rPr>
          <w:spacing w:val="-67"/>
        </w:rPr>
        <w:t xml:space="preserve"> </w:t>
      </w:r>
      <w:r>
        <w:t>больного в анестезию.</w:t>
      </w:r>
    </w:p>
    <w:p w14:paraId="352BFB34" w14:textId="77777777" w:rsidR="00F07D81" w:rsidRDefault="00F07D81" w:rsidP="00F07D81">
      <w:pPr>
        <w:pStyle w:val="a0"/>
        <w:spacing w:before="194" w:line="360" w:lineRule="auto"/>
        <w:ind w:right="272"/>
      </w:pPr>
      <w:r>
        <w:t>Вводная ректальная или внутримышечная анестезия отличается от</w:t>
      </w:r>
      <w:r>
        <w:rPr>
          <w:spacing w:val="1"/>
        </w:rPr>
        <w:t xml:space="preserve"> </w:t>
      </w:r>
      <w:r>
        <w:t>внутривенной</w:t>
      </w:r>
      <w:r>
        <w:rPr>
          <w:spacing w:val="-6"/>
        </w:rPr>
        <w:t xml:space="preserve"> </w:t>
      </w:r>
      <w:r>
        <w:t>лишь</w:t>
      </w:r>
      <w:r>
        <w:rPr>
          <w:spacing w:val="-8"/>
        </w:rPr>
        <w:t xml:space="preserve"> </w:t>
      </w:r>
      <w:r>
        <w:t>замедленным</w:t>
      </w:r>
      <w:r>
        <w:rPr>
          <w:spacing w:val="-5"/>
        </w:rPr>
        <w:t xml:space="preserve"> </w:t>
      </w:r>
      <w:r>
        <w:t>началом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медикаментов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необходимостью применения несколько больших начальных доз</w:t>
      </w:r>
      <w:r>
        <w:rPr>
          <w:spacing w:val="1"/>
        </w:rPr>
        <w:t xml:space="preserve"> </w:t>
      </w:r>
      <w:r>
        <w:t>анестетиков.</w:t>
      </w:r>
    </w:p>
    <w:p w14:paraId="7350CD95" w14:textId="77777777" w:rsidR="00F07D81" w:rsidRDefault="00F07D81" w:rsidP="00F07D81">
      <w:pPr>
        <w:pStyle w:val="a0"/>
        <w:spacing w:before="200" w:line="360" w:lineRule="auto"/>
      </w:pPr>
      <w:r>
        <w:t>К особенностям вводной ингаляционной анестезии можно отнести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14"/>
        </w:rPr>
        <w:t xml:space="preserve"> </w:t>
      </w:r>
      <w:r>
        <w:t>эффективной</w:t>
      </w:r>
      <w:r>
        <w:rPr>
          <w:spacing w:val="-11"/>
        </w:rPr>
        <w:t xml:space="preserve"> </w:t>
      </w:r>
      <w:proofErr w:type="spellStart"/>
      <w:r>
        <w:t>премедикации</w:t>
      </w:r>
      <w:proofErr w:type="spellEnd"/>
      <w:r>
        <w:t>,</w:t>
      </w:r>
      <w:r>
        <w:rPr>
          <w:spacing w:val="-10"/>
        </w:rPr>
        <w:t xml:space="preserve"> </w:t>
      </w:r>
      <w:r>
        <w:t>уменьшающей</w:t>
      </w:r>
      <w:r>
        <w:rPr>
          <w:spacing w:val="-11"/>
        </w:rPr>
        <w:t xml:space="preserve"> </w:t>
      </w:r>
      <w:r>
        <w:t>неприятные</w:t>
      </w:r>
      <w:r>
        <w:rPr>
          <w:spacing w:val="-67"/>
        </w:rPr>
        <w:t xml:space="preserve"> </w:t>
      </w:r>
      <w:r>
        <w:t>ощущения больного в начальном периоде ингаляции анестетика и</w:t>
      </w:r>
      <w:r>
        <w:rPr>
          <w:spacing w:val="1"/>
        </w:rPr>
        <w:t xml:space="preserve"> </w:t>
      </w:r>
      <w:r>
        <w:t>устраняющей возможность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возбуждения.</w:t>
      </w:r>
    </w:p>
    <w:p w14:paraId="7DEBC935" w14:textId="77777777" w:rsidR="00F07D81" w:rsidRDefault="00F07D81" w:rsidP="00F07D81">
      <w:pPr>
        <w:pStyle w:val="a0"/>
        <w:spacing w:before="200" w:line="360" w:lineRule="auto"/>
        <w:ind w:right="127"/>
      </w:pPr>
      <w:r>
        <w:t>Выбор метода вводной анестезии в определенной степени зависит от метода</w:t>
      </w:r>
      <w:r>
        <w:rPr>
          <w:spacing w:val="1"/>
        </w:rPr>
        <w:t xml:space="preserve"> </w:t>
      </w:r>
      <w:r>
        <w:t>поддержания</w:t>
      </w:r>
      <w:r>
        <w:rPr>
          <w:spacing w:val="-5"/>
        </w:rPr>
        <w:t xml:space="preserve"> </w:t>
      </w:r>
      <w:r>
        <w:t>анестезии.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proofErr w:type="spellStart"/>
      <w:r>
        <w:t>эндотрахеальной</w:t>
      </w:r>
      <w:proofErr w:type="spellEnd"/>
      <w:r>
        <w:rPr>
          <w:spacing w:val="-7"/>
        </w:rPr>
        <w:t xml:space="preserve"> </w:t>
      </w:r>
      <w:r>
        <w:t>общей</w:t>
      </w:r>
      <w:r>
        <w:rPr>
          <w:spacing w:val="-6"/>
        </w:rPr>
        <w:t xml:space="preserve"> </w:t>
      </w:r>
      <w:r>
        <w:t>анестезии</w:t>
      </w:r>
      <w:r>
        <w:rPr>
          <w:spacing w:val="-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миорелаксантами могут быть использованы фактически все варианты</w:t>
      </w:r>
      <w:r>
        <w:rPr>
          <w:spacing w:val="1"/>
        </w:rPr>
        <w:t xml:space="preserve"> </w:t>
      </w:r>
      <w:r>
        <w:t>вводной</w:t>
      </w:r>
      <w:r>
        <w:rPr>
          <w:spacing w:val="-2"/>
        </w:rPr>
        <w:t xml:space="preserve"> </w:t>
      </w:r>
      <w:r>
        <w:t>анестезии.</w:t>
      </w:r>
      <w:r>
        <w:rPr>
          <w:spacing w:val="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же планируют</w:t>
      </w:r>
      <w:r>
        <w:rPr>
          <w:spacing w:val="2"/>
        </w:rPr>
        <w:t xml:space="preserve"> </w:t>
      </w:r>
      <w:r>
        <w:t>поддержание анестезии</w:t>
      </w:r>
      <w:r>
        <w:rPr>
          <w:spacing w:val="-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интубации при самостоятельном дыхании, то не следует вводить препараты,</w:t>
      </w:r>
      <w:r>
        <w:rPr>
          <w:spacing w:val="1"/>
        </w:rPr>
        <w:t xml:space="preserve"> </w:t>
      </w:r>
      <w:r>
        <w:t>угнетающие</w:t>
      </w:r>
      <w:r>
        <w:rPr>
          <w:spacing w:val="1"/>
        </w:rPr>
        <w:t xml:space="preserve"> </w:t>
      </w:r>
      <w:r>
        <w:t>дыхание.</w:t>
      </w:r>
    </w:p>
    <w:p w14:paraId="5992EEAA" w14:textId="77777777" w:rsidR="00F07D81" w:rsidRDefault="00F07D81" w:rsidP="00F07D81">
      <w:pPr>
        <w:pStyle w:val="a0"/>
        <w:spacing w:before="204" w:line="355" w:lineRule="auto"/>
        <w:ind w:right="1177"/>
        <w:rPr>
          <w:i/>
        </w:rPr>
      </w:pPr>
      <w:r>
        <w:t>Период введения в анестезию заканчивается интубацией трахеи (при</w:t>
      </w:r>
      <w:r>
        <w:rPr>
          <w:spacing w:val="-67"/>
        </w:rPr>
        <w:t xml:space="preserve"> </w:t>
      </w:r>
      <w:r>
        <w:t>показаниях</w:t>
      </w:r>
      <w:r>
        <w:rPr>
          <w:spacing w:val="-5"/>
        </w:rPr>
        <w:t xml:space="preserve"> </w:t>
      </w:r>
      <w:r>
        <w:t>к применению</w:t>
      </w:r>
      <w:r>
        <w:rPr>
          <w:spacing w:val="-1"/>
        </w:rPr>
        <w:t xml:space="preserve"> </w:t>
      </w:r>
      <w:proofErr w:type="spellStart"/>
      <w:r>
        <w:t>эндотрахеального</w:t>
      </w:r>
      <w:proofErr w:type="spellEnd"/>
      <w:r>
        <w:t xml:space="preserve"> метода).</w:t>
      </w:r>
    </w:p>
    <w:p w14:paraId="74DAC5B3" w14:textId="77777777" w:rsidR="00F07D81" w:rsidRDefault="00F07D81" w:rsidP="00F07D81">
      <w:pPr>
        <w:spacing w:before="207"/>
        <w:ind w:left="100"/>
        <w:rPr>
          <w:i/>
          <w:sz w:val="31"/>
        </w:rPr>
      </w:pPr>
      <w:bookmarkStart w:id="11" w:name="_bookmark11"/>
      <w:bookmarkEnd w:id="11"/>
      <w:r>
        <w:rPr>
          <w:i/>
          <w:sz w:val="28"/>
        </w:rPr>
        <w:t>Поддержание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анестезии</w:t>
      </w:r>
    </w:p>
    <w:p w14:paraId="07DF4AFC" w14:textId="77777777" w:rsidR="00F07D81" w:rsidRDefault="00F07D81" w:rsidP="00F07D81">
      <w:pPr>
        <w:pStyle w:val="a0"/>
        <w:spacing w:before="3"/>
        <w:ind w:left="0"/>
        <w:rPr>
          <w:i/>
          <w:sz w:val="31"/>
        </w:rPr>
      </w:pPr>
    </w:p>
    <w:p w14:paraId="1C4C48D7" w14:textId="77777777" w:rsidR="00F07D81" w:rsidRDefault="00F07D81" w:rsidP="00F07D81">
      <w:pPr>
        <w:pStyle w:val="a0"/>
        <w:spacing w:before="1" w:line="360" w:lineRule="auto"/>
        <w:ind w:right="182"/>
      </w:pPr>
      <w:r>
        <w:t>Поддержание анестезии — наиболее длительный этап работы анестезиолога-</w:t>
      </w:r>
      <w:r>
        <w:rPr>
          <w:spacing w:val="-67"/>
        </w:rPr>
        <w:t xml:space="preserve"> </w:t>
      </w:r>
      <w:r>
        <w:t>реаниматолога во время оперативного вмешательства. В обязанности</w:t>
      </w:r>
      <w:r>
        <w:rPr>
          <w:spacing w:val="1"/>
        </w:rPr>
        <w:t xml:space="preserve"> </w:t>
      </w:r>
      <w:r>
        <w:t>анестезиолога входят поддержание анестезии, адекватной для выполнения</w:t>
      </w:r>
      <w:r>
        <w:rPr>
          <w:spacing w:val="1"/>
        </w:rPr>
        <w:t xml:space="preserve"> </w:t>
      </w:r>
      <w:r>
        <w:t>показанной больному операции, обеспечение хирургу наилучших условий</w:t>
      </w:r>
      <w:r>
        <w:rPr>
          <w:spacing w:val="1"/>
        </w:rPr>
        <w:t xml:space="preserve"> </w:t>
      </w:r>
      <w:r>
        <w:t>для выполнения операции; поддержание жизненно важных функций, в</w:t>
      </w:r>
      <w:r>
        <w:rPr>
          <w:spacing w:val="1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</w:t>
      </w:r>
      <w:r>
        <w:rPr>
          <w:spacing w:val="-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кровообращения.</w:t>
      </w:r>
    </w:p>
    <w:p w14:paraId="359328C9" w14:textId="77777777" w:rsidR="00F07D81" w:rsidRDefault="00F07D81" w:rsidP="00F07D81">
      <w:pPr>
        <w:pStyle w:val="a0"/>
        <w:spacing w:before="199" w:line="362" w:lineRule="auto"/>
        <w:ind w:right="548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Чаще всего анестезию поддерживают с помощью комбинации нескольких</w:t>
      </w:r>
      <w:r>
        <w:rPr>
          <w:spacing w:val="-67"/>
        </w:rPr>
        <w:t xml:space="preserve"> </w:t>
      </w:r>
      <w:r>
        <w:t>препаратов,</w:t>
      </w:r>
      <w:r>
        <w:rPr>
          <w:spacing w:val="3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анестезии</w:t>
      </w:r>
    </w:p>
    <w:p w14:paraId="69908833" w14:textId="77777777" w:rsidR="00F07D81" w:rsidRDefault="00F07D81" w:rsidP="00F07D81">
      <w:pPr>
        <w:pStyle w:val="a0"/>
        <w:spacing w:before="63" w:line="360" w:lineRule="auto"/>
        <w:ind w:right="127"/>
      </w:pPr>
      <w:r>
        <w:lastRenderedPageBreak/>
        <w:t>Возможно</w:t>
      </w:r>
      <w:r>
        <w:rPr>
          <w:spacing w:val="-2"/>
        </w:rPr>
        <w:t xml:space="preserve"> </w:t>
      </w:r>
      <w:r>
        <w:t>использование одного</w:t>
      </w:r>
      <w:r>
        <w:rPr>
          <w:spacing w:val="-1"/>
        </w:rPr>
        <w:t xml:space="preserve"> </w:t>
      </w:r>
      <w:r>
        <w:t>анестетика</w:t>
      </w:r>
      <w:r>
        <w:rPr>
          <w:spacing w:val="8"/>
        </w:rPr>
        <w:t xml:space="preserve"> </w:t>
      </w:r>
      <w:r>
        <w:t>— так</w:t>
      </w:r>
      <w:r>
        <w:rPr>
          <w:spacing w:val="-1"/>
        </w:rPr>
        <w:t xml:space="preserve"> </w:t>
      </w:r>
      <w:r>
        <w:t>называемая</w:t>
      </w:r>
      <w:r>
        <w:rPr>
          <w:spacing w:val="1"/>
        </w:rPr>
        <w:t xml:space="preserve"> </w:t>
      </w:r>
      <w:proofErr w:type="spellStart"/>
      <w:r>
        <w:t>моноанестезия</w:t>
      </w:r>
      <w:proofErr w:type="spellEnd"/>
      <w:r>
        <w:t xml:space="preserve"> — при условии, что анестетик обеспечивает адекватность</w:t>
      </w:r>
      <w:r>
        <w:rPr>
          <w:spacing w:val="-67"/>
        </w:rPr>
        <w:t xml:space="preserve"> </w:t>
      </w:r>
      <w:r>
        <w:t>обезболивания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анестезиологическому</w:t>
      </w:r>
      <w:r>
        <w:rPr>
          <w:spacing w:val="-67"/>
        </w:rPr>
        <w:t xml:space="preserve"> </w:t>
      </w:r>
      <w:r>
        <w:t>пособию.</w:t>
      </w:r>
    </w:p>
    <w:p w14:paraId="68C5FCEB" w14:textId="77777777" w:rsidR="00F07D81" w:rsidRDefault="00F07D81" w:rsidP="00F07D81">
      <w:pPr>
        <w:pStyle w:val="a0"/>
        <w:spacing w:before="200" w:line="360" w:lineRule="auto"/>
        <w:ind w:right="272"/>
      </w:pPr>
      <w:r>
        <w:t>Поддержание</w:t>
      </w:r>
      <w:r>
        <w:rPr>
          <w:spacing w:val="-8"/>
        </w:rPr>
        <w:t xml:space="preserve"> </w:t>
      </w:r>
      <w:r>
        <w:t>анестезии</w:t>
      </w:r>
      <w:r>
        <w:rPr>
          <w:spacing w:val="-10"/>
        </w:rPr>
        <w:t xml:space="preserve"> </w:t>
      </w:r>
      <w:r>
        <w:t>ингаляционными</w:t>
      </w:r>
      <w:r>
        <w:rPr>
          <w:spacing w:val="-10"/>
        </w:rPr>
        <w:t xml:space="preserve"> </w:t>
      </w:r>
      <w:r>
        <w:t>анестетиками</w:t>
      </w:r>
      <w:r>
        <w:rPr>
          <w:spacing w:val="-9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миорелаксантов</w:t>
      </w:r>
      <w:r>
        <w:rPr>
          <w:spacing w:val="-67"/>
        </w:rPr>
        <w:t xml:space="preserve"> </w:t>
      </w:r>
      <w:r>
        <w:t>при спонтанном дыхании является исторически самым первым способом,</w:t>
      </w:r>
      <w:r>
        <w:rPr>
          <w:spacing w:val="1"/>
        </w:rPr>
        <w:t xml:space="preserve"> </w:t>
      </w:r>
      <w:r>
        <w:t>сохранившим значение и используемым в настоящее время. Современные</w:t>
      </w:r>
      <w:r>
        <w:rPr>
          <w:spacing w:val="1"/>
        </w:rPr>
        <w:t xml:space="preserve"> </w:t>
      </w:r>
      <w:r>
        <w:t>требования и условия заставили видоизменить методику проведения</w:t>
      </w:r>
      <w:r>
        <w:rPr>
          <w:spacing w:val="1"/>
        </w:rPr>
        <w:t xml:space="preserve"> </w:t>
      </w:r>
      <w:r>
        <w:t>ингаляционной общей анестезии. Из ценнейшего наследия прошлого</w:t>
      </w:r>
      <w:r>
        <w:rPr>
          <w:spacing w:val="1"/>
        </w:rPr>
        <w:t xml:space="preserve"> </w:t>
      </w:r>
      <w:r>
        <w:t>анестезиологи используют данные детального изучения клинической</w:t>
      </w:r>
      <w:r>
        <w:rPr>
          <w:spacing w:val="1"/>
        </w:rPr>
        <w:t xml:space="preserve"> </w:t>
      </w:r>
      <w:r>
        <w:t>картины ингаляционной анестезии, что позволяет без технического</w:t>
      </w:r>
      <w:r>
        <w:rPr>
          <w:spacing w:val="1"/>
        </w:rPr>
        <w:t xml:space="preserve"> </w:t>
      </w:r>
      <w:r>
        <w:t>мониторинга осуществлять анестезию при спонтанном дыхании достаточно</w:t>
      </w:r>
      <w:r>
        <w:rPr>
          <w:spacing w:val="-67"/>
        </w:rPr>
        <w:t xml:space="preserve"> </w:t>
      </w:r>
      <w:r>
        <w:t>длительное время. Желательно проводить ингаляционную анестезию при</w:t>
      </w:r>
      <w:r>
        <w:rPr>
          <w:spacing w:val="1"/>
        </w:rPr>
        <w:t xml:space="preserve"> </w:t>
      </w:r>
      <w:r>
        <w:t>спонтанном дыхании с помощью наркозных аппаратов, обеспечивающих</w:t>
      </w:r>
      <w:r>
        <w:rPr>
          <w:spacing w:val="1"/>
        </w:rPr>
        <w:t xml:space="preserve"> </w:t>
      </w:r>
      <w:r>
        <w:t>точную</w:t>
      </w:r>
      <w:r>
        <w:rPr>
          <w:spacing w:val="-3"/>
        </w:rPr>
        <w:t xml:space="preserve"> </w:t>
      </w:r>
      <w:r>
        <w:t>дозировку</w:t>
      </w:r>
      <w:r>
        <w:rPr>
          <w:spacing w:val="-6"/>
        </w:rPr>
        <w:t xml:space="preserve"> </w:t>
      </w:r>
      <w:r>
        <w:t>анестетика и</w:t>
      </w:r>
      <w:r>
        <w:rPr>
          <w:spacing w:val="-2"/>
        </w:rPr>
        <w:t xml:space="preserve"> </w:t>
      </w:r>
      <w:r>
        <w:t>подачу</w:t>
      </w:r>
      <w:r>
        <w:rPr>
          <w:spacing w:val="-6"/>
        </w:rPr>
        <w:t xml:space="preserve"> </w:t>
      </w:r>
      <w:r>
        <w:t>кислорода в</w:t>
      </w:r>
      <w:r>
        <w:rPr>
          <w:spacing w:val="-3"/>
        </w:rPr>
        <w:t xml:space="preserve"> </w:t>
      </w:r>
      <w:r>
        <w:t>дыхательную</w:t>
      </w:r>
      <w:r>
        <w:rPr>
          <w:spacing w:val="-3"/>
        </w:rPr>
        <w:t xml:space="preserve"> </w:t>
      </w:r>
      <w:r>
        <w:t>смесь.</w:t>
      </w:r>
    </w:p>
    <w:p w14:paraId="0E84AEE6" w14:textId="77777777" w:rsidR="00F07D81" w:rsidRDefault="00F07D81" w:rsidP="00F07D81">
      <w:pPr>
        <w:pStyle w:val="a0"/>
        <w:spacing w:before="2" w:line="360" w:lineRule="auto"/>
        <w:ind w:right="135"/>
      </w:pPr>
      <w:r>
        <w:t>Однако известно, что в необычных условиях работы, в отсутствие</w:t>
      </w:r>
      <w:r>
        <w:rPr>
          <w:spacing w:val="1"/>
        </w:rPr>
        <w:t xml:space="preserve"> </w:t>
      </w:r>
      <w:r>
        <w:t>аппаратуры можно поддерживать ингаляционную анестезию при спонтанном</w:t>
      </w:r>
      <w:r>
        <w:rPr>
          <w:spacing w:val="-67"/>
        </w:rPr>
        <w:t xml:space="preserve"> </w:t>
      </w:r>
      <w:r>
        <w:t>дыхании с</w:t>
      </w:r>
      <w:r>
        <w:rPr>
          <w:spacing w:val="1"/>
        </w:rPr>
        <w:t xml:space="preserve"> </w:t>
      </w:r>
      <w:r>
        <w:t>помощью самых</w:t>
      </w:r>
      <w:r>
        <w:rPr>
          <w:spacing w:val="-4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устройств.</w:t>
      </w:r>
    </w:p>
    <w:p w14:paraId="133653C5" w14:textId="77777777" w:rsidR="00F07D81" w:rsidRDefault="00F07D81" w:rsidP="00F07D81">
      <w:pPr>
        <w:pStyle w:val="a0"/>
        <w:spacing w:before="203" w:line="360" w:lineRule="auto"/>
      </w:pPr>
      <w:r>
        <w:t>Важной проблемой ведения длительной ингаляционной анестезии при</w:t>
      </w:r>
      <w:r>
        <w:rPr>
          <w:spacing w:val="1"/>
        </w:rPr>
        <w:t xml:space="preserve"> </w:t>
      </w:r>
      <w:r>
        <w:t>самостоятельном дыхании является защита окружающей среды</w:t>
      </w:r>
      <w:r>
        <w:rPr>
          <w:spacing w:val="1"/>
        </w:rPr>
        <w:t xml:space="preserve"> </w:t>
      </w:r>
      <w:r>
        <w:t>(операционных)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попадания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нее</w:t>
      </w:r>
      <w:r>
        <w:rPr>
          <w:spacing w:val="-4"/>
        </w:rPr>
        <w:t xml:space="preserve"> </w:t>
      </w:r>
      <w:r>
        <w:t>паров</w:t>
      </w:r>
      <w:r>
        <w:rPr>
          <w:spacing w:val="-7"/>
        </w:rPr>
        <w:t xml:space="preserve"> </w:t>
      </w:r>
      <w:r>
        <w:t>анестетика,</w:t>
      </w:r>
      <w:r>
        <w:rPr>
          <w:spacing w:val="-2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совершенно</w:t>
      </w:r>
      <w:r>
        <w:rPr>
          <w:spacing w:val="-5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учитывалось</w:t>
      </w:r>
      <w:r>
        <w:rPr>
          <w:spacing w:val="-2"/>
        </w:rPr>
        <w:t xml:space="preserve"> </w:t>
      </w:r>
      <w:r>
        <w:t>еще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недавнем</w:t>
      </w:r>
      <w:r>
        <w:rPr>
          <w:spacing w:val="3"/>
        </w:rPr>
        <w:t xml:space="preserve"> </w:t>
      </w:r>
      <w:r>
        <w:t>прошлом</w:t>
      </w:r>
    </w:p>
    <w:p w14:paraId="26387878" w14:textId="77777777" w:rsidR="00F07D81" w:rsidRDefault="00F07D81" w:rsidP="00F07D81">
      <w:pPr>
        <w:pStyle w:val="a0"/>
        <w:spacing w:before="200" w:line="360" w:lineRule="auto"/>
        <w:ind w:right="138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В последние годы вновь возник интерес к проведению ингаляционной</w:t>
      </w:r>
      <w:r>
        <w:rPr>
          <w:spacing w:val="1"/>
        </w:rPr>
        <w:t xml:space="preserve"> </w:t>
      </w:r>
      <w:r>
        <w:t>анестезии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закрытой</w:t>
      </w:r>
      <w:r>
        <w:rPr>
          <w:spacing w:val="-6"/>
        </w:rPr>
        <w:t xml:space="preserve"> </w:t>
      </w:r>
      <w:r>
        <w:t>дыхательной</w:t>
      </w:r>
      <w:r>
        <w:rPr>
          <w:spacing w:val="-7"/>
        </w:rPr>
        <w:t xml:space="preserve"> </w:t>
      </w:r>
      <w:r>
        <w:t>системы,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выход паров анестетика из системы аппарат—больной минимален или</w:t>
      </w:r>
      <w:r>
        <w:rPr>
          <w:spacing w:val="1"/>
        </w:rPr>
        <w:t xml:space="preserve"> </w:t>
      </w:r>
      <w:r>
        <w:t>отсутствует. Закрытая</w:t>
      </w:r>
      <w:r>
        <w:rPr>
          <w:spacing w:val="2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дыхания</w:t>
      </w:r>
      <w:r>
        <w:rPr>
          <w:spacing w:val="3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наркозного</w:t>
      </w:r>
      <w:r>
        <w:rPr>
          <w:spacing w:val="1"/>
        </w:rPr>
        <w:t xml:space="preserve"> </w:t>
      </w:r>
      <w:r>
        <w:t>аппарата, обеспечивающего точную дозировку анестетика и кислорода,</w:t>
      </w:r>
      <w:r>
        <w:rPr>
          <w:spacing w:val="1"/>
        </w:rPr>
        <w:t xml:space="preserve"> </w:t>
      </w:r>
      <w:r>
        <w:t>качественного поглотителя СО2, а также мониторирования газообмена в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поддержания</w:t>
      </w:r>
      <w:r>
        <w:rPr>
          <w:spacing w:val="3"/>
        </w:rPr>
        <w:t xml:space="preserve"> </w:t>
      </w:r>
      <w:r>
        <w:t>анестезии.</w:t>
      </w:r>
    </w:p>
    <w:p w14:paraId="5F726D82" w14:textId="77777777" w:rsidR="00F07D81" w:rsidRDefault="00F07D81" w:rsidP="00F07D81">
      <w:pPr>
        <w:pStyle w:val="a0"/>
        <w:spacing w:before="63" w:line="360" w:lineRule="auto"/>
        <w:ind w:right="272"/>
      </w:pPr>
      <w:r>
        <w:lastRenderedPageBreak/>
        <w:t>Выбор ингаляционного анестетика при спонтанном дыхании зависит от</w:t>
      </w:r>
      <w:r>
        <w:rPr>
          <w:spacing w:val="1"/>
        </w:rPr>
        <w:t xml:space="preserve"> </w:t>
      </w:r>
      <w:r>
        <w:t>характера операции. Поддержание анестезии смесью закиси азота с</w:t>
      </w:r>
      <w:r>
        <w:rPr>
          <w:spacing w:val="1"/>
        </w:rPr>
        <w:t xml:space="preserve"> </w:t>
      </w:r>
      <w:r>
        <w:t>кислородом (не менее 25%) недостаточно для большинства хирургических</w:t>
      </w:r>
      <w:r>
        <w:rPr>
          <w:spacing w:val="1"/>
        </w:rPr>
        <w:t xml:space="preserve"> </w:t>
      </w:r>
      <w:r>
        <w:t>вмешательств.</w:t>
      </w:r>
      <w:r>
        <w:rPr>
          <w:spacing w:val="-5"/>
        </w:rPr>
        <w:t xml:space="preserve"> </w:t>
      </w:r>
      <w:r>
        <w:t>Однако,</w:t>
      </w:r>
      <w:r>
        <w:rPr>
          <w:spacing w:val="-5"/>
        </w:rPr>
        <w:t xml:space="preserve"> </w:t>
      </w:r>
      <w:r>
        <w:t>учитывая</w:t>
      </w:r>
      <w:r>
        <w:rPr>
          <w:spacing w:val="-6"/>
        </w:rPr>
        <w:t xml:space="preserve"> </w:t>
      </w:r>
      <w:r>
        <w:t>действие</w:t>
      </w:r>
      <w:r>
        <w:rPr>
          <w:spacing w:val="-7"/>
        </w:rPr>
        <w:t xml:space="preserve"> </w:t>
      </w:r>
      <w:r>
        <w:t>средств</w:t>
      </w:r>
      <w:r>
        <w:rPr>
          <w:spacing w:val="-8"/>
        </w:rPr>
        <w:t xml:space="preserve"> </w:t>
      </w:r>
      <w:proofErr w:type="spellStart"/>
      <w:r>
        <w:t>премедикации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вводной</w:t>
      </w:r>
      <w:r>
        <w:rPr>
          <w:spacing w:val="-67"/>
        </w:rPr>
        <w:t xml:space="preserve"> </w:t>
      </w:r>
      <w:r>
        <w:t>анестезии, можно осуществить некоторые малотравматичные операции</w:t>
      </w:r>
      <w:r>
        <w:rPr>
          <w:spacing w:val="1"/>
        </w:rPr>
        <w:t xml:space="preserve"> </w:t>
      </w:r>
      <w:r>
        <w:t>небольшой длительности при поддержании анестезии закисью азота с</w:t>
      </w:r>
      <w:r>
        <w:rPr>
          <w:spacing w:val="1"/>
        </w:rPr>
        <w:t xml:space="preserve"> </w:t>
      </w:r>
      <w:r>
        <w:t>кислородом при спонтанном дыхании. Диапазон операций может быть</w:t>
      </w:r>
      <w:r>
        <w:rPr>
          <w:spacing w:val="1"/>
        </w:rPr>
        <w:t xml:space="preserve"> </w:t>
      </w:r>
      <w:r>
        <w:t>расширен при выполнении дополнительно местной анестезии. При таком</w:t>
      </w:r>
      <w:r>
        <w:rPr>
          <w:spacing w:val="1"/>
        </w:rPr>
        <w:t xml:space="preserve"> </w:t>
      </w:r>
      <w:r>
        <w:t>сочетании удается выполнить даже некоторые полостные операции,</w:t>
      </w:r>
      <w:r>
        <w:rPr>
          <w:spacing w:val="1"/>
        </w:rPr>
        <w:t xml:space="preserve"> </w:t>
      </w:r>
      <w:r>
        <w:t xml:space="preserve">например аппендэктомию, гастростомию или </w:t>
      </w:r>
      <w:proofErr w:type="spellStart"/>
      <w:r>
        <w:t>холецистостомию</w:t>
      </w:r>
      <w:proofErr w:type="spellEnd"/>
      <w:r>
        <w:t xml:space="preserve"> и др.,</w:t>
      </w:r>
      <w:r>
        <w:rPr>
          <w:spacing w:val="1"/>
        </w:rPr>
        <w:t xml:space="preserve"> </w:t>
      </w:r>
      <w:r>
        <w:t>особенно у ослабленных больных. В последнем случае концентрация</w:t>
      </w:r>
      <w:r>
        <w:rPr>
          <w:spacing w:val="1"/>
        </w:rPr>
        <w:t xml:space="preserve"> </w:t>
      </w:r>
      <w:r>
        <w:t>кислорода в</w:t>
      </w:r>
      <w:r>
        <w:rPr>
          <w:spacing w:val="-2"/>
        </w:rPr>
        <w:t xml:space="preserve"> </w:t>
      </w:r>
      <w:r>
        <w:t>смеси</w:t>
      </w:r>
      <w:r>
        <w:rPr>
          <w:spacing w:val="-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увеличена по крайней</w:t>
      </w:r>
      <w:r>
        <w:rPr>
          <w:spacing w:val="-1"/>
        </w:rPr>
        <w:t xml:space="preserve"> </w:t>
      </w:r>
      <w:r>
        <w:t>мере до 30%.</w:t>
      </w:r>
    </w:p>
    <w:p w14:paraId="43DFECDE" w14:textId="77777777" w:rsidR="00F07D81" w:rsidRDefault="00F07D81" w:rsidP="00F07D81">
      <w:pPr>
        <w:pStyle w:val="a0"/>
        <w:spacing w:before="201" w:line="360" w:lineRule="auto"/>
      </w:pPr>
      <w:r>
        <w:t>При</w:t>
      </w:r>
      <w:r>
        <w:rPr>
          <w:spacing w:val="-6"/>
        </w:rPr>
        <w:t xml:space="preserve"> </w:t>
      </w:r>
      <w:r>
        <w:t>сочетании</w:t>
      </w:r>
      <w:r>
        <w:rPr>
          <w:spacing w:val="-6"/>
        </w:rPr>
        <w:t xml:space="preserve"> </w:t>
      </w:r>
      <w:proofErr w:type="spellStart"/>
      <w:r>
        <w:t>фторотановой</w:t>
      </w:r>
      <w:proofErr w:type="spellEnd"/>
      <w:r>
        <w:rPr>
          <w:spacing w:val="-6"/>
        </w:rPr>
        <w:t xml:space="preserve"> </w:t>
      </w:r>
      <w:r>
        <w:t>анестезии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эпидуральной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спинномозговой</w:t>
      </w:r>
      <w:r>
        <w:rPr>
          <w:spacing w:val="-67"/>
        </w:rPr>
        <w:t xml:space="preserve"> </w:t>
      </w:r>
      <w:r>
        <w:t>возможны</w:t>
      </w:r>
      <w:r>
        <w:rPr>
          <w:spacing w:val="-10"/>
        </w:rPr>
        <w:t xml:space="preserve"> </w:t>
      </w:r>
      <w:r>
        <w:t>значительные</w:t>
      </w:r>
      <w:r>
        <w:rPr>
          <w:spacing w:val="-8"/>
        </w:rPr>
        <w:t xml:space="preserve"> </w:t>
      </w:r>
      <w:r>
        <w:t>нарушения</w:t>
      </w:r>
      <w:r>
        <w:rPr>
          <w:spacing w:val="-9"/>
        </w:rPr>
        <w:t xml:space="preserve"> </w:t>
      </w:r>
      <w:r>
        <w:t>гемодинамики,</w:t>
      </w:r>
      <w:r>
        <w:rPr>
          <w:spacing w:val="-7"/>
        </w:rPr>
        <w:t xml:space="preserve"> </w:t>
      </w:r>
      <w:r>
        <w:t>требующие</w:t>
      </w:r>
      <w:r>
        <w:rPr>
          <w:spacing w:val="-9"/>
        </w:rPr>
        <w:t xml:space="preserve"> </w:t>
      </w:r>
      <w:r>
        <w:t>интенсивной</w:t>
      </w:r>
      <w:r>
        <w:rPr>
          <w:spacing w:val="-67"/>
        </w:rPr>
        <w:t xml:space="preserve"> </w:t>
      </w:r>
      <w:r>
        <w:t>инфузионной и медикаментозной терапии. Эти виды сочетанной анестезии</w:t>
      </w:r>
      <w:r>
        <w:rPr>
          <w:spacing w:val="1"/>
        </w:rPr>
        <w:t xml:space="preserve"> </w:t>
      </w:r>
      <w:r>
        <w:t>опасны и нежелательны для</w:t>
      </w:r>
      <w:r>
        <w:rPr>
          <w:spacing w:val="2"/>
        </w:rPr>
        <w:t xml:space="preserve"> </w:t>
      </w:r>
      <w:r>
        <w:t>широкого применения.</w:t>
      </w:r>
    </w:p>
    <w:p w14:paraId="008ED5EC" w14:textId="77777777" w:rsidR="00F07D81" w:rsidRDefault="00F07D81" w:rsidP="00F07D81">
      <w:pPr>
        <w:pStyle w:val="a0"/>
        <w:spacing w:before="200" w:line="362" w:lineRule="auto"/>
      </w:pPr>
      <w:r>
        <w:t>Поддержание</w:t>
      </w:r>
      <w:r>
        <w:rPr>
          <w:spacing w:val="-5"/>
        </w:rPr>
        <w:t xml:space="preserve"> </w:t>
      </w:r>
      <w:r>
        <w:t>анестезии</w:t>
      </w:r>
      <w:r>
        <w:rPr>
          <w:spacing w:val="-7"/>
        </w:rPr>
        <w:t xml:space="preserve"> </w:t>
      </w:r>
      <w:r>
        <w:t>ингаляционными</w:t>
      </w:r>
      <w:r>
        <w:rPr>
          <w:spacing w:val="-6"/>
        </w:rPr>
        <w:t xml:space="preserve"> </w:t>
      </w:r>
      <w:r>
        <w:t>анестетиками</w:t>
      </w:r>
      <w:r>
        <w:rPr>
          <w:spacing w:val="-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ИВЛ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введении</w:t>
      </w:r>
      <w:r>
        <w:rPr>
          <w:spacing w:val="-67"/>
        </w:rPr>
        <w:t xml:space="preserve"> </w:t>
      </w:r>
      <w:r>
        <w:t>миорелаксантов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опасности:</w:t>
      </w:r>
    </w:p>
    <w:p w14:paraId="02B166FA" w14:textId="77777777" w:rsidR="00F07D81" w:rsidRDefault="00F07D81" w:rsidP="00F07D81">
      <w:pPr>
        <w:pStyle w:val="15"/>
        <w:numPr>
          <w:ilvl w:val="0"/>
          <w:numId w:val="3"/>
        </w:numPr>
        <w:tabs>
          <w:tab w:val="left" w:pos="403"/>
        </w:tabs>
        <w:spacing w:before="194" w:line="360" w:lineRule="auto"/>
        <w:ind w:right="290" w:firstLine="0"/>
        <w:rPr>
          <w:sz w:val="28"/>
        </w:rPr>
      </w:pPr>
      <w:r>
        <w:rPr>
          <w:sz w:val="28"/>
        </w:rPr>
        <w:t>легко</w:t>
      </w:r>
      <w:r>
        <w:rPr>
          <w:spacing w:val="-7"/>
          <w:sz w:val="28"/>
        </w:rPr>
        <w:t xml:space="preserve"> </w:t>
      </w:r>
      <w:r>
        <w:rPr>
          <w:sz w:val="28"/>
        </w:rPr>
        <w:t>допустить</w:t>
      </w:r>
      <w:r>
        <w:rPr>
          <w:spacing w:val="-8"/>
          <w:sz w:val="28"/>
        </w:rPr>
        <w:t xml:space="preserve"> </w:t>
      </w:r>
      <w:r>
        <w:rPr>
          <w:sz w:val="28"/>
        </w:rPr>
        <w:t>излишне</w:t>
      </w:r>
      <w:r>
        <w:rPr>
          <w:spacing w:val="-6"/>
          <w:sz w:val="28"/>
        </w:rPr>
        <w:t xml:space="preserve"> </w:t>
      </w:r>
      <w:r>
        <w:rPr>
          <w:sz w:val="28"/>
        </w:rPr>
        <w:t>быстрое</w:t>
      </w:r>
      <w:r>
        <w:rPr>
          <w:spacing w:val="-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концентрации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анестетика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крови и чрезмерное углубление анестезии, поскольку больной лишен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нормальной возможности саморегуляции поступления анестетика в кровь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2"/>
          <w:sz w:val="28"/>
        </w:rPr>
        <w:t xml:space="preserve"> </w:t>
      </w:r>
      <w:r>
        <w:rPr>
          <w:sz w:val="28"/>
        </w:rPr>
        <w:t>уменьшения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легочной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вентиляции;</w:t>
      </w:r>
    </w:p>
    <w:p w14:paraId="6AC826B0" w14:textId="77777777" w:rsidR="00F07D81" w:rsidRDefault="00F07D81" w:rsidP="00F07D81">
      <w:pPr>
        <w:pStyle w:val="15"/>
        <w:numPr>
          <w:ilvl w:val="0"/>
          <w:numId w:val="3"/>
        </w:numPr>
        <w:tabs>
          <w:tab w:val="left" w:pos="403"/>
        </w:tabs>
        <w:spacing w:before="201" w:line="362" w:lineRule="auto"/>
        <w:ind w:right="747" w:firstLine="0"/>
      </w:pPr>
      <w:r>
        <w:rPr>
          <w:sz w:val="28"/>
        </w:rPr>
        <w:t>невозможно наблюдать важнейшие дыхательные признаки глубины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наркоза.</w:t>
      </w:r>
      <w:r>
        <w:rPr>
          <w:spacing w:val="-4"/>
          <w:sz w:val="28"/>
        </w:rPr>
        <w:t xml:space="preserve"> </w:t>
      </w:r>
      <w:r>
        <w:rPr>
          <w:sz w:val="28"/>
        </w:rPr>
        <w:t>Анестезиологу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труднее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5"/>
          <w:sz w:val="28"/>
        </w:rPr>
        <w:t xml:space="preserve"> </w:t>
      </w:r>
      <w:r>
        <w:rPr>
          <w:sz w:val="28"/>
        </w:rPr>
        <w:t>оптимальной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глубины анестезии.</w:t>
      </w:r>
    </w:p>
    <w:p w14:paraId="1B81172D" w14:textId="77777777" w:rsidR="00F07D81" w:rsidRDefault="00F07D81" w:rsidP="00F07D81">
      <w:pPr>
        <w:pStyle w:val="a0"/>
        <w:spacing w:before="193" w:line="362" w:lineRule="auto"/>
        <w:ind w:right="138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В</w:t>
      </w:r>
      <w:r>
        <w:rPr>
          <w:spacing w:val="-9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анестезиологии</w:t>
      </w:r>
      <w:r>
        <w:rPr>
          <w:spacing w:val="-6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анестезии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фоне</w:t>
      </w:r>
      <w:r>
        <w:rPr>
          <w:spacing w:val="-4"/>
        </w:rPr>
        <w:t xml:space="preserve"> </w:t>
      </w:r>
      <w:r>
        <w:t>ИВЛ</w:t>
      </w:r>
      <w:r>
        <w:rPr>
          <w:spacing w:val="-7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ингаляционными</w:t>
      </w:r>
      <w:r>
        <w:rPr>
          <w:spacing w:val="1"/>
        </w:rPr>
        <w:t xml:space="preserve"> </w:t>
      </w:r>
      <w:r>
        <w:t>веществами</w:t>
      </w:r>
      <w:r>
        <w:rPr>
          <w:spacing w:val="-4"/>
        </w:rPr>
        <w:t xml:space="preserve"> </w:t>
      </w:r>
      <w:r>
        <w:t>(закись</w:t>
      </w:r>
      <w:r>
        <w:rPr>
          <w:spacing w:val="-5"/>
        </w:rPr>
        <w:t xml:space="preserve"> </w:t>
      </w:r>
      <w:r>
        <w:t>азота,</w:t>
      </w:r>
      <w:r>
        <w:rPr>
          <w:spacing w:val="-1"/>
        </w:rPr>
        <w:t xml:space="preserve"> </w:t>
      </w:r>
      <w:r>
        <w:t>фторотан)</w:t>
      </w:r>
      <w:r>
        <w:rPr>
          <w:spacing w:val="-4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редко.</w:t>
      </w:r>
    </w:p>
    <w:p w14:paraId="4262CD6C" w14:textId="77777777" w:rsidR="00F07D81" w:rsidRDefault="00F07D81" w:rsidP="00F07D81">
      <w:pPr>
        <w:pStyle w:val="a0"/>
        <w:spacing w:before="63" w:line="360" w:lineRule="auto"/>
        <w:ind w:right="272"/>
      </w:pPr>
      <w:r>
        <w:lastRenderedPageBreak/>
        <w:t>Поддержание</w:t>
      </w:r>
      <w:r>
        <w:rPr>
          <w:spacing w:val="-8"/>
        </w:rPr>
        <w:t xml:space="preserve"> </w:t>
      </w:r>
      <w:r>
        <w:t>анестезии</w:t>
      </w:r>
      <w:r>
        <w:rPr>
          <w:spacing w:val="-5"/>
        </w:rPr>
        <w:t xml:space="preserve"> </w:t>
      </w:r>
      <w:r>
        <w:t>внутривенным</w:t>
      </w:r>
      <w:r>
        <w:rPr>
          <w:spacing w:val="-9"/>
        </w:rPr>
        <w:t xml:space="preserve"> </w:t>
      </w:r>
      <w:r>
        <w:t>способом</w:t>
      </w:r>
      <w:r>
        <w:rPr>
          <w:spacing w:val="-8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спонтанном</w:t>
      </w:r>
      <w:r>
        <w:rPr>
          <w:spacing w:val="-8"/>
        </w:rPr>
        <w:t xml:space="preserve"> </w:t>
      </w:r>
      <w:r>
        <w:t>дыхании</w:t>
      </w:r>
      <w:r>
        <w:rPr>
          <w:spacing w:val="-67"/>
        </w:rPr>
        <w:t xml:space="preserve"> </w:t>
      </w:r>
      <w:r>
        <w:t>показано при диагностических и оперативных вмешательствах, не</w:t>
      </w:r>
      <w:r>
        <w:rPr>
          <w:spacing w:val="1"/>
        </w:rPr>
        <w:t xml:space="preserve"> </w:t>
      </w:r>
      <w:r>
        <w:t>требующих</w:t>
      </w:r>
      <w:r>
        <w:rPr>
          <w:spacing w:val="-5"/>
        </w:rPr>
        <w:t xml:space="preserve"> </w:t>
      </w:r>
      <w:r>
        <w:t>полного</w:t>
      </w:r>
      <w:r>
        <w:rPr>
          <w:spacing w:val="-1"/>
        </w:rPr>
        <w:t xml:space="preserve"> </w:t>
      </w:r>
      <w:r>
        <w:t>расслабления</w:t>
      </w:r>
      <w:r>
        <w:rPr>
          <w:spacing w:val="-1"/>
        </w:rPr>
        <w:t xml:space="preserve"> </w:t>
      </w:r>
      <w:r>
        <w:t>мышц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длительного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их</w:t>
      </w:r>
    </w:p>
    <w:p w14:paraId="636F8B4A" w14:textId="77777777" w:rsidR="00F07D81" w:rsidRDefault="00F07D81" w:rsidP="00F07D81">
      <w:pPr>
        <w:pStyle w:val="a0"/>
        <w:spacing w:before="1" w:line="360" w:lineRule="auto"/>
        <w:ind w:right="236"/>
      </w:pPr>
      <w:r>
        <w:t>выполнения, не сопровождающихся неизбежными нарушениями дыхания. К</w:t>
      </w:r>
      <w:r>
        <w:rPr>
          <w:spacing w:val="-67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процедурам</w:t>
      </w:r>
      <w:r>
        <w:rPr>
          <w:spacing w:val="-3"/>
        </w:rPr>
        <w:t xml:space="preserve"> </w:t>
      </w:r>
      <w:r>
        <w:t>относятся</w:t>
      </w:r>
      <w:r>
        <w:rPr>
          <w:spacing w:val="-3"/>
        </w:rPr>
        <w:t xml:space="preserve"> </w:t>
      </w:r>
      <w:r>
        <w:t>некоторые</w:t>
      </w:r>
      <w:r>
        <w:rPr>
          <w:spacing w:val="-4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полости</w:t>
      </w:r>
      <w:r>
        <w:rPr>
          <w:spacing w:val="-5"/>
        </w:rPr>
        <w:t xml:space="preserve"> </w:t>
      </w:r>
      <w:r>
        <w:t>рта</w:t>
      </w:r>
      <w:r>
        <w:rPr>
          <w:spacing w:val="-3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стоматологические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отоларингологические),</w:t>
      </w:r>
      <w:r>
        <w:rPr>
          <w:spacing w:val="1"/>
        </w:rPr>
        <w:t xml:space="preserve"> </w:t>
      </w:r>
      <w:r>
        <w:t>на поверхности</w:t>
      </w:r>
      <w:r>
        <w:rPr>
          <w:spacing w:val="-1"/>
        </w:rPr>
        <w:t xml:space="preserve"> </w:t>
      </w:r>
      <w:r>
        <w:t>тела</w:t>
      </w:r>
      <w:r>
        <w:rPr>
          <w:spacing w:val="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конечностях (если не показана проводниковая анестезия), некоторые</w:t>
      </w:r>
      <w:r>
        <w:rPr>
          <w:spacing w:val="1"/>
        </w:rPr>
        <w:t xml:space="preserve"> </w:t>
      </w:r>
      <w:proofErr w:type="gramStart"/>
      <w:r>
        <w:t>брюшно-полостные</w:t>
      </w:r>
      <w:proofErr w:type="gramEnd"/>
      <w:r>
        <w:t xml:space="preserve"> вмешательства, не требующие введения миорелаксантов</w:t>
      </w:r>
      <w:r>
        <w:rPr>
          <w:spacing w:val="-67"/>
        </w:rPr>
        <w:t xml:space="preserve"> </w:t>
      </w:r>
      <w:r>
        <w:t xml:space="preserve">(аппендэктомия, гастростомия, </w:t>
      </w:r>
      <w:proofErr w:type="spellStart"/>
      <w:r>
        <w:t>энтеростомия</w:t>
      </w:r>
      <w:proofErr w:type="spellEnd"/>
      <w:r>
        <w:t xml:space="preserve">, </w:t>
      </w:r>
      <w:proofErr w:type="spellStart"/>
      <w:r>
        <w:t>холецистостомия</w:t>
      </w:r>
      <w:proofErr w:type="spellEnd"/>
      <w:r>
        <w:t xml:space="preserve"> и др.),</w:t>
      </w:r>
      <w:r>
        <w:rPr>
          <w:spacing w:val="1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урологические,</w:t>
      </w:r>
      <w:r>
        <w:rPr>
          <w:spacing w:val="2"/>
        </w:rPr>
        <w:t xml:space="preserve"> </w:t>
      </w:r>
      <w:r>
        <w:t>гинекологические</w:t>
      </w:r>
      <w:r>
        <w:rPr>
          <w:spacing w:val="-1"/>
        </w:rPr>
        <w:t xml:space="preserve"> </w:t>
      </w:r>
      <w:r>
        <w:t>операции,</w:t>
      </w:r>
      <w:r>
        <w:rPr>
          <w:spacing w:val="2"/>
        </w:rPr>
        <w:t xml:space="preserve"> </w:t>
      </w:r>
      <w:r>
        <w:t>болезненные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процедуры в этих</w:t>
      </w:r>
      <w:r>
        <w:rPr>
          <w:spacing w:val="-4"/>
        </w:rPr>
        <w:t xml:space="preserve"> </w:t>
      </w:r>
      <w:r>
        <w:t>областях</w:t>
      </w:r>
      <w:r>
        <w:rPr>
          <w:spacing w:val="-3"/>
        </w:rPr>
        <w:t xml:space="preserve"> </w:t>
      </w:r>
      <w:r>
        <w:t>и др.</w:t>
      </w:r>
    </w:p>
    <w:p w14:paraId="493F74AB" w14:textId="77777777" w:rsidR="00F07D81" w:rsidRDefault="00F07D81" w:rsidP="00F07D81">
      <w:pPr>
        <w:pStyle w:val="a0"/>
        <w:spacing w:before="203" w:line="360" w:lineRule="auto"/>
        <w:ind w:right="354"/>
      </w:pPr>
      <w:r>
        <w:t>Среди</w:t>
      </w:r>
      <w:r>
        <w:rPr>
          <w:spacing w:val="-7"/>
        </w:rPr>
        <w:t xml:space="preserve"> </w:t>
      </w:r>
      <w:r>
        <w:t>препаратов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внутривенной</w:t>
      </w:r>
      <w:r>
        <w:rPr>
          <w:spacing w:val="-7"/>
        </w:rPr>
        <w:t xml:space="preserve"> </w:t>
      </w:r>
      <w:r>
        <w:t>анестезии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proofErr w:type="spellStart"/>
      <w:r>
        <w:t>моноанестетика</w:t>
      </w:r>
      <w:proofErr w:type="spellEnd"/>
      <w:r>
        <w:rPr>
          <w:spacing w:val="-67"/>
        </w:rPr>
        <w:t xml:space="preserve"> </w:t>
      </w:r>
      <w:r>
        <w:t>при спонтанном дыхании может быть использован кетамин, который</w:t>
      </w:r>
      <w:r>
        <w:rPr>
          <w:spacing w:val="1"/>
        </w:rPr>
        <w:t xml:space="preserve"> </w:t>
      </w:r>
      <w:r>
        <w:t>целесообразно вводить</w:t>
      </w:r>
      <w:r>
        <w:rPr>
          <w:spacing w:val="-2"/>
        </w:rPr>
        <w:t xml:space="preserve"> </w:t>
      </w:r>
      <w:proofErr w:type="spellStart"/>
      <w:r>
        <w:t>капельно</w:t>
      </w:r>
      <w:proofErr w:type="spellEnd"/>
      <w:r>
        <w:t xml:space="preserve"> или с помощью</w:t>
      </w:r>
      <w:r>
        <w:rPr>
          <w:spacing w:val="-1"/>
        </w:rPr>
        <w:t xml:space="preserve"> </w:t>
      </w:r>
      <w:r>
        <w:t>дозатора.</w:t>
      </w:r>
    </w:p>
    <w:p w14:paraId="226B9558" w14:textId="77777777" w:rsidR="00F07D81" w:rsidRDefault="00F07D81" w:rsidP="00F07D81">
      <w:pPr>
        <w:pStyle w:val="a0"/>
        <w:spacing w:before="198" w:line="360" w:lineRule="auto"/>
        <w:ind w:right="363"/>
      </w:pPr>
      <w:proofErr w:type="spellStart"/>
      <w:r>
        <w:t>Тиопентал</w:t>
      </w:r>
      <w:proofErr w:type="spellEnd"/>
      <w:r>
        <w:t>-натрий может быть применен для поддержания анестезии в</w:t>
      </w:r>
      <w:r>
        <w:rPr>
          <w:spacing w:val="1"/>
        </w:rPr>
        <w:t xml:space="preserve"> </w:t>
      </w:r>
      <w:r>
        <w:t>сочетании с закисью азота или наркотическими анальгетиками. При</w:t>
      </w:r>
      <w:r>
        <w:rPr>
          <w:spacing w:val="1"/>
        </w:rPr>
        <w:t xml:space="preserve"> </w:t>
      </w:r>
      <w:r>
        <w:t>использовании значительных его доз возможны кумулятивный эффект и</w:t>
      </w:r>
      <w:r>
        <w:rPr>
          <w:spacing w:val="1"/>
        </w:rPr>
        <w:t xml:space="preserve"> </w:t>
      </w:r>
      <w:r>
        <w:t>влияние на функции печени. При использовании этого метода анестезиолог</w:t>
      </w:r>
      <w:r>
        <w:rPr>
          <w:spacing w:val="-67"/>
        </w:rPr>
        <w:t xml:space="preserve"> </w:t>
      </w:r>
      <w:r>
        <w:t>должен внимательно наблюдать за показателями вентиляции легких и</w:t>
      </w:r>
      <w:r>
        <w:rPr>
          <w:spacing w:val="1"/>
        </w:rPr>
        <w:t xml:space="preserve"> </w:t>
      </w:r>
      <w:r>
        <w:t>газообмена.</w:t>
      </w:r>
    </w:p>
    <w:p w14:paraId="144D26EA" w14:textId="77777777" w:rsidR="00F07D81" w:rsidRDefault="00F07D81" w:rsidP="00F07D81">
      <w:pPr>
        <w:pStyle w:val="a0"/>
        <w:spacing w:before="204" w:line="360" w:lineRule="auto"/>
        <w:ind w:right="138"/>
      </w:pPr>
      <w:r>
        <w:t xml:space="preserve">Разработаны методы проведения </w:t>
      </w:r>
      <w:proofErr w:type="spellStart"/>
      <w:r>
        <w:t>атаралгезии</w:t>
      </w:r>
      <w:proofErr w:type="spellEnd"/>
      <w:r>
        <w:t xml:space="preserve"> и нейролептаналгезии при</w:t>
      </w:r>
      <w:r>
        <w:rPr>
          <w:spacing w:val="1"/>
        </w:rPr>
        <w:t xml:space="preserve"> </w:t>
      </w:r>
      <w:r>
        <w:t>спонтанном</w:t>
      </w:r>
      <w:r>
        <w:rPr>
          <w:spacing w:val="-7"/>
        </w:rPr>
        <w:t xml:space="preserve"> </w:t>
      </w:r>
      <w:r>
        <w:t>дыхании.</w:t>
      </w:r>
      <w:r>
        <w:rPr>
          <w:spacing w:val="-2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подобранных</w:t>
      </w:r>
      <w:r>
        <w:rPr>
          <w:spacing w:val="-12"/>
        </w:rPr>
        <w:t xml:space="preserve"> </w:t>
      </w:r>
      <w:r>
        <w:t>скоростях</w:t>
      </w:r>
      <w:r>
        <w:rPr>
          <w:spacing w:val="-11"/>
        </w:rPr>
        <w:t xml:space="preserve"> </w:t>
      </w:r>
      <w:r>
        <w:t>инфузионного</w:t>
      </w:r>
      <w:r>
        <w:rPr>
          <w:spacing w:val="-67"/>
        </w:rPr>
        <w:t xml:space="preserve"> </w:t>
      </w:r>
      <w:r>
        <w:t xml:space="preserve">(капельного) введения </w:t>
      </w:r>
      <w:proofErr w:type="spellStart"/>
      <w:r>
        <w:t>фентанила</w:t>
      </w:r>
      <w:proofErr w:type="spellEnd"/>
      <w:r>
        <w:t xml:space="preserve">, </w:t>
      </w:r>
      <w:proofErr w:type="spellStart"/>
      <w:r>
        <w:t>пиритрамида</w:t>
      </w:r>
      <w:proofErr w:type="spellEnd"/>
      <w:r>
        <w:t xml:space="preserve"> (</w:t>
      </w:r>
      <w:proofErr w:type="spellStart"/>
      <w:r>
        <w:t>дипидолор</w:t>
      </w:r>
      <w:proofErr w:type="spellEnd"/>
      <w:r>
        <w:t>) и других</w:t>
      </w:r>
      <w:r>
        <w:rPr>
          <w:spacing w:val="1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можно избежать</w:t>
      </w:r>
      <w:r>
        <w:rPr>
          <w:spacing w:val="-2"/>
        </w:rPr>
        <w:t xml:space="preserve"> </w:t>
      </w:r>
      <w:r>
        <w:t>депрессии</w:t>
      </w:r>
      <w:r>
        <w:rPr>
          <w:spacing w:val="4"/>
        </w:rPr>
        <w:t xml:space="preserve"> </w:t>
      </w:r>
      <w:r>
        <w:t>дыхания.</w:t>
      </w:r>
    </w:p>
    <w:p w14:paraId="6EDA9F98" w14:textId="77777777" w:rsidR="00F07D81" w:rsidRDefault="00F07D81" w:rsidP="00F07D81">
      <w:pPr>
        <w:pStyle w:val="a0"/>
        <w:spacing w:before="200" w:line="360" w:lineRule="auto"/>
        <w:ind w:right="138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Поддержание анестезии при спонтанном дыхании натрия (или лития)</w:t>
      </w:r>
      <w:r>
        <w:rPr>
          <w:spacing w:val="1"/>
        </w:rPr>
        <w:t xml:space="preserve"> </w:t>
      </w:r>
      <w:proofErr w:type="spellStart"/>
      <w:r>
        <w:t>оксибутиратом</w:t>
      </w:r>
      <w:proofErr w:type="spellEnd"/>
      <w:r>
        <w:t xml:space="preserve"> возможно лишь в сочетании с введением </w:t>
      </w:r>
      <w:proofErr w:type="spellStart"/>
      <w:r>
        <w:t>аналгезирующих</w:t>
      </w:r>
      <w:proofErr w:type="spellEnd"/>
      <w:r>
        <w:rPr>
          <w:spacing w:val="1"/>
        </w:rPr>
        <w:t xml:space="preserve"> </w:t>
      </w:r>
      <w:r>
        <w:t>препаратов</w:t>
      </w:r>
      <w:r>
        <w:rPr>
          <w:spacing w:val="-7"/>
        </w:rPr>
        <w:t xml:space="preserve"> </w:t>
      </w:r>
      <w:r>
        <w:t>(наркотический</w:t>
      </w:r>
      <w:r>
        <w:rPr>
          <w:spacing w:val="-6"/>
        </w:rPr>
        <w:t xml:space="preserve"> </w:t>
      </w:r>
      <w:r>
        <w:t>анальгетик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закись</w:t>
      </w:r>
      <w:r>
        <w:rPr>
          <w:spacing w:val="-8"/>
        </w:rPr>
        <w:t xml:space="preserve"> </w:t>
      </w:r>
      <w:r>
        <w:t>азота).</w:t>
      </w:r>
      <w:r>
        <w:rPr>
          <w:spacing w:val="-3"/>
        </w:rPr>
        <w:t xml:space="preserve"> </w:t>
      </w:r>
      <w:r>
        <w:t>Хорошо</w:t>
      </w:r>
      <w:r>
        <w:rPr>
          <w:spacing w:val="-6"/>
        </w:rPr>
        <w:t xml:space="preserve"> </w:t>
      </w:r>
      <w:r>
        <w:t>известно,</w:t>
      </w:r>
      <w:r>
        <w:rPr>
          <w:spacing w:val="-67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анестезия</w:t>
      </w:r>
      <w:r>
        <w:rPr>
          <w:spacing w:val="-3"/>
        </w:rPr>
        <w:t xml:space="preserve"> </w:t>
      </w:r>
      <w:r>
        <w:t>натрия</w:t>
      </w:r>
      <w:r>
        <w:rPr>
          <w:spacing w:val="-3"/>
        </w:rPr>
        <w:t xml:space="preserve"> </w:t>
      </w:r>
      <w:proofErr w:type="spellStart"/>
      <w:r>
        <w:t>оксибутиратом</w:t>
      </w:r>
      <w:proofErr w:type="spellEnd"/>
      <w:r>
        <w:rPr>
          <w:spacing w:val="-3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довольно</w:t>
      </w:r>
      <w:r>
        <w:rPr>
          <w:spacing w:val="-4"/>
        </w:rPr>
        <w:t xml:space="preserve"> </w:t>
      </w:r>
      <w:r>
        <w:t>быстрого</w:t>
      </w:r>
      <w:r>
        <w:rPr>
          <w:spacing w:val="-4"/>
        </w:rPr>
        <w:t xml:space="preserve"> </w:t>
      </w:r>
      <w:r>
        <w:t>введения</w:t>
      </w:r>
    </w:p>
    <w:p w14:paraId="54297A16" w14:textId="77777777" w:rsidR="00F07D81" w:rsidRDefault="00F07D81" w:rsidP="00F07D81">
      <w:pPr>
        <w:pStyle w:val="a0"/>
        <w:spacing w:before="63" w:line="360" w:lineRule="auto"/>
      </w:pPr>
      <w:r>
        <w:lastRenderedPageBreak/>
        <w:t>большой дозы в периоде вводной анестезии, действие которой может быть</w:t>
      </w:r>
      <w:r>
        <w:rPr>
          <w:spacing w:val="1"/>
        </w:rPr>
        <w:t xml:space="preserve"> </w:t>
      </w:r>
      <w:r>
        <w:t xml:space="preserve">весьма продолжительным (иногда несколько часов). </w:t>
      </w:r>
      <w:proofErr w:type="spellStart"/>
      <w:r>
        <w:t>Капельно</w:t>
      </w:r>
      <w:proofErr w:type="spellEnd"/>
      <w:r>
        <w:t xml:space="preserve"> (</w:t>
      </w:r>
      <w:proofErr w:type="spellStart"/>
      <w:r>
        <w:t>инфузионно</w:t>
      </w:r>
      <w:proofErr w:type="spellEnd"/>
      <w:r>
        <w:t>)</w:t>
      </w:r>
      <w:r>
        <w:rPr>
          <w:spacing w:val="-67"/>
        </w:rPr>
        <w:t xml:space="preserve"> </w:t>
      </w:r>
      <w:r>
        <w:t>натрия</w:t>
      </w:r>
      <w:r>
        <w:rPr>
          <w:spacing w:val="-5"/>
        </w:rPr>
        <w:t xml:space="preserve"> </w:t>
      </w:r>
      <w:proofErr w:type="spellStart"/>
      <w:r>
        <w:t>оксибутират</w:t>
      </w:r>
      <w:proofErr w:type="spellEnd"/>
      <w:r>
        <w:rPr>
          <w:spacing w:val="-6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вводить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удлинения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дозы.</w:t>
      </w:r>
    </w:p>
    <w:p w14:paraId="563D7F2C" w14:textId="77777777" w:rsidR="00F07D81" w:rsidRDefault="00F07D81" w:rsidP="00F07D81">
      <w:pPr>
        <w:pStyle w:val="a0"/>
        <w:spacing w:before="203" w:line="360" w:lineRule="auto"/>
        <w:ind w:right="354"/>
      </w:pPr>
      <w:r>
        <w:t>В некоторых странах (КНР) продолжают применять для поддержания</w:t>
      </w:r>
      <w:r>
        <w:rPr>
          <w:spacing w:val="1"/>
        </w:rPr>
        <w:t xml:space="preserve"> </w:t>
      </w:r>
      <w:r>
        <w:t xml:space="preserve">анестезии </w:t>
      </w:r>
      <w:proofErr w:type="spellStart"/>
      <w:r>
        <w:t>прокаин</w:t>
      </w:r>
      <w:proofErr w:type="spellEnd"/>
      <w:r>
        <w:t xml:space="preserve"> (новокаин), иногда в сочетании с </w:t>
      </w:r>
      <w:proofErr w:type="spellStart"/>
      <w:r>
        <w:t>фентанилом</w:t>
      </w:r>
      <w:proofErr w:type="spellEnd"/>
      <w:r>
        <w:t>, закисью</w:t>
      </w:r>
      <w:r>
        <w:rPr>
          <w:spacing w:val="1"/>
        </w:rPr>
        <w:t xml:space="preserve"> </w:t>
      </w:r>
      <w:r>
        <w:t>азота.</w:t>
      </w:r>
      <w:r>
        <w:rPr>
          <w:spacing w:val="-4"/>
        </w:rPr>
        <w:t xml:space="preserve"> </w:t>
      </w:r>
      <w:r>
        <w:t>Избежать</w:t>
      </w:r>
      <w:r>
        <w:rPr>
          <w:spacing w:val="-8"/>
        </w:rPr>
        <w:t xml:space="preserve"> </w:t>
      </w:r>
      <w:r>
        <w:t>превышения</w:t>
      </w:r>
      <w:r>
        <w:rPr>
          <w:spacing w:val="-5"/>
        </w:rPr>
        <w:t xml:space="preserve"> </w:t>
      </w:r>
      <w:r>
        <w:t>разрешенных</w:t>
      </w:r>
      <w:r>
        <w:rPr>
          <w:spacing w:val="-10"/>
        </w:rPr>
        <w:t xml:space="preserve"> </w:t>
      </w:r>
      <w:r>
        <w:t>фармакопеей</w:t>
      </w:r>
      <w:r>
        <w:rPr>
          <w:spacing w:val="-6"/>
        </w:rPr>
        <w:t xml:space="preserve"> </w:t>
      </w:r>
      <w:r>
        <w:t>доз</w:t>
      </w:r>
      <w:r>
        <w:rPr>
          <w:spacing w:val="-5"/>
        </w:rPr>
        <w:t xml:space="preserve"> </w:t>
      </w:r>
      <w:r>
        <w:t>новокаина</w:t>
      </w:r>
      <w:r>
        <w:rPr>
          <w:spacing w:val="-6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использовании его для поддержания анестезии обычно не удается. При</w:t>
      </w:r>
      <w:r>
        <w:rPr>
          <w:spacing w:val="1"/>
        </w:rPr>
        <w:t xml:space="preserve"> </w:t>
      </w:r>
      <w:r>
        <w:t>анестезии новокаином нередки опасные нарушения гемодинамики</w:t>
      </w:r>
      <w:r>
        <w:rPr>
          <w:spacing w:val="1"/>
        </w:rPr>
        <w:t xml:space="preserve"> </w:t>
      </w:r>
      <w:r>
        <w:t>(гипотензия), возможно развитие судорожного синдрома вследствие</w:t>
      </w:r>
      <w:r>
        <w:rPr>
          <w:spacing w:val="1"/>
        </w:rPr>
        <w:t xml:space="preserve"> </w:t>
      </w:r>
      <w:r>
        <w:t>передозировки и токсического действия новокаина. Использование</w:t>
      </w:r>
      <w:r>
        <w:rPr>
          <w:spacing w:val="1"/>
        </w:rPr>
        <w:t xml:space="preserve"> </w:t>
      </w:r>
      <w:r>
        <w:t>новокаина для общей анестезии даже при ИВЛ и введении миорелаксантов</w:t>
      </w:r>
      <w:r>
        <w:rPr>
          <w:spacing w:val="-67"/>
        </w:rPr>
        <w:t xml:space="preserve"> </w:t>
      </w:r>
      <w:r>
        <w:t>также может сопровождаться осложнениями. В нашей стране этот метод</w:t>
      </w:r>
      <w:r>
        <w:rPr>
          <w:spacing w:val="1"/>
        </w:rPr>
        <w:t xml:space="preserve"> </w:t>
      </w:r>
      <w:r>
        <w:t>фактически не используется из-за частых осложнений и неизбежных</w:t>
      </w:r>
      <w:r>
        <w:rPr>
          <w:spacing w:val="1"/>
        </w:rPr>
        <w:t xml:space="preserve"> </w:t>
      </w:r>
      <w:r>
        <w:t>нарушений дозировки</w:t>
      </w:r>
      <w:r>
        <w:rPr>
          <w:spacing w:val="1"/>
        </w:rPr>
        <w:t xml:space="preserve"> </w:t>
      </w:r>
      <w:r>
        <w:t>препарата.</w:t>
      </w:r>
    </w:p>
    <w:p w14:paraId="1044AB61" w14:textId="77777777" w:rsidR="00F07D81" w:rsidRDefault="00F07D81" w:rsidP="00F07D81">
      <w:pPr>
        <w:pStyle w:val="a0"/>
        <w:spacing w:before="199" w:line="360" w:lineRule="auto"/>
        <w:ind w:right="204"/>
      </w:pPr>
      <w:r>
        <w:t>Поддержание</w:t>
      </w:r>
      <w:r>
        <w:rPr>
          <w:spacing w:val="-5"/>
        </w:rPr>
        <w:t xml:space="preserve"> </w:t>
      </w:r>
      <w:r>
        <w:t>анестезии</w:t>
      </w:r>
      <w:r>
        <w:rPr>
          <w:spacing w:val="-7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внутривенных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ингаляционных</w:t>
      </w:r>
      <w:r>
        <w:rPr>
          <w:spacing w:val="-10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с местной, проводниковой анестезией является весьма рациональным,</w:t>
      </w:r>
      <w:r>
        <w:rPr>
          <w:spacing w:val="1"/>
        </w:rPr>
        <w:t xml:space="preserve"> </w:t>
      </w:r>
      <w:r>
        <w:t>поскольку расширяет возможности применения местной и проводниковой</w:t>
      </w:r>
      <w:r>
        <w:rPr>
          <w:spacing w:val="1"/>
        </w:rPr>
        <w:t xml:space="preserve"> </w:t>
      </w:r>
      <w:r>
        <w:t xml:space="preserve">анестезии, создает дополнительную аналгезию и </w:t>
      </w:r>
      <w:proofErr w:type="spellStart"/>
      <w:r>
        <w:t>седацию</w:t>
      </w:r>
      <w:proofErr w:type="spellEnd"/>
      <w:r>
        <w:t xml:space="preserve"> больного. При</w:t>
      </w:r>
      <w:r>
        <w:rPr>
          <w:spacing w:val="1"/>
        </w:rPr>
        <w:t xml:space="preserve"> </w:t>
      </w:r>
      <w:r>
        <w:t>этом сочетании требуется уменьшенное количество препаратов общего</w:t>
      </w:r>
      <w:r>
        <w:rPr>
          <w:spacing w:val="1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что снижает</w:t>
      </w:r>
      <w:r>
        <w:rPr>
          <w:spacing w:val="-1"/>
        </w:rPr>
        <w:t xml:space="preserve"> </w:t>
      </w:r>
      <w:r>
        <w:t>опасность</w:t>
      </w:r>
      <w:r>
        <w:rPr>
          <w:spacing w:val="3"/>
        </w:rPr>
        <w:t xml:space="preserve"> </w:t>
      </w:r>
      <w:r>
        <w:t>угнетения</w:t>
      </w:r>
      <w:r>
        <w:rPr>
          <w:spacing w:val="1"/>
        </w:rPr>
        <w:t xml:space="preserve"> </w:t>
      </w:r>
      <w:r>
        <w:t>дыхания.</w:t>
      </w:r>
    </w:p>
    <w:p w14:paraId="356F6D66" w14:textId="77777777" w:rsidR="00F07D81" w:rsidRDefault="00F07D81" w:rsidP="00F07D81">
      <w:pPr>
        <w:pStyle w:val="a0"/>
        <w:spacing w:before="204" w:line="360" w:lineRule="auto"/>
        <w:ind w:right="150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Поддержание внутривенной анестезии при использовании миорелаксантов и</w:t>
      </w:r>
      <w:r>
        <w:rPr>
          <w:spacing w:val="1"/>
        </w:rPr>
        <w:t xml:space="preserve"> </w:t>
      </w:r>
      <w:r>
        <w:t>ИВЛ принципиально не отличается от описанного выше. Отметим основные</w:t>
      </w:r>
      <w:r>
        <w:rPr>
          <w:spacing w:val="1"/>
        </w:rPr>
        <w:t xml:space="preserve"> </w:t>
      </w:r>
      <w:r>
        <w:t>тактические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поддержания</w:t>
      </w:r>
      <w:r>
        <w:rPr>
          <w:spacing w:val="-5"/>
        </w:rPr>
        <w:t xml:space="preserve"> </w:t>
      </w:r>
      <w:r>
        <w:t>анестезии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условиях.</w:t>
      </w:r>
      <w:r>
        <w:rPr>
          <w:spacing w:val="-4"/>
        </w:rPr>
        <w:t xml:space="preserve"> </w:t>
      </w:r>
      <w:r>
        <w:t>Состояние</w:t>
      </w:r>
      <w:r>
        <w:rPr>
          <w:spacing w:val="-67"/>
        </w:rPr>
        <w:t xml:space="preserve"> </w:t>
      </w:r>
      <w:proofErr w:type="spellStart"/>
      <w:r>
        <w:t>миорелаксации</w:t>
      </w:r>
      <w:proofErr w:type="spellEnd"/>
      <w:r>
        <w:t>, как известно, затрудняет оценку адекватности анестезии, что</w:t>
      </w:r>
      <w:r>
        <w:rPr>
          <w:spacing w:val="-67"/>
        </w:rPr>
        <w:t xml:space="preserve"> </w:t>
      </w:r>
      <w:r>
        <w:t>может повлечь за собой неправильный выбор скорости введения при</w:t>
      </w:r>
      <w:r>
        <w:rPr>
          <w:spacing w:val="1"/>
        </w:rPr>
        <w:t xml:space="preserve"> </w:t>
      </w:r>
      <w:r>
        <w:t>капельном (инфузионном) способе, времени введения фракционных доз</w:t>
      </w:r>
      <w:r>
        <w:rPr>
          <w:spacing w:val="1"/>
        </w:rPr>
        <w:t xml:space="preserve"> </w:t>
      </w:r>
      <w:r>
        <w:t>препаратов или концентрации ингаляционных анестетиков. Последняя во</w:t>
      </w:r>
      <w:r>
        <w:rPr>
          <w:spacing w:val="1"/>
        </w:rPr>
        <w:t xml:space="preserve"> </w:t>
      </w:r>
      <w:r>
        <w:t>многом зависит от системы дыхания при анестезии: при закрытой системе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поддержания</w:t>
      </w:r>
      <w:r>
        <w:rPr>
          <w:spacing w:val="-5"/>
        </w:rPr>
        <w:t xml:space="preserve"> </w:t>
      </w:r>
      <w:r>
        <w:t>анестезии</w:t>
      </w:r>
      <w:r>
        <w:rPr>
          <w:spacing w:val="-7"/>
        </w:rPr>
        <w:t xml:space="preserve"> </w:t>
      </w:r>
      <w:r>
        <w:t>требуется</w:t>
      </w:r>
      <w:r>
        <w:rPr>
          <w:spacing w:val="-4"/>
        </w:rPr>
        <w:t xml:space="preserve"> </w:t>
      </w:r>
      <w:r>
        <w:t>введение</w:t>
      </w:r>
      <w:r>
        <w:rPr>
          <w:spacing w:val="-6"/>
        </w:rPr>
        <w:t xml:space="preserve"> </w:t>
      </w:r>
      <w:r>
        <w:t>ничтожно</w:t>
      </w:r>
      <w:r>
        <w:rPr>
          <w:spacing w:val="-7"/>
        </w:rPr>
        <w:t xml:space="preserve"> </w:t>
      </w:r>
      <w:r>
        <w:t>малого</w:t>
      </w:r>
      <w:r>
        <w:rPr>
          <w:spacing w:val="-6"/>
        </w:rPr>
        <w:t xml:space="preserve"> </w:t>
      </w:r>
      <w:r>
        <w:t>количества</w:t>
      </w:r>
    </w:p>
    <w:p w14:paraId="0EC4AEA2" w14:textId="77777777" w:rsidR="00F07D81" w:rsidRDefault="00F07D81" w:rsidP="00F07D81">
      <w:pPr>
        <w:pStyle w:val="a0"/>
        <w:spacing w:before="63" w:line="360" w:lineRule="auto"/>
        <w:ind w:right="909"/>
      </w:pPr>
      <w:r>
        <w:lastRenderedPageBreak/>
        <w:t>ингаляционного анестетика, который в постоянной концентрации</w:t>
      </w:r>
      <w:r>
        <w:rPr>
          <w:spacing w:val="1"/>
        </w:rPr>
        <w:t xml:space="preserve"> </w:t>
      </w:r>
      <w:r>
        <w:t>циркулирует в дыхательном контуре аппарат—больной. Периодически</w:t>
      </w:r>
      <w:r>
        <w:rPr>
          <w:spacing w:val="-68"/>
        </w:rPr>
        <w:t xml:space="preserve"> </w:t>
      </w:r>
      <w:r>
        <w:t>можно прекращать подачу ингаляционного анестетика, ограничиваясь</w:t>
      </w:r>
      <w:r>
        <w:rPr>
          <w:spacing w:val="1"/>
        </w:rPr>
        <w:t xml:space="preserve"> </w:t>
      </w:r>
      <w:r>
        <w:t>введением кислорода в количествах, необходимых для покрытия его</w:t>
      </w:r>
      <w:r>
        <w:rPr>
          <w:spacing w:val="1"/>
        </w:rPr>
        <w:t xml:space="preserve"> </w:t>
      </w:r>
      <w:r>
        <w:t>потребления.</w:t>
      </w:r>
    </w:p>
    <w:p w14:paraId="2A6C48C1" w14:textId="77777777" w:rsidR="00F07D81" w:rsidRDefault="00F07D81" w:rsidP="00F07D81">
      <w:pPr>
        <w:pStyle w:val="a0"/>
        <w:spacing w:before="201" w:line="360" w:lineRule="auto"/>
        <w:ind w:right="272"/>
      </w:pPr>
      <w:r>
        <w:t>Фракционное введение компонентов общей анестезии в периоде</w:t>
      </w:r>
      <w:r>
        <w:rPr>
          <w:spacing w:val="1"/>
        </w:rPr>
        <w:t xml:space="preserve"> </w:t>
      </w:r>
      <w:r>
        <w:t>поддержания постепенно уступает место капельному (инфузионному)</w:t>
      </w:r>
      <w:r>
        <w:rPr>
          <w:spacing w:val="1"/>
        </w:rPr>
        <w:t xml:space="preserve"> </w:t>
      </w:r>
      <w:r>
        <w:t>непрерывному</w:t>
      </w:r>
      <w:r>
        <w:rPr>
          <w:spacing w:val="-11"/>
        </w:rPr>
        <w:t xml:space="preserve"> </w:t>
      </w:r>
      <w:r>
        <w:t>режиму</w:t>
      </w:r>
      <w:r>
        <w:rPr>
          <w:spacing w:val="-10"/>
        </w:rPr>
        <w:t xml:space="preserve"> </w:t>
      </w:r>
      <w:r>
        <w:t>внутривенного</w:t>
      </w:r>
      <w:r>
        <w:rPr>
          <w:spacing w:val="-7"/>
        </w:rPr>
        <w:t xml:space="preserve"> </w:t>
      </w:r>
      <w:r>
        <w:t>введения.</w:t>
      </w:r>
      <w:r>
        <w:rPr>
          <w:spacing w:val="-4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предотвращается</w:t>
      </w:r>
      <w:r>
        <w:rPr>
          <w:spacing w:val="-67"/>
        </w:rPr>
        <w:t xml:space="preserve"> </w:t>
      </w:r>
      <w:r>
        <w:t>волнообразное изменение концентрации анестезирующих препаратов в</w:t>
      </w:r>
      <w:r>
        <w:rPr>
          <w:spacing w:val="1"/>
        </w:rPr>
        <w:t xml:space="preserve"> </w:t>
      </w:r>
      <w:r>
        <w:t>крови, достигается более</w:t>
      </w:r>
      <w:r>
        <w:rPr>
          <w:spacing w:val="-1"/>
        </w:rPr>
        <w:t xml:space="preserve"> </w:t>
      </w:r>
      <w:r>
        <w:t>стабильный</w:t>
      </w:r>
      <w:r>
        <w:rPr>
          <w:spacing w:val="-2"/>
        </w:rPr>
        <w:t xml:space="preserve"> </w:t>
      </w:r>
      <w:r>
        <w:t>режим анестезии,</w:t>
      </w:r>
      <w:r>
        <w:rPr>
          <w:spacing w:val="1"/>
        </w:rPr>
        <w:t xml:space="preserve"> </w:t>
      </w:r>
      <w:r>
        <w:t>уменьшается</w:t>
      </w:r>
    </w:p>
    <w:p w14:paraId="172FEE08" w14:textId="77777777" w:rsidR="00F07D81" w:rsidRDefault="00F07D81" w:rsidP="00F07D81">
      <w:pPr>
        <w:pStyle w:val="a0"/>
        <w:spacing w:before="1" w:line="360" w:lineRule="auto"/>
        <w:ind w:right="138"/>
      </w:pPr>
      <w:r>
        <w:t>выраженность периодически возникающих проявлений недостаточной</w:t>
      </w:r>
      <w:r>
        <w:rPr>
          <w:spacing w:val="1"/>
        </w:rPr>
        <w:t xml:space="preserve"> </w:t>
      </w:r>
      <w:r>
        <w:t>адекватности анестезии, а также связанных с ними колебаний показателей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сердечно-сосудистой,</w:t>
      </w:r>
      <w:r>
        <w:rPr>
          <w:spacing w:val="-5"/>
        </w:rPr>
        <w:t xml:space="preserve"> </w:t>
      </w:r>
      <w:r>
        <w:t>нервной,</w:t>
      </w:r>
      <w:r>
        <w:rPr>
          <w:spacing w:val="-5"/>
        </w:rPr>
        <w:t xml:space="preserve"> </w:t>
      </w:r>
      <w:r>
        <w:t>эндокринной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организма.</w:t>
      </w:r>
    </w:p>
    <w:p w14:paraId="24CB5B2F" w14:textId="77777777" w:rsidR="00F07D81" w:rsidRDefault="00F07D81" w:rsidP="00F07D81">
      <w:pPr>
        <w:pStyle w:val="a0"/>
        <w:spacing w:before="200" w:line="360" w:lineRule="auto"/>
        <w:ind w:right="272"/>
      </w:pPr>
      <w:r>
        <w:t>Переход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непрерывные</w:t>
      </w:r>
      <w:r>
        <w:rPr>
          <w:spacing w:val="-6"/>
        </w:rPr>
        <w:t xml:space="preserve"> </w:t>
      </w:r>
      <w:r>
        <w:t>инфузии</w:t>
      </w:r>
      <w:r>
        <w:rPr>
          <w:spacing w:val="-7"/>
        </w:rPr>
        <w:t xml:space="preserve"> </w:t>
      </w:r>
      <w:r>
        <w:t>компонентов</w:t>
      </w:r>
      <w:r>
        <w:rPr>
          <w:spacing w:val="-8"/>
        </w:rPr>
        <w:t xml:space="preserve"> </w:t>
      </w:r>
      <w:r>
        <w:t>внутривенной</w:t>
      </w:r>
      <w:r>
        <w:rPr>
          <w:spacing w:val="-8"/>
        </w:rPr>
        <w:t xml:space="preserve"> </w:t>
      </w:r>
      <w:r>
        <w:t>анестезии</w:t>
      </w:r>
      <w:r>
        <w:rPr>
          <w:spacing w:val="-67"/>
        </w:rPr>
        <w:t xml:space="preserve"> </w:t>
      </w:r>
      <w:r>
        <w:t>позволил исключить закись азота из числа обязательных компонентов</w:t>
      </w:r>
      <w:r>
        <w:rPr>
          <w:spacing w:val="1"/>
        </w:rPr>
        <w:t xml:space="preserve"> </w:t>
      </w:r>
      <w:r>
        <w:t xml:space="preserve">анестезии в периоде поддержания. </w:t>
      </w:r>
      <w:proofErr w:type="gramStart"/>
      <w:r>
        <w:t>Оказалось</w:t>
      </w:r>
      <w:proofErr w:type="gramEnd"/>
      <w:r>
        <w:t xml:space="preserve"> возможным обеспечить</w:t>
      </w:r>
      <w:r>
        <w:rPr>
          <w:spacing w:val="1"/>
        </w:rPr>
        <w:t xml:space="preserve"> </w:t>
      </w:r>
      <w:r>
        <w:t>подстраховывающий минимально допустимый по глубине уровень</w:t>
      </w:r>
      <w:r>
        <w:rPr>
          <w:spacing w:val="1"/>
        </w:rPr>
        <w:t xml:space="preserve"> </w:t>
      </w:r>
      <w:r>
        <w:t>аналгезии, который традиционно создавали закисью азота, путем</w:t>
      </w:r>
      <w:r>
        <w:rPr>
          <w:spacing w:val="1"/>
        </w:rPr>
        <w:t xml:space="preserve"> </w:t>
      </w:r>
      <w:r>
        <w:t>внутривенного введения в незначительной концентрации кетамина или</w:t>
      </w:r>
      <w:r>
        <w:rPr>
          <w:spacing w:val="1"/>
        </w:rPr>
        <w:t xml:space="preserve"> </w:t>
      </w:r>
      <w:r>
        <w:t>наркотического</w:t>
      </w:r>
      <w:r>
        <w:rPr>
          <w:spacing w:val="-2"/>
        </w:rPr>
        <w:t xml:space="preserve"> </w:t>
      </w:r>
      <w:r>
        <w:t>анальгетика относительно</w:t>
      </w:r>
      <w:r>
        <w:rPr>
          <w:spacing w:val="-1"/>
        </w:rPr>
        <w:t xml:space="preserve"> </w:t>
      </w:r>
      <w:r>
        <w:t>короткого</w:t>
      </w:r>
      <w:r>
        <w:rPr>
          <w:spacing w:val="-1"/>
        </w:rPr>
        <w:t xml:space="preserve"> </w:t>
      </w:r>
      <w:r>
        <w:t>действия.</w:t>
      </w:r>
    </w:p>
    <w:p w14:paraId="2875EF58" w14:textId="77777777" w:rsidR="00F07D81" w:rsidRDefault="00F07D81" w:rsidP="00F07D81">
      <w:pPr>
        <w:pStyle w:val="a0"/>
        <w:spacing w:before="201" w:line="360" w:lineRule="auto"/>
        <w:ind w:right="272"/>
      </w:pPr>
      <w:r>
        <w:t>При</w:t>
      </w:r>
      <w:r>
        <w:rPr>
          <w:spacing w:val="-7"/>
        </w:rPr>
        <w:t xml:space="preserve"> </w:t>
      </w:r>
      <w:r>
        <w:t>инфузионном</w:t>
      </w:r>
      <w:r>
        <w:rPr>
          <w:spacing w:val="-6"/>
        </w:rPr>
        <w:t xml:space="preserve"> </w:t>
      </w:r>
      <w:r>
        <w:t>методе</w:t>
      </w:r>
      <w:r>
        <w:rPr>
          <w:spacing w:val="-5"/>
        </w:rPr>
        <w:t xml:space="preserve"> </w:t>
      </w:r>
      <w:r>
        <w:t>анестезии</w:t>
      </w:r>
      <w:r>
        <w:rPr>
          <w:spacing w:val="-7"/>
        </w:rPr>
        <w:t xml:space="preserve"> </w:t>
      </w:r>
      <w:r>
        <w:t>предложено</w:t>
      </w:r>
      <w:r>
        <w:rPr>
          <w:spacing w:val="-6"/>
        </w:rPr>
        <w:t xml:space="preserve"> </w:t>
      </w:r>
      <w:r>
        <w:t>определять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данных оценки адекватности анестезии минимальную скорость инфузии</w:t>
      </w:r>
      <w:r>
        <w:rPr>
          <w:spacing w:val="1"/>
        </w:rPr>
        <w:t xml:space="preserve"> </w:t>
      </w:r>
      <w:r>
        <w:t xml:space="preserve">(MIR — </w:t>
      </w:r>
      <w:proofErr w:type="spellStart"/>
      <w:r>
        <w:t>MinimalInfusionRate</w:t>
      </w:r>
      <w:proofErr w:type="spellEnd"/>
      <w:r>
        <w:t>) основных компонентов анестезии. Таким</w:t>
      </w:r>
      <w:r>
        <w:rPr>
          <w:spacing w:val="1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удается</w:t>
      </w:r>
      <w:r>
        <w:rPr>
          <w:spacing w:val="-2"/>
        </w:rPr>
        <w:t xml:space="preserve"> </w:t>
      </w:r>
      <w:r>
        <w:t>достичь</w:t>
      </w:r>
      <w:r>
        <w:rPr>
          <w:spacing w:val="-4"/>
        </w:rPr>
        <w:t xml:space="preserve"> </w:t>
      </w:r>
      <w:r>
        <w:t>стабильного</w:t>
      </w:r>
      <w:r>
        <w:rPr>
          <w:spacing w:val="-3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поддержания</w:t>
      </w:r>
      <w:r>
        <w:rPr>
          <w:spacing w:val="-1"/>
        </w:rPr>
        <w:t xml:space="preserve"> </w:t>
      </w:r>
      <w:r>
        <w:t>анестезии.</w:t>
      </w:r>
    </w:p>
    <w:p w14:paraId="4F6BD191" w14:textId="77777777" w:rsidR="00F07D81" w:rsidRDefault="00F07D81" w:rsidP="00F07D81">
      <w:pPr>
        <w:pStyle w:val="a0"/>
        <w:spacing w:before="4" w:line="355" w:lineRule="auto"/>
        <w:ind w:right="116"/>
      </w:pPr>
      <w:r>
        <w:t>Наилучшие результаты получены при применении закиси азота с кислородом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сочетании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наркотическим</w:t>
      </w:r>
      <w:r>
        <w:rPr>
          <w:spacing w:val="-2"/>
        </w:rPr>
        <w:t xml:space="preserve"> </w:t>
      </w:r>
      <w:r>
        <w:t>анальгетиком. Однако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поддерживать</w:t>
      </w:r>
    </w:p>
    <w:p w14:paraId="76539644" w14:textId="77777777" w:rsidR="00F07D81" w:rsidRDefault="00F07D81" w:rsidP="00F07D81">
      <w:pPr>
        <w:pStyle w:val="a0"/>
        <w:spacing w:before="5" w:line="362" w:lineRule="auto"/>
        <w:ind w:right="127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«фоновый»</w:t>
      </w:r>
      <w:r>
        <w:rPr>
          <w:spacing w:val="-11"/>
        </w:rPr>
        <w:t xml:space="preserve"> </w:t>
      </w:r>
      <w:r>
        <w:t>минимальный</w:t>
      </w:r>
      <w:r>
        <w:rPr>
          <w:spacing w:val="-6"/>
        </w:rPr>
        <w:t xml:space="preserve"> </w:t>
      </w:r>
      <w:r>
        <w:t>инфузионный</w:t>
      </w:r>
      <w:r>
        <w:rPr>
          <w:spacing w:val="-3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введением</w:t>
      </w:r>
      <w:r>
        <w:rPr>
          <w:spacing w:val="-5"/>
        </w:rPr>
        <w:t xml:space="preserve"> </w:t>
      </w:r>
      <w:r>
        <w:t>кетамина</w:t>
      </w:r>
      <w:r>
        <w:rPr>
          <w:spacing w:val="-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только анальгетиком,</w:t>
      </w:r>
      <w:r>
        <w:rPr>
          <w:spacing w:val="3"/>
        </w:rPr>
        <w:t xml:space="preserve"> </w:t>
      </w:r>
      <w:r>
        <w:t>отказавшись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закиси азота.</w:t>
      </w:r>
    </w:p>
    <w:p w14:paraId="7FB8B2CC" w14:textId="77777777" w:rsidR="00F07D81" w:rsidRDefault="00F07D81" w:rsidP="00F07D81">
      <w:pPr>
        <w:pStyle w:val="a0"/>
        <w:spacing w:before="63" w:line="360" w:lineRule="auto"/>
      </w:pPr>
      <w:r>
        <w:lastRenderedPageBreak/>
        <w:t>В</w:t>
      </w:r>
      <w:r>
        <w:rPr>
          <w:spacing w:val="-9"/>
        </w:rPr>
        <w:t xml:space="preserve"> </w:t>
      </w:r>
      <w:r>
        <w:t>периоде</w:t>
      </w:r>
      <w:r>
        <w:rPr>
          <w:spacing w:val="-4"/>
        </w:rPr>
        <w:t xml:space="preserve"> </w:t>
      </w:r>
      <w:r>
        <w:t>поддержания</w:t>
      </w:r>
      <w:r>
        <w:rPr>
          <w:spacing w:val="-4"/>
        </w:rPr>
        <w:t xml:space="preserve"> </w:t>
      </w:r>
      <w:r>
        <w:t>доказаны</w:t>
      </w:r>
      <w:r>
        <w:rPr>
          <w:spacing w:val="-6"/>
        </w:rPr>
        <w:t xml:space="preserve"> </w:t>
      </w:r>
      <w:r>
        <w:t>преимущества</w:t>
      </w:r>
      <w:r>
        <w:rPr>
          <w:spacing w:val="-4"/>
        </w:rPr>
        <w:t xml:space="preserve"> </w:t>
      </w:r>
      <w:r>
        <w:t>инфузионных</w:t>
      </w:r>
      <w:r>
        <w:rPr>
          <w:spacing w:val="-10"/>
        </w:rPr>
        <w:t xml:space="preserve"> </w:t>
      </w:r>
      <w:r>
        <w:t>режимов</w:t>
      </w:r>
      <w:r>
        <w:rPr>
          <w:spacing w:val="-67"/>
        </w:rPr>
        <w:t xml:space="preserve"> </w:t>
      </w:r>
      <w:r>
        <w:t>введения миорелаксантов. В связи с индивидуальными особенностями</w:t>
      </w:r>
      <w:r>
        <w:rPr>
          <w:spacing w:val="1"/>
        </w:rPr>
        <w:t xml:space="preserve"> </w:t>
      </w:r>
      <w:r>
        <w:t>больных</w:t>
      </w:r>
      <w:r>
        <w:rPr>
          <w:spacing w:val="-5"/>
        </w:rPr>
        <w:t xml:space="preserve"> </w:t>
      </w:r>
      <w:r>
        <w:t>скорости введения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стандартными.</w:t>
      </w:r>
    </w:p>
    <w:p w14:paraId="6BB0454D" w14:textId="77777777" w:rsidR="00F07D81" w:rsidRDefault="00F07D81" w:rsidP="00F07D81">
      <w:pPr>
        <w:pStyle w:val="a0"/>
        <w:spacing w:before="203" w:line="360" w:lineRule="auto"/>
        <w:ind w:right="199"/>
      </w:pPr>
      <w:r>
        <w:t>Таким образом, оказалось возможным применять метод тотальной</w:t>
      </w:r>
      <w:r>
        <w:rPr>
          <w:spacing w:val="1"/>
        </w:rPr>
        <w:t xml:space="preserve"> </w:t>
      </w:r>
      <w:r>
        <w:t>внутривенной анестезии без добавления каких-либо ингаляционных</w:t>
      </w:r>
      <w:r>
        <w:rPr>
          <w:spacing w:val="1"/>
        </w:rPr>
        <w:t xml:space="preserve"> </w:t>
      </w:r>
      <w:r>
        <w:t>анестетиков. При значительном числе анестезий оказалось возможным</w:t>
      </w:r>
      <w:r>
        <w:rPr>
          <w:spacing w:val="1"/>
        </w:rPr>
        <w:t xml:space="preserve"> </w:t>
      </w:r>
      <w:r>
        <w:t>отказаться и от кислорода, осуществляя ИВЛ сжатым воздухом, к которому</w:t>
      </w:r>
      <w:r>
        <w:rPr>
          <w:spacing w:val="1"/>
        </w:rPr>
        <w:t xml:space="preserve"> </w:t>
      </w:r>
      <w:r>
        <w:t>лишь по показаниям добавляется кислород. Введение компонентов</w:t>
      </w:r>
      <w:r>
        <w:rPr>
          <w:spacing w:val="1"/>
        </w:rPr>
        <w:t xml:space="preserve"> </w:t>
      </w:r>
      <w:r>
        <w:t>внутривенной анестезии с помощью автоматических устройств требует</w:t>
      </w:r>
      <w:r>
        <w:rPr>
          <w:spacing w:val="1"/>
        </w:rPr>
        <w:t xml:space="preserve"> </w:t>
      </w:r>
      <w:r>
        <w:t>обязательной</w:t>
      </w:r>
      <w:r>
        <w:rPr>
          <w:spacing w:val="-8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врачом</w:t>
      </w:r>
      <w:r>
        <w:rPr>
          <w:spacing w:val="-6"/>
        </w:rPr>
        <w:t xml:space="preserve"> </w:t>
      </w:r>
      <w:r>
        <w:t>ее</w:t>
      </w:r>
      <w:r>
        <w:rPr>
          <w:spacing w:val="-7"/>
        </w:rPr>
        <w:t xml:space="preserve"> </w:t>
      </w:r>
      <w:proofErr w:type="gramStart"/>
      <w:r>
        <w:t>адекватности</w:t>
      </w:r>
      <w:r>
        <w:rPr>
          <w:spacing w:val="-7"/>
        </w:rPr>
        <w:t xml:space="preserve"> </w:t>
      </w:r>
      <w:r>
        <w:t>.</w:t>
      </w:r>
      <w:proofErr w:type="gramEnd"/>
      <w:r>
        <w:rPr>
          <w:spacing w:val="-4"/>
        </w:rPr>
        <w:t xml:space="preserve"> </w:t>
      </w:r>
      <w:r>
        <w:t>Индивидуальные</w:t>
      </w:r>
      <w:r>
        <w:rPr>
          <w:spacing w:val="-7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больных не позволяют надеяться на автоматическое применение</w:t>
      </w:r>
      <w:r>
        <w:rPr>
          <w:spacing w:val="1"/>
        </w:rPr>
        <w:t xml:space="preserve"> </w:t>
      </w:r>
      <w:r>
        <w:t>стандартных инфузионных режимов введения внутривенных</w:t>
      </w:r>
      <w:r>
        <w:rPr>
          <w:spacing w:val="1"/>
        </w:rPr>
        <w:t xml:space="preserve"> </w:t>
      </w:r>
      <w:r>
        <w:t>анестезирующих</w:t>
      </w:r>
      <w:r>
        <w:rPr>
          <w:spacing w:val="-4"/>
        </w:rPr>
        <w:t xml:space="preserve"> </w:t>
      </w:r>
      <w:r>
        <w:t>веществ.</w:t>
      </w:r>
    </w:p>
    <w:p w14:paraId="645F8B4A" w14:textId="77777777" w:rsidR="00F07D81" w:rsidRDefault="00F07D81" w:rsidP="00F07D81">
      <w:pPr>
        <w:pStyle w:val="a0"/>
        <w:spacing w:before="202" w:line="360" w:lineRule="auto"/>
        <w:ind w:right="138"/>
      </w:pPr>
      <w:r>
        <w:t>Показания к поддержанию анестезии с помощью увеличенных доз</w:t>
      </w:r>
      <w:r>
        <w:rPr>
          <w:spacing w:val="1"/>
        </w:rPr>
        <w:t xml:space="preserve"> </w:t>
      </w:r>
      <w:r>
        <w:t>наркотических анальгетиков (центральная аналгезия) ограничены. В</w:t>
      </w:r>
      <w:r>
        <w:rPr>
          <w:spacing w:val="1"/>
        </w:rPr>
        <w:t xml:space="preserve"> </w:t>
      </w:r>
      <w:r>
        <w:t>основном это операции на сердце и крупных сосудах, выполняемые в</w:t>
      </w:r>
      <w:r>
        <w:rPr>
          <w:spacing w:val="1"/>
        </w:rPr>
        <w:t xml:space="preserve"> </w:t>
      </w:r>
      <w:r>
        <w:t>условиях</w:t>
      </w:r>
      <w:r>
        <w:rPr>
          <w:spacing w:val="-10"/>
        </w:rPr>
        <w:t xml:space="preserve"> </w:t>
      </w:r>
      <w:r>
        <w:t>искусственного</w:t>
      </w:r>
      <w:r>
        <w:rPr>
          <w:spacing w:val="-6"/>
        </w:rPr>
        <w:t xml:space="preserve"> </w:t>
      </w:r>
      <w:r>
        <w:t>кровообращения.</w:t>
      </w:r>
      <w:r>
        <w:rPr>
          <w:spacing w:val="-4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применять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других оперативных вмешательствах у тех больных, которым в</w:t>
      </w:r>
      <w:r>
        <w:rPr>
          <w:spacing w:val="1"/>
        </w:rPr>
        <w:t xml:space="preserve"> </w:t>
      </w:r>
      <w:r>
        <w:t>послеоперационном периоде показана</w:t>
      </w:r>
      <w:r>
        <w:rPr>
          <w:spacing w:val="1"/>
        </w:rPr>
        <w:t xml:space="preserve"> </w:t>
      </w:r>
      <w:r>
        <w:t>продолженная</w:t>
      </w:r>
      <w:r>
        <w:rPr>
          <w:spacing w:val="1"/>
        </w:rPr>
        <w:t xml:space="preserve"> </w:t>
      </w:r>
      <w:r>
        <w:t>ИВЛ</w:t>
      </w:r>
    </w:p>
    <w:p w14:paraId="406F7A83" w14:textId="77777777" w:rsidR="00F07D81" w:rsidRDefault="00F07D81" w:rsidP="00F07D81">
      <w:pPr>
        <w:pStyle w:val="a0"/>
        <w:spacing w:before="199" w:line="360" w:lineRule="auto"/>
        <w:rPr>
          <w:i/>
        </w:rPr>
      </w:pPr>
      <w:r>
        <w:t>В периоде поддержания анестезии могут быть использованы дополнительно</w:t>
      </w:r>
      <w:r>
        <w:rPr>
          <w:spacing w:val="-67"/>
        </w:rPr>
        <w:t xml:space="preserve"> </w:t>
      </w:r>
      <w:r>
        <w:t xml:space="preserve">немедикаментозные методы: центральная </w:t>
      </w:r>
      <w:proofErr w:type="spellStart"/>
      <w:r>
        <w:t>электроаналгезия</w:t>
      </w:r>
      <w:proofErr w:type="spellEnd"/>
      <w:r>
        <w:t xml:space="preserve">, </w:t>
      </w:r>
      <w:proofErr w:type="spellStart"/>
      <w:r>
        <w:t>чрескожная</w:t>
      </w:r>
      <w:proofErr w:type="spellEnd"/>
      <w:r>
        <w:rPr>
          <w:spacing w:val="1"/>
        </w:rPr>
        <w:t xml:space="preserve"> </w:t>
      </w:r>
      <w:proofErr w:type="spellStart"/>
      <w:r>
        <w:t>электронейростимуляция</w:t>
      </w:r>
      <w:proofErr w:type="spellEnd"/>
      <w:r>
        <w:t xml:space="preserve"> (ЧЭНС), </w:t>
      </w:r>
      <w:proofErr w:type="spellStart"/>
      <w:r>
        <w:t>иглорефлексоанестезия</w:t>
      </w:r>
      <w:proofErr w:type="spellEnd"/>
      <w:r>
        <w:t>, гипнотическое</w:t>
      </w:r>
      <w:r>
        <w:rPr>
          <w:spacing w:val="1"/>
        </w:rPr>
        <w:t xml:space="preserve"> </w:t>
      </w:r>
      <w:r>
        <w:t>внушение,</w:t>
      </w:r>
      <w:r>
        <w:rPr>
          <w:spacing w:val="2"/>
        </w:rPr>
        <w:t xml:space="preserve"> </w:t>
      </w:r>
      <w:r>
        <w:t>магнитное и лазерное воздействие.</w:t>
      </w:r>
      <w:r>
        <w:rPr>
          <w:spacing w:val="3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немедикаментозных</w:t>
      </w:r>
      <w:r>
        <w:rPr>
          <w:spacing w:val="-11"/>
        </w:rPr>
        <w:t xml:space="preserve"> </w:t>
      </w:r>
      <w:r>
        <w:t>воздействий</w:t>
      </w:r>
      <w:r>
        <w:rPr>
          <w:spacing w:val="-8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уменьшить</w:t>
      </w:r>
      <w:r>
        <w:rPr>
          <w:spacing w:val="-9"/>
        </w:rPr>
        <w:t xml:space="preserve"> </w:t>
      </w:r>
      <w:r>
        <w:t>расход</w:t>
      </w:r>
      <w:r>
        <w:rPr>
          <w:spacing w:val="-6"/>
        </w:rPr>
        <w:t xml:space="preserve"> </w:t>
      </w:r>
      <w:r>
        <w:t>анестезирующих</w:t>
      </w:r>
      <w:r>
        <w:rPr>
          <w:spacing w:val="-67"/>
        </w:rPr>
        <w:t xml:space="preserve"> </w:t>
      </w:r>
      <w:r>
        <w:t>средств.</w:t>
      </w:r>
    </w:p>
    <w:p w14:paraId="0FBBCB42" w14:textId="77777777" w:rsidR="00F07D81" w:rsidRDefault="00F07D81" w:rsidP="00F07D81">
      <w:pPr>
        <w:spacing w:before="199"/>
        <w:ind w:left="100"/>
        <w:rPr>
          <w:i/>
          <w:sz w:val="31"/>
        </w:rPr>
      </w:pPr>
      <w:bookmarkStart w:id="12" w:name="_bookmark12"/>
      <w:bookmarkEnd w:id="12"/>
      <w:r>
        <w:rPr>
          <w:i/>
          <w:sz w:val="28"/>
        </w:rPr>
        <w:t>Выведение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анестезии</w:t>
      </w:r>
    </w:p>
    <w:p w14:paraId="32716A62" w14:textId="77777777" w:rsidR="00F07D81" w:rsidRDefault="00F07D81" w:rsidP="00F07D81">
      <w:pPr>
        <w:pStyle w:val="a0"/>
        <w:spacing w:before="8"/>
        <w:ind w:left="0"/>
        <w:rPr>
          <w:i/>
          <w:sz w:val="31"/>
        </w:rPr>
      </w:pPr>
    </w:p>
    <w:p w14:paraId="440B0F69" w14:textId="77777777" w:rsidR="00F07D81" w:rsidRDefault="00F07D81" w:rsidP="00F07D81">
      <w:pPr>
        <w:pStyle w:val="a0"/>
        <w:spacing w:line="355" w:lineRule="auto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По многим причинам этот период является ответственным этапом,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-8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ближайшего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отдаленного</w:t>
      </w:r>
      <w:r>
        <w:rPr>
          <w:spacing w:val="-8"/>
        </w:rPr>
        <w:t xml:space="preserve"> </w:t>
      </w:r>
      <w:r>
        <w:t>послеоперационного</w:t>
      </w:r>
    </w:p>
    <w:p w14:paraId="775B18DE" w14:textId="77777777" w:rsidR="00F07D81" w:rsidRDefault="00F07D81" w:rsidP="00F07D81">
      <w:pPr>
        <w:pStyle w:val="a0"/>
        <w:spacing w:before="63" w:line="360" w:lineRule="auto"/>
      </w:pPr>
      <w:r>
        <w:lastRenderedPageBreak/>
        <w:t>периодов.</w:t>
      </w:r>
      <w:r>
        <w:rPr>
          <w:spacing w:val="-5"/>
        </w:rPr>
        <w:t xml:space="preserve"> </w:t>
      </w:r>
      <w:r>
        <w:t>Тактика</w:t>
      </w:r>
      <w:r>
        <w:rPr>
          <w:spacing w:val="-6"/>
        </w:rPr>
        <w:t xml:space="preserve"> </w:t>
      </w:r>
      <w:r>
        <w:t>анестезиолога</w:t>
      </w:r>
      <w:r>
        <w:rPr>
          <w:spacing w:val="-6"/>
        </w:rPr>
        <w:t xml:space="preserve"> </w:t>
      </w:r>
      <w:r>
        <w:t>зависит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способа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анестезии,</w:t>
      </w:r>
      <w:r>
        <w:rPr>
          <w:spacing w:val="-67"/>
        </w:rPr>
        <w:t xml:space="preserve"> </w:t>
      </w:r>
      <w:r>
        <w:t>состояния больного перед операцией, во время операции и анестезии,</w:t>
      </w:r>
      <w:r>
        <w:rPr>
          <w:spacing w:val="1"/>
        </w:rPr>
        <w:t xml:space="preserve"> </w:t>
      </w:r>
      <w:r>
        <w:t>характера выполненной операции, наличия или отсутствия показаний к</w:t>
      </w:r>
      <w:r>
        <w:rPr>
          <w:spacing w:val="1"/>
        </w:rPr>
        <w:t xml:space="preserve"> </w:t>
      </w:r>
      <w:r>
        <w:t>интенсивной терапии в</w:t>
      </w:r>
      <w:r>
        <w:rPr>
          <w:spacing w:val="-1"/>
        </w:rPr>
        <w:t xml:space="preserve"> </w:t>
      </w:r>
      <w:r>
        <w:t>послеоперационном</w:t>
      </w:r>
      <w:r>
        <w:rPr>
          <w:spacing w:val="1"/>
        </w:rPr>
        <w:t xml:space="preserve"> </w:t>
      </w:r>
      <w:r>
        <w:t>периоде.</w:t>
      </w:r>
    </w:p>
    <w:p w14:paraId="7CD5E1CC" w14:textId="77777777" w:rsidR="00F07D81" w:rsidRDefault="00F07D81" w:rsidP="00F07D81">
      <w:pPr>
        <w:pStyle w:val="a0"/>
        <w:spacing w:before="200" w:line="360" w:lineRule="auto"/>
        <w:ind w:right="138"/>
      </w:pPr>
      <w:r>
        <w:t>Совершенно очевидно, что течение периода выведения из анестезии во</w:t>
      </w:r>
      <w:r>
        <w:rPr>
          <w:spacing w:val="1"/>
        </w:rPr>
        <w:t xml:space="preserve"> </w:t>
      </w:r>
      <w:r>
        <w:t>многом обусловлено методом анестезии и использованными препаратами.</w:t>
      </w:r>
      <w:r>
        <w:rPr>
          <w:spacing w:val="1"/>
        </w:rPr>
        <w:t xml:space="preserve"> </w:t>
      </w:r>
      <w:r>
        <w:t>Более стабилен период выведения при анестезии препаратами, не</w:t>
      </w:r>
      <w:r>
        <w:rPr>
          <w:spacing w:val="1"/>
        </w:rPr>
        <w:t xml:space="preserve"> </w:t>
      </w:r>
      <w:r>
        <w:t>оказывающими</w:t>
      </w:r>
      <w:r>
        <w:rPr>
          <w:spacing w:val="-8"/>
        </w:rPr>
        <w:t xml:space="preserve"> </w:t>
      </w:r>
      <w:r>
        <w:t>заметного</w:t>
      </w:r>
      <w:r>
        <w:rPr>
          <w:spacing w:val="-7"/>
        </w:rPr>
        <w:t xml:space="preserve"> </w:t>
      </w:r>
      <w:r>
        <w:t>кумулятивного</w:t>
      </w:r>
      <w:r>
        <w:rPr>
          <w:spacing w:val="-8"/>
        </w:rPr>
        <w:t xml:space="preserve"> </w:t>
      </w:r>
      <w:r>
        <w:t>влияния,</w:t>
      </w:r>
      <w:r>
        <w:rPr>
          <w:spacing w:val="-5"/>
        </w:rPr>
        <w:t xml:space="preserve"> </w:t>
      </w:r>
      <w:r>
        <w:t>быстро</w:t>
      </w:r>
      <w:r>
        <w:rPr>
          <w:spacing w:val="-7"/>
        </w:rPr>
        <w:t xml:space="preserve"> </w:t>
      </w:r>
      <w:r>
        <w:t>разрушающимися</w:t>
      </w:r>
      <w:r>
        <w:rPr>
          <w:spacing w:val="-67"/>
        </w:rPr>
        <w:t xml:space="preserve"> </w:t>
      </w:r>
      <w:r>
        <w:t>или выводящимися из организма. Благодаря таким свойствам продолжают</w:t>
      </w:r>
      <w:r>
        <w:rPr>
          <w:spacing w:val="1"/>
        </w:rPr>
        <w:t xml:space="preserve"> </w:t>
      </w:r>
      <w:r>
        <w:t>широко применяться ингаляционные анестетики, которые перестают</w:t>
      </w:r>
      <w:r>
        <w:rPr>
          <w:spacing w:val="1"/>
        </w:rPr>
        <w:t xml:space="preserve"> </w:t>
      </w:r>
      <w:r>
        <w:t>действовать</w:t>
      </w:r>
      <w:r>
        <w:rPr>
          <w:spacing w:val="-6"/>
        </w:rPr>
        <w:t xml:space="preserve"> </w:t>
      </w:r>
      <w:r>
        <w:t>вскоре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прекращения</w:t>
      </w:r>
      <w:r>
        <w:rPr>
          <w:spacing w:val="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дыхательную</w:t>
      </w:r>
      <w:r>
        <w:rPr>
          <w:spacing w:val="-4"/>
        </w:rPr>
        <w:t xml:space="preserve"> </w:t>
      </w:r>
      <w:r>
        <w:t>систему.</w:t>
      </w:r>
    </w:p>
    <w:p w14:paraId="344457B4" w14:textId="77777777" w:rsidR="00F07D81" w:rsidRDefault="00F07D81" w:rsidP="00F07D81">
      <w:pPr>
        <w:pStyle w:val="a0"/>
        <w:spacing w:before="201" w:line="360" w:lineRule="auto"/>
      </w:pPr>
      <w:r>
        <w:t>Скорость</w:t>
      </w:r>
      <w:r>
        <w:rPr>
          <w:spacing w:val="-7"/>
        </w:rPr>
        <w:t xml:space="preserve"> </w:t>
      </w:r>
      <w:r>
        <w:t>выведения</w:t>
      </w:r>
      <w:r>
        <w:rPr>
          <w:spacing w:val="-4"/>
        </w:rPr>
        <w:t xml:space="preserve"> </w:t>
      </w:r>
      <w:r>
        <w:t>больного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анестезии</w:t>
      </w:r>
      <w:r>
        <w:rPr>
          <w:spacing w:val="-5"/>
        </w:rPr>
        <w:t xml:space="preserve"> </w:t>
      </w:r>
      <w:r>
        <w:t>зависит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используемой</w:t>
      </w:r>
      <w:r>
        <w:rPr>
          <w:spacing w:val="-5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дыхания: при открытом и полуоткрытом контуре ингаляционный анестетик</w:t>
      </w:r>
      <w:r>
        <w:rPr>
          <w:spacing w:val="1"/>
        </w:rPr>
        <w:t xml:space="preserve"> </w:t>
      </w:r>
      <w:r>
        <w:t>выводится быстрее,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полузакрытом</w:t>
      </w:r>
      <w:r>
        <w:rPr>
          <w:spacing w:val="7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медленнее,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закрытом</w:t>
      </w:r>
      <w:r>
        <w:rPr>
          <w:spacing w:val="6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состояние анестезии сохраняется неопределенно долго. В связи с этим в</w:t>
      </w:r>
      <w:r>
        <w:rPr>
          <w:spacing w:val="1"/>
        </w:rPr>
        <w:t xml:space="preserve"> </w:t>
      </w:r>
      <w:r>
        <w:t>периоде выведения из анестезии целесообразно закрытую или полузакрытую</w:t>
      </w:r>
      <w:r>
        <w:rPr>
          <w:spacing w:val="-67"/>
        </w:rPr>
        <w:t xml:space="preserve"> </w:t>
      </w:r>
      <w:r>
        <w:t>систему дыхания заменить полуоткрытой, а из аппарата подавать смесь</w:t>
      </w:r>
      <w:r>
        <w:rPr>
          <w:spacing w:val="1"/>
        </w:rPr>
        <w:t xml:space="preserve"> </w:t>
      </w:r>
      <w:r>
        <w:t>кислорода с воздухом. Затем следует перевести больного на дыхание</w:t>
      </w:r>
      <w:r>
        <w:rPr>
          <w:spacing w:val="1"/>
        </w:rPr>
        <w:t xml:space="preserve"> </w:t>
      </w:r>
      <w:r>
        <w:t>атмосферным</w:t>
      </w:r>
      <w:r>
        <w:rPr>
          <w:spacing w:val="-1"/>
        </w:rPr>
        <w:t xml:space="preserve"> </w:t>
      </w:r>
      <w:r>
        <w:t>воздухом. Не</w:t>
      </w:r>
      <w:r>
        <w:rPr>
          <w:spacing w:val="-1"/>
        </w:rPr>
        <w:t xml:space="preserve"> </w:t>
      </w:r>
      <w:r>
        <w:t>рекомендуется при</w:t>
      </w:r>
      <w:r>
        <w:rPr>
          <w:spacing w:val="-2"/>
        </w:rPr>
        <w:t xml:space="preserve"> </w:t>
      </w:r>
      <w:r>
        <w:t>выведении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анестезии</w:t>
      </w:r>
    </w:p>
    <w:p w14:paraId="3CE57353" w14:textId="77777777" w:rsidR="00F07D81" w:rsidRDefault="00F07D81" w:rsidP="00F07D81">
      <w:pPr>
        <w:pStyle w:val="a0"/>
        <w:spacing w:before="1" w:line="360" w:lineRule="auto"/>
      </w:pPr>
      <w:r>
        <w:t>выключать из полузакрытой системы дыхания поглотитель углекислоты.</w:t>
      </w:r>
      <w:r>
        <w:rPr>
          <w:spacing w:val="1"/>
        </w:rPr>
        <w:t xml:space="preserve"> </w:t>
      </w:r>
      <w:r>
        <w:t>Нормальная вентиляция легких должна проходить в отсутствие гиперкапнии.</w:t>
      </w:r>
      <w:r>
        <w:rPr>
          <w:spacing w:val="-67"/>
        </w:rPr>
        <w:t xml:space="preserve"> </w:t>
      </w:r>
      <w:r>
        <w:t xml:space="preserve">При использовании </w:t>
      </w:r>
      <w:proofErr w:type="spellStart"/>
      <w:r>
        <w:t>гиперкапнических</w:t>
      </w:r>
      <w:proofErr w:type="spellEnd"/>
      <w:r>
        <w:t xml:space="preserve"> смесей (полузакрытая система без</w:t>
      </w:r>
      <w:r>
        <w:rPr>
          <w:spacing w:val="1"/>
        </w:rPr>
        <w:t xml:space="preserve"> </w:t>
      </w:r>
      <w:r>
        <w:t>адсорбера) выведение ингаляционного анестетика ускоряется благодаря</w:t>
      </w:r>
      <w:r>
        <w:rPr>
          <w:spacing w:val="1"/>
        </w:rPr>
        <w:t xml:space="preserve"> </w:t>
      </w:r>
      <w:r>
        <w:t>увеличению</w:t>
      </w:r>
      <w:r>
        <w:rPr>
          <w:spacing w:val="-7"/>
        </w:rPr>
        <w:t xml:space="preserve"> </w:t>
      </w:r>
      <w:r>
        <w:t>минутного</w:t>
      </w:r>
      <w:r>
        <w:rPr>
          <w:spacing w:val="-6"/>
        </w:rPr>
        <w:t xml:space="preserve"> </w:t>
      </w:r>
      <w:r>
        <w:t>объема</w:t>
      </w:r>
      <w:r>
        <w:rPr>
          <w:spacing w:val="-5"/>
        </w:rPr>
        <w:t xml:space="preserve"> </w:t>
      </w:r>
      <w:r>
        <w:t>вентиляции,</w:t>
      </w:r>
      <w:r>
        <w:rPr>
          <w:spacing w:val="-4"/>
        </w:rPr>
        <w:t xml:space="preserve"> </w:t>
      </w:r>
      <w:r>
        <w:t>однако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переводе</w:t>
      </w:r>
      <w:r>
        <w:rPr>
          <w:spacing w:val="-5"/>
        </w:rPr>
        <w:t xml:space="preserve"> </w:t>
      </w:r>
      <w:r>
        <w:t>больного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дыхание атмосферным воздухом быстрое уменьшение содержания</w:t>
      </w:r>
      <w:r>
        <w:rPr>
          <w:spacing w:val="1"/>
        </w:rPr>
        <w:t xml:space="preserve"> </w:t>
      </w:r>
      <w:r>
        <w:t>углекислоты в крови может привести к опасному снижению артериального</w:t>
      </w:r>
      <w:r>
        <w:rPr>
          <w:spacing w:val="1"/>
        </w:rPr>
        <w:t xml:space="preserve"> </w:t>
      </w:r>
      <w:r>
        <w:t>давления,</w:t>
      </w:r>
      <w:r>
        <w:rPr>
          <w:spacing w:val="2"/>
        </w:rPr>
        <w:t xml:space="preserve"> </w:t>
      </w:r>
      <w:r>
        <w:t>возникновению</w:t>
      </w:r>
      <w:r>
        <w:rPr>
          <w:spacing w:val="-1"/>
        </w:rPr>
        <w:t xml:space="preserve"> </w:t>
      </w:r>
      <w:r>
        <w:t>аритмий сердечной деятельности.</w:t>
      </w:r>
    </w:p>
    <w:p w14:paraId="49861650" w14:textId="77777777" w:rsidR="00F07D81" w:rsidRDefault="00F07D81" w:rsidP="00F07D81">
      <w:pPr>
        <w:pStyle w:val="a0"/>
        <w:spacing w:before="203" w:line="362" w:lineRule="auto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Время</w:t>
      </w:r>
      <w:r>
        <w:rPr>
          <w:spacing w:val="-6"/>
        </w:rPr>
        <w:t xml:space="preserve"> </w:t>
      </w:r>
      <w:r>
        <w:t>прекращения</w:t>
      </w:r>
      <w:r>
        <w:rPr>
          <w:spacing w:val="-5"/>
        </w:rPr>
        <w:t xml:space="preserve"> </w:t>
      </w:r>
      <w:r>
        <w:t>подачи</w:t>
      </w:r>
      <w:r>
        <w:rPr>
          <w:spacing w:val="-7"/>
        </w:rPr>
        <w:t xml:space="preserve"> </w:t>
      </w:r>
      <w:r>
        <w:t>ингаляционного</w:t>
      </w:r>
      <w:r>
        <w:rPr>
          <w:spacing w:val="-7"/>
        </w:rPr>
        <w:t xml:space="preserve"> </w:t>
      </w:r>
      <w:r>
        <w:t>анестетика</w:t>
      </w:r>
      <w:r>
        <w:rPr>
          <w:spacing w:val="-6"/>
        </w:rPr>
        <w:t xml:space="preserve"> </w:t>
      </w:r>
      <w:r>
        <w:t>обычно</w:t>
      </w:r>
      <w:r>
        <w:rPr>
          <w:spacing w:val="-7"/>
        </w:rPr>
        <w:t xml:space="preserve"> </w:t>
      </w:r>
      <w:r>
        <w:t>совпадает</w:t>
      </w:r>
      <w:r>
        <w:rPr>
          <w:spacing w:val="-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началом</w:t>
      </w:r>
      <w:r>
        <w:rPr>
          <w:spacing w:val="-2"/>
        </w:rPr>
        <w:t xml:space="preserve"> </w:t>
      </w:r>
      <w:r>
        <w:t>зашивания</w:t>
      </w:r>
      <w:r>
        <w:rPr>
          <w:spacing w:val="-2"/>
        </w:rPr>
        <w:t xml:space="preserve"> </w:t>
      </w:r>
      <w:r>
        <w:t>операционной</w:t>
      </w:r>
      <w:r>
        <w:rPr>
          <w:spacing w:val="-3"/>
        </w:rPr>
        <w:t xml:space="preserve"> </w:t>
      </w:r>
      <w:r>
        <w:t>раны.</w:t>
      </w:r>
      <w:r>
        <w:rPr>
          <w:spacing w:val="3"/>
        </w:rPr>
        <w:t xml:space="preserve"> </w:t>
      </w:r>
      <w:r>
        <w:t>Недопустимо</w:t>
      </w:r>
      <w:r>
        <w:rPr>
          <w:spacing w:val="-3"/>
        </w:rPr>
        <w:t xml:space="preserve"> </w:t>
      </w:r>
      <w:r>
        <w:t>слишком</w:t>
      </w:r>
      <w:r>
        <w:rPr>
          <w:spacing w:val="-2"/>
        </w:rPr>
        <w:t xml:space="preserve"> </w:t>
      </w:r>
      <w:r>
        <w:t>раннее</w:t>
      </w:r>
    </w:p>
    <w:p w14:paraId="3812C8C4" w14:textId="77777777" w:rsidR="00F07D81" w:rsidRDefault="00F07D81" w:rsidP="00F07D81">
      <w:pPr>
        <w:pStyle w:val="a0"/>
        <w:spacing w:before="63" w:line="362" w:lineRule="auto"/>
      </w:pPr>
      <w:r>
        <w:lastRenderedPageBreak/>
        <w:t>выведение</w:t>
      </w:r>
      <w:r>
        <w:rPr>
          <w:spacing w:val="-5"/>
        </w:rPr>
        <w:t xml:space="preserve"> </w:t>
      </w:r>
      <w:r>
        <w:t>больного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анестезии,</w:t>
      </w:r>
      <w:r>
        <w:rPr>
          <w:spacing w:val="-3"/>
        </w:rPr>
        <w:t xml:space="preserve"> </w:t>
      </w:r>
      <w:r>
        <w:t>когда</w:t>
      </w:r>
      <w:r>
        <w:rPr>
          <w:spacing w:val="-9"/>
        </w:rPr>
        <w:t xml:space="preserve"> </w:t>
      </w:r>
      <w:r>
        <w:t>больной</w:t>
      </w:r>
      <w:r>
        <w:rPr>
          <w:spacing w:val="-5"/>
        </w:rPr>
        <w:t xml:space="preserve"> </w:t>
      </w:r>
      <w:r>
        <w:t>реагирует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хирурга,</w:t>
      </w:r>
      <w:r>
        <w:rPr>
          <w:spacing w:val="3"/>
        </w:rPr>
        <w:t xml:space="preserve"> </w:t>
      </w:r>
      <w:r>
        <w:t>мешает закончить</w:t>
      </w:r>
      <w:r>
        <w:rPr>
          <w:spacing w:val="-2"/>
        </w:rPr>
        <w:t xml:space="preserve"> </w:t>
      </w:r>
      <w:r>
        <w:t>операцию.</w:t>
      </w:r>
    </w:p>
    <w:p w14:paraId="43ACC88A" w14:textId="77777777" w:rsidR="00F07D81" w:rsidRDefault="00F07D81" w:rsidP="00F07D81">
      <w:pPr>
        <w:pStyle w:val="a0"/>
        <w:spacing w:before="194" w:line="360" w:lineRule="auto"/>
      </w:pPr>
      <w:r>
        <w:t>При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r>
        <w:t>закиси</w:t>
      </w:r>
      <w:r>
        <w:rPr>
          <w:spacing w:val="-4"/>
        </w:rPr>
        <w:t xml:space="preserve"> </w:t>
      </w:r>
      <w:r>
        <w:t>азота</w:t>
      </w:r>
      <w:r>
        <w:rPr>
          <w:spacing w:val="-2"/>
        </w:rPr>
        <w:t xml:space="preserve"> </w:t>
      </w:r>
      <w:r>
        <w:t>прекращать</w:t>
      </w:r>
      <w:r>
        <w:rPr>
          <w:spacing w:val="-6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подачу</w:t>
      </w:r>
      <w:r>
        <w:rPr>
          <w:spacing w:val="-7"/>
        </w:rPr>
        <w:t xml:space="preserve"> </w:t>
      </w:r>
      <w:r>
        <w:t>надо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фоне</w:t>
      </w:r>
      <w:r>
        <w:rPr>
          <w:spacing w:val="-67"/>
        </w:rPr>
        <w:t xml:space="preserve"> </w:t>
      </w:r>
      <w:r>
        <w:t>продолжающейся ингаляции кислорода. В противном случае бурно</w:t>
      </w:r>
      <w:r>
        <w:rPr>
          <w:spacing w:val="1"/>
        </w:rPr>
        <w:t xml:space="preserve"> </w:t>
      </w:r>
      <w:r>
        <w:t>выделяющаяся в альвеолярную систему закись азота может вызвать</w:t>
      </w:r>
      <w:r>
        <w:rPr>
          <w:spacing w:val="1"/>
        </w:rPr>
        <w:t xml:space="preserve"> </w:t>
      </w:r>
      <w:r>
        <w:t>диффузионную</w:t>
      </w:r>
      <w:r>
        <w:rPr>
          <w:spacing w:val="-1"/>
        </w:rPr>
        <w:t xml:space="preserve"> </w:t>
      </w:r>
      <w:r>
        <w:t>гипоксемию.</w:t>
      </w:r>
    </w:p>
    <w:p w14:paraId="56963EF5" w14:textId="77777777" w:rsidR="00F07D81" w:rsidRDefault="00F07D81" w:rsidP="00F07D81">
      <w:pPr>
        <w:pStyle w:val="a0"/>
        <w:spacing w:before="200" w:line="362" w:lineRule="auto"/>
      </w:pPr>
      <w:r>
        <w:t>В</w:t>
      </w:r>
      <w:r>
        <w:rPr>
          <w:spacing w:val="-9"/>
        </w:rPr>
        <w:t xml:space="preserve"> </w:t>
      </w:r>
      <w:r>
        <w:t>периоде</w:t>
      </w:r>
      <w:r>
        <w:rPr>
          <w:spacing w:val="-5"/>
        </w:rPr>
        <w:t xml:space="preserve"> </w:t>
      </w:r>
      <w:r>
        <w:t>выведения</w:t>
      </w:r>
      <w:r>
        <w:rPr>
          <w:spacing w:val="-4"/>
        </w:rPr>
        <w:t xml:space="preserve"> </w:t>
      </w:r>
      <w:r>
        <w:t>анестезиолог</w:t>
      </w:r>
      <w:r>
        <w:rPr>
          <w:spacing w:val="-4"/>
        </w:rPr>
        <w:t xml:space="preserve"> </w:t>
      </w:r>
      <w:r>
        <w:t>наблюдает</w:t>
      </w:r>
      <w:r>
        <w:rPr>
          <w:spacing w:val="-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больным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восстановления</w:t>
      </w:r>
      <w:r>
        <w:rPr>
          <w:spacing w:val="-67"/>
        </w:rPr>
        <w:t xml:space="preserve"> </w:t>
      </w:r>
      <w:r>
        <w:t>стабильной</w:t>
      </w:r>
      <w:r>
        <w:rPr>
          <w:spacing w:val="-4"/>
        </w:rPr>
        <w:t xml:space="preserve"> </w:t>
      </w:r>
      <w:r>
        <w:t>гемодинамики,</w:t>
      </w:r>
      <w:r>
        <w:rPr>
          <w:spacing w:val="-2"/>
        </w:rPr>
        <w:t xml:space="preserve"> </w:t>
      </w:r>
      <w:r>
        <w:t>нормальной вентиляции,</w:t>
      </w:r>
      <w:r>
        <w:rPr>
          <w:spacing w:val="-2"/>
        </w:rPr>
        <w:t xml:space="preserve"> </w:t>
      </w:r>
      <w:r>
        <w:t>защитных</w:t>
      </w:r>
      <w:r>
        <w:rPr>
          <w:spacing w:val="-7"/>
        </w:rPr>
        <w:t xml:space="preserve"> </w:t>
      </w:r>
      <w:r>
        <w:t>рефлексов</w:t>
      </w:r>
    </w:p>
    <w:p w14:paraId="5CFA1B43" w14:textId="77777777" w:rsidR="00F07D81" w:rsidRDefault="00F07D81" w:rsidP="00F07D81">
      <w:pPr>
        <w:pStyle w:val="a0"/>
        <w:spacing w:line="360" w:lineRule="auto"/>
        <w:ind w:right="295"/>
      </w:pPr>
      <w:r>
        <w:t>дыхательных путей, мышечного тонуса и сознания. При западении корня</w:t>
      </w:r>
      <w:r>
        <w:rPr>
          <w:spacing w:val="1"/>
        </w:rPr>
        <w:t xml:space="preserve"> </w:t>
      </w:r>
      <w:r>
        <w:t>языка, отвисании нижней челюсти следует применять ротовой или носовой</w:t>
      </w:r>
      <w:r>
        <w:rPr>
          <w:spacing w:val="1"/>
        </w:rPr>
        <w:t xml:space="preserve"> </w:t>
      </w:r>
      <w:r>
        <w:t>воздуховод, поддерживать нижнюю челюсть. В случае возникновения</w:t>
      </w:r>
      <w:r>
        <w:rPr>
          <w:spacing w:val="1"/>
        </w:rPr>
        <w:t xml:space="preserve"> </w:t>
      </w:r>
      <w:r>
        <w:t>возбуждения на выходе из анестезии целесообразно продолжить ингаляцию</w:t>
      </w:r>
      <w:r>
        <w:rPr>
          <w:spacing w:val="-67"/>
        </w:rPr>
        <w:t xml:space="preserve"> </w:t>
      </w:r>
      <w:r>
        <w:t>кислорода, ввести седативный препарат, непрерывно наблюдать за больным</w:t>
      </w:r>
      <w:r>
        <w:rPr>
          <w:spacing w:val="-67"/>
        </w:rPr>
        <w:t xml:space="preserve"> </w:t>
      </w:r>
      <w:r>
        <w:t>до пробуждения, восстановления произвольных сознательных движений,</w:t>
      </w:r>
      <w:r>
        <w:rPr>
          <w:spacing w:val="1"/>
        </w:rPr>
        <w:t xml:space="preserve"> </w:t>
      </w:r>
      <w:r>
        <w:t>прекращения нежелательных явлений. Обязательным является наблюдение</w:t>
      </w:r>
      <w:r>
        <w:rPr>
          <w:spacing w:val="1"/>
        </w:rPr>
        <w:t xml:space="preserve"> </w:t>
      </w:r>
      <w:r>
        <w:t>анестезиолога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использовании</w:t>
      </w:r>
      <w:r>
        <w:rPr>
          <w:spacing w:val="-6"/>
        </w:rPr>
        <w:t xml:space="preserve"> </w:t>
      </w:r>
      <w:r>
        <w:t>седативных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анализирующих</w:t>
      </w:r>
      <w:r>
        <w:rPr>
          <w:spacing w:val="-10"/>
        </w:rPr>
        <w:t xml:space="preserve"> </w:t>
      </w:r>
      <w:r>
        <w:t>препаратов</w:t>
      </w:r>
      <w:r>
        <w:rPr>
          <w:spacing w:val="-67"/>
        </w:rPr>
        <w:t xml:space="preserve"> </w:t>
      </w:r>
      <w:r>
        <w:t>в периоде выведения, поскольку на фоне остаточного действия</w:t>
      </w:r>
      <w:r>
        <w:rPr>
          <w:spacing w:val="1"/>
        </w:rPr>
        <w:t xml:space="preserve"> </w:t>
      </w:r>
      <w:r>
        <w:t>ингаляционного анестетика возможны осложнения (</w:t>
      </w:r>
      <w:proofErr w:type="spellStart"/>
      <w:r>
        <w:t>гиповентиляция</w:t>
      </w:r>
      <w:proofErr w:type="spellEnd"/>
      <w:r>
        <w:t xml:space="preserve"> или</w:t>
      </w:r>
      <w:r>
        <w:rPr>
          <w:spacing w:val="1"/>
        </w:rPr>
        <w:t xml:space="preserve"> </w:t>
      </w:r>
      <w:r>
        <w:t>остановка дыхания,</w:t>
      </w:r>
      <w:r>
        <w:rPr>
          <w:spacing w:val="3"/>
        </w:rPr>
        <w:t xml:space="preserve"> </w:t>
      </w:r>
      <w:r>
        <w:t>рвота</w:t>
      </w:r>
      <w:r>
        <w:rPr>
          <w:spacing w:val="1"/>
        </w:rPr>
        <w:t xml:space="preserve"> </w:t>
      </w:r>
      <w:r>
        <w:t>и аспирация,</w:t>
      </w:r>
      <w:r>
        <w:rPr>
          <w:spacing w:val="2"/>
        </w:rPr>
        <w:t xml:space="preserve"> </w:t>
      </w:r>
      <w:r>
        <w:t>«вторичный»</w:t>
      </w:r>
      <w:r>
        <w:rPr>
          <w:spacing w:val="-4"/>
        </w:rPr>
        <w:t xml:space="preserve"> </w:t>
      </w:r>
      <w:r>
        <w:t>сон,</w:t>
      </w:r>
    </w:p>
    <w:p w14:paraId="01F4C684" w14:textId="77777777" w:rsidR="00F07D81" w:rsidRDefault="00F07D81" w:rsidP="00F07D81">
      <w:pPr>
        <w:pStyle w:val="a0"/>
        <w:spacing w:line="362" w:lineRule="auto"/>
      </w:pPr>
      <w:r>
        <w:t>сопровождающийся</w:t>
      </w:r>
      <w:r>
        <w:rPr>
          <w:spacing w:val="-8"/>
        </w:rPr>
        <w:t xml:space="preserve"> </w:t>
      </w:r>
      <w:r>
        <w:t>западением</w:t>
      </w:r>
      <w:r>
        <w:rPr>
          <w:spacing w:val="-7"/>
        </w:rPr>
        <w:t xml:space="preserve"> </w:t>
      </w:r>
      <w:r>
        <w:t>языка,</w:t>
      </w:r>
      <w:r>
        <w:rPr>
          <w:spacing w:val="-6"/>
        </w:rPr>
        <w:t xml:space="preserve"> </w:t>
      </w:r>
      <w:r>
        <w:t>угнетением</w:t>
      </w:r>
      <w:r>
        <w:rPr>
          <w:spacing w:val="-7"/>
        </w:rPr>
        <w:t xml:space="preserve"> </w:t>
      </w:r>
      <w:r>
        <w:t>рефлексов</w:t>
      </w:r>
      <w:r>
        <w:rPr>
          <w:spacing w:val="-9"/>
        </w:rPr>
        <w:t xml:space="preserve"> </w:t>
      </w:r>
      <w:r>
        <w:t>дыхательных</w:t>
      </w:r>
      <w:r>
        <w:rPr>
          <w:spacing w:val="-67"/>
        </w:rPr>
        <w:t xml:space="preserve"> </w:t>
      </w:r>
      <w:r>
        <w:t>путей и</w:t>
      </w:r>
      <w:r>
        <w:rPr>
          <w:spacing w:val="1"/>
        </w:rPr>
        <w:t xml:space="preserve"> </w:t>
      </w:r>
      <w:r>
        <w:t>др.).</w:t>
      </w:r>
    </w:p>
    <w:p w14:paraId="26705C05" w14:textId="77777777" w:rsidR="00F07D81" w:rsidRDefault="00F07D81" w:rsidP="00F07D81">
      <w:pPr>
        <w:pStyle w:val="a0"/>
        <w:spacing w:before="190" w:line="360" w:lineRule="auto"/>
        <w:ind w:right="125"/>
        <w:jc w:val="both"/>
      </w:pPr>
      <w:r>
        <w:t>Период</w:t>
      </w:r>
      <w:r>
        <w:rPr>
          <w:spacing w:val="-6"/>
        </w:rPr>
        <w:t xml:space="preserve"> </w:t>
      </w:r>
      <w:r>
        <w:t>выведения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неингаляционной</w:t>
      </w:r>
      <w:r>
        <w:rPr>
          <w:spacing w:val="-7"/>
        </w:rPr>
        <w:t xml:space="preserve"> </w:t>
      </w:r>
      <w:r>
        <w:t>анестезии,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внутривенной,</w:t>
      </w:r>
      <w:r>
        <w:rPr>
          <w:spacing w:val="-67"/>
        </w:rPr>
        <w:t xml:space="preserve"> </w:t>
      </w:r>
      <w:r>
        <w:t>больше зависит от индивидуальных особенностей больного и потребности во</w:t>
      </w:r>
      <w:r>
        <w:rPr>
          <w:spacing w:val="-67"/>
        </w:rPr>
        <w:t xml:space="preserve"> </w:t>
      </w:r>
      <w:r>
        <w:t>вводимых</w:t>
      </w:r>
      <w:r>
        <w:rPr>
          <w:spacing w:val="-7"/>
        </w:rPr>
        <w:t xml:space="preserve"> </w:t>
      </w:r>
      <w:r>
        <w:t>препаратах, 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фармакокинетики</w:t>
      </w:r>
      <w:r>
        <w:rPr>
          <w:spacing w:val="-3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анестезии.</w:t>
      </w:r>
    </w:p>
    <w:p w14:paraId="3F86E9C9" w14:textId="77777777" w:rsidR="00F07D81" w:rsidRDefault="00F07D81" w:rsidP="00F07D81">
      <w:pPr>
        <w:pStyle w:val="a0"/>
        <w:spacing w:before="1" w:line="360" w:lineRule="auto"/>
        <w:ind w:right="443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При исследованиях в области фармакокинетики препаратов для анестезии</w:t>
      </w:r>
      <w:r>
        <w:rPr>
          <w:spacing w:val="1"/>
        </w:rPr>
        <w:t xml:space="preserve"> </w:t>
      </w:r>
      <w:r>
        <w:t>выявлено несоответствие между концентрацией анестетика в крови и</w:t>
      </w:r>
      <w:r>
        <w:rPr>
          <w:spacing w:val="1"/>
        </w:rPr>
        <w:t xml:space="preserve"> </w:t>
      </w:r>
      <w:r>
        <w:t>клинической</w:t>
      </w:r>
      <w:r>
        <w:rPr>
          <w:spacing w:val="-6"/>
        </w:rPr>
        <w:t xml:space="preserve"> </w:t>
      </w:r>
      <w:r>
        <w:t>картиной</w:t>
      </w:r>
      <w:r>
        <w:rPr>
          <w:spacing w:val="-5"/>
        </w:rPr>
        <w:t xml:space="preserve"> </w:t>
      </w:r>
      <w:r>
        <w:t>выхода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анестезии.</w:t>
      </w:r>
      <w:r>
        <w:rPr>
          <w:spacing w:val="-2"/>
        </w:rPr>
        <w:t xml:space="preserve"> </w:t>
      </w:r>
      <w:r>
        <w:t>Вышедший,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первый</w:t>
      </w:r>
      <w:r>
        <w:rPr>
          <w:spacing w:val="-6"/>
        </w:rPr>
        <w:t xml:space="preserve"> </w:t>
      </w:r>
      <w:r>
        <w:t>взгляд,</w:t>
      </w:r>
      <w:r>
        <w:rPr>
          <w:spacing w:val="-67"/>
        </w:rPr>
        <w:t xml:space="preserve"> </w:t>
      </w:r>
      <w:r>
        <w:t>из-под действия компонентов анестезии больной может оказаться под</w:t>
      </w:r>
      <w:r>
        <w:rPr>
          <w:spacing w:val="1"/>
        </w:rPr>
        <w:t xml:space="preserve"> </w:t>
      </w:r>
      <w:r>
        <w:t>действием</w:t>
      </w:r>
      <w:r>
        <w:rPr>
          <w:spacing w:val="-2"/>
        </w:rPr>
        <w:t xml:space="preserve"> </w:t>
      </w:r>
      <w:r>
        <w:t>субклинической</w:t>
      </w:r>
      <w:r>
        <w:rPr>
          <w:spacing w:val="-3"/>
        </w:rPr>
        <w:t xml:space="preserve"> </w:t>
      </w:r>
      <w:r>
        <w:t>концентрации</w:t>
      </w:r>
      <w:r>
        <w:rPr>
          <w:spacing w:val="-3"/>
        </w:rPr>
        <w:t xml:space="preserve"> </w:t>
      </w:r>
      <w:r>
        <w:t>препаратов,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фоне</w:t>
      </w:r>
      <w:r>
        <w:rPr>
          <w:spacing w:val="-2"/>
        </w:rPr>
        <w:t xml:space="preserve"> </w:t>
      </w:r>
      <w:r>
        <w:t>которых</w:t>
      </w:r>
    </w:p>
    <w:p w14:paraId="35C396D1" w14:textId="77777777" w:rsidR="00F07D81" w:rsidRDefault="00F07D81" w:rsidP="00F07D81">
      <w:pPr>
        <w:pStyle w:val="a0"/>
        <w:spacing w:before="63" w:line="362" w:lineRule="auto"/>
        <w:ind w:right="664"/>
      </w:pPr>
      <w:r>
        <w:lastRenderedPageBreak/>
        <w:t>могут возникать кумулятивные и необычные реакции на вводимые после</w:t>
      </w:r>
      <w:r>
        <w:rPr>
          <w:spacing w:val="-67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препараты и развиваться</w:t>
      </w:r>
      <w:r>
        <w:rPr>
          <w:spacing w:val="1"/>
        </w:rPr>
        <w:t xml:space="preserve"> </w:t>
      </w:r>
      <w:r>
        <w:t>тяжелые</w:t>
      </w:r>
      <w:r>
        <w:rPr>
          <w:spacing w:val="2"/>
        </w:rPr>
        <w:t xml:space="preserve"> </w:t>
      </w:r>
      <w:r>
        <w:t>осложнения.</w:t>
      </w:r>
    </w:p>
    <w:p w14:paraId="2B7D9EC0" w14:textId="77777777" w:rsidR="00F07D81" w:rsidRDefault="00F07D81" w:rsidP="00F07D81">
      <w:pPr>
        <w:pStyle w:val="a0"/>
        <w:spacing w:before="194" w:line="360" w:lineRule="auto"/>
        <w:ind w:right="272"/>
      </w:pPr>
      <w:r>
        <w:t>Развитие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периоде</w:t>
      </w:r>
      <w:r>
        <w:rPr>
          <w:spacing w:val="-5"/>
        </w:rPr>
        <w:t xml:space="preserve"> </w:t>
      </w:r>
      <w:r>
        <w:t>выведения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анестезии</w:t>
      </w:r>
      <w:r>
        <w:rPr>
          <w:spacing w:val="-6"/>
        </w:rPr>
        <w:t xml:space="preserve"> </w:t>
      </w:r>
      <w:r>
        <w:t>спазма</w:t>
      </w:r>
      <w:r>
        <w:rPr>
          <w:spacing w:val="-5"/>
        </w:rPr>
        <w:t xml:space="preserve"> </w:t>
      </w:r>
      <w:r>
        <w:t>поверхностных</w:t>
      </w:r>
      <w:r>
        <w:rPr>
          <w:spacing w:val="-9"/>
        </w:rPr>
        <w:t xml:space="preserve"> </w:t>
      </w:r>
      <w:r>
        <w:t>сосудов,</w:t>
      </w:r>
      <w:r>
        <w:rPr>
          <w:spacing w:val="-67"/>
        </w:rPr>
        <w:t xml:space="preserve"> </w:t>
      </w:r>
      <w:r>
        <w:t xml:space="preserve">дрожи, уменьшения диуреза, изменений КОС, </w:t>
      </w:r>
      <w:proofErr w:type="spellStart"/>
      <w:r>
        <w:t>гипервентиляционного</w:t>
      </w:r>
      <w:proofErr w:type="spellEnd"/>
      <w:r>
        <w:rPr>
          <w:spacing w:val="1"/>
        </w:rPr>
        <w:t xml:space="preserve"> </w:t>
      </w:r>
      <w:r>
        <w:t>синдрома,</w:t>
      </w:r>
      <w:r>
        <w:rPr>
          <w:spacing w:val="2"/>
        </w:rPr>
        <w:t xml:space="preserve"> </w:t>
      </w:r>
      <w:r>
        <w:t>возбуждения больного свидетельствует</w:t>
      </w:r>
      <w:r>
        <w:rPr>
          <w:spacing w:val="-1"/>
        </w:rPr>
        <w:t xml:space="preserve"> </w:t>
      </w:r>
      <w:r>
        <w:t>чаще всего о</w:t>
      </w:r>
      <w:r>
        <w:rPr>
          <w:spacing w:val="1"/>
        </w:rPr>
        <w:t xml:space="preserve"> </w:t>
      </w:r>
      <w:r>
        <w:t>неадекватности проведенной анестезии или нарушениях газообмена. При</w:t>
      </w:r>
      <w:r>
        <w:rPr>
          <w:spacing w:val="1"/>
        </w:rPr>
        <w:t xml:space="preserve"> </w:t>
      </w:r>
      <w:r>
        <w:t>этих явлениях показано раннее введение медикаментов для</w:t>
      </w:r>
      <w:r>
        <w:rPr>
          <w:spacing w:val="1"/>
        </w:rPr>
        <w:t xml:space="preserve"> </w:t>
      </w:r>
      <w:r>
        <w:t>послеоперационного</w:t>
      </w:r>
      <w:r>
        <w:rPr>
          <w:spacing w:val="-5"/>
        </w:rPr>
        <w:t xml:space="preserve"> </w:t>
      </w:r>
      <w:r>
        <w:t>обезболивания,</w:t>
      </w:r>
      <w:r>
        <w:rPr>
          <w:spacing w:val="-3"/>
        </w:rPr>
        <w:t xml:space="preserve"> </w:t>
      </w:r>
      <w:r>
        <w:t>седативных,</w:t>
      </w:r>
      <w:r>
        <w:rPr>
          <w:spacing w:val="-2"/>
        </w:rPr>
        <w:t xml:space="preserve"> </w:t>
      </w:r>
      <w:r>
        <w:t>вазоактивных</w:t>
      </w:r>
      <w:r>
        <w:rPr>
          <w:spacing w:val="-5"/>
        </w:rPr>
        <w:t xml:space="preserve"> </w:t>
      </w:r>
      <w:r>
        <w:t>веществ.</w:t>
      </w:r>
    </w:p>
    <w:p w14:paraId="0D4008E4" w14:textId="77777777" w:rsidR="00F07D81" w:rsidRDefault="00F07D81" w:rsidP="00F07D81">
      <w:pPr>
        <w:pStyle w:val="a0"/>
        <w:spacing w:before="2" w:line="360" w:lineRule="auto"/>
      </w:pPr>
      <w:r>
        <w:t>Поскольку такая терапия может сопровождаться осложнениями (нарушение</w:t>
      </w:r>
      <w:r>
        <w:rPr>
          <w:spacing w:val="-67"/>
        </w:rPr>
        <w:t xml:space="preserve"> </w:t>
      </w:r>
      <w:r>
        <w:t>дыхания, «вторичный» сон, гипотензия), безопаснее проводить ее при</w:t>
      </w:r>
      <w:r>
        <w:rPr>
          <w:spacing w:val="1"/>
        </w:rPr>
        <w:t xml:space="preserve"> </w:t>
      </w:r>
      <w:r>
        <w:t>непрерывном</w:t>
      </w:r>
      <w:r>
        <w:rPr>
          <w:spacing w:val="-5"/>
        </w:rPr>
        <w:t xml:space="preserve"> </w:t>
      </w:r>
      <w:r>
        <w:t>наблюдении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больным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операционном</w:t>
      </w:r>
      <w:r>
        <w:rPr>
          <w:spacing w:val="-5"/>
        </w:rPr>
        <w:t xml:space="preserve"> </w:t>
      </w:r>
      <w:r>
        <w:t>столе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палатах</w:t>
      </w:r>
      <w:r>
        <w:rPr>
          <w:spacing w:val="-67"/>
        </w:rPr>
        <w:t xml:space="preserve"> </w:t>
      </w:r>
      <w:r>
        <w:t>интенсивной терапии и реанимации. Особенно важно стабилизировать</w:t>
      </w:r>
      <w:r>
        <w:rPr>
          <w:spacing w:val="1"/>
        </w:rPr>
        <w:t xml:space="preserve"> </w:t>
      </w:r>
      <w:r>
        <w:t>состояние больного в периоде выведения, если больной в раннем</w:t>
      </w:r>
      <w:r>
        <w:rPr>
          <w:spacing w:val="1"/>
        </w:rPr>
        <w:t xml:space="preserve"> </w:t>
      </w:r>
      <w:r>
        <w:t>послеоперационном периоде будет</w:t>
      </w:r>
      <w:r>
        <w:rPr>
          <w:spacing w:val="-2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обычной</w:t>
      </w:r>
      <w:r>
        <w:rPr>
          <w:spacing w:val="-1"/>
        </w:rPr>
        <w:t xml:space="preserve"> </w:t>
      </w:r>
      <w:r>
        <w:t>палате.</w:t>
      </w:r>
    </w:p>
    <w:p w14:paraId="6CA1BDD6" w14:textId="77777777" w:rsidR="00F07D81" w:rsidRDefault="00F07D81" w:rsidP="00F07D81">
      <w:pPr>
        <w:pStyle w:val="a0"/>
        <w:spacing w:before="199" w:line="360" w:lineRule="auto"/>
        <w:ind w:right="162"/>
      </w:pPr>
      <w:r>
        <w:t>Период</w:t>
      </w:r>
      <w:r>
        <w:rPr>
          <w:spacing w:val="-4"/>
        </w:rPr>
        <w:t xml:space="preserve"> </w:t>
      </w:r>
      <w:r>
        <w:t>выведения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анестезии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миорелаксантов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ИВЛ</w:t>
      </w:r>
      <w:r>
        <w:rPr>
          <w:spacing w:val="-7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сложен. Пролонгированный период выведения из анестезии, отказ от</w:t>
      </w:r>
      <w:r>
        <w:rPr>
          <w:spacing w:val="1"/>
        </w:rPr>
        <w:t xml:space="preserve"> </w:t>
      </w:r>
      <w:r>
        <w:t>попыток</w:t>
      </w:r>
      <w:r>
        <w:rPr>
          <w:spacing w:val="-2"/>
        </w:rPr>
        <w:t xml:space="preserve"> </w:t>
      </w:r>
      <w:r>
        <w:t>восстановления сознания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спонтанного дыхания показан</w:t>
      </w:r>
    </w:p>
    <w:p w14:paraId="13FC9EA0" w14:textId="77777777" w:rsidR="00F07D81" w:rsidRDefault="00F07D81" w:rsidP="00F07D81">
      <w:pPr>
        <w:pStyle w:val="a0"/>
        <w:spacing w:before="2" w:line="360" w:lineRule="auto"/>
        <w:ind w:right="245"/>
      </w:pPr>
      <w:r>
        <w:t>тяжелобольным, которым требуется комплекс мер интенсивной терапии,</w:t>
      </w:r>
      <w:r>
        <w:rPr>
          <w:spacing w:val="1"/>
        </w:rPr>
        <w:t xml:space="preserve"> </w:t>
      </w:r>
      <w:r>
        <w:t xml:space="preserve">включающий </w:t>
      </w:r>
      <w:proofErr w:type="gramStart"/>
      <w:r>
        <w:t>ИВЛ .</w:t>
      </w:r>
      <w:proofErr w:type="gramEnd"/>
      <w:r>
        <w:t xml:space="preserve"> Желательно исследовать состояние нервно-мышечной</w:t>
      </w:r>
      <w:r>
        <w:rPr>
          <w:spacing w:val="1"/>
        </w:rPr>
        <w:t xml:space="preserve"> </w:t>
      </w:r>
      <w:r>
        <w:t>проводимости, т.е. объективно оценить наличие или отсутствие остаточного</w:t>
      </w:r>
      <w:r>
        <w:rPr>
          <w:spacing w:val="-6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миорелаксантов.</w:t>
      </w:r>
      <w:r>
        <w:rPr>
          <w:spacing w:val="2"/>
        </w:rPr>
        <w:t xml:space="preserve"> </w:t>
      </w:r>
      <w:r>
        <w:t>Антагонисты</w:t>
      </w:r>
      <w:r>
        <w:rPr>
          <w:spacing w:val="3"/>
        </w:rPr>
        <w:t xml:space="preserve"> </w:t>
      </w:r>
      <w:r>
        <w:t>миорелаксантов</w:t>
      </w:r>
      <w:r>
        <w:rPr>
          <w:spacing w:val="-2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применять после выяснения состояния нейромышечной проводимости. Если</w:t>
      </w:r>
      <w:r>
        <w:rPr>
          <w:spacing w:val="-67"/>
        </w:rPr>
        <w:t xml:space="preserve"> </w:t>
      </w:r>
      <w:r>
        <w:t>введены</w:t>
      </w:r>
      <w:r>
        <w:rPr>
          <w:spacing w:val="-7"/>
        </w:rPr>
        <w:t xml:space="preserve"> </w:t>
      </w:r>
      <w:r>
        <w:t>антагонисты</w:t>
      </w:r>
      <w:r>
        <w:rPr>
          <w:spacing w:val="-6"/>
        </w:rPr>
        <w:t xml:space="preserve"> </w:t>
      </w:r>
      <w:r>
        <w:t>миорелаксантов,</w:t>
      </w:r>
      <w:r>
        <w:rPr>
          <w:spacing w:val="-4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анестезиолог</w:t>
      </w:r>
      <w:r>
        <w:rPr>
          <w:spacing w:val="-4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наблюдать</w:t>
      </w:r>
      <w:r>
        <w:rPr>
          <w:spacing w:val="-8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больным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мин.</w:t>
      </w:r>
    </w:p>
    <w:p w14:paraId="5D5E188B" w14:textId="77777777" w:rsidR="00F07D81" w:rsidRDefault="00F07D81" w:rsidP="00F07D81">
      <w:pPr>
        <w:pStyle w:val="a0"/>
        <w:spacing w:before="201" w:line="360" w:lineRule="auto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Если показания к продолжению анестезии и ИВЛ в послеоперационном</w:t>
      </w:r>
      <w:r>
        <w:rPr>
          <w:spacing w:val="1"/>
        </w:rPr>
        <w:t xml:space="preserve"> </w:t>
      </w:r>
      <w:r>
        <w:t>периоде отсутствуют, то после прекращения действия миорелаксантов</w:t>
      </w:r>
      <w:r>
        <w:rPr>
          <w:spacing w:val="1"/>
        </w:rPr>
        <w:t xml:space="preserve"> </w:t>
      </w:r>
      <w:r>
        <w:t>анестезиолог переводит больного на самостоятельное дыхание. Вначале</w:t>
      </w:r>
      <w:r>
        <w:rPr>
          <w:spacing w:val="1"/>
        </w:rPr>
        <w:t xml:space="preserve"> </w:t>
      </w:r>
      <w:r>
        <w:t>осуществляют</w:t>
      </w:r>
      <w:r>
        <w:rPr>
          <w:spacing w:val="-8"/>
        </w:rPr>
        <w:t xml:space="preserve"> </w:t>
      </w:r>
      <w:r>
        <w:t>ингаляцию</w:t>
      </w:r>
      <w:r>
        <w:rPr>
          <w:spacing w:val="-7"/>
        </w:rPr>
        <w:t xml:space="preserve"> </w:t>
      </w:r>
      <w:r>
        <w:t>кислорода,</w:t>
      </w:r>
      <w:r>
        <w:rPr>
          <w:spacing w:val="-4"/>
        </w:rPr>
        <w:t xml:space="preserve"> </w:t>
      </w:r>
      <w:r>
        <w:t>затем</w:t>
      </w:r>
      <w:r>
        <w:rPr>
          <w:spacing w:val="-4"/>
        </w:rPr>
        <w:t xml:space="preserve"> </w:t>
      </w:r>
      <w:r>
        <w:t>больной</w:t>
      </w:r>
      <w:r>
        <w:rPr>
          <w:spacing w:val="-6"/>
        </w:rPr>
        <w:t xml:space="preserve"> </w:t>
      </w:r>
      <w:r>
        <w:t>дышит</w:t>
      </w:r>
      <w:r>
        <w:rPr>
          <w:spacing w:val="-8"/>
        </w:rPr>
        <w:t xml:space="preserve"> </w:t>
      </w:r>
      <w:r>
        <w:t>атмосферным</w:t>
      </w:r>
      <w:r>
        <w:rPr>
          <w:spacing w:val="-67"/>
        </w:rPr>
        <w:t xml:space="preserve"> </w:t>
      </w:r>
      <w:r>
        <w:t>воздухом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proofErr w:type="spellStart"/>
      <w:r>
        <w:t>интубационную</w:t>
      </w:r>
      <w:proofErr w:type="spellEnd"/>
      <w:r>
        <w:rPr>
          <w:spacing w:val="-3"/>
        </w:rPr>
        <w:t xml:space="preserve"> </w:t>
      </w:r>
      <w:r>
        <w:t>трубку.</w:t>
      </w:r>
      <w:r>
        <w:rPr>
          <w:spacing w:val="5"/>
        </w:rPr>
        <w:t xml:space="preserve"> </w:t>
      </w:r>
      <w:r>
        <w:t>Нежелательна</w:t>
      </w:r>
      <w:r>
        <w:rPr>
          <w:spacing w:val="-2"/>
        </w:rPr>
        <w:t xml:space="preserve"> </w:t>
      </w:r>
      <w:proofErr w:type="spellStart"/>
      <w:r>
        <w:t>илишне</w:t>
      </w:r>
      <w:proofErr w:type="spellEnd"/>
      <w:r>
        <w:rPr>
          <w:spacing w:val="-2"/>
        </w:rPr>
        <w:t xml:space="preserve"> </w:t>
      </w:r>
      <w:r>
        <w:t>ранняя</w:t>
      </w:r>
    </w:p>
    <w:p w14:paraId="7DE08414" w14:textId="77777777" w:rsidR="00F07D81" w:rsidRDefault="00F07D81" w:rsidP="00F07D81">
      <w:pPr>
        <w:pStyle w:val="a0"/>
        <w:spacing w:before="63" w:line="362" w:lineRule="auto"/>
      </w:pPr>
      <w:r>
        <w:lastRenderedPageBreak/>
        <w:t>реакция</w:t>
      </w:r>
      <w:r>
        <w:rPr>
          <w:spacing w:val="-5"/>
        </w:rPr>
        <w:t xml:space="preserve"> </w:t>
      </w:r>
      <w:r>
        <w:t>больного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proofErr w:type="spellStart"/>
      <w:r>
        <w:t>интубационную</w:t>
      </w:r>
      <w:proofErr w:type="spellEnd"/>
      <w:r>
        <w:rPr>
          <w:spacing w:val="-7"/>
        </w:rPr>
        <w:t xml:space="preserve"> </w:t>
      </w:r>
      <w:r>
        <w:t>трубку,</w:t>
      </w:r>
      <w:r>
        <w:rPr>
          <w:spacing w:val="-3"/>
        </w:rPr>
        <w:t xml:space="preserve"> </w:t>
      </w:r>
      <w:r>
        <w:t>требующая</w:t>
      </w:r>
      <w:r>
        <w:rPr>
          <w:spacing w:val="-4"/>
        </w:rPr>
        <w:t xml:space="preserve"> </w:t>
      </w:r>
      <w:proofErr w:type="spellStart"/>
      <w:r>
        <w:t>экстубации</w:t>
      </w:r>
      <w:proofErr w:type="spellEnd"/>
      <w:r>
        <w:rPr>
          <w:spacing w:val="-6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исследования параметров</w:t>
      </w:r>
      <w:r>
        <w:rPr>
          <w:spacing w:val="-2"/>
        </w:rPr>
        <w:t xml:space="preserve"> </w:t>
      </w:r>
      <w:r>
        <w:t>вентиляции</w:t>
      </w:r>
      <w:r>
        <w:rPr>
          <w:spacing w:val="-1"/>
        </w:rPr>
        <w:t xml:space="preserve"> </w:t>
      </w:r>
      <w:r>
        <w:t>атмосферным воздухом.</w:t>
      </w:r>
    </w:p>
    <w:p w14:paraId="2937EF93" w14:textId="77777777" w:rsidR="00F07D81" w:rsidRDefault="00F07D81" w:rsidP="00F07D81">
      <w:pPr>
        <w:pStyle w:val="a0"/>
        <w:spacing w:before="194" w:line="360" w:lineRule="auto"/>
        <w:ind w:right="272"/>
      </w:pPr>
      <w:r>
        <w:t>Перед</w:t>
      </w:r>
      <w:r>
        <w:rPr>
          <w:spacing w:val="-4"/>
        </w:rPr>
        <w:t xml:space="preserve"> </w:t>
      </w:r>
      <w:proofErr w:type="spellStart"/>
      <w:r>
        <w:t>экстубацией</w:t>
      </w:r>
      <w:proofErr w:type="spellEnd"/>
      <w:r>
        <w:rPr>
          <w:spacing w:val="-5"/>
        </w:rPr>
        <w:t xml:space="preserve"> </w:t>
      </w:r>
      <w:r>
        <w:t>надо</w:t>
      </w:r>
      <w:r>
        <w:rPr>
          <w:spacing w:val="-5"/>
        </w:rPr>
        <w:t xml:space="preserve"> </w:t>
      </w:r>
      <w:r>
        <w:t>определить</w:t>
      </w:r>
      <w:r>
        <w:rPr>
          <w:spacing w:val="-7"/>
        </w:rPr>
        <w:t xml:space="preserve"> </w:t>
      </w:r>
      <w:r>
        <w:t>дыхательный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минутный</w:t>
      </w:r>
      <w:r>
        <w:rPr>
          <w:spacing w:val="-5"/>
        </w:rPr>
        <w:t xml:space="preserve"> </w:t>
      </w:r>
      <w:r>
        <w:t>объемы</w:t>
      </w:r>
      <w:r>
        <w:rPr>
          <w:spacing w:val="-67"/>
        </w:rPr>
        <w:t xml:space="preserve"> </w:t>
      </w:r>
      <w:r>
        <w:t xml:space="preserve">вентиляции (любым </w:t>
      </w:r>
      <w:proofErr w:type="spellStart"/>
      <w:r>
        <w:t>вентилометром</w:t>
      </w:r>
      <w:proofErr w:type="spellEnd"/>
      <w:r>
        <w:t>), желательно исследовать КОС и</w:t>
      </w:r>
      <w:r>
        <w:rPr>
          <w:spacing w:val="1"/>
        </w:rPr>
        <w:t xml:space="preserve"> </w:t>
      </w:r>
      <w:r>
        <w:t>газовый состав крови.</w:t>
      </w:r>
    </w:p>
    <w:p w14:paraId="61EE9B10" w14:textId="77777777" w:rsidR="00F07D81" w:rsidRDefault="00F07D81" w:rsidP="00F07D81">
      <w:pPr>
        <w:pStyle w:val="a0"/>
        <w:spacing w:before="203" w:line="360" w:lineRule="auto"/>
      </w:pPr>
      <w:r>
        <w:t>Из давно известных клинических способов определения достаточности</w:t>
      </w:r>
      <w:r>
        <w:rPr>
          <w:spacing w:val="1"/>
        </w:rPr>
        <w:t xml:space="preserve"> </w:t>
      </w:r>
      <w:r>
        <w:t>восстановления мышечного тонуса мы рекомендуем проверку триады</w:t>
      </w:r>
      <w:r>
        <w:rPr>
          <w:spacing w:val="1"/>
        </w:rPr>
        <w:t xml:space="preserve"> </w:t>
      </w:r>
      <w:r>
        <w:t>признаков:</w:t>
      </w:r>
      <w:r>
        <w:rPr>
          <w:spacing w:val="-9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больной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просьбе</w:t>
      </w:r>
      <w:r>
        <w:rPr>
          <w:spacing w:val="-3"/>
        </w:rPr>
        <w:t xml:space="preserve"> </w:t>
      </w:r>
      <w:r>
        <w:t>поднять</w:t>
      </w:r>
      <w:r>
        <w:rPr>
          <w:spacing w:val="-5"/>
        </w:rPr>
        <w:t xml:space="preserve"> </w:t>
      </w:r>
      <w:r>
        <w:t>голову,</w:t>
      </w:r>
      <w:r>
        <w:rPr>
          <w:spacing w:val="-2"/>
        </w:rPr>
        <w:t xml:space="preserve"> </w:t>
      </w:r>
      <w:r>
        <w:t>высунуть</w:t>
      </w:r>
      <w:r>
        <w:rPr>
          <w:spacing w:val="-5"/>
        </w:rPr>
        <w:t xml:space="preserve"> </w:t>
      </w:r>
      <w:r>
        <w:t>изо</w:t>
      </w:r>
      <w:r>
        <w:rPr>
          <w:spacing w:val="-3"/>
        </w:rPr>
        <w:t xml:space="preserve"> </w:t>
      </w:r>
      <w:r>
        <w:t>рта</w:t>
      </w:r>
      <w:r>
        <w:rPr>
          <w:spacing w:val="-67"/>
        </w:rPr>
        <w:t xml:space="preserve"> </w:t>
      </w:r>
      <w:r>
        <w:t>достаточно далеко язык, открыть и закрыть глаза. При отрицательном</w:t>
      </w:r>
      <w:r>
        <w:rPr>
          <w:spacing w:val="1"/>
        </w:rPr>
        <w:t xml:space="preserve"> </w:t>
      </w:r>
      <w:r>
        <w:t>результате анестезиолог обязан продолжать наблюдение за больным, а в</w:t>
      </w:r>
      <w:r>
        <w:rPr>
          <w:spacing w:val="1"/>
        </w:rPr>
        <w:t xml:space="preserve"> </w:t>
      </w:r>
      <w:r>
        <w:t>случае депрессии дыхания любого происхождения продолжать ИВЛ до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диагноза</w:t>
      </w:r>
      <w:r>
        <w:rPr>
          <w:spacing w:val="1"/>
        </w:rPr>
        <w:t xml:space="preserve"> </w:t>
      </w:r>
      <w:r>
        <w:t>и устранения</w:t>
      </w:r>
      <w:r>
        <w:rPr>
          <w:spacing w:val="2"/>
        </w:rPr>
        <w:t xml:space="preserve"> </w:t>
      </w:r>
      <w:r>
        <w:t>причин.</w:t>
      </w:r>
    </w:p>
    <w:p w14:paraId="19BFABA7" w14:textId="77777777" w:rsidR="00F07D81" w:rsidRDefault="00F07D81" w:rsidP="00F07D81">
      <w:pPr>
        <w:pStyle w:val="a0"/>
        <w:spacing w:before="201" w:line="360" w:lineRule="auto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Выведение из анестезии с применением увеличенных доз наркотических</w:t>
      </w:r>
      <w:r>
        <w:rPr>
          <w:spacing w:val="1"/>
        </w:rPr>
        <w:t xml:space="preserve"> </w:t>
      </w:r>
      <w:r>
        <w:t>анальгетиков</w:t>
      </w:r>
      <w:r>
        <w:rPr>
          <w:spacing w:val="-3"/>
        </w:rPr>
        <w:t xml:space="preserve"> </w:t>
      </w:r>
      <w:r>
        <w:t>сопровождается,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правило,</w:t>
      </w:r>
      <w:r>
        <w:rPr>
          <w:spacing w:val="2"/>
        </w:rPr>
        <w:t xml:space="preserve"> </w:t>
      </w:r>
      <w:r>
        <w:t>пролонгированной</w:t>
      </w:r>
      <w:r>
        <w:rPr>
          <w:spacing w:val="1"/>
        </w:rPr>
        <w:t xml:space="preserve"> </w:t>
      </w:r>
      <w:proofErr w:type="spellStart"/>
      <w:r>
        <w:t>гиповентиляцией</w:t>
      </w:r>
      <w:proofErr w:type="spellEnd"/>
      <w:r>
        <w:t>. Оптимальным методом компенсации следует считать</w:t>
      </w:r>
      <w:r>
        <w:rPr>
          <w:spacing w:val="1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ИВЛ</w:t>
      </w:r>
      <w:r>
        <w:rPr>
          <w:spacing w:val="-8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прекращения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препаратов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восстановления</w:t>
      </w:r>
      <w:r>
        <w:rPr>
          <w:spacing w:val="-67"/>
        </w:rPr>
        <w:t xml:space="preserve"> </w:t>
      </w:r>
      <w:r>
        <w:t>нормальных</w:t>
      </w:r>
      <w:r>
        <w:rPr>
          <w:spacing w:val="-11"/>
        </w:rPr>
        <w:t xml:space="preserve"> </w:t>
      </w:r>
      <w:r>
        <w:t>показателей</w:t>
      </w:r>
      <w:r>
        <w:rPr>
          <w:spacing w:val="-4"/>
        </w:rPr>
        <w:t xml:space="preserve"> </w:t>
      </w:r>
      <w:r>
        <w:t>вентиляции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газообмена.</w:t>
      </w:r>
      <w:r>
        <w:rPr>
          <w:spacing w:val="-5"/>
        </w:rPr>
        <w:t xml:space="preserve"> </w:t>
      </w:r>
      <w:r>
        <w:t>Возможно</w:t>
      </w:r>
      <w:r>
        <w:rPr>
          <w:spacing w:val="-7"/>
        </w:rPr>
        <w:t xml:space="preserve"> </w:t>
      </w:r>
      <w:r>
        <w:t>применение</w:t>
      </w:r>
      <w:r>
        <w:rPr>
          <w:spacing w:val="-67"/>
        </w:rPr>
        <w:t xml:space="preserve"> </w:t>
      </w:r>
      <w:r>
        <w:t xml:space="preserve">антагонистов наркотических анальгетиков — </w:t>
      </w:r>
      <w:proofErr w:type="spellStart"/>
      <w:r>
        <w:t>налорфина</w:t>
      </w:r>
      <w:proofErr w:type="spellEnd"/>
      <w:r>
        <w:t xml:space="preserve"> (</w:t>
      </w:r>
      <w:proofErr w:type="spellStart"/>
      <w:r>
        <w:t>налоксон</w:t>
      </w:r>
      <w:proofErr w:type="spellEnd"/>
      <w:r>
        <w:t>),</w:t>
      </w:r>
      <w:r>
        <w:rPr>
          <w:spacing w:val="1"/>
        </w:rPr>
        <w:t xml:space="preserve"> </w:t>
      </w:r>
      <w:proofErr w:type="spellStart"/>
      <w:r>
        <w:t>пентазоцина</w:t>
      </w:r>
      <w:proofErr w:type="spellEnd"/>
      <w:r>
        <w:t xml:space="preserve"> (</w:t>
      </w:r>
      <w:proofErr w:type="spellStart"/>
      <w:r>
        <w:t>фортрал</w:t>
      </w:r>
      <w:proofErr w:type="spellEnd"/>
      <w:r>
        <w:t xml:space="preserve">, </w:t>
      </w:r>
      <w:proofErr w:type="spellStart"/>
      <w:r>
        <w:t>лексир</w:t>
      </w:r>
      <w:proofErr w:type="spellEnd"/>
      <w:r>
        <w:t>), после введения которых необходимо</w:t>
      </w:r>
      <w:r>
        <w:rPr>
          <w:spacing w:val="1"/>
        </w:rPr>
        <w:t xml:space="preserve"> </w:t>
      </w:r>
      <w:r>
        <w:t>непрерывное</w:t>
      </w:r>
      <w:r>
        <w:rPr>
          <w:spacing w:val="-2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за больным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крайней</w:t>
      </w:r>
      <w:r>
        <w:rPr>
          <w:spacing w:val="-2"/>
        </w:rPr>
        <w:t xml:space="preserve"> </w:t>
      </w:r>
      <w:r>
        <w:t>мере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1—2</w:t>
      </w:r>
      <w:r>
        <w:rPr>
          <w:spacing w:val="-3"/>
        </w:rPr>
        <w:t xml:space="preserve"> </w:t>
      </w:r>
      <w:r>
        <w:t>ч.</w:t>
      </w:r>
    </w:p>
    <w:p w14:paraId="6928DC4A" w14:textId="77777777" w:rsidR="00F07D81" w:rsidRDefault="00F07D81" w:rsidP="00F07D81">
      <w:pPr>
        <w:pStyle w:val="2"/>
        <w:rPr>
          <w:sz w:val="31"/>
        </w:rPr>
      </w:pPr>
      <w:bookmarkStart w:id="13" w:name="_bookmark13"/>
      <w:bookmarkEnd w:id="13"/>
      <w:r>
        <w:lastRenderedPageBreak/>
        <w:t>Список</w:t>
      </w:r>
      <w:r>
        <w:rPr>
          <w:spacing w:val="-13"/>
        </w:rPr>
        <w:t xml:space="preserve"> </w:t>
      </w:r>
      <w:r>
        <w:t>литературы</w:t>
      </w:r>
    </w:p>
    <w:p w14:paraId="5F97ECAE" w14:textId="77777777" w:rsidR="00F07D81" w:rsidRDefault="00F07D81" w:rsidP="00F07D81">
      <w:pPr>
        <w:pStyle w:val="a0"/>
        <w:spacing w:before="3"/>
        <w:ind w:left="0"/>
        <w:rPr>
          <w:b/>
          <w:sz w:val="31"/>
        </w:rPr>
      </w:pPr>
    </w:p>
    <w:p w14:paraId="625FBB55" w14:textId="77777777" w:rsidR="00F07D81" w:rsidRDefault="00F07D81" w:rsidP="00F07D81">
      <w:pPr>
        <w:pStyle w:val="15"/>
        <w:numPr>
          <w:ilvl w:val="0"/>
          <w:numId w:val="2"/>
        </w:numPr>
        <w:tabs>
          <w:tab w:val="left" w:pos="384"/>
        </w:tabs>
        <w:spacing w:before="1" w:line="355" w:lineRule="auto"/>
        <w:ind w:right="139" w:firstLine="0"/>
        <w:rPr>
          <w:sz w:val="28"/>
        </w:rPr>
      </w:pPr>
      <w:proofErr w:type="spellStart"/>
      <w:r>
        <w:rPr>
          <w:sz w:val="28"/>
        </w:rPr>
        <w:t>Бунятян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А.А.,</w:t>
      </w:r>
      <w:r>
        <w:rPr>
          <w:spacing w:val="-3"/>
          <w:sz w:val="28"/>
        </w:rPr>
        <w:t xml:space="preserve"> </w:t>
      </w:r>
      <w:r>
        <w:rPr>
          <w:sz w:val="28"/>
        </w:rPr>
        <w:t>Рябов</w:t>
      </w:r>
      <w:r>
        <w:rPr>
          <w:spacing w:val="-7"/>
          <w:sz w:val="28"/>
        </w:rPr>
        <w:t xml:space="preserve"> </w:t>
      </w:r>
      <w:r>
        <w:rPr>
          <w:sz w:val="28"/>
        </w:rPr>
        <w:t>Г.А.,</w:t>
      </w:r>
      <w:r>
        <w:rPr>
          <w:spacing w:val="-3"/>
          <w:sz w:val="28"/>
        </w:rPr>
        <w:t xml:space="preserve"> </w:t>
      </w:r>
      <w:r>
        <w:rPr>
          <w:sz w:val="28"/>
        </w:rPr>
        <w:t>Маневич</w:t>
      </w:r>
      <w:r>
        <w:rPr>
          <w:spacing w:val="-7"/>
          <w:sz w:val="28"/>
        </w:rPr>
        <w:t xml:space="preserve"> </w:t>
      </w:r>
      <w:r>
        <w:rPr>
          <w:sz w:val="28"/>
        </w:rPr>
        <w:t>А.3.</w:t>
      </w:r>
      <w:r>
        <w:rPr>
          <w:spacing w:val="-4"/>
          <w:sz w:val="28"/>
        </w:rPr>
        <w:t xml:space="preserve"> </w:t>
      </w:r>
      <w:r>
        <w:rPr>
          <w:sz w:val="28"/>
        </w:rPr>
        <w:t>Анестезиология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реаниматология: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3"/>
          <w:sz w:val="28"/>
        </w:rPr>
        <w:t xml:space="preserve"> </w:t>
      </w:r>
      <w:r>
        <w:rPr>
          <w:sz w:val="28"/>
        </w:rPr>
        <w:t>2-е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изД.М</w:t>
      </w:r>
      <w:proofErr w:type="spellEnd"/>
      <w:r>
        <w:rPr>
          <w:sz w:val="28"/>
        </w:rPr>
        <w:t>.,</w:t>
      </w:r>
      <w:r>
        <w:rPr>
          <w:spacing w:val="-1"/>
          <w:sz w:val="28"/>
        </w:rPr>
        <w:t xml:space="preserve"> </w:t>
      </w:r>
      <w:r>
        <w:rPr>
          <w:sz w:val="28"/>
        </w:rPr>
        <w:t>1984</w:t>
      </w:r>
    </w:p>
    <w:p w14:paraId="0DA289D8" w14:textId="77777777" w:rsidR="00F07D81" w:rsidRDefault="00F07D81" w:rsidP="00F07D81">
      <w:pPr>
        <w:pStyle w:val="15"/>
        <w:numPr>
          <w:ilvl w:val="0"/>
          <w:numId w:val="2"/>
        </w:numPr>
        <w:tabs>
          <w:tab w:val="left" w:pos="384"/>
        </w:tabs>
        <w:spacing w:before="202" w:line="362" w:lineRule="auto"/>
        <w:ind w:right="269" w:firstLine="0"/>
        <w:rPr>
          <w:sz w:val="28"/>
        </w:rPr>
      </w:pPr>
      <w:r>
        <w:rPr>
          <w:sz w:val="28"/>
        </w:rPr>
        <w:t>Бурлаков</w:t>
      </w:r>
      <w:r>
        <w:rPr>
          <w:spacing w:val="-9"/>
          <w:sz w:val="28"/>
        </w:rPr>
        <w:t xml:space="preserve"> </w:t>
      </w:r>
      <w:r>
        <w:rPr>
          <w:sz w:val="28"/>
        </w:rPr>
        <w:t>Р.И.,</w:t>
      </w:r>
      <w:r>
        <w:rPr>
          <w:spacing w:val="-5"/>
          <w:sz w:val="28"/>
        </w:rPr>
        <w:t xml:space="preserve"> </w:t>
      </w:r>
      <w:r>
        <w:rPr>
          <w:sz w:val="28"/>
        </w:rPr>
        <w:t>Гальперин</w:t>
      </w:r>
      <w:r>
        <w:rPr>
          <w:spacing w:val="-8"/>
          <w:sz w:val="28"/>
        </w:rPr>
        <w:t xml:space="preserve"> </w:t>
      </w:r>
      <w:r>
        <w:rPr>
          <w:sz w:val="28"/>
        </w:rPr>
        <w:t>Ю.Ш.,</w:t>
      </w:r>
      <w:r>
        <w:rPr>
          <w:spacing w:val="-5"/>
          <w:sz w:val="28"/>
        </w:rPr>
        <w:t xml:space="preserve"> </w:t>
      </w:r>
      <w:r>
        <w:rPr>
          <w:sz w:val="28"/>
        </w:rPr>
        <w:t>Юревич</w:t>
      </w:r>
      <w:r>
        <w:rPr>
          <w:spacing w:val="-5"/>
          <w:sz w:val="28"/>
        </w:rPr>
        <w:t xml:space="preserve"> </w:t>
      </w:r>
      <w:r>
        <w:rPr>
          <w:sz w:val="28"/>
        </w:rPr>
        <w:t>В.М.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вентиляция</w:t>
      </w:r>
      <w:r>
        <w:rPr>
          <w:spacing w:val="-67"/>
          <w:sz w:val="28"/>
        </w:rPr>
        <w:t xml:space="preserve"> </w:t>
      </w:r>
      <w:r>
        <w:rPr>
          <w:sz w:val="28"/>
        </w:rPr>
        <w:t>легких.</w:t>
      </w:r>
      <w:r>
        <w:rPr>
          <w:spacing w:val="3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4"/>
          <w:sz w:val="28"/>
        </w:rPr>
        <w:t xml:space="preserve"> </w:t>
      </w:r>
      <w:r>
        <w:rPr>
          <w:sz w:val="28"/>
        </w:rPr>
        <w:t>1986.</w:t>
      </w:r>
    </w:p>
    <w:p w14:paraId="2F8ECE67" w14:textId="77777777" w:rsidR="00F07D81" w:rsidRDefault="00F07D81" w:rsidP="00F07D81">
      <w:pPr>
        <w:pStyle w:val="15"/>
        <w:numPr>
          <w:ilvl w:val="0"/>
          <w:numId w:val="2"/>
        </w:numPr>
        <w:tabs>
          <w:tab w:val="left" w:pos="384"/>
        </w:tabs>
        <w:spacing w:before="195" w:line="362" w:lineRule="auto"/>
        <w:ind w:right="179" w:firstLine="0"/>
        <w:rPr>
          <w:sz w:val="28"/>
        </w:rPr>
      </w:pPr>
      <w:proofErr w:type="spellStart"/>
      <w:r>
        <w:rPr>
          <w:sz w:val="28"/>
        </w:rPr>
        <w:t>Климанский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В.А.,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Рудаев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Я.А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Трансфузионная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терапия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хирургических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заболеваниях.</w:t>
      </w:r>
      <w:r>
        <w:rPr>
          <w:spacing w:val="5"/>
          <w:sz w:val="28"/>
        </w:rPr>
        <w:t xml:space="preserve"> </w:t>
      </w:r>
      <w:r>
        <w:rPr>
          <w:sz w:val="28"/>
        </w:rPr>
        <w:t>- М.: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3"/>
          <w:sz w:val="28"/>
        </w:rPr>
        <w:t xml:space="preserve"> </w:t>
      </w:r>
      <w:r>
        <w:rPr>
          <w:sz w:val="28"/>
        </w:rPr>
        <w:t>1984.</w:t>
      </w:r>
    </w:p>
    <w:p w14:paraId="14912255" w14:textId="77777777" w:rsidR="00F07D81" w:rsidRDefault="00F07D81" w:rsidP="00F07D81">
      <w:pPr>
        <w:pStyle w:val="15"/>
        <w:numPr>
          <w:ilvl w:val="0"/>
          <w:numId w:val="2"/>
        </w:numPr>
        <w:tabs>
          <w:tab w:val="left" w:pos="384"/>
        </w:tabs>
        <w:spacing w:before="194" w:line="362" w:lineRule="auto"/>
        <w:ind w:right="645" w:firstLine="0"/>
        <w:rPr>
          <w:sz w:val="28"/>
        </w:rPr>
      </w:pPr>
      <w:r>
        <w:rPr>
          <w:sz w:val="28"/>
        </w:rPr>
        <w:t>Справочник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анестезиологии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ред.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А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Бунятяна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0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-67"/>
          <w:sz w:val="28"/>
        </w:rPr>
        <w:t xml:space="preserve"> </w:t>
      </w:r>
      <w:r>
        <w:rPr>
          <w:sz w:val="28"/>
        </w:rPr>
        <w:t>1982.</w:t>
      </w:r>
    </w:p>
    <w:p w14:paraId="1EDED359" w14:textId="77777777" w:rsidR="00F07D81" w:rsidRPr="00B259D2" w:rsidRDefault="00F07D81" w:rsidP="00F07D81">
      <w:pPr>
        <w:pStyle w:val="15"/>
        <w:numPr>
          <w:ilvl w:val="0"/>
          <w:numId w:val="2"/>
        </w:numPr>
        <w:tabs>
          <w:tab w:val="left" w:pos="384"/>
        </w:tabs>
        <w:spacing w:before="195" w:line="362" w:lineRule="auto"/>
        <w:ind w:right="729" w:firstLine="0"/>
        <w:rPr>
          <w:sz w:val="28"/>
          <w:lang w:val="en-US"/>
        </w:rPr>
      </w:pPr>
      <w:r w:rsidRPr="00B259D2">
        <w:rPr>
          <w:sz w:val="28"/>
          <w:lang w:val="en-US"/>
        </w:rPr>
        <w:t>Annual</w:t>
      </w:r>
      <w:r w:rsidRPr="00B259D2">
        <w:rPr>
          <w:spacing w:val="-10"/>
          <w:sz w:val="28"/>
          <w:lang w:val="en-US"/>
        </w:rPr>
        <w:t xml:space="preserve"> </w:t>
      </w:r>
      <w:r w:rsidRPr="00B259D2">
        <w:rPr>
          <w:sz w:val="28"/>
          <w:lang w:val="en-US"/>
        </w:rPr>
        <w:t>Refresher</w:t>
      </w:r>
      <w:r w:rsidRPr="00B259D2">
        <w:rPr>
          <w:spacing w:val="-7"/>
          <w:sz w:val="28"/>
          <w:lang w:val="en-US"/>
        </w:rPr>
        <w:t xml:space="preserve"> </w:t>
      </w:r>
      <w:r w:rsidRPr="00B259D2">
        <w:rPr>
          <w:sz w:val="28"/>
          <w:lang w:val="en-US"/>
        </w:rPr>
        <w:t>Course</w:t>
      </w:r>
      <w:r w:rsidRPr="00B259D2">
        <w:rPr>
          <w:spacing w:val="-4"/>
          <w:sz w:val="28"/>
          <w:lang w:val="en-US"/>
        </w:rPr>
        <w:t xml:space="preserve"> </w:t>
      </w:r>
      <w:r w:rsidRPr="00B259D2">
        <w:rPr>
          <w:sz w:val="28"/>
          <w:lang w:val="en-US"/>
        </w:rPr>
        <w:t>Lectures,</w:t>
      </w:r>
      <w:r w:rsidRPr="00B259D2">
        <w:rPr>
          <w:spacing w:val="-3"/>
          <w:sz w:val="28"/>
          <w:lang w:val="en-US"/>
        </w:rPr>
        <w:t xml:space="preserve"> </w:t>
      </w:r>
      <w:r w:rsidRPr="00B259D2">
        <w:rPr>
          <w:sz w:val="28"/>
          <w:lang w:val="en-US"/>
        </w:rPr>
        <w:t>American</w:t>
      </w:r>
      <w:r w:rsidRPr="00B259D2">
        <w:rPr>
          <w:spacing w:val="-9"/>
          <w:sz w:val="28"/>
          <w:lang w:val="en-US"/>
        </w:rPr>
        <w:t xml:space="preserve"> </w:t>
      </w:r>
      <w:r w:rsidRPr="00B259D2">
        <w:rPr>
          <w:sz w:val="28"/>
          <w:lang w:val="en-US"/>
        </w:rPr>
        <w:t>Society</w:t>
      </w:r>
      <w:r w:rsidRPr="00B259D2">
        <w:rPr>
          <w:spacing w:val="-9"/>
          <w:sz w:val="28"/>
          <w:lang w:val="en-US"/>
        </w:rPr>
        <w:t xml:space="preserve"> </w:t>
      </w:r>
      <w:r w:rsidRPr="00B259D2">
        <w:rPr>
          <w:sz w:val="28"/>
          <w:lang w:val="en-US"/>
        </w:rPr>
        <w:t>of</w:t>
      </w:r>
      <w:r w:rsidRPr="00B259D2">
        <w:rPr>
          <w:spacing w:val="-6"/>
          <w:sz w:val="28"/>
          <w:lang w:val="en-US"/>
        </w:rPr>
        <w:t xml:space="preserve"> </w:t>
      </w:r>
      <w:r w:rsidRPr="00B259D2">
        <w:rPr>
          <w:sz w:val="28"/>
          <w:lang w:val="en-US"/>
        </w:rPr>
        <w:t>Anesthesiologista,</w:t>
      </w:r>
      <w:r w:rsidRPr="00B259D2">
        <w:rPr>
          <w:spacing w:val="-67"/>
          <w:sz w:val="28"/>
          <w:lang w:val="en-US"/>
        </w:rPr>
        <w:t xml:space="preserve"> </w:t>
      </w:r>
      <w:r w:rsidRPr="00B259D2">
        <w:rPr>
          <w:sz w:val="28"/>
          <w:lang w:val="en-US"/>
        </w:rPr>
        <w:t>1985.</w:t>
      </w:r>
    </w:p>
    <w:p w14:paraId="655EC736" w14:textId="77777777" w:rsidR="00F07D81" w:rsidRDefault="00F07D81" w:rsidP="00F07D81">
      <w:pPr>
        <w:pStyle w:val="15"/>
        <w:numPr>
          <w:ilvl w:val="0"/>
          <w:numId w:val="2"/>
        </w:numPr>
        <w:tabs>
          <w:tab w:val="left" w:pos="384"/>
        </w:tabs>
        <w:spacing w:before="194" w:line="362" w:lineRule="auto"/>
        <w:ind w:right="532" w:firstLine="0"/>
      </w:pPr>
      <w:proofErr w:type="spellStart"/>
      <w:r w:rsidRPr="00B259D2">
        <w:rPr>
          <w:sz w:val="28"/>
          <w:lang w:val="en-US"/>
        </w:rPr>
        <w:t>Doentcke</w:t>
      </w:r>
      <w:proofErr w:type="spellEnd"/>
      <w:r w:rsidRPr="00B259D2">
        <w:rPr>
          <w:spacing w:val="-5"/>
          <w:sz w:val="28"/>
          <w:lang w:val="en-US"/>
        </w:rPr>
        <w:t xml:space="preserve"> </w:t>
      </w:r>
      <w:r w:rsidRPr="00B259D2">
        <w:rPr>
          <w:sz w:val="28"/>
          <w:lang w:val="en-US"/>
        </w:rPr>
        <w:t>A.</w:t>
      </w:r>
      <w:r w:rsidRPr="00B259D2">
        <w:rPr>
          <w:spacing w:val="-4"/>
          <w:sz w:val="28"/>
          <w:lang w:val="en-US"/>
        </w:rPr>
        <w:t xml:space="preserve"> </w:t>
      </w:r>
      <w:r w:rsidRPr="00B259D2">
        <w:rPr>
          <w:sz w:val="28"/>
          <w:lang w:val="en-US"/>
        </w:rPr>
        <w:t>Editorial.</w:t>
      </w:r>
      <w:r w:rsidRPr="00B259D2">
        <w:rPr>
          <w:spacing w:val="-4"/>
          <w:sz w:val="28"/>
          <w:lang w:val="en-US"/>
        </w:rPr>
        <w:t xml:space="preserve"> </w:t>
      </w:r>
      <w:r w:rsidRPr="00B259D2">
        <w:rPr>
          <w:sz w:val="28"/>
          <w:lang w:val="en-US"/>
        </w:rPr>
        <w:t>Veruiisichert</w:t>
      </w:r>
      <w:r w:rsidRPr="00B259D2">
        <w:rPr>
          <w:spacing w:val="-7"/>
          <w:sz w:val="28"/>
          <w:lang w:val="en-US"/>
        </w:rPr>
        <w:t xml:space="preserve"> </w:t>
      </w:r>
      <w:r w:rsidRPr="00B259D2">
        <w:rPr>
          <w:sz w:val="28"/>
          <w:lang w:val="en-US"/>
        </w:rPr>
        <w:t>erne</w:t>
      </w:r>
      <w:r w:rsidRPr="00B259D2">
        <w:rPr>
          <w:spacing w:val="-1"/>
          <w:sz w:val="28"/>
          <w:lang w:val="en-US"/>
        </w:rPr>
        <w:t xml:space="preserve"> </w:t>
      </w:r>
      <w:proofErr w:type="spellStart"/>
      <w:r w:rsidRPr="00B259D2">
        <w:rPr>
          <w:sz w:val="28"/>
          <w:lang w:val="en-US"/>
        </w:rPr>
        <w:t>Cortisolstory</w:t>
      </w:r>
      <w:proofErr w:type="spellEnd"/>
      <w:r w:rsidRPr="00B259D2">
        <w:rPr>
          <w:spacing w:val="-10"/>
          <w:sz w:val="28"/>
          <w:lang w:val="en-US"/>
        </w:rPr>
        <w:t xml:space="preserve"> </w:t>
      </w:r>
      <w:r w:rsidRPr="00B259D2">
        <w:rPr>
          <w:sz w:val="28"/>
          <w:lang w:val="en-US"/>
        </w:rPr>
        <w:t>die</w:t>
      </w:r>
      <w:r w:rsidRPr="00B259D2">
        <w:rPr>
          <w:spacing w:val="-1"/>
          <w:sz w:val="28"/>
          <w:lang w:val="en-US"/>
        </w:rPr>
        <w:t xml:space="preserve"> </w:t>
      </w:r>
      <w:proofErr w:type="spellStart"/>
      <w:r w:rsidRPr="00B259D2">
        <w:rPr>
          <w:sz w:val="28"/>
          <w:lang w:val="en-US"/>
        </w:rPr>
        <w:t>Anaesthesisten</w:t>
      </w:r>
      <w:proofErr w:type="spellEnd"/>
      <w:r w:rsidRPr="00B259D2">
        <w:rPr>
          <w:sz w:val="28"/>
          <w:lang w:val="en-US"/>
        </w:rPr>
        <w:t>?</w:t>
      </w:r>
      <w:r w:rsidRPr="00B259D2">
        <w:rPr>
          <w:spacing w:val="-9"/>
          <w:sz w:val="28"/>
          <w:lang w:val="en-US"/>
        </w:rPr>
        <w:t xml:space="preserve"> </w:t>
      </w:r>
      <w:r w:rsidRPr="00B259D2">
        <w:rPr>
          <w:sz w:val="28"/>
          <w:lang w:val="en-US"/>
        </w:rPr>
        <w:t>//</w:t>
      </w:r>
      <w:r w:rsidRPr="00B259D2">
        <w:rPr>
          <w:spacing w:val="-67"/>
          <w:sz w:val="28"/>
          <w:lang w:val="en-US"/>
        </w:rPr>
        <w:t xml:space="preserve"> </w:t>
      </w:r>
      <w:proofErr w:type="spellStart"/>
      <w:proofErr w:type="gramStart"/>
      <w:r w:rsidRPr="00B259D2">
        <w:rPr>
          <w:sz w:val="28"/>
          <w:lang w:val="en-US"/>
        </w:rPr>
        <w:t>Anaesthesist</w:t>
      </w:r>
      <w:proofErr w:type="spellEnd"/>
      <w:r w:rsidRPr="00B259D2">
        <w:rPr>
          <w:sz w:val="28"/>
          <w:lang w:val="en-US"/>
        </w:rPr>
        <w:t>.—</w:t>
      </w:r>
      <w:proofErr w:type="gramEnd"/>
      <w:r w:rsidRPr="00B259D2">
        <w:rPr>
          <w:spacing w:val="1"/>
          <w:sz w:val="28"/>
          <w:lang w:val="en-US"/>
        </w:rPr>
        <w:t xml:space="preserve"> </w:t>
      </w:r>
      <w:r>
        <w:rPr>
          <w:sz w:val="28"/>
        </w:rPr>
        <w:t>1984.—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Vol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33.</w:t>
      </w:r>
      <w:r>
        <w:rPr>
          <w:spacing w:val="3"/>
          <w:sz w:val="28"/>
        </w:rPr>
        <w:t xml:space="preserve"> </w:t>
      </w:r>
      <w:r>
        <w:rPr>
          <w:sz w:val="28"/>
        </w:rPr>
        <w:t>P.</w:t>
      </w:r>
      <w:r>
        <w:rPr>
          <w:spacing w:val="4"/>
          <w:sz w:val="28"/>
        </w:rPr>
        <w:t xml:space="preserve"> </w:t>
      </w:r>
      <w:r>
        <w:rPr>
          <w:sz w:val="28"/>
        </w:rPr>
        <w:t>391-391.</w:t>
      </w:r>
    </w:p>
    <w:p w14:paraId="000D4035" w14:textId="77777777" w:rsidR="001D2BA5" w:rsidRDefault="001D2BA5"/>
    <w:sectPr w:rsidR="001D2BA5">
      <w:pgSz w:w="11906" w:h="16838"/>
      <w:pgMar w:top="1040" w:right="740" w:bottom="280" w:left="1600" w:header="720" w:footer="720" w:gutter="0"/>
      <w:cols w:space="72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0" w:hanging="283"/>
      </w:pPr>
      <w:rPr>
        <w:rFonts w:eastAsia="Times New Roman" w:cs="Times New Roman"/>
        <w:w w:val="99"/>
        <w:sz w:val="28"/>
        <w:szCs w:val="28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046" w:hanging="283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992" w:hanging="283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939" w:hanging="283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885" w:hanging="283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4832" w:hanging="283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778" w:hanging="283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4" w:hanging="283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671" w:hanging="283"/>
      </w:pPr>
      <w:rPr>
        <w:rFonts w:ascii="Symbol" w:hAnsi="Symbol"/>
        <w:lang w:val="ru-RU" w:eastAsia="ar-SA" w:bidi="ar-SA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100" w:hanging="303"/>
      </w:pPr>
      <w:rPr>
        <w:rFonts w:eastAsia="Times New Roman" w:cs="Times New Roman"/>
        <w:w w:val="99"/>
        <w:sz w:val="28"/>
        <w:szCs w:val="28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046" w:hanging="303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992" w:hanging="303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939" w:hanging="303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885" w:hanging="303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4832" w:hanging="303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778" w:hanging="303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4" w:hanging="303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671" w:hanging="303"/>
      </w:pPr>
      <w:rPr>
        <w:rFonts w:ascii="Symbol" w:hAnsi="Symbol"/>
        <w:lang w:val="ru-RU" w:eastAsia="ar-SA" w:bidi="ar-SA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100" w:hanging="303"/>
      </w:pPr>
      <w:rPr>
        <w:rFonts w:eastAsia="Times New Roman" w:cs="Times New Roman"/>
        <w:w w:val="99"/>
        <w:sz w:val="28"/>
        <w:szCs w:val="28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046" w:hanging="303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992" w:hanging="303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939" w:hanging="303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885" w:hanging="303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4832" w:hanging="303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778" w:hanging="303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4" w:hanging="303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671" w:hanging="303"/>
      </w:pPr>
      <w:rPr>
        <w:rFonts w:ascii="Symbol" w:hAnsi="Symbol"/>
        <w:lang w:val="ru-RU" w:eastAsia="ar-SA" w:bidi="ar-SA"/>
      </w:rPr>
    </w:lvl>
  </w:abstractNum>
  <w:abstractNum w:abstractNumId="4" w15:restartNumberingAfterBreak="0">
    <w:nsid w:val="00000005"/>
    <w:multiLevelType w:val="multilevel"/>
    <w:tmpl w:val="00000005"/>
    <w:name w:val="WWNum2"/>
    <w:lvl w:ilvl="0">
      <w:numFmt w:val="bullet"/>
      <w:lvlText w:val="·"/>
      <w:lvlJc w:val="left"/>
      <w:pPr>
        <w:tabs>
          <w:tab w:val="num" w:pos="0"/>
        </w:tabs>
        <w:ind w:left="100" w:hanging="729"/>
      </w:pPr>
      <w:rPr>
        <w:rFonts w:ascii="Times New Roman" w:hAnsi="Times New Roman" w:cs="Times New Roman"/>
        <w:w w:val="99"/>
        <w:sz w:val="28"/>
        <w:szCs w:val="28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046" w:hanging="729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992" w:hanging="729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939" w:hanging="729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885" w:hanging="729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4832" w:hanging="729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778" w:hanging="729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4" w:hanging="729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671" w:hanging="729"/>
      </w:pPr>
      <w:rPr>
        <w:rFonts w:ascii="Symbol" w:hAnsi="Symbol"/>
        <w:lang w:val="ru-RU" w:eastAsia="ar-SA" w:bidi="ar-SA"/>
      </w:rPr>
    </w:lvl>
  </w:abstractNum>
  <w:abstractNum w:abstractNumId="5" w15:restartNumberingAfterBreak="0">
    <w:nsid w:val="00000006"/>
    <w:multiLevelType w:val="multilevel"/>
    <w:tmpl w:val="00000006"/>
    <w:name w:val="WWNum1"/>
    <w:lvl w:ilvl="0">
      <w:numFmt w:val="bullet"/>
      <w:lvlText w:val="—"/>
      <w:lvlJc w:val="left"/>
      <w:pPr>
        <w:tabs>
          <w:tab w:val="num" w:pos="0"/>
        </w:tabs>
        <w:ind w:left="100" w:hanging="351"/>
      </w:pPr>
      <w:rPr>
        <w:rFonts w:ascii="Times New Roman" w:hAnsi="Times New Roman" w:cs="Times New Roman"/>
        <w:w w:val="99"/>
        <w:sz w:val="28"/>
        <w:szCs w:val="28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046" w:hanging="351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992" w:hanging="351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939" w:hanging="351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885" w:hanging="351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4832" w:hanging="351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778" w:hanging="351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4" w:hanging="351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671" w:hanging="351"/>
      </w:pPr>
      <w:rPr>
        <w:rFonts w:ascii="Symbol" w:hAnsi="Symbol"/>
        <w:lang w:val="ru-RU" w:eastAsia="ar-SA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512"/>
    <w:rsid w:val="001D2BA5"/>
    <w:rsid w:val="00451937"/>
    <w:rsid w:val="00E27512"/>
    <w:rsid w:val="00F0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1446"/>
  <w15:chartTrackingRefBased/>
  <w15:docId w15:val="{122ECE37-599A-435A-8272-7089701C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F07D81"/>
    <w:pPr>
      <w:numPr>
        <w:numId w:val="1"/>
      </w:numPr>
      <w:suppressAutoHyphens/>
      <w:spacing w:before="211" w:after="0" w:line="100" w:lineRule="atLeast"/>
      <w:ind w:left="3426" w:right="3424" w:firstLine="0"/>
      <w:jc w:val="center"/>
      <w:outlineLvl w:val="0"/>
    </w:pPr>
    <w:rPr>
      <w:rFonts w:ascii="Calibri" w:eastAsia="Calibri" w:hAnsi="Calibri" w:cs="Calibri"/>
      <w:sz w:val="36"/>
      <w:szCs w:val="36"/>
      <w:lang w:eastAsia="ar-SA"/>
    </w:rPr>
  </w:style>
  <w:style w:type="paragraph" w:styleId="2">
    <w:name w:val="heading 2"/>
    <w:basedOn w:val="a"/>
    <w:next w:val="a0"/>
    <w:link w:val="20"/>
    <w:qFormat/>
    <w:rsid w:val="00F07D81"/>
    <w:pPr>
      <w:numPr>
        <w:ilvl w:val="1"/>
        <w:numId w:val="1"/>
      </w:numPr>
      <w:suppressAutoHyphens/>
      <w:spacing w:before="67" w:after="0" w:line="100" w:lineRule="atLeast"/>
      <w:ind w:left="100" w:firstLine="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07D81"/>
    <w:rPr>
      <w:rFonts w:ascii="Calibri" w:eastAsia="Calibri" w:hAnsi="Calibri" w:cs="Calibri"/>
      <w:sz w:val="36"/>
      <w:szCs w:val="36"/>
      <w:lang w:eastAsia="ar-SA"/>
    </w:rPr>
  </w:style>
  <w:style w:type="character" w:customStyle="1" w:styleId="20">
    <w:name w:val="Заголовок 2 Знак"/>
    <w:basedOn w:val="a1"/>
    <w:link w:val="2"/>
    <w:rsid w:val="00F07D8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1">
    <w:name w:val="Основной шрифт абзаца1"/>
    <w:rsid w:val="00F07D81"/>
  </w:style>
  <w:style w:type="character" w:customStyle="1" w:styleId="ListLabel1">
    <w:name w:val="ListLabel 1"/>
    <w:rsid w:val="00F07D81"/>
    <w:rPr>
      <w:rFonts w:eastAsia="Times New Roman" w:cs="Times New Roman"/>
      <w:w w:val="99"/>
      <w:sz w:val="28"/>
      <w:szCs w:val="28"/>
      <w:lang w:val="ru-RU" w:eastAsia="ar-SA" w:bidi="ar-SA"/>
    </w:rPr>
  </w:style>
  <w:style w:type="character" w:customStyle="1" w:styleId="ListLabel2">
    <w:name w:val="ListLabel 2"/>
    <w:rsid w:val="00F07D81"/>
    <w:rPr>
      <w:lang w:val="ru-RU" w:eastAsia="ar-SA" w:bidi="ar-SA"/>
    </w:rPr>
  </w:style>
  <w:style w:type="character" w:customStyle="1" w:styleId="ListLabel3">
    <w:name w:val="ListLabel 3"/>
    <w:rsid w:val="00F07D81"/>
    <w:rPr>
      <w:rFonts w:eastAsia="Times New Roman" w:cs="Times New Roman"/>
      <w:w w:val="99"/>
      <w:sz w:val="28"/>
      <w:szCs w:val="28"/>
      <w:lang w:val="ru-RU" w:eastAsia="ar-SA" w:bidi="ar-SA"/>
    </w:rPr>
  </w:style>
  <w:style w:type="character" w:styleId="a4">
    <w:name w:val="Hyperlink"/>
    <w:rsid w:val="00F07D81"/>
    <w:rPr>
      <w:color w:val="000080"/>
      <w:u w:val="single"/>
    </w:rPr>
  </w:style>
  <w:style w:type="paragraph" w:customStyle="1" w:styleId="12">
    <w:name w:val="Заголовок1"/>
    <w:basedOn w:val="a"/>
    <w:next w:val="a0"/>
    <w:rsid w:val="00F07D81"/>
    <w:pPr>
      <w:keepNext/>
      <w:suppressAutoHyphens/>
      <w:spacing w:before="240" w:after="120" w:line="100" w:lineRule="atLeast"/>
    </w:pPr>
    <w:rPr>
      <w:rFonts w:ascii="Arial" w:eastAsia="Microsoft YaHei" w:hAnsi="Arial" w:cs="Arial"/>
      <w:sz w:val="28"/>
      <w:szCs w:val="28"/>
      <w:lang w:eastAsia="ar-SA"/>
    </w:rPr>
  </w:style>
  <w:style w:type="paragraph" w:styleId="a0">
    <w:name w:val="Body Text"/>
    <w:basedOn w:val="a"/>
    <w:link w:val="a5"/>
    <w:rsid w:val="00F07D81"/>
    <w:pPr>
      <w:suppressAutoHyphens/>
      <w:spacing w:after="0" w:line="100" w:lineRule="atLeast"/>
      <w:ind w:left="1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1"/>
    <w:link w:val="a0"/>
    <w:rsid w:val="00F07D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"/>
    <w:basedOn w:val="a0"/>
    <w:rsid w:val="00F07D81"/>
    <w:rPr>
      <w:rFonts w:cs="Arial"/>
    </w:rPr>
  </w:style>
  <w:style w:type="paragraph" w:customStyle="1" w:styleId="a7">
    <w:name w:val="Название"/>
    <w:basedOn w:val="a"/>
    <w:rsid w:val="00F07D8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07D81"/>
    <w:pPr>
      <w:suppressLineNumbers/>
      <w:suppressAutoHyphens/>
      <w:spacing w:after="0" w:line="100" w:lineRule="atLeast"/>
    </w:pPr>
    <w:rPr>
      <w:rFonts w:ascii="Times New Roman" w:eastAsia="Times New Roman" w:hAnsi="Times New Roman" w:cs="Arial"/>
      <w:lang w:eastAsia="ar-SA"/>
    </w:rPr>
  </w:style>
  <w:style w:type="paragraph" w:styleId="14">
    <w:name w:val="toc 1"/>
    <w:basedOn w:val="a"/>
    <w:rsid w:val="00F07D81"/>
    <w:pPr>
      <w:tabs>
        <w:tab w:val="right" w:leader="dot" w:pos="9638"/>
      </w:tabs>
      <w:suppressAutoHyphens/>
      <w:spacing w:before="139" w:after="0" w:line="100" w:lineRule="atLeast"/>
      <w:ind w:left="100"/>
    </w:pPr>
    <w:rPr>
      <w:rFonts w:ascii="Calibri" w:eastAsia="Calibri" w:hAnsi="Calibri" w:cs="Calibri"/>
      <w:lang w:eastAsia="ar-SA"/>
    </w:rPr>
  </w:style>
  <w:style w:type="paragraph" w:styleId="21">
    <w:name w:val="toc 2"/>
    <w:basedOn w:val="a"/>
    <w:rsid w:val="00F07D81"/>
    <w:pPr>
      <w:tabs>
        <w:tab w:val="right" w:leader="dot" w:pos="9355"/>
      </w:tabs>
      <w:suppressAutoHyphens/>
      <w:spacing w:before="140" w:after="0" w:line="100" w:lineRule="atLeast"/>
      <w:ind w:left="320"/>
    </w:pPr>
    <w:rPr>
      <w:rFonts w:ascii="Calibri" w:eastAsia="Calibri" w:hAnsi="Calibri" w:cs="Calibri"/>
      <w:lang w:eastAsia="ar-SA"/>
    </w:rPr>
  </w:style>
  <w:style w:type="paragraph" w:styleId="3">
    <w:name w:val="toc 3"/>
    <w:basedOn w:val="a"/>
    <w:rsid w:val="00F07D81"/>
    <w:pPr>
      <w:tabs>
        <w:tab w:val="right" w:leader="dot" w:pos="9072"/>
      </w:tabs>
      <w:suppressAutoHyphens/>
      <w:spacing w:before="140" w:after="0" w:line="100" w:lineRule="atLeast"/>
      <w:ind w:left="541"/>
    </w:pPr>
    <w:rPr>
      <w:rFonts w:ascii="Calibri" w:eastAsia="Calibri" w:hAnsi="Calibri" w:cs="Calibri"/>
      <w:lang w:eastAsia="ar-SA"/>
    </w:rPr>
  </w:style>
  <w:style w:type="paragraph" w:customStyle="1" w:styleId="15">
    <w:name w:val="Абзац списка1"/>
    <w:basedOn w:val="a"/>
    <w:rsid w:val="00F07D81"/>
    <w:pPr>
      <w:suppressAutoHyphens/>
      <w:spacing w:after="0" w:line="100" w:lineRule="atLeast"/>
      <w:ind w:left="100"/>
    </w:pPr>
    <w:rPr>
      <w:rFonts w:ascii="Times New Roman" w:eastAsia="Times New Roman" w:hAnsi="Times New Roman" w:cs="Times New Roman"/>
      <w:lang w:eastAsia="ar-SA"/>
    </w:rPr>
  </w:style>
  <w:style w:type="paragraph" w:customStyle="1" w:styleId="TableParagraph">
    <w:name w:val="Table Paragraph"/>
    <w:basedOn w:val="a"/>
    <w:rsid w:val="00F07D81"/>
    <w:pPr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5975</Words>
  <Characters>34058</Characters>
  <Application>Microsoft Office Word</Application>
  <DocSecurity>0</DocSecurity>
  <Lines>283</Lines>
  <Paragraphs>79</Paragraphs>
  <ScaleCrop>false</ScaleCrop>
  <Company>diakov.net</Company>
  <LinksUpToDate>false</LinksUpToDate>
  <CharactersWithSpaces>39954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Седельников Павел Станиславович</dc:creator>
  <cp:keywords/>
  <dc:description/>
  <cp:lastModifiedBy>Admin</cp:lastModifiedBy>
  <cp:revision>2</cp:revision>
  <dcterms:created xsi:type="dcterms:W3CDTF">2024-01-28T05:24:00Z</dcterms:created>
  <dcterms:modified xsi:type="dcterms:W3CDTF">2024-01-28T05:24:00Z</dcterms:modified>
</cp:coreProperties>
</file>