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 xml:space="preserve">План профилактических мероприятий для ребёнка  </w:t>
      </w:r>
      <w:r>
        <w:rPr>
          <w:rtl w:val="0"/>
        </w:rPr>
        <w:t xml:space="preserve">12 </w:t>
      </w:r>
      <w:r>
        <w:rPr>
          <w:rtl w:val="0"/>
        </w:rPr>
        <w:t>лет</w:t>
      </w:r>
      <w:r>
        <w:rPr>
          <w:rtl w:val="0"/>
        </w:rPr>
        <w:t>: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Проведение профессиональной гигиены полости рта с последующей психологической мотивацией регулярного ухода за зубами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2. </w:t>
      </w:r>
      <w:r>
        <w:rPr>
          <w:rtl w:val="0"/>
        </w:rPr>
        <w:t>Обучение рациональной гигиене полости рта</w:t>
      </w:r>
      <w:r>
        <w:rPr>
          <w:rtl w:val="0"/>
        </w:rPr>
        <w:t xml:space="preserve">, </w:t>
      </w:r>
      <w:r>
        <w:rPr>
          <w:rtl w:val="0"/>
        </w:rPr>
        <w:t>периодически контролируемой и мотивируемой врачом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3. </w:t>
      </w:r>
      <w:r>
        <w:rPr>
          <w:rtl w:val="0"/>
        </w:rPr>
        <w:t>Применение специальных лечебно</w:t>
      </w:r>
      <w:r>
        <w:rPr>
          <w:rtl w:val="0"/>
        </w:rPr>
        <w:t>-</w:t>
      </w:r>
      <w:r>
        <w:rPr>
          <w:rtl w:val="0"/>
        </w:rPr>
        <w:t>профилактических зубных паст и составов</w:t>
      </w:r>
      <w:r>
        <w:rPr>
          <w:rtl w:val="0"/>
        </w:rPr>
        <w:t xml:space="preserve">, </w:t>
      </w:r>
      <w:r>
        <w:rPr>
          <w:rtl w:val="0"/>
        </w:rPr>
        <w:t>содержащих природные БАВ</w:t>
      </w:r>
      <w:r>
        <w:rPr>
          <w:rtl w:val="0"/>
        </w:rPr>
        <w:t xml:space="preserve">, </w:t>
      </w:r>
      <w:r>
        <w:rPr>
          <w:rtl w:val="0"/>
        </w:rPr>
        <w:t>в том числе витамины</w:t>
      </w:r>
      <w:r>
        <w:rPr>
          <w:rtl w:val="0"/>
        </w:rPr>
        <w:t xml:space="preserve">, </w:t>
      </w:r>
      <w:r>
        <w:rPr>
          <w:rtl w:val="0"/>
        </w:rPr>
        <w:t>хлорофилл</w:t>
      </w:r>
      <w:r>
        <w:rPr>
          <w:rtl w:val="0"/>
        </w:rPr>
        <w:t xml:space="preserve">, </w:t>
      </w:r>
      <w:r>
        <w:rPr>
          <w:rtl w:val="0"/>
        </w:rPr>
        <w:t>макро</w:t>
      </w:r>
      <w:r>
        <w:rPr>
          <w:rtl w:val="0"/>
        </w:rPr>
        <w:t xml:space="preserve">- </w:t>
      </w:r>
      <w:r>
        <w:rPr>
          <w:rtl w:val="0"/>
        </w:rPr>
        <w:t>и микроэлементы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4. </w:t>
      </w:r>
      <w:r>
        <w:rPr>
          <w:rtl w:val="0"/>
        </w:rPr>
        <w:t>Устранение травматической окклюзии путем щадящей пришлифовки зубов и ортодонтического лечения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5. </w:t>
      </w:r>
      <w:r>
        <w:rPr>
          <w:rtl w:val="0"/>
        </w:rPr>
        <w:t>Улучшение процессов трофики и</w:t>
      </w:r>
      <w:r>
        <w:rPr>
          <w:rtl w:val="0"/>
        </w:rPr>
        <w:t xml:space="preserve">, </w:t>
      </w:r>
      <w:r>
        <w:rPr>
          <w:rtl w:val="0"/>
        </w:rPr>
        <w:t>прежде всего</w:t>
      </w:r>
      <w:r>
        <w:rPr>
          <w:rtl w:val="0"/>
        </w:rPr>
        <w:t xml:space="preserve">, </w:t>
      </w:r>
      <w:r>
        <w:rPr>
          <w:rtl w:val="0"/>
        </w:rPr>
        <w:t>микроциркуляции в тканях полости рта путем тренировки сосудов методом массажа</w:t>
      </w:r>
      <w:r>
        <w:rPr>
          <w:rtl w:val="0"/>
        </w:rPr>
        <w:t xml:space="preserve">, </w:t>
      </w:r>
      <w:r>
        <w:rPr>
          <w:rtl w:val="0"/>
        </w:rPr>
        <w:t>энергичными полосканиями и т</w:t>
      </w:r>
      <w:r>
        <w:rPr>
          <w:rtl w:val="0"/>
        </w:rPr>
        <w:t xml:space="preserve">. </w:t>
      </w:r>
      <w:r>
        <w:rPr>
          <w:rtl w:val="0"/>
        </w:rPr>
        <w:t>п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6. </w:t>
      </w:r>
      <w:r>
        <w:rPr>
          <w:rtl w:val="0"/>
        </w:rPr>
        <w:t>Рациональное питание</w:t>
      </w:r>
      <w:r>
        <w:rPr>
          <w:rtl w:val="0"/>
        </w:rPr>
        <w:t xml:space="preserve">, </w:t>
      </w:r>
      <w:r>
        <w:rPr>
          <w:rtl w:val="0"/>
        </w:rPr>
        <w:t>обеспечивающее поступление в организм необходимого количества белка</w:t>
      </w:r>
      <w:r>
        <w:rPr>
          <w:rtl w:val="0"/>
        </w:rPr>
        <w:t xml:space="preserve">, </w:t>
      </w:r>
      <w:r>
        <w:rPr>
          <w:rtl w:val="0"/>
        </w:rPr>
        <w:t>углеводов</w:t>
      </w:r>
      <w:r>
        <w:rPr>
          <w:rtl w:val="0"/>
        </w:rPr>
        <w:t xml:space="preserve">, </w:t>
      </w:r>
      <w:r>
        <w:rPr>
          <w:rtl w:val="0"/>
        </w:rPr>
        <w:t>витаминов</w:t>
      </w:r>
      <w:r>
        <w:rPr>
          <w:rtl w:val="0"/>
        </w:rPr>
        <w:t xml:space="preserve">, </w:t>
      </w:r>
      <w:r>
        <w:rPr>
          <w:rtl w:val="0"/>
        </w:rPr>
        <w:t>макро</w:t>
      </w:r>
      <w:r>
        <w:rPr>
          <w:rtl w:val="0"/>
        </w:rPr>
        <w:t xml:space="preserve">- </w:t>
      </w:r>
      <w:r>
        <w:rPr>
          <w:rtl w:val="0"/>
        </w:rPr>
        <w:t>и микроэлементов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7. </w:t>
      </w:r>
      <w:r>
        <w:rPr>
          <w:rtl w:val="0"/>
        </w:rPr>
        <w:t>Здоровый образ жизни</w:t>
      </w:r>
      <w:r>
        <w:rPr>
          <w:rtl w:val="0"/>
        </w:rPr>
        <w:t xml:space="preserve">, </w:t>
      </w:r>
      <w:r>
        <w:rPr>
          <w:rtl w:val="0"/>
        </w:rPr>
        <w:t>периодический контроль за уровнем здоровья</w:t>
      </w:r>
      <w:r>
        <w:rPr>
          <w:rtl w:val="0"/>
        </w:rPr>
        <w:t xml:space="preserve">, </w:t>
      </w:r>
      <w:r>
        <w:rPr>
          <w:rtl w:val="0"/>
        </w:rPr>
        <w:t>состоянием органов и тканей полости рта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