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8971" w14:textId="77777777" w:rsidR="00850E5D" w:rsidRPr="0085191A" w:rsidRDefault="00850E5D" w:rsidP="00850E5D">
      <w:pPr>
        <w:pStyle w:val="a3"/>
        <w:spacing w:before="65" w:line="254" w:lineRule="auto"/>
        <w:ind w:right="486"/>
        <w:jc w:val="center"/>
      </w:pPr>
      <w:r w:rsidRPr="0085191A"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1A079FCD" w14:textId="77777777" w:rsidR="00850E5D" w:rsidRPr="0085191A" w:rsidRDefault="00850E5D" w:rsidP="00850E5D">
      <w:pPr>
        <w:pStyle w:val="a3"/>
        <w:spacing w:before="1"/>
        <w:ind w:left="-284" w:right="208"/>
        <w:jc w:val="center"/>
      </w:pPr>
      <w:r w:rsidRPr="0085191A">
        <w:t xml:space="preserve">ФГБОУ ВО </w:t>
      </w:r>
      <w:proofErr w:type="spellStart"/>
      <w:r w:rsidRPr="0085191A">
        <w:t>КрасГМУ</w:t>
      </w:r>
      <w:proofErr w:type="spellEnd"/>
      <w:r w:rsidRPr="0085191A">
        <w:t xml:space="preserve"> им. проф. В.Ф. Войно-Ясенецкого Минздрава России</w:t>
      </w:r>
    </w:p>
    <w:p w14:paraId="318A3698" w14:textId="77777777" w:rsidR="00850E5D" w:rsidRPr="0085191A" w:rsidRDefault="00850E5D" w:rsidP="00850E5D">
      <w:pPr>
        <w:pStyle w:val="a3"/>
        <w:ind w:left="-284"/>
        <w:jc w:val="center"/>
      </w:pPr>
    </w:p>
    <w:p w14:paraId="1E5D24C3" w14:textId="77777777" w:rsidR="00850E5D" w:rsidRPr="0085191A" w:rsidRDefault="00850E5D" w:rsidP="00850E5D">
      <w:pPr>
        <w:pStyle w:val="a3"/>
        <w:ind w:left="-284"/>
      </w:pPr>
      <w:r w:rsidRPr="0085191A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A45F435" wp14:editId="68B68725">
            <wp:simplePos x="0" y="0"/>
            <wp:positionH relativeFrom="page">
              <wp:posOffset>3563620</wp:posOffset>
            </wp:positionH>
            <wp:positionV relativeFrom="paragraph">
              <wp:posOffset>105410</wp:posOffset>
            </wp:positionV>
            <wp:extent cx="977900" cy="977900"/>
            <wp:effectExtent l="0" t="0" r="0" b="0"/>
            <wp:wrapTopAndBottom/>
            <wp:docPr id="1" name="Рисунок 1" descr="https://hb.bizmrg.com/medvisor.ru/iblock/b9e/b9e98b656cd4a993b5a3912be27329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s://hb.bizmrg.com/medvisor.ru/iblock/b9e/b9e98b656cd4a993b5a3912be27329f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80183" w14:textId="77777777" w:rsidR="00850E5D" w:rsidRPr="0085191A" w:rsidRDefault="00850E5D" w:rsidP="00850E5D">
      <w:pPr>
        <w:pStyle w:val="a3"/>
        <w:ind w:left="-284"/>
      </w:pPr>
    </w:p>
    <w:p w14:paraId="293EF308" w14:textId="77777777" w:rsidR="00850E5D" w:rsidRPr="0085191A" w:rsidRDefault="00850E5D" w:rsidP="00850E5D">
      <w:pPr>
        <w:pStyle w:val="a3"/>
        <w:spacing w:before="254"/>
        <w:ind w:left="-284" w:right="208"/>
        <w:jc w:val="center"/>
      </w:pPr>
      <w:r w:rsidRPr="0085191A">
        <w:t>Кафедра физической и реабилитационной медицины с курсом ПО</w:t>
      </w:r>
    </w:p>
    <w:p w14:paraId="6EFE37DF" w14:textId="77777777" w:rsidR="00850E5D" w:rsidRPr="0085191A" w:rsidRDefault="00850E5D" w:rsidP="00850E5D">
      <w:pPr>
        <w:pStyle w:val="a3"/>
        <w:ind w:left="-284"/>
      </w:pPr>
    </w:p>
    <w:p w14:paraId="29B2482B" w14:textId="77777777" w:rsidR="00850E5D" w:rsidRPr="0085191A" w:rsidRDefault="00850E5D" w:rsidP="00850E5D">
      <w:pPr>
        <w:pStyle w:val="a3"/>
        <w:spacing w:line="360" w:lineRule="auto"/>
        <w:ind w:left="-284"/>
      </w:pPr>
    </w:p>
    <w:p w14:paraId="378771AA" w14:textId="77777777" w:rsidR="00850E5D" w:rsidRPr="0085191A" w:rsidRDefault="00850E5D" w:rsidP="00850E5D">
      <w:pPr>
        <w:pStyle w:val="a3"/>
        <w:spacing w:before="1" w:line="360" w:lineRule="auto"/>
        <w:ind w:left="-284"/>
      </w:pPr>
    </w:p>
    <w:p w14:paraId="62204AA4" w14:textId="77777777" w:rsidR="00850E5D" w:rsidRPr="0085191A" w:rsidRDefault="00850E5D" w:rsidP="00850E5D">
      <w:pPr>
        <w:pStyle w:val="a3"/>
        <w:spacing w:line="360" w:lineRule="auto"/>
        <w:ind w:left="-284" w:right="106" w:firstLine="283"/>
        <w:jc w:val="right"/>
      </w:pPr>
      <w:proofErr w:type="spellStart"/>
      <w:r w:rsidRPr="0085191A">
        <w:t>К.м.н</w:t>
      </w:r>
      <w:proofErr w:type="spellEnd"/>
      <w:r w:rsidRPr="0085191A">
        <w:t>, доцент Симакова Любовь Николаевна</w:t>
      </w:r>
    </w:p>
    <w:p w14:paraId="0BDC6526" w14:textId="77777777" w:rsidR="00850E5D" w:rsidRPr="0085191A" w:rsidRDefault="00850E5D" w:rsidP="00850E5D">
      <w:pPr>
        <w:pStyle w:val="a3"/>
        <w:spacing w:line="360" w:lineRule="auto"/>
        <w:ind w:left="-284"/>
      </w:pPr>
    </w:p>
    <w:p w14:paraId="2121280A" w14:textId="77777777" w:rsidR="00850E5D" w:rsidRPr="0085191A" w:rsidRDefault="00850E5D" w:rsidP="00850E5D">
      <w:pPr>
        <w:pStyle w:val="a3"/>
        <w:spacing w:line="360" w:lineRule="auto"/>
        <w:ind w:left="-284"/>
      </w:pPr>
    </w:p>
    <w:p w14:paraId="1009DB2E" w14:textId="77777777" w:rsidR="00850E5D" w:rsidRPr="0085191A" w:rsidRDefault="00850E5D" w:rsidP="00850E5D">
      <w:pPr>
        <w:pStyle w:val="1"/>
        <w:ind w:left="-284" w:right="203"/>
        <w:jc w:val="center"/>
        <w:rPr>
          <w:rFonts w:ascii="Times New Roman" w:hAnsi="Times New Roman" w:cs="Times New Roman"/>
          <w:color w:val="auto"/>
        </w:rPr>
      </w:pPr>
      <w:r w:rsidRPr="0085191A">
        <w:rPr>
          <w:rFonts w:ascii="Times New Roman" w:hAnsi="Times New Roman" w:cs="Times New Roman"/>
          <w:color w:val="auto"/>
        </w:rPr>
        <w:t>Реферат на тему:</w:t>
      </w:r>
    </w:p>
    <w:p w14:paraId="652A3B7E" w14:textId="556014CD" w:rsidR="00850E5D" w:rsidRPr="0085191A" w:rsidRDefault="00850E5D" w:rsidP="00850E5D">
      <w:pPr>
        <w:pStyle w:val="c23"/>
        <w:spacing w:before="0" w:beforeAutospacing="0" w:after="0" w:afterAutospacing="0" w:line="480" w:lineRule="auto"/>
        <w:jc w:val="center"/>
        <w:textAlignment w:val="baseline"/>
        <w:rPr>
          <w:rStyle w:val="mw-headline"/>
          <w:sz w:val="28"/>
          <w:szCs w:val="28"/>
          <w:bdr w:val="none" w:sz="0" w:space="0" w:color="auto" w:frame="1"/>
        </w:rPr>
      </w:pPr>
      <w:r w:rsidRPr="0085191A">
        <w:rPr>
          <w:b/>
          <w:sz w:val="28"/>
          <w:szCs w:val="28"/>
        </w:rPr>
        <w:t>«</w:t>
      </w:r>
      <w:r w:rsidR="00D96825" w:rsidRPr="00D96825">
        <w:rPr>
          <w:sz w:val="32"/>
          <w:szCs w:val="32"/>
        </w:rPr>
        <w:t>Постуральная устойчивость у спортсменов: роль возраста и пола</w:t>
      </w:r>
      <w:r w:rsidRPr="0085191A">
        <w:rPr>
          <w:rStyle w:val="mw-headline"/>
          <w:bCs/>
          <w:sz w:val="28"/>
          <w:szCs w:val="28"/>
          <w:bdr w:val="none" w:sz="0" w:space="0" w:color="auto" w:frame="1"/>
        </w:rPr>
        <w:t>»</w:t>
      </w:r>
    </w:p>
    <w:p w14:paraId="20392B10" w14:textId="77777777" w:rsidR="00850E5D" w:rsidRPr="0085191A" w:rsidRDefault="00850E5D" w:rsidP="00850E5D">
      <w:pPr>
        <w:pStyle w:val="c23"/>
        <w:spacing w:before="0" w:beforeAutospacing="0" w:after="0" w:afterAutospacing="0" w:line="480" w:lineRule="auto"/>
        <w:jc w:val="center"/>
        <w:textAlignment w:val="baseline"/>
        <w:rPr>
          <w:rStyle w:val="mw-headline"/>
          <w:sz w:val="28"/>
          <w:szCs w:val="28"/>
          <w:bdr w:val="none" w:sz="0" w:space="0" w:color="auto" w:frame="1"/>
        </w:rPr>
      </w:pPr>
    </w:p>
    <w:p w14:paraId="4C35D9EE" w14:textId="77777777" w:rsidR="00850E5D" w:rsidRPr="0085191A" w:rsidRDefault="00850E5D" w:rsidP="00850E5D">
      <w:pPr>
        <w:pStyle w:val="c23"/>
        <w:spacing w:before="0" w:beforeAutospacing="0" w:after="0" w:afterAutospacing="0" w:line="480" w:lineRule="auto"/>
        <w:jc w:val="center"/>
        <w:textAlignment w:val="baseline"/>
        <w:rPr>
          <w:rStyle w:val="mw-headline"/>
          <w:sz w:val="28"/>
          <w:szCs w:val="28"/>
          <w:bdr w:val="none" w:sz="0" w:space="0" w:color="auto" w:frame="1"/>
        </w:rPr>
      </w:pPr>
    </w:p>
    <w:p w14:paraId="48F6667D" w14:textId="77777777" w:rsidR="00850E5D" w:rsidRPr="0085191A" w:rsidRDefault="00850E5D" w:rsidP="00850E5D">
      <w:pPr>
        <w:pStyle w:val="c23"/>
        <w:spacing w:before="0" w:beforeAutospacing="0" w:after="0" w:afterAutospacing="0" w:line="480" w:lineRule="auto"/>
        <w:jc w:val="center"/>
        <w:textAlignment w:val="baseline"/>
        <w:rPr>
          <w:color w:val="000000"/>
          <w:sz w:val="28"/>
          <w:szCs w:val="28"/>
        </w:rPr>
      </w:pPr>
    </w:p>
    <w:p w14:paraId="2FC699E2" w14:textId="77777777" w:rsidR="00850E5D" w:rsidRPr="0085191A" w:rsidRDefault="00850E5D" w:rsidP="00850E5D">
      <w:pPr>
        <w:pStyle w:val="a3"/>
        <w:spacing w:before="221" w:line="254" w:lineRule="auto"/>
        <w:ind w:left="-284" w:right="103" w:firstLine="4594"/>
        <w:jc w:val="right"/>
      </w:pPr>
      <w:r w:rsidRPr="0085191A">
        <w:t>Выполнил: Филимонов А.А.</w:t>
      </w:r>
    </w:p>
    <w:p w14:paraId="710A5016" w14:textId="18153374" w:rsidR="00850E5D" w:rsidRPr="0085191A" w:rsidRDefault="00850E5D" w:rsidP="00850E5D">
      <w:pPr>
        <w:pStyle w:val="a3"/>
        <w:spacing w:before="221" w:line="254" w:lineRule="auto"/>
        <w:ind w:left="-284" w:right="103" w:firstLine="4594"/>
        <w:jc w:val="right"/>
      </w:pPr>
      <w:r w:rsidRPr="0085191A">
        <w:t xml:space="preserve"> </w:t>
      </w:r>
      <w:r w:rsidRPr="0085191A">
        <w:rPr>
          <w:spacing w:val="-4"/>
        </w:rPr>
        <w:t xml:space="preserve"> </w:t>
      </w:r>
      <w:r w:rsidRPr="0085191A">
        <w:t>Ординатор 2-го года специальности ЛФК и спортивная</w:t>
      </w:r>
      <w:r w:rsidRPr="0085191A">
        <w:rPr>
          <w:spacing w:val="-19"/>
        </w:rPr>
        <w:t xml:space="preserve"> </w:t>
      </w:r>
      <w:r w:rsidRPr="0085191A">
        <w:t>медицина</w:t>
      </w:r>
    </w:p>
    <w:p w14:paraId="33AF45CB" w14:textId="77777777" w:rsidR="00850E5D" w:rsidRPr="0085191A" w:rsidRDefault="00850E5D" w:rsidP="00850E5D">
      <w:pPr>
        <w:pStyle w:val="a3"/>
        <w:spacing w:before="1"/>
        <w:ind w:left="-284"/>
      </w:pPr>
    </w:p>
    <w:p w14:paraId="66154281" w14:textId="77777777" w:rsidR="00850E5D" w:rsidRPr="0085191A" w:rsidRDefault="00850E5D" w:rsidP="00850E5D">
      <w:pPr>
        <w:pStyle w:val="a3"/>
        <w:ind w:left="-284" w:right="108"/>
        <w:jc w:val="right"/>
      </w:pPr>
      <w:r w:rsidRPr="0085191A">
        <w:t xml:space="preserve">Проверил преподаватель: </w:t>
      </w:r>
    </w:p>
    <w:p w14:paraId="2F993B06" w14:textId="22BEA495" w:rsidR="00850E5D" w:rsidRPr="0085191A" w:rsidRDefault="00850E5D" w:rsidP="00085C06">
      <w:pPr>
        <w:pStyle w:val="a3"/>
        <w:spacing w:line="360" w:lineRule="auto"/>
        <w:ind w:left="-284" w:right="106" w:firstLine="283"/>
        <w:jc w:val="right"/>
      </w:pPr>
      <w:proofErr w:type="spellStart"/>
      <w:r w:rsidRPr="0085191A">
        <w:t>К.м.н</w:t>
      </w:r>
      <w:proofErr w:type="spellEnd"/>
      <w:r w:rsidRPr="0085191A">
        <w:t>, доцент Симакова Любовь Николаевна</w:t>
      </w:r>
    </w:p>
    <w:p w14:paraId="247A135F" w14:textId="561B2F82" w:rsidR="00850E5D" w:rsidRPr="0085191A" w:rsidRDefault="00850E5D" w:rsidP="00850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91A">
        <w:rPr>
          <w:rFonts w:ascii="Times New Roman" w:hAnsi="Times New Roman" w:cs="Times New Roman"/>
          <w:sz w:val="28"/>
          <w:szCs w:val="28"/>
        </w:rPr>
        <w:t>Красноярск, 202</w:t>
      </w:r>
      <w:r w:rsidR="00D96825">
        <w:rPr>
          <w:rFonts w:ascii="Times New Roman" w:hAnsi="Times New Roman" w:cs="Times New Roman"/>
          <w:sz w:val="28"/>
          <w:szCs w:val="28"/>
        </w:rPr>
        <w:t>4</w:t>
      </w:r>
    </w:p>
    <w:p w14:paraId="0C7A64B5" w14:textId="77777777" w:rsidR="00850E5D" w:rsidRPr="0085191A" w:rsidRDefault="00850E5D" w:rsidP="00850E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1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E763C6F" w14:textId="77777777" w:rsidR="00850E5D" w:rsidRPr="00A3248A" w:rsidRDefault="00850E5D" w:rsidP="00A324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1952FC73" w14:textId="77777777" w:rsidR="00D96825" w:rsidRPr="00A3248A" w:rsidRDefault="00D96825" w:rsidP="00A324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Методы</w:t>
      </w:r>
    </w:p>
    <w:p w14:paraId="406C0F76" w14:textId="77777777" w:rsidR="00D96825" w:rsidRPr="00A3248A" w:rsidRDefault="00D96825" w:rsidP="00A324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Результаты</w:t>
      </w:r>
    </w:p>
    <w:p w14:paraId="193C556D" w14:textId="77777777" w:rsidR="00A3248A" w:rsidRPr="00A3248A" w:rsidRDefault="00A3248A" w:rsidP="00A3248A">
      <w:pPr>
        <w:pStyle w:val="a5"/>
        <w:numPr>
          <w:ilvl w:val="0"/>
          <w:numId w:val="1"/>
        </w:numPr>
        <w:spacing w:after="233" w:line="270" w:lineRule="auto"/>
        <w:ind w:right="868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sz w:val="28"/>
          <w:szCs w:val="28"/>
        </w:rPr>
        <w:t xml:space="preserve">Обсуждение результатов </w:t>
      </w:r>
    </w:p>
    <w:p w14:paraId="0BDB2C6E" w14:textId="77777777" w:rsidR="00A3248A" w:rsidRPr="00A3248A" w:rsidRDefault="00A3248A" w:rsidP="00A324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68055634"/>
      <w:r w:rsidRPr="00A3248A">
        <w:rPr>
          <w:rFonts w:ascii="Times New Roman" w:eastAsia="Times New Roman" w:hAnsi="Times New Roman" w:cs="Times New Roman"/>
          <w:sz w:val="28"/>
          <w:szCs w:val="28"/>
        </w:rPr>
        <w:t>Выводы</w:t>
      </w:r>
      <w:bookmarkEnd w:id="0"/>
      <w:r w:rsidRPr="00A32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9B28A1" w14:textId="5726F03D" w:rsidR="00850E5D" w:rsidRPr="00A3248A" w:rsidRDefault="00850E5D" w:rsidP="00A3248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 </w:t>
      </w:r>
    </w:p>
    <w:p w14:paraId="0D0A23F7" w14:textId="421A76D2" w:rsidR="008A1DD7" w:rsidRPr="0085191A" w:rsidRDefault="008A1DD7">
      <w:pPr>
        <w:rPr>
          <w:rFonts w:ascii="Times New Roman" w:hAnsi="Times New Roman" w:cs="Times New Roman"/>
          <w:sz w:val="28"/>
          <w:szCs w:val="28"/>
        </w:rPr>
      </w:pPr>
    </w:p>
    <w:p w14:paraId="0C4D37B3" w14:textId="095E869A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0A5E7ABF" w14:textId="659798B9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03CAD8E9" w14:textId="17F0251C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72CC5B11" w14:textId="24CE8859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22518AD6" w14:textId="2D47F8AD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3D1BE2E2" w14:textId="71DBD05D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18D57EF1" w14:textId="5173A077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5BDFE8EB" w14:textId="37F76A98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29C12049" w14:textId="71006CE7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385ED8B3" w14:textId="29AC0B64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483DD64A" w14:textId="0752C25B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0CF6DF00" w14:textId="75D5B07B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21E04257" w14:textId="335DCD90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30A3CB81" w14:textId="16C2E490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4DC733D7" w14:textId="6E1C9C8A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5AAE4761" w14:textId="6AF527C8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5166F6DA" w14:textId="7618DD7D" w:rsidR="00850E5D" w:rsidRPr="0085191A" w:rsidRDefault="00850E5D">
      <w:pPr>
        <w:rPr>
          <w:rFonts w:ascii="Times New Roman" w:hAnsi="Times New Roman" w:cs="Times New Roman"/>
          <w:sz w:val="28"/>
          <w:szCs w:val="28"/>
        </w:rPr>
      </w:pPr>
    </w:p>
    <w:p w14:paraId="55DED3D2" w14:textId="77777777" w:rsidR="00850E5D" w:rsidRPr="0085191A" w:rsidRDefault="00850E5D" w:rsidP="00850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7B8001" w14:textId="5D245507" w:rsidR="00850E5D" w:rsidRPr="0085191A" w:rsidRDefault="00850E5D" w:rsidP="00850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91A">
        <w:rPr>
          <w:rFonts w:ascii="Times New Roman" w:hAnsi="Times New Roman" w:cs="Times New Roman"/>
          <w:sz w:val="28"/>
          <w:szCs w:val="28"/>
        </w:rPr>
        <w:lastRenderedPageBreak/>
        <w:t>1.Введение.</w:t>
      </w:r>
    </w:p>
    <w:p w14:paraId="4FD75ECC" w14:textId="64FF3D05" w:rsidR="00850E5D" w:rsidRPr="00A3248A" w:rsidRDefault="00D9682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И</w:t>
      </w:r>
      <w:r w:rsidRPr="00A3248A">
        <w:rPr>
          <w:rFonts w:ascii="Times New Roman" w:hAnsi="Times New Roman" w:cs="Times New Roman"/>
          <w:sz w:val="28"/>
          <w:szCs w:val="28"/>
        </w:rPr>
        <w:t xml:space="preserve">сследований постуральной устойчивости спортсменов с учетом их пола и возраста на больших выборках крайне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мало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В большинстве исследований оценивается постуральная устойчивость детей младше 12-13 лет. В небольшом количество работ, где авторы сравнивают постуральную устойчивость подростков и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молодежи ,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показано что: параметры общего центра давления (ОЦД) в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двуопорной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стойке к 15 годам соответствуют взрослому уровню и не отличаются от таковых у взрослых 20-28 лет. Однако у юношей способность поддерживать одноопорный баланс возрастает в подростковом возрасте и улучшается на более поздних стадиях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созревания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У мальчиков постуральная устойчивость продолжает увеличиваться в возрасте от 9 до 16 лет, тогда как у девочек она приближается к взрослому уровню к 10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годам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Различные авторы связывают более высокую постуральную устойчивость у девушек с более ранним физическим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созреванием ,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большим вниманием при выполнении упражнений на равновесие , меньшей массой тела , анатомическими особенностями (более низкий центр тяжести у девочек-подростков из-за относительно более широкого таза и узких плеч) , а также повышенной обучаемостью к балансированию . Таким образом, остается неясным, как постуральная устойчивость у спортсменов связана с такими факторами, как возраст и пол. Основная цель нашего исследования – выявление особенностей постуральной устойчивости в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двуопорной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вертикальной стойке у спортсменов разного возраста и пола в сравнении с контролем</w:t>
      </w:r>
      <w:r w:rsidR="00850E5D" w:rsidRPr="00A3248A">
        <w:rPr>
          <w:rFonts w:ascii="Times New Roman" w:hAnsi="Times New Roman" w:cs="Times New Roman"/>
          <w:sz w:val="28"/>
          <w:szCs w:val="28"/>
        </w:rPr>
        <w:br w:type="page"/>
      </w:r>
    </w:p>
    <w:p w14:paraId="6FC3C7A4" w14:textId="1CB1C249" w:rsidR="00D96825" w:rsidRDefault="00850E5D" w:rsidP="00D96825">
      <w:pPr>
        <w:jc w:val="center"/>
      </w:pPr>
      <w:r w:rsidRPr="008519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96825" w:rsidRPr="00A3248A">
        <w:rPr>
          <w:rFonts w:ascii="Times New Roman" w:hAnsi="Times New Roman" w:cs="Times New Roman"/>
          <w:sz w:val="32"/>
          <w:szCs w:val="32"/>
        </w:rPr>
        <w:t>Методы</w:t>
      </w:r>
      <w:r w:rsidR="00F01D5E">
        <w:rPr>
          <w:rFonts w:ascii="Times New Roman" w:hAnsi="Times New Roman" w:cs="Times New Roman"/>
          <w:sz w:val="32"/>
          <w:szCs w:val="32"/>
        </w:rPr>
        <w:t>.</w:t>
      </w:r>
    </w:p>
    <w:p w14:paraId="06B468E3" w14:textId="3C941433" w:rsidR="00D96825" w:rsidRPr="00A3248A" w:rsidRDefault="00850E5D" w:rsidP="00A3248A">
      <w:pPr>
        <w:rPr>
          <w:rFonts w:ascii="Times New Roman" w:hAnsi="Times New Roman" w:cs="Times New Roman"/>
          <w:sz w:val="28"/>
          <w:szCs w:val="28"/>
        </w:rPr>
      </w:pPr>
      <w:r w:rsidRPr="0085191A">
        <w:rPr>
          <w:rFonts w:ascii="Times New Roman" w:hAnsi="Times New Roman" w:cs="Times New Roman"/>
          <w:sz w:val="28"/>
          <w:szCs w:val="28"/>
        </w:rPr>
        <w:t xml:space="preserve"> </w:t>
      </w:r>
      <w:r w:rsidR="008273AF" w:rsidRPr="00A3248A">
        <w:rPr>
          <w:rFonts w:ascii="Times New Roman" w:hAnsi="Times New Roman" w:cs="Times New Roman"/>
          <w:sz w:val="28"/>
          <w:szCs w:val="28"/>
        </w:rPr>
        <w:t>Все обследования проведены в ГКУ «</w:t>
      </w:r>
      <w:proofErr w:type="spellStart"/>
      <w:r w:rsidR="008273AF" w:rsidRPr="00A3248A">
        <w:rPr>
          <w:rFonts w:ascii="Times New Roman" w:hAnsi="Times New Roman" w:cs="Times New Roman"/>
          <w:sz w:val="28"/>
          <w:szCs w:val="28"/>
        </w:rPr>
        <w:t>ЦСТиСК</w:t>
      </w:r>
      <w:proofErr w:type="spellEnd"/>
      <w:r w:rsidR="008273AF" w:rsidRPr="00A3248A">
        <w:rPr>
          <w:rFonts w:ascii="Times New Roman" w:hAnsi="Times New Roman" w:cs="Times New Roman"/>
          <w:sz w:val="28"/>
          <w:szCs w:val="28"/>
        </w:rPr>
        <w:t>» Москомспорта в 2014 – 2018гг. Исследование соответствовало этической Хельсинской декларации (2013) и было одобрено Локальным этическим комитетом ГКУ «</w:t>
      </w:r>
      <w:proofErr w:type="spellStart"/>
      <w:r w:rsidR="008273AF" w:rsidRPr="00A3248A">
        <w:rPr>
          <w:rFonts w:ascii="Times New Roman" w:hAnsi="Times New Roman" w:cs="Times New Roman"/>
          <w:sz w:val="28"/>
          <w:szCs w:val="28"/>
        </w:rPr>
        <w:t>ЦСТиСК</w:t>
      </w:r>
      <w:proofErr w:type="spellEnd"/>
      <w:r w:rsidR="008273AF" w:rsidRPr="00A3248A">
        <w:rPr>
          <w:rFonts w:ascii="Times New Roman" w:hAnsi="Times New Roman" w:cs="Times New Roman"/>
          <w:sz w:val="28"/>
          <w:szCs w:val="28"/>
        </w:rPr>
        <w:t>» Москомспорта (Протокол № 15 от 9.12.2019г.). Испытуемые принимали участие в тестированиях в подготовительном или предсоревновательном тренировочном периоде. Каждое обследование предварялось ознакомлением с его процедурами и подписанием информированного добровольного согласия испытуемым. Таблица 1. Характеристика групп испытуемых по видам спорта</w:t>
      </w:r>
    </w:p>
    <w:p w14:paraId="188AD6CE" w14:textId="384A3C0B" w:rsidR="00850E5D" w:rsidRPr="00A3248A" w:rsidRDefault="00850E5D" w:rsidP="00A324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4851"/>
        <w:gridCol w:w="1417"/>
        <w:gridCol w:w="845"/>
      </w:tblGrid>
      <w:tr w:rsidR="00D96825" w:rsidRPr="00A3248A" w14:paraId="536980FA" w14:textId="77777777" w:rsidTr="008273AF">
        <w:tc>
          <w:tcPr>
            <w:tcW w:w="2232" w:type="dxa"/>
          </w:tcPr>
          <w:p w14:paraId="5848D238" w14:textId="692A0894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851" w:type="dxa"/>
          </w:tcPr>
          <w:p w14:paraId="7CB589D4" w14:textId="59EAC2CC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Спортивные дисциплины (n)</w:t>
            </w:r>
          </w:p>
        </w:tc>
        <w:tc>
          <w:tcPr>
            <w:tcW w:w="1417" w:type="dxa"/>
          </w:tcPr>
          <w:p w14:paraId="5B7581E6" w14:textId="485D406B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Ж/ М (n)</w:t>
            </w:r>
          </w:p>
        </w:tc>
        <w:tc>
          <w:tcPr>
            <w:tcW w:w="845" w:type="dxa"/>
          </w:tcPr>
          <w:p w14:paraId="4605465F" w14:textId="3609FD61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D96825" w:rsidRPr="00A3248A" w14:paraId="286FD189" w14:textId="77777777" w:rsidTr="008273AF">
        <w:tc>
          <w:tcPr>
            <w:tcW w:w="2232" w:type="dxa"/>
          </w:tcPr>
          <w:p w14:paraId="1185E831" w14:textId="154B10BD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Спортивные игры руками</w:t>
            </w:r>
          </w:p>
        </w:tc>
        <w:tc>
          <w:tcPr>
            <w:tcW w:w="4851" w:type="dxa"/>
          </w:tcPr>
          <w:p w14:paraId="59294C75" w14:textId="6BCC2D5B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Баскетбол (n=73), Гандбол (n=17)</w:t>
            </w:r>
          </w:p>
        </w:tc>
        <w:tc>
          <w:tcPr>
            <w:tcW w:w="1417" w:type="dxa"/>
          </w:tcPr>
          <w:p w14:paraId="2067083C" w14:textId="6DC73703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59/31</w:t>
            </w:r>
          </w:p>
        </w:tc>
        <w:tc>
          <w:tcPr>
            <w:tcW w:w="845" w:type="dxa"/>
          </w:tcPr>
          <w:p w14:paraId="2BB3B692" w14:textId="5A6487F9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96825" w:rsidRPr="00A3248A" w14:paraId="42F55C79" w14:textId="77777777" w:rsidTr="008273AF">
        <w:tc>
          <w:tcPr>
            <w:tcW w:w="2232" w:type="dxa"/>
          </w:tcPr>
          <w:p w14:paraId="64C64E15" w14:textId="2E62D031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4851" w:type="dxa"/>
          </w:tcPr>
          <w:p w14:paraId="26AE6940" w14:textId="2E44C7CF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Биатлон (n=46), Практическая стрельба (n=10), Стрельба из лука (n=7), Стендовая стрельба (n=9)</w:t>
            </w:r>
          </w:p>
        </w:tc>
        <w:tc>
          <w:tcPr>
            <w:tcW w:w="1417" w:type="dxa"/>
          </w:tcPr>
          <w:p w14:paraId="0C088C21" w14:textId="705844E2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35/37</w:t>
            </w:r>
          </w:p>
        </w:tc>
        <w:tc>
          <w:tcPr>
            <w:tcW w:w="845" w:type="dxa"/>
          </w:tcPr>
          <w:p w14:paraId="3EF4733A" w14:textId="5BA46E0F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96825" w:rsidRPr="00A3248A" w14:paraId="38539F64" w14:textId="77777777" w:rsidTr="008273AF">
        <w:tc>
          <w:tcPr>
            <w:tcW w:w="2232" w:type="dxa"/>
          </w:tcPr>
          <w:p w14:paraId="59E97715" w14:textId="2CE5846B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4851" w:type="dxa"/>
          </w:tcPr>
          <w:p w14:paraId="6C8A3465" w14:textId="79D6AB56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Бокс (n=38), Каратэ (n=9), Кикбоксинг (n=9), Тайский бокс (n=10), Тхэквондо (n=40)</w:t>
            </w:r>
          </w:p>
        </w:tc>
        <w:tc>
          <w:tcPr>
            <w:tcW w:w="1417" w:type="dxa"/>
          </w:tcPr>
          <w:p w14:paraId="0D0909BF" w14:textId="187FFDD6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34/72</w:t>
            </w:r>
          </w:p>
        </w:tc>
        <w:tc>
          <w:tcPr>
            <w:tcW w:w="845" w:type="dxa"/>
          </w:tcPr>
          <w:p w14:paraId="2EC78C06" w14:textId="64680980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96825" w:rsidRPr="00A3248A" w14:paraId="5043A834" w14:textId="77777777" w:rsidTr="008273AF">
        <w:tc>
          <w:tcPr>
            <w:tcW w:w="2232" w:type="dxa"/>
          </w:tcPr>
          <w:p w14:paraId="7B1697AA" w14:textId="5173AEAD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4851" w:type="dxa"/>
          </w:tcPr>
          <w:p w14:paraId="2CC55AE2" w14:textId="3E26ED71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Теннис (n=43), Настольный теннис (n=14)</w:t>
            </w:r>
          </w:p>
        </w:tc>
        <w:tc>
          <w:tcPr>
            <w:tcW w:w="1417" w:type="dxa"/>
          </w:tcPr>
          <w:p w14:paraId="2A3C48F9" w14:textId="1384FBCC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25/32</w:t>
            </w:r>
          </w:p>
        </w:tc>
        <w:tc>
          <w:tcPr>
            <w:tcW w:w="845" w:type="dxa"/>
          </w:tcPr>
          <w:p w14:paraId="65C84D20" w14:textId="15B06CB5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96825" w:rsidRPr="00A3248A" w14:paraId="04250704" w14:textId="77777777" w:rsidTr="008273AF">
        <w:tc>
          <w:tcPr>
            <w:tcW w:w="2232" w:type="dxa"/>
          </w:tcPr>
          <w:p w14:paraId="4E98BC17" w14:textId="2594D201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Горные лыжи</w:t>
            </w:r>
          </w:p>
        </w:tc>
        <w:tc>
          <w:tcPr>
            <w:tcW w:w="4851" w:type="dxa"/>
          </w:tcPr>
          <w:p w14:paraId="54749918" w14:textId="1536F76D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Горные лыжи (n=32), Сноубординг (n=17)</w:t>
            </w:r>
          </w:p>
        </w:tc>
        <w:tc>
          <w:tcPr>
            <w:tcW w:w="1417" w:type="dxa"/>
          </w:tcPr>
          <w:p w14:paraId="18220649" w14:textId="4ED9EF09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23/26</w:t>
            </w:r>
          </w:p>
        </w:tc>
        <w:tc>
          <w:tcPr>
            <w:tcW w:w="845" w:type="dxa"/>
          </w:tcPr>
          <w:p w14:paraId="6C57ECD1" w14:textId="3DCC9459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96825" w:rsidRPr="00A3248A" w14:paraId="07857173" w14:textId="77777777" w:rsidTr="008273AF">
        <w:tc>
          <w:tcPr>
            <w:tcW w:w="2232" w:type="dxa"/>
          </w:tcPr>
          <w:p w14:paraId="1B8AC5F3" w14:textId="2CD374FF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  <w:tc>
          <w:tcPr>
            <w:tcW w:w="4851" w:type="dxa"/>
          </w:tcPr>
          <w:p w14:paraId="35D8B62C" w14:textId="7ABB4119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Фигурное катание (n=80), Фристайл (n=7)</w:t>
            </w:r>
          </w:p>
        </w:tc>
        <w:tc>
          <w:tcPr>
            <w:tcW w:w="1417" w:type="dxa"/>
          </w:tcPr>
          <w:p w14:paraId="55D186FB" w14:textId="6BF6C546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59/27</w:t>
            </w:r>
          </w:p>
        </w:tc>
        <w:tc>
          <w:tcPr>
            <w:tcW w:w="845" w:type="dxa"/>
          </w:tcPr>
          <w:p w14:paraId="62343295" w14:textId="4EFA6BEB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96825" w:rsidRPr="00A3248A" w14:paraId="2AC961CA" w14:textId="77777777" w:rsidTr="008273AF">
        <w:tc>
          <w:tcPr>
            <w:tcW w:w="2232" w:type="dxa"/>
          </w:tcPr>
          <w:p w14:paraId="255DEACC" w14:textId="71A97470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4851" w:type="dxa"/>
          </w:tcPr>
          <w:p w14:paraId="1F05596C" w14:textId="29F3DE74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Футбол (n=70)</w:t>
            </w:r>
          </w:p>
        </w:tc>
        <w:tc>
          <w:tcPr>
            <w:tcW w:w="1417" w:type="dxa"/>
          </w:tcPr>
          <w:p w14:paraId="2B443863" w14:textId="156C3058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36/34</w:t>
            </w:r>
          </w:p>
        </w:tc>
        <w:tc>
          <w:tcPr>
            <w:tcW w:w="845" w:type="dxa"/>
          </w:tcPr>
          <w:p w14:paraId="7333F19F" w14:textId="57661103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96825" w:rsidRPr="00A3248A" w14:paraId="2588C361" w14:textId="77777777" w:rsidTr="008273AF">
        <w:tc>
          <w:tcPr>
            <w:tcW w:w="2232" w:type="dxa"/>
          </w:tcPr>
          <w:p w14:paraId="0AB95422" w14:textId="6FC6B1D1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Гребля</w:t>
            </w:r>
          </w:p>
        </w:tc>
        <w:tc>
          <w:tcPr>
            <w:tcW w:w="4851" w:type="dxa"/>
          </w:tcPr>
          <w:p w14:paraId="02DD565A" w14:textId="561A0923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Гребля академическая (n=6), Гребля на байдарках и каноэ (n=14), Гребной слалом (n=4)</w:t>
            </w:r>
          </w:p>
        </w:tc>
        <w:tc>
          <w:tcPr>
            <w:tcW w:w="1417" w:type="dxa"/>
          </w:tcPr>
          <w:p w14:paraId="00465E71" w14:textId="5C2D033F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6/18</w:t>
            </w:r>
          </w:p>
        </w:tc>
        <w:tc>
          <w:tcPr>
            <w:tcW w:w="845" w:type="dxa"/>
          </w:tcPr>
          <w:p w14:paraId="26A1BAD2" w14:textId="11A9E960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6825" w:rsidRPr="00A3248A" w14:paraId="1D7DA143" w14:textId="77777777" w:rsidTr="008273AF">
        <w:tc>
          <w:tcPr>
            <w:tcW w:w="2232" w:type="dxa"/>
          </w:tcPr>
          <w:p w14:paraId="0ABC398E" w14:textId="5336EC32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</w:p>
        </w:tc>
        <w:tc>
          <w:tcPr>
            <w:tcW w:w="4851" w:type="dxa"/>
          </w:tcPr>
          <w:p w14:paraId="71F8C3D7" w14:textId="2B2A8241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Вольная борьба (n=8), Греко-римская борьба (n=29), Дзюдо (n=16), Сумо (n=18)</w:t>
            </w:r>
          </w:p>
        </w:tc>
        <w:tc>
          <w:tcPr>
            <w:tcW w:w="1417" w:type="dxa"/>
          </w:tcPr>
          <w:p w14:paraId="6F7E0557" w14:textId="49EA3B66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18/53</w:t>
            </w:r>
          </w:p>
        </w:tc>
        <w:tc>
          <w:tcPr>
            <w:tcW w:w="845" w:type="dxa"/>
          </w:tcPr>
          <w:p w14:paraId="509FCCB8" w14:textId="22C164EB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96825" w:rsidRPr="00A3248A" w14:paraId="62322638" w14:textId="77777777" w:rsidTr="008273AF">
        <w:tc>
          <w:tcPr>
            <w:tcW w:w="2232" w:type="dxa"/>
          </w:tcPr>
          <w:p w14:paraId="77A048D3" w14:textId="1FA72E70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Конькобежный спорт</w:t>
            </w:r>
          </w:p>
        </w:tc>
        <w:tc>
          <w:tcPr>
            <w:tcW w:w="4851" w:type="dxa"/>
          </w:tcPr>
          <w:p w14:paraId="5B16BD6A" w14:textId="6A1E3CE1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Лыжные гонки (n=37)</w:t>
            </w:r>
          </w:p>
        </w:tc>
        <w:tc>
          <w:tcPr>
            <w:tcW w:w="1417" w:type="dxa"/>
          </w:tcPr>
          <w:p w14:paraId="126D619B" w14:textId="27B30361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40/21</w:t>
            </w:r>
          </w:p>
        </w:tc>
        <w:tc>
          <w:tcPr>
            <w:tcW w:w="845" w:type="dxa"/>
          </w:tcPr>
          <w:p w14:paraId="09461F79" w14:textId="47E55B02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96825" w:rsidRPr="00A3248A" w14:paraId="63A02E8D" w14:textId="77777777" w:rsidTr="008273AF">
        <w:tc>
          <w:tcPr>
            <w:tcW w:w="2232" w:type="dxa"/>
          </w:tcPr>
          <w:p w14:paraId="38F11433" w14:textId="5950AF39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4851" w:type="dxa"/>
          </w:tcPr>
          <w:p w14:paraId="13A0CAE9" w14:textId="4D0FCACF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Лыжные гонки (n=37)</w:t>
            </w:r>
          </w:p>
        </w:tc>
        <w:tc>
          <w:tcPr>
            <w:tcW w:w="1417" w:type="dxa"/>
          </w:tcPr>
          <w:p w14:paraId="1A951314" w14:textId="08E5D39D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19/18</w:t>
            </w:r>
          </w:p>
        </w:tc>
        <w:tc>
          <w:tcPr>
            <w:tcW w:w="845" w:type="dxa"/>
          </w:tcPr>
          <w:p w14:paraId="6409B636" w14:textId="0FC8023B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96825" w:rsidRPr="00A3248A" w14:paraId="3830A67F" w14:textId="77777777" w:rsidTr="008273AF">
        <w:tc>
          <w:tcPr>
            <w:tcW w:w="2232" w:type="dxa"/>
          </w:tcPr>
          <w:p w14:paraId="1326B782" w14:textId="156B248E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4851" w:type="dxa"/>
          </w:tcPr>
          <w:p w14:paraId="4F5AB95D" w14:textId="1DB984F4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Спринтерский бег (n=4), Стайерский бег (n=7), Спортивное ориентирование (n=34)</w:t>
            </w:r>
          </w:p>
        </w:tc>
        <w:tc>
          <w:tcPr>
            <w:tcW w:w="1417" w:type="dxa"/>
          </w:tcPr>
          <w:p w14:paraId="6685F508" w14:textId="18113713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  <w:tc>
          <w:tcPr>
            <w:tcW w:w="845" w:type="dxa"/>
          </w:tcPr>
          <w:p w14:paraId="3C16225A" w14:textId="2E9280DF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96825" w:rsidRPr="00A3248A" w14:paraId="04AAFA61" w14:textId="77777777" w:rsidTr="008273AF">
        <w:tc>
          <w:tcPr>
            <w:tcW w:w="2232" w:type="dxa"/>
          </w:tcPr>
          <w:p w14:paraId="3D701AC6" w14:textId="7AAF38B8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4851" w:type="dxa"/>
          </w:tcPr>
          <w:p w14:paraId="10BFE018" w14:textId="199AAFF3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гимнастика (n=25), Художественная гимнастика (n=34), </w:t>
            </w:r>
            <w:proofErr w:type="spellStart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(n=27), Прыжки на батуте (n=30), Спортивное скалолазание (n=20), Прыжок в высоту (n=10), Парусный спорт (n=16), Скелетон (n=14)</w:t>
            </w:r>
          </w:p>
        </w:tc>
        <w:tc>
          <w:tcPr>
            <w:tcW w:w="1417" w:type="dxa"/>
          </w:tcPr>
          <w:p w14:paraId="2C04BB1B" w14:textId="0B2F18CB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110/58</w:t>
            </w:r>
          </w:p>
        </w:tc>
        <w:tc>
          <w:tcPr>
            <w:tcW w:w="845" w:type="dxa"/>
          </w:tcPr>
          <w:p w14:paraId="4C8AD21A" w14:textId="73FEF26B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D96825" w:rsidRPr="00A3248A" w14:paraId="5BA52734" w14:textId="77777777" w:rsidTr="008273AF">
        <w:tc>
          <w:tcPr>
            <w:tcW w:w="2232" w:type="dxa"/>
          </w:tcPr>
          <w:p w14:paraId="2E5400EE" w14:textId="567DCB5D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851" w:type="dxa"/>
          </w:tcPr>
          <w:p w14:paraId="67B46BF2" w14:textId="3E5A83D0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Не спортсмены (n=225)</w:t>
            </w:r>
          </w:p>
        </w:tc>
        <w:tc>
          <w:tcPr>
            <w:tcW w:w="1417" w:type="dxa"/>
          </w:tcPr>
          <w:p w14:paraId="0F9E19AE" w14:textId="084BC81E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97/128</w:t>
            </w:r>
          </w:p>
        </w:tc>
        <w:tc>
          <w:tcPr>
            <w:tcW w:w="845" w:type="dxa"/>
          </w:tcPr>
          <w:p w14:paraId="3F4BD7DE" w14:textId="0332CCD7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96825" w:rsidRPr="00A3248A" w14:paraId="5A0842F1" w14:textId="77777777" w:rsidTr="008273AF">
        <w:tc>
          <w:tcPr>
            <w:tcW w:w="2232" w:type="dxa"/>
          </w:tcPr>
          <w:p w14:paraId="69DDE1A3" w14:textId="11E01823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51" w:type="dxa"/>
          </w:tcPr>
          <w:p w14:paraId="00260BB3" w14:textId="1E93D88E" w:rsidR="00D96825" w:rsidRPr="00A3248A" w:rsidRDefault="00D96825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Спортсмены (n=936</w:t>
            </w:r>
            <w:proofErr w:type="gramStart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Не спортсмены (n=225)</w:t>
            </w:r>
          </w:p>
        </w:tc>
        <w:tc>
          <w:tcPr>
            <w:tcW w:w="1417" w:type="dxa"/>
          </w:tcPr>
          <w:p w14:paraId="4E9B9191" w14:textId="197D4AF1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581/580</w:t>
            </w:r>
          </w:p>
        </w:tc>
        <w:tc>
          <w:tcPr>
            <w:tcW w:w="845" w:type="dxa"/>
          </w:tcPr>
          <w:p w14:paraId="412C42B7" w14:textId="38B568B0" w:rsidR="00D96825" w:rsidRPr="00A3248A" w:rsidRDefault="008273AF" w:rsidP="00A324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</w:tr>
    </w:tbl>
    <w:p w14:paraId="0E79CC28" w14:textId="77777777" w:rsidR="008273AF" w:rsidRPr="00A3248A" w:rsidRDefault="008273AF" w:rsidP="00A3248A">
      <w:pPr>
        <w:rPr>
          <w:rFonts w:ascii="Times New Roman" w:hAnsi="Times New Roman" w:cs="Times New Roman"/>
          <w:sz w:val="28"/>
          <w:szCs w:val="28"/>
        </w:rPr>
      </w:pPr>
    </w:p>
    <w:p w14:paraId="33EB7B20" w14:textId="0C3519BB" w:rsidR="008273AF" w:rsidRPr="00A3248A" w:rsidRDefault="008273AF" w:rsidP="00A3248A">
      <w:pPr>
        <w:tabs>
          <w:tab w:val="left" w:pos="451"/>
        </w:tabs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ab/>
      </w:r>
      <w:r w:rsidRPr="00A3248A">
        <w:rPr>
          <w:rFonts w:ascii="Times New Roman" w:hAnsi="Times New Roman" w:cs="Times New Roman"/>
          <w:sz w:val="28"/>
          <w:szCs w:val="28"/>
        </w:rPr>
        <w:t>В исследовании участвовали 936 спортсменов разных видов спорта и 225 не занимающихся систематически никакими видами спорта испытуемых. Все спортсмены были разделены на 13 условных групп (таблица 1). В основе группирования лежало техническое сходство спортивных дисциплин. Критерии включения: ≥8 часов занятий спортом в неделю,</w:t>
      </w:r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r w:rsidRPr="00A3248A">
        <w:rPr>
          <w:rFonts w:ascii="Times New Roman" w:hAnsi="Times New Roman" w:cs="Times New Roman"/>
          <w:sz w:val="28"/>
          <w:szCs w:val="28"/>
        </w:rPr>
        <w:t xml:space="preserve">стаж спортивных занятий для детей - более 2 лет, для подростков и взрослых - более 3 лет. Критерии исключения: наличие заболеваний в опорно-двигательной и нервной системе, способных оказать влияние на постуральную стабильность. Не спортсмены были привлечены к исследованию на добровольной основе из лиц общеобразовательных школ и высших учебных заведений, не занимающихся спортом на систематической основе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(&lt; 3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раз в неделю).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Стабилометрическое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обследование проведено с помощью комплекса «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Стабилан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- 01», ЗАО ОКБ «Ритм». Использовали «европейский» вариант установки стоп испытуемого на платформе, когда расстояние между пятками около 2 см, стопы находятся в развороте по внутреннему краю на 30º. Функцию равновесия и особенности системы регуляции вертикальной позы (постуральной системы) оценивали по показателям теста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(поддержание вертикальной позы с открытыми и закрытыми глазами (соотв. ОГ и ЗГ)). Длительность записей – 60 с. Анализировались средняя линейная скорость колебаний ОЦД - V (мм/сек) и площадь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статокинезиограммы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r w:rsidRPr="00A3248A">
        <w:rPr>
          <w:rFonts w:ascii="Times New Roman" w:hAnsi="Times New Roman" w:cs="Times New Roman"/>
          <w:sz w:val="28"/>
          <w:szCs w:val="28"/>
        </w:rPr>
        <w:lastRenderedPageBreak/>
        <w:t>(мм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. Известно, что из всех прямых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стабилометрических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параметров наиболее надежными являются V 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. Снижение этих показателей означает ослабление мышечных постуральных коррекций и указывает на высокую эффективность всего постурального контроля или его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экономизацию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[10]. Статистический анализ данных проведен с использованием программы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v.12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StatSoft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Inc.Tulsa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>, OK, USA). Проверка нормальности распределения переменных проведена с использованием критерия Шапиро-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Уилка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. Поскольку анализируемые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стабилографические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переменные были ненормально распределены, корреляционные (Пирсон корреляция), регрессионный, однофакторные (ANOVA) анализы выполнены с переменными, преобразованными с помощью метода Бокса-Кокса. Сравнение показателей между спортсменами и не спортсменами в возрастных группах проведено с помощью непарного t</w:t>
      </w:r>
      <w:r w:rsidRPr="00A3248A">
        <w:rPr>
          <w:rFonts w:ascii="Times New Roman" w:hAnsi="Times New Roman" w:cs="Times New Roman"/>
          <w:sz w:val="28"/>
          <w:szCs w:val="28"/>
        </w:rPr>
        <w:t xml:space="preserve">критерия Стьюдента. Критерий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post-hoc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применен для оценки достоверности парных отличий в анализе ANOVA. Уровень значимости принят как α=0,05. Величина отличия V 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в группах спортсменов от контроля рассчитана на основе критерия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Кохена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(d), показывающего стандартизированное отличие спортивной группы от контроля.</w:t>
      </w:r>
    </w:p>
    <w:p w14:paraId="57DA7833" w14:textId="6A7726D6" w:rsidR="00D96825" w:rsidRPr="00A3248A" w:rsidRDefault="00490228" w:rsidP="00D96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3AF">
        <w:rPr>
          <w:rFonts w:ascii="Times New Roman" w:hAnsi="Times New Roman" w:cs="Times New Roman"/>
          <w:sz w:val="28"/>
          <w:szCs w:val="28"/>
        </w:rPr>
        <w:br w:type="page"/>
      </w:r>
      <w:r w:rsidR="00D96825" w:rsidRPr="0085191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6825" w:rsidRPr="00A3248A">
        <w:rPr>
          <w:rFonts w:ascii="Times New Roman" w:hAnsi="Times New Roman" w:cs="Times New Roman"/>
          <w:sz w:val="28"/>
          <w:szCs w:val="28"/>
        </w:rPr>
        <w:t xml:space="preserve">. </w:t>
      </w:r>
      <w:r w:rsidR="00D96825" w:rsidRPr="00A3248A">
        <w:rPr>
          <w:rFonts w:ascii="Times New Roman" w:hAnsi="Times New Roman" w:cs="Times New Roman"/>
          <w:sz w:val="32"/>
          <w:szCs w:val="32"/>
        </w:rPr>
        <w:t>Результаты</w:t>
      </w:r>
      <w:r w:rsidR="00F01D5E">
        <w:rPr>
          <w:rFonts w:ascii="Times New Roman" w:hAnsi="Times New Roman" w:cs="Times New Roman"/>
          <w:sz w:val="32"/>
          <w:szCs w:val="32"/>
        </w:rPr>
        <w:t>.</w:t>
      </w:r>
    </w:p>
    <w:p w14:paraId="018B341A" w14:textId="77777777" w:rsidR="00A3248A" w:rsidRPr="00A3248A" w:rsidRDefault="00A3248A" w:rsidP="00A3248A">
      <w:pPr>
        <w:spacing w:after="191" w:line="269" w:lineRule="auto"/>
        <w:ind w:left="670" w:right="72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Колебания ОЦД у спортсменов разного возраста </w:t>
      </w:r>
    </w:p>
    <w:p w14:paraId="545A7D55" w14:textId="77777777" w:rsidR="00A3248A" w:rsidRPr="00A3248A" w:rsidRDefault="00A3248A" w:rsidP="00A3248A">
      <w:pPr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Между возрастом и всеми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стабилометрическими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показателями отмечались отрицательные корреляции: для V-ОГ r=-0,40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p&lt;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0,0001), для V-ЗГ r=-0,29 (p&lt;0,0001), для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-OГ r=-0,28 (р&lt;0,0001), для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-ЗГ r=-0,18 (p&lt;0,00001). Поэтому все спортсмены были разделены на три группы: дети с возрастом до 12 лет включительно, подростки 13-17 лет и взрослые лица 18 лет и старше – в которых сравнивались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стабилометрические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показатели у спортсменов и не спортсменов. При простом попарном сравнении установлено (таблица 2), что во всех возрастных группах V-ОГ (все p&lt;0,01; d=0,90; d=0,94; d=0,32 для детей, подростков и взрослых), V-ЗГ (р=0,022, d=0,31 для юношей; р=0,002, d=0,43 для подростков, р=0,002, d=0,44 для взрослых) у спортсменов были ниже.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-OГ была ниже у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спортсменовюношей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(p=0,0001, d=0,63) и спортсменов-подростков (р=0,001, d=0,46) а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-ЗГ - только у спортсменов-юношей (p=0,019, d=0,31). У взрослых спортсменов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-OГ 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>-ЗГ не отличалась от контроля. Поскольку во всех возрастных группах спортсмены были ненамного, но существенно старше, то мы провели ковариационный анализ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ковариата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- возраст). ANCOVA показал, что V 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при ОГ оставались сниженными у спортсменов в подгруппах юношей и подростков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p&lt;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0,01), но исчезали в группе взрослых испытуемых (p&gt;0,07). В тесте с ЗГ различия между группами по V-ЗГ по данным ANCOVA отсутствовали у юношей (p=0,242), но проявились у подростков (р=0,012) и взрослых спортсменов </w:t>
      </w:r>
    </w:p>
    <w:p w14:paraId="2E870AB3" w14:textId="77777777" w:rsidR="00A3248A" w:rsidRPr="00A3248A" w:rsidRDefault="00A3248A" w:rsidP="00A3248A">
      <w:pPr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(р=0,003).   </w:t>
      </w:r>
    </w:p>
    <w:p w14:paraId="0DB23013" w14:textId="77777777" w:rsidR="00A3248A" w:rsidRPr="00A3248A" w:rsidRDefault="00A3248A" w:rsidP="00A3248A">
      <w:pPr>
        <w:spacing w:after="9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Таблица 2.</w:t>
      </w:r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Стабилометрические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показатели у спортсменов разного возраста (М ±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Std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.) </w:t>
      </w: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535"/>
        <w:gridCol w:w="840"/>
        <w:gridCol w:w="840"/>
        <w:gridCol w:w="1074"/>
        <w:gridCol w:w="842"/>
        <w:gridCol w:w="1081"/>
        <w:gridCol w:w="931"/>
        <w:gridCol w:w="840"/>
        <w:gridCol w:w="939"/>
        <w:gridCol w:w="934"/>
      </w:tblGrid>
      <w:tr w:rsidR="00A3248A" w:rsidRPr="00A3248A" w14:paraId="24F93637" w14:textId="77777777" w:rsidTr="002575AA">
        <w:trPr>
          <w:trHeight w:val="1064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17A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E1D" w14:textId="77777777" w:rsidR="00A3248A" w:rsidRPr="00A3248A" w:rsidRDefault="00A3248A" w:rsidP="002575AA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BB729A" w14:textId="77777777" w:rsidR="00A3248A" w:rsidRPr="00A3248A" w:rsidRDefault="00A3248A" w:rsidP="002575A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(6–12 лет, </w:t>
            </w: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= 234)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F49" w14:textId="77777777" w:rsidR="00A3248A" w:rsidRPr="00A3248A" w:rsidRDefault="00A3248A" w:rsidP="002575AA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t-</w:t>
            </w:r>
            <w:proofErr w:type="spellStart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95FB" w14:textId="77777777" w:rsidR="00A3248A" w:rsidRPr="00A3248A" w:rsidRDefault="00A3248A" w:rsidP="002575AA">
            <w:pPr>
              <w:spacing w:after="1"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Подростки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569C73" w14:textId="77777777" w:rsidR="00A3248A" w:rsidRPr="00A3248A" w:rsidRDefault="00A3248A" w:rsidP="002575AA">
            <w:pPr>
              <w:spacing w:after="0" w:line="259" w:lineRule="auto"/>
              <w:ind w:left="254" w:right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(13–17 лет, </w:t>
            </w: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= 630)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9F39" w14:textId="77777777" w:rsidR="00A3248A" w:rsidRPr="00A3248A" w:rsidRDefault="00A3248A" w:rsidP="002575AA">
            <w:pPr>
              <w:spacing w:after="0" w:line="259" w:lineRule="auto"/>
              <w:ind w:left="17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t-</w:t>
            </w:r>
            <w:proofErr w:type="spellStart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76F" w14:textId="77777777" w:rsidR="00A3248A" w:rsidRPr="00A3248A" w:rsidRDefault="00A3248A" w:rsidP="002575AA">
            <w:pPr>
              <w:spacing w:after="12" w:line="259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Взрослые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9C5C30" w14:textId="77777777" w:rsidR="00A3248A" w:rsidRPr="00A3248A" w:rsidRDefault="00A3248A" w:rsidP="002575AA">
            <w:pPr>
              <w:spacing w:after="0" w:line="259" w:lineRule="auto"/>
              <w:ind w:left="341" w:right="3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(18+ лет, </w:t>
            </w: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= 297)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867D" w14:textId="77777777" w:rsidR="00A3248A" w:rsidRPr="00A3248A" w:rsidRDefault="00A3248A" w:rsidP="002575AA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t-</w:t>
            </w:r>
            <w:proofErr w:type="spellStart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48A" w:rsidRPr="00A3248A" w14:paraId="6247468C" w14:textId="77777777" w:rsidTr="002575AA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966E" w14:textId="77777777" w:rsidR="00A3248A" w:rsidRPr="00A3248A" w:rsidRDefault="00A3248A" w:rsidP="002575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126" w14:textId="77777777" w:rsidR="00A3248A" w:rsidRPr="00A3248A" w:rsidRDefault="00A3248A" w:rsidP="002575AA">
            <w:pPr>
              <w:spacing w:after="0"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5DF0D08" wp14:editId="1903C9DE">
                      <wp:extent cx="168754" cy="661416"/>
                      <wp:effectExtent l="0" t="0" r="0" b="0"/>
                      <wp:docPr id="863752" name="Group 863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61416"/>
                                <a:chOff x="0" y="0"/>
                                <a:chExt cx="168754" cy="661416"/>
                              </a:xfrm>
                            </wpg:grpSpPr>
                            <wps:wsp>
                              <wps:cNvPr id="5083" name="Rectangle 5083"/>
                              <wps:cNvSpPr/>
                              <wps:spPr>
                                <a:xfrm rot="-5399999">
                                  <a:off x="-292598" y="154315"/>
                                  <a:ext cx="82982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8D867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>Контроль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4" name="Rectangle 508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7CF3C2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F0D08" id="Group 863752" o:spid="_x0000_s1026" style="width:13.3pt;height:52.1pt;mso-position-horizontal-relative:char;mso-position-vertical-relative:line" coordsize="1687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">
                      <v:rect id="Rectangle 5083" o:spid="_x0000_s1027" style="position:absolute;left:-2926;top:1543;width:82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4NxwAAAN0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t6iySv8vQlPQM5/AQAA//8DAFBLAQItABQABgAIAAAAIQDb4fbL7gAAAIUBAAATAAAAAAAA&#10;AAAAAAAAAAAAAABbQ29udGVudF9UeXBlc10ueG1sUEsBAi0AFAAGAAgAAAAhAFr0LFu/AAAAFQEA&#10;AAsAAAAAAAAAAAAAAAAAHwEAAF9yZWxzLy5yZWxzUEsBAi0AFAAGAAgAAAAhAGnhDg3HAAAA3QAA&#10;AA8AAAAAAAAAAAAAAAAABwIAAGRycy9kb3ducmV2LnhtbFBLBQYAAAAAAwADALcAAAD7AgAAAAA=&#10;" filled="f" stroked="f">
                        <v:textbox inset="0,0,0,0">
                          <w:txbxContent>
                            <w:p w14:paraId="33C8D867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>Контроль</w:t>
                              </w:r>
                            </w:p>
                          </w:txbxContent>
                        </v:textbox>
                      </v:rect>
                      <v:rect id="Rectangle 5084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Z5xwAAAN0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vASz6ZwfROegEwvAAAA//8DAFBLAQItABQABgAIAAAAIQDb4fbL7gAAAIUBAAATAAAAAAAA&#10;AAAAAAAAAAAAAABbQ29udGVudF9UeXBlc10ueG1sUEsBAi0AFAAGAAgAAAAhAFr0LFu/AAAAFQEA&#10;AAsAAAAAAAAAAAAAAAAAHwEAAF9yZWxzLy5yZWxzUEsBAi0AFAAGAAgAAAAhAOYIlnnHAAAA3QAA&#10;AA8AAAAAAAAAAAAAAAAABwIAAGRycy9kb3ducmV2LnhtbFBLBQYAAAAAAwADALcAAAD7AgAAAAA=&#10;" filled="f" stroked="f">
                        <v:textbox inset="0,0,0,0">
                          <w:txbxContent>
                            <w:p w14:paraId="3C7CF3C2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0891" w14:textId="77777777" w:rsidR="00A3248A" w:rsidRPr="00A3248A" w:rsidRDefault="00A3248A" w:rsidP="002575AA">
            <w:pPr>
              <w:spacing w:after="0" w:line="259" w:lineRule="auto"/>
              <w:ind w:lef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1641AF2" wp14:editId="386A92D3">
                      <wp:extent cx="168754" cy="856488"/>
                      <wp:effectExtent l="0" t="0" r="0" b="0"/>
                      <wp:docPr id="863757" name="Group 863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56488"/>
                                <a:chOff x="0" y="0"/>
                                <a:chExt cx="168754" cy="856488"/>
                              </a:xfrm>
                            </wpg:grpSpPr>
                            <wps:wsp>
                              <wps:cNvPr id="5086" name="Rectangle 5086"/>
                              <wps:cNvSpPr/>
                              <wps:spPr>
                                <a:xfrm rot="-5399999">
                                  <a:off x="-421814" y="220170"/>
                                  <a:ext cx="10882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C5DFB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>Спортсмены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7" name="Rectangle 508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0E6F0E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41AF2" id="Group 863757" o:spid="_x0000_s1029" style="width:13.3pt;height:67.45pt;mso-position-horizontal-relative:char;mso-position-vertical-relative:line" coordsize="1687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">
                      <v:rect id="Rectangle 5086" o:spid="_x0000_s1030" style="position:absolute;left:-4218;top:2202;width:1088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q2VxwAAAN0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3iNZ1P4fxOegEyvAAAA//8DAFBLAQItABQABgAIAAAAIQDb4fbL7gAAAIUBAAATAAAAAAAA&#10;AAAAAAAAAAAAAABbQ29udGVudF9UeXBlc10ueG1sUEsBAi0AFAAGAAgAAAAhAFr0LFu/AAAAFQEA&#10;AAsAAAAAAAAAAAAAAAAAHwEAAF9yZWxzLy5yZWxzUEsBAi0AFAAGAAgAAAAhAHmWrZXHAAAA3QAA&#10;AA8AAAAAAAAAAAAAAAAABwIAAGRycy9kb3ducmV2LnhtbFBLBQYAAAAAAwADALcAAAD7AgAAAAA=&#10;" filled="f" stroked="f">
                        <v:textbox inset="0,0,0,0">
                          <w:txbxContent>
                            <w:p w14:paraId="39EC5DFB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>Спортсмены</w:t>
                              </w:r>
                            </w:p>
                          </w:txbxContent>
                        </v:textbox>
                      </v:rect>
                      <v:rect id="Rectangle 5087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" filled="f" stroked="f">
                        <v:textbox inset="0,0,0,0">
                          <w:txbxContent>
                            <w:p w14:paraId="590E6F0E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3BF" w14:textId="77777777" w:rsidR="00A3248A" w:rsidRPr="00A3248A" w:rsidRDefault="00A3248A" w:rsidP="002575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D9B" w14:textId="77777777" w:rsidR="00A3248A" w:rsidRPr="00A3248A" w:rsidRDefault="00A3248A" w:rsidP="002575AA">
            <w:pPr>
              <w:spacing w:after="0"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B8F8B7B" wp14:editId="7CE6DDEC">
                      <wp:extent cx="168754" cy="661416"/>
                      <wp:effectExtent l="0" t="0" r="0" b="0"/>
                      <wp:docPr id="863764" name="Group 863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61416"/>
                                <a:chOff x="0" y="0"/>
                                <a:chExt cx="168754" cy="661416"/>
                              </a:xfrm>
                            </wpg:grpSpPr>
                            <wps:wsp>
                              <wps:cNvPr id="5089" name="Rectangle 5089"/>
                              <wps:cNvSpPr/>
                              <wps:spPr>
                                <a:xfrm rot="-5399999">
                                  <a:off x="-292598" y="154315"/>
                                  <a:ext cx="8298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07982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>Контроль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0" name="Rectangle 509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F6832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F8B7B" id="Group 863764" o:spid="_x0000_s1032" style="width:13.3pt;height:52.1pt;mso-position-horizontal-relative:char;mso-position-vertical-relative:line" coordsize="1687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">
                      <v:rect id="Rectangle 5089" o:spid="_x0000_s1033" style="position:absolute;left:-2926;top:1543;width:82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nnxwAAAN0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xhH0xn8vwlPQC7+AAAA//8DAFBLAQItABQABgAIAAAAIQDb4fbL7gAAAIUBAAATAAAAAAAA&#10;AAAAAAAAAAAAAABbQ29udGVudF9UeXBlc10ueG1sUEsBAi0AFAAGAAgAAAAhAFr0LFu/AAAAFQEA&#10;AAsAAAAAAAAAAAAAAAAAHwEAAF9yZWxzLy5yZWxzUEsBAi0AFAAGAAgAAAAhAAgJOefHAAAA3QAA&#10;AA8AAAAAAAAAAAAAAAAABwIAAGRycy9kb3ducmV2LnhtbFBLBQYAAAAAAwADALcAAAD7AgAAAAA=&#10;" filled="f" stroked="f">
                        <v:textbox inset="0,0,0,0">
                          <w:txbxContent>
                            <w:p w14:paraId="10C07982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>Контроль</w:t>
                              </w:r>
                            </w:p>
                          </w:txbxContent>
                        </v:textbox>
                      </v:rect>
                      <v:rect id="Rectangle 5090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" filled="f" stroked="f">
                        <v:textbox inset="0,0,0,0">
                          <w:txbxContent>
                            <w:p w14:paraId="465F6832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DE7E" w14:textId="77777777" w:rsidR="00A3248A" w:rsidRPr="00A3248A" w:rsidRDefault="00A3248A" w:rsidP="002575AA">
            <w:pPr>
              <w:spacing w:after="0" w:line="259" w:lineRule="auto"/>
              <w:ind w:lef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FDCAAD5" wp14:editId="0F929036">
                      <wp:extent cx="168754" cy="856488"/>
                      <wp:effectExtent l="0" t="0" r="0" b="0"/>
                      <wp:docPr id="863772" name="Group 863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56488"/>
                                <a:chOff x="0" y="0"/>
                                <a:chExt cx="168754" cy="856488"/>
                              </a:xfrm>
                            </wpg:grpSpPr>
                            <wps:wsp>
                              <wps:cNvPr id="5092" name="Rectangle 5092"/>
                              <wps:cNvSpPr/>
                              <wps:spPr>
                                <a:xfrm rot="-5399999">
                                  <a:off x="-421814" y="220171"/>
                                  <a:ext cx="10882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736AB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>Спортсмены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3" name="Rectangle 509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CB77F0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CAAD5" id="Group 863772" o:spid="_x0000_s1035" style="width:13.3pt;height:67.45pt;mso-position-horizontal-relative:char;mso-position-vertical-relative:line" coordsize="1687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">
                      <v:rect id="Rectangle 5092" o:spid="_x0000_s1036" style="position:absolute;left:-4218;top:2202;width:1088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D1L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cTUdwfxOegFzcAAAA//8DAFBLAQItABQABgAIAAAAIQDb4fbL7gAAAIUBAAATAAAAAAAA&#10;AAAAAAAAAAAAAABbQ29udGVudF9UeXBlc10ueG1sUEsBAi0AFAAGAAgAAAAhAFr0LFu/AAAAFQEA&#10;AAsAAAAAAAAAAAAAAAAAHwEAAF9yZWxzLy5yZWxzUEsBAi0AFAAGAAgAAAAhAIN0PUvHAAAA3QAA&#10;AA8AAAAAAAAAAAAAAAAABwIAAGRycy9kb3ducmV2LnhtbFBLBQYAAAAAAwADALcAAAD7AgAAAAA=&#10;" filled="f" stroked="f">
                        <v:textbox inset="0,0,0,0">
                          <w:txbxContent>
                            <w:p w14:paraId="421736AB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>Спортсмены</w:t>
                              </w:r>
                            </w:p>
                          </w:txbxContent>
                        </v:textbox>
                      </v:rect>
                      <v:rect id="Rectangle 5093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jQxwAAAN0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CKJy/w/yY8ATm/AgAA//8DAFBLAQItABQABgAIAAAAIQDb4fbL7gAAAIUBAAATAAAAAAAA&#10;AAAAAAAAAAAAAABbQ29udGVudF9UeXBlc10ueG1sUEsBAi0AFAAGAAgAAAAhAFr0LFu/AAAAFQEA&#10;AAsAAAAAAAAAAAAAAAAAHwEAAF9yZWxzLy5yZWxzUEsBAi0AFAAGAAgAAAAhAOw4mNDHAAAA3QAA&#10;AA8AAAAAAAAAAAAAAAAABwIAAGRycy9kb3ducmV2LnhtbFBLBQYAAAAAAwADALcAAAD7AgAAAAA=&#10;" filled="f" stroked="f">
                        <v:textbox inset="0,0,0,0">
                          <w:txbxContent>
                            <w:p w14:paraId="00CB77F0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2EE" w14:textId="77777777" w:rsidR="00A3248A" w:rsidRPr="00A3248A" w:rsidRDefault="00A3248A" w:rsidP="002575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F0F" w14:textId="77777777" w:rsidR="00A3248A" w:rsidRPr="00A3248A" w:rsidRDefault="00A3248A" w:rsidP="002575AA">
            <w:pPr>
              <w:spacing w:after="0" w:line="259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4B33180" wp14:editId="697EB2B8">
                      <wp:extent cx="168754" cy="661416"/>
                      <wp:effectExtent l="0" t="0" r="0" b="0"/>
                      <wp:docPr id="863778" name="Group 86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61416"/>
                                <a:chOff x="0" y="0"/>
                                <a:chExt cx="168754" cy="661416"/>
                              </a:xfrm>
                            </wpg:grpSpPr>
                            <wps:wsp>
                              <wps:cNvPr id="5095" name="Rectangle 5095"/>
                              <wps:cNvSpPr/>
                              <wps:spPr>
                                <a:xfrm rot="-5399999">
                                  <a:off x="-292598" y="154315"/>
                                  <a:ext cx="82982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60BFCB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>Контроль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6" name="Rectangle 509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99ED6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33180" id="Group 863778" o:spid="_x0000_s1038" style="width:13.3pt;height:52.1pt;mso-position-horizontal-relative:char;mso-position-vertical-relative:line" coordsize="1687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">
                      <v:rect id="Rectangle 5095" o:spid="_x0000_s1039" style="position:absolute;left:-2926;top:1543;width:829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U/xgAAAN0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cNoMoTnm/AE5PwBAAD//wMAUEsBAi0AFAAGAAgAAAAhANvh9svuAAAAhQEAABMAAAAAAAAA&#10;AAAAAAAAAAAAAFtDb250ZW50X1R5cGVzXS54bWxQSwECLQAUAAYACAAAACEAWvQsW78AAAAVAQAA&#10;CwAAAAAAAAAAAAAAAAAfAQAAX3JlbHMvLnJlbHNQSwECLQAUAAYACAAAACEADJ2lP8YAAADdAAAA&#10;DwAAAAAAAAAAAAAAAAAHAgAAZHJzL2Rvd25yZXYueG1sUEsFBgAAAAADAAMAtwAAAPoCAAAAAA==&#10;" filled="f" stroked="f">
                        <v:textbox inset="0,0,0,0">
                          <w:txbxContent>
                            <w:p w14:paraId="5460BFCB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>Контроль</w:t>
                              </w:r>
                            </w:p>
                          </w:txbxContent>
                        </v:textbox>
                      </v:rect>
                      <v:rect id="Rectangle 5096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ztI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TiaTuD/TXgCcnEHAAD//wMAUEsBAi0AFAAGAAgAAAAhANvh9svuAAAAhQEAABMAAAAAAAAA&#10;AAAAAAAAAAAAAFtDb250ZW50X1R5cGVzXS54bWxQSwECLQAUAAYACAAAACEAWvQsW78AAAAVAQAA&#10;CwAAAAAAAAAAAAAAAAAfAQAAX3JlbHMvLnJlbHNQSwECLQAUAAYACAAAACEA/E87SMYAAADdAAAA&#10;DwAAAAAAAAAAAAAAAAAHAgAAZHJzL2Rvd25yZXYueG1sUEsFBgAAAAADAAMAtwAAAPoCAAAAAA==&#10;" filled="f" stroked="f">
                        <v:textbox inset="0,0,0,0">
                          <w:txbxContent>
                            <w:p w14:paraId="14899ED6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0792" w14:textId="77777777" w:rsidR="00A3248A" w:rsidRPr="00A3248A" w:rsidRDefault="00A3248A" w:rsidP="002575AA">
            <w:pPr>
              <w:spacing w:after="0" w:line="259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C9B3807" wp14:editId="29C12FB3">
                      <wp:extent cx="168754" cy="856488"/>
                      <wp:effectExtent l="0" t="0" r="0" b="0"/>
                      <wp:docPr id="863782" name="Group 863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56488"/>
                                <a:chOff x="0" y="0"/>
                                <a:chExt cx="168754" cy="856488"/>
                              </a:xfrm>
                            </wpg:grpSpPr>
                            <wps:wsp>
                              <wps:cNvPr id="5098" name="Rectangle 5098"/>
                              <wps:cNvSpPr/>
                              <wps:spPr>
                                <a:xfrm rot="-5399999">
                                  <a:off x="-421814" y="220171"/>
                                  <a:ext cx="10882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DBEBE4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>Спортсмены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9" name="Rectangle 509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0742E" w14:textId="77777777" w:rsidR="00A3248A" w:rsidRDefault="00A3248A" w:rsidP="00A3248A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B3807" id="Group 863782" o:spid="_x0000_s1041" style="width:13.3pt;height:67.45pt;mso-position-horizontal-relative:char;mso-position-vertical-relative:line" coordsize="1687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">
                      <v:rect id="Rectangle 5098" o:spid="_x0000_s1042" style="position:absolute;left:-4218;top:2202;width:1088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" filled="f" stroked="f">
                        <v:textbox inset="0,0,0,0">
                          <w:txbxContent>
                            <w:p w14:paraId="3EDBEBE4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>Спортсмены</w:t>
                              </w:r>
                            </w:p>
                          </w:txbxContent>
                        </v:textbox>
                      </v:rect>
                      <v:rect id="Rectangle 5099" o:spid="_x0000_s104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" filled="f" stroked="f">
                        <v:textbox inset="0,0,0,0">
                          <w:txbxContent>
                            <w:p w14:paraId="0100742E" w14:textId="77777777" w:rsidR="00A3248A" w:rsidRDefault="00A3248A" w:rsidP="00A3248A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63EC" w14:textId="77777777" w:rsidR="00A3248A" w:rsidRPr="00A3248A" w:rsidRDefault="00A3248A" w:rsidP="002575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8A" w:rsidRPr="00A3248A" w14:paraId="39AF4622" w14:textId="77777777" w:rsidTr="002575AA">
        <w:trPr>
          <w:trHeight w:val="511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65C3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E22E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A740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FFE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8087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8F0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575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404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31B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D863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231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C9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48A" w:rsidRPr="00A3248A" w14:paraId="3402C496" w14:textId="77777777" w:rsidTr="002575AA">
        <w:trPr>
          <w:trHeight w:val="78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4FB6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 (Ж/M)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5EE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57/47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066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87/43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7F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0,058</w:t>
            </w:r>
            <w:r w:rsidRPr="00A324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#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7885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20/35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EF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301/274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1B0D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  <w:r w:rsidRPr="00A324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#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9559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20/46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FB9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96/135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C0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>0,098</w:t>
            </w:r>
            <w:r w:rsidRPr="00A324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#</w:t>
            </w: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48A" w:rsidRPr="00A3248A" w14:paraId="0E5F3835" w14:textId="77777777" w:rsidTr="002575AA">
        <w:trPr>
          <w:trHeight w:val="78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6BA2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Возраст, лет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81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9,3 </w:t>
            </w:r>
          </w:p>
          <w:p w14:paraId="0C14EC7E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(1,7)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4F9A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10,9 </w:t>
            </w:r>
          </w:p>
          <w:p w14:paraId="281798C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(1,3)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E88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65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14,5 </w:t>
            </w:r>
          </w:p>
          <w:p w14:paraId="2505E1D5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(1,5)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6D4F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15,1 </w:t>
            </w:r>
          </w:p>
          <w:p w14:paraId="642F7418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(1,3)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BB6D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FDFF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19,7 </w:t>
            </w:r>
          </w:p>
          <w:p w14:paraId="10E3D85C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(2,3)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828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21,9 </w:t>
            </w:r>
          </w:p>
          <w:p w14:paraId="0675ABFE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(4,9)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F15C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0,001 </w:t>
            </w:r>
          </w:p>
        </w:tc>
      </w:tr>
      <w:tr w:rsidR="00A3248A" w:rsidRPr="00A3248A" w14:paraId="783A2D9F" w14:textId="77777777" w:rsidTr="002575AA">
        <w:trPr>
          <w:trHeight w:val="78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FE60" w14:textId="77777777" w:rsidR="00A3248A" w:rsidRPr="00A3248A" w:rsidRDefault="00A3248A" w:rsidP="002575AA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Ells</w:t>
            </w:r>
            <w:proofErr w:type="spellEnd"/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-ОГ, </w:t>
            </w:r>
          </w:p>
          <w:p w14:paraId="5F5AA0C2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у.е.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44B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4,88 </w:t>
            </w:r>
          </w:p>
          <w:p w14:paraId="5C3B27B6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(0,53)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27B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4,52 </w:t>
            </w:r>
          </w:p>
          <w:p w14:paraId="20220212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(0,55)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29E8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0,0001*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A0F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4,68 </w:t>
            </w:r>
          </w:p>
          <w:p w14:paraId="58C13D95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(0,49)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672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4,45 </w:t>
            </w:r>
          </w:p>
          <w:p w14:paraId="0C551AAD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(0,52)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85C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0,001*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7D07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  <w:p w14:paraId="45D7339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(0,39)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440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  <w:p w14:paraId="758FC561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(0,49)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1D71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0,973 </w:t>
            </w:r>
          </w:p>
        </w:tc>
      </w:tr>
      <w:tr w:rsidR="00A3248A" w:rsidRPr="00A3248A" w14:paraId="09907136" w14:textId="77777777" w:rsidTr="002575AA">
        <w:trPr>
          <w:trHeight w:val="78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817" w14:textId="77777777" w:rsidR="00A3248A" w:rsidRPr="00A3248A" w:rsidRDefault="00A3248A" w:rsidP="002575AA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V-ОГ, </w:t>
            </w:r>
          </w:p>
          <w:p w14:paraId="5A0FF9F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у.е.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2BB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1,61 </w:t>
            </w:r>
          </w:p>
          <w:p w14:paraId="21DC6AE6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(0,12)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C0AA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1,50 </w:t>
            </w:r>
          </w:p>
          <w:p w14:paraId="64D4FBB1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(0,11)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AF82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0,0001*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F1E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1,57 </w:t>
            </w:r>
          </w:p>
          <w:p w14:paraId="7CA934E7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(0,13)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EE8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1,45 </w:t>
            </w:r>
          </w:p>
          <w:p w14:paraId="24942D9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(0,12)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291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0,001*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02D0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1,45 </w:t>
            </w:r>
          </w:p>
          <w:p w14:paraId="1746CCE4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(0,10)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CD0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1,40 </w:t>
            </w:r>
          </w:p>
          <w:p w14:paraId="320B5411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(0,13)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D51B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0,020 </w:t>
            </w:r>
          </w:p>
        </w:tc>
      </w:tr>
      <w:tr w:rsidR="00A3248A" w:rsidRPr="00A3248A" w14:paraId="7CA58BAC" w14:textId="77777777" w:rsidTr="002575AA">
        <w:trPr>
          <w:trHeight w:val="78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699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Ells</w:t>
            </w:r>
            <w:proofErr w:type="spellEnd"/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-ЗГ, у.е.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64F9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4,46 </w:t>
            </w:r>
          </w:p>
          <w:p w14:paraId="7F9AA9E7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(0,48)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016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  <w:p w14:paraId="002B6EDD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(0,42)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B2EF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0,019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978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  <w:p w14:paraId="287A6CC3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(0,41)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935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  <w:p w14:paraId="75246452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(0,44)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78D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0,919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62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4,19 </w:t>
            </w:r>
          </w:p>
          <w:p w14:paraId="0B036C95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(0,33)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A04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4,19 </w:t>
            </w:r>
          </w:p>
          <w:p w14:paraId="68E37388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(0,42)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1E91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0,968 </w:t>
            </w:r>
          </w:p>
        </w:tc>
      </w:tr>
      <w:tr w:rsidR="00A3248A" w:rsidRPr="00A3248A" w14:paraId="119C8DFD" w14:textId="77777777" w:rsidTr="002575AA">
        <w:trPr>
          <w:trHeight w:val="78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2E02" w14:textId="77777777" w:rsidR="00A3248A" w:rsidRPr="00A3248A" w:rsidRDefault="00A3248A" w:rsidP="002575AA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V-ЗГ, </w:t>
            </w:r>
          </w:p>
          <w:p w14:paraId="00ADEB8E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у.е.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5E8F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2,35 </w:t>
            </w:r>
          </w:p>
          <w:p w14:paraId="466261BA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(0,26)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F061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2,27 </w:t>
            </w:r>
          </w:p>
          <w:p w14:paraId="47518644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(0,23)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E0E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0,022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047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2,29 </w:t>
            </w:r>
          </w:p>
          <w:p w14:paraId="6B2F2851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(0,25)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1EE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2,18 </w:t>
            </w:r>
          </w:p>
          <w:p w14:paraId="7B2D1D84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(0,22)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4ACA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0,002*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E858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2,20 </w:t>
            </w:r>
          </w:p>
          <w:p w14:paraId="645D6450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(0,21)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413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2,09 </w:t>
            </w:r>
          </w:p>
          <w:p w14:paraId="02E68624" w14:textId="77777777" w:rsidR="00A3248A" w:rsidRPr="00A3248A" w:rsidRDefault="00A3248A" w:rsidP="002575A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(0,25)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2A8" w14:textId="77777777" w:rsidR="00A3248A" w:rsidRPr="00A3248A" w:rsidRDefault="00A3248A" w:rsidP="002575A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248A">
              <w:rPr>
                <w:rFonts w:ascii="Times New Roman" w:hAnsi="Times New Roman" w:cs="Times New Roman"/>
                <w:sz w:val="28"/>
                <w:szCs w:val="28"/>
              </w:rPr>
              <w:t xml:space="preserve">0,002* </w:t>
            </w:r>
          </w:p>
        </w:tc>
      </w:tr>
    </w:tbl>
    <w:p w14:paraId="3DFFDD0E" w14:textId="77777777" w:rsidR="00A3248A" w:rsidRPr="00A3248A" w:rsidRDefault="00A3248A" w:rsidP="00A3248A">
      <w:pPr>
        <w:spacing w:after="253" w:line="337" w:lineRule="auto"/>
        <w:ind w:left="435" w:hanging="10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Примечание: # - по критерию Хи-квадрат, *ANCOVA – межгрупповые различия по ковариационному анализу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ковариата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– возраст) </w:t>
      </w:r>
    </w:p>
    <w:p w14:paraId="1BD03A21" w14:textId="77777777" w:rsidR="00A3248A" w:rsidRPr="00A3248A" w:rsidRDefault="00A3248A" w:rsidP="00A3248A">
      <w:pPr>
        <w:spacing w:after="248" w:line="269" w:lineRule="auto"/>
        <w:ind w:left="670" w:right="72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Гендерные различия колебаний ОЦД у спортсменов </w:t>
      </w:r>
    </w:p>
    <w:p w14:paraId="1E52C7E0" w14:textId="77777777" w:rsidR="00A3248A" w:rsidRPr="00A3248A" w:rsidRDefault="00A3248A" w:rsidP="00A3248A">
      <w:pPr>
        <w:spacing w:after="149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С помощью</w:t>
      </w: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48A">
        <w:rPr>
          <w:rFonts w:ascii="Times New Roman" w:hAnsi="Times New Roman" w:cs="Times New Roman"/>
          <w:sz w:val="28"/>
          <w:szCs w:val="28"/>
        </w:rPr>
        <w:t xml:space="preserve">трехфакторного дисперсионного анализа (ANOVA: пол (2: юноши, девушки), занятия спортом (2: спортсмен, контроль) и возраст (3: дети до 12 лет, подростки 13-17 лет, взрослые 18 лет и старше)) анализировали половые различия в общей группе, половые различия в разных возрастах и половые различия в зависимости от занятий спортом в исследуемых параметрах. </w:t>
      </w:r>
    </w:p>
    <w:p w14:paraId="68CAA594" w14:textId="77777777" w:rsidR="00A3248A" w:rsidRPr="00A3248A" w:rsidRDefault="00A3248A" w:rsidP="00A3248A">
      <w:pPr>
        <w:spacing w:after="141"/>
        <w:ind w:left="15" w:right="54"/>
        <w:rPr>
          <w:rFonts w:ascii="Times New Roman" w:hAnsi="Times New Roman" w:cs="Times New Roman"/>
          <w:sz w:val="28"/>
          <w:szCs w:val="28"/>
        </w:rPr>
      </w:pPr>
      <w:proofErr w:type="spellStart"/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Ells</w:t>
      </w:r>
      <w:proofErr w:type="spellEnd"/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-ОГ</w:t>
      </w:r>
      <w:r w:rsidRPr="00A3248A">
        <w:rPr>
          <w:rFonts w:ascii="Times New Roman" w:hAnsi="Times New Roman" w:cs="Times New Roman"/>
          <w:sz w:val="28"/>
          <w:szCs w:val="28"/>
        </w:rPr>
        <w:t xml:space="preserve">. Пол (F(1, 1149)=1,10, p=0,30), взаимодействие пола и возраста (F(2, 1149)=0,34, p=0,712), а также взаимодействие пола, возраста и занятий спортом ((2, 1149)=1,06, p=0,35)  не влияли на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-ОГ.  </w:t>
      </w:r>
    </w:p>
    <w:p w14:paraId="413F0A5D" w14:textId="77777777" w:rsidR="00A3248A" w:rsidRPr="00A3248A" w:rsidRDefault="00A3248A" w:rsidP="00A3248A">
      <w:pPr>
        <w:ind w:left="15" w:right="54"/>
        <w:rPr>
          <w:rFonts w:ascii="Times New Roman" w:hAnsi="Times New Roman" w:cs="Times New Roman"/>
          <w:sz w:val="28"/>
          <w:szCs w:val="28"/>
        </w:rPr>
      </w:pPr>
      <w:proofErr w:type="spellStart"/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Ells</w:t>
      </w:r>
      <w:proofErr w:type="spellEnd"/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-ЗГ</w:t>
      </w:r>
      <w:r w:rsidRPr="00A3248A">
        <w:rPr>
          <w:rFonts w:ascii="Times New Roman" w:hAnsi="Times New Roman" w:cs="Times New Roman"/>
          <w:sz w:val="28"/>
          <w:szCs w:val="28"/>
        </w:rPr>
        <w:t xml:space="preserve"> была ниже у девочек, чем у мальчиков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1, 1149)=5,7278, p=0,017). Взаимодействие пола и возраста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2, 1149)=0,38, p=0,683), а также взаимодействие пола, возраста и занятий спортом (F(2, 1149)=2,44, p=0,088) не влияли на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-ЗГ.  </w:t>
      </w:r>
    </w:p>
    <w:p w14:paraId="2A7D6555" w14:textId="77777777" w:rsidR="00A3248A" w:rsidRPr="00A3248A" w:rsidRDefault="00A3248A" w:rsidP="00A3248A">
      <w:pPr>
        <w:spacing w:after="190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4FA09E" wp14:editId="50D1CF40">
            <wp:extent cx="3305810" cy="2412365"/>
            <wp:effectExtent l="0" t="0" r="0" b="0"/>
            <wp:docPr id="5977" name="Picture 5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" name="Picture 59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535A9" w14:textId="77777777" w:rsidR="00A3248A" w:rsidRPr="00A3248A" w:rsidRDefault="00A3248A" w:rsidP="00A3248A">
      <w:pPr>
        <w:spacing w:after="247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Рисунок 1</w:t>
      </w:r>
      <w:r w:rsidRPr="00A3248A">
        <w:rPr>
          <w:rFonts w:ascii="Times New Roman" w:hAnsi="Times New Roman" w:cs="Times New Roman"/>
          <w:sz w:val="28"/>
          <w:szCs w:val="28"/>
        </w:rPr>
        <w:t xml:space="preserve"> - Половые различия скорости колебаний ОЦД с ОГ (V-ОГ) в группах спортсменов и контроль (М±95%Дов.инт). В группе спортсменов V-ОГ была ниже у девушек в группах «Подростки» и «Взрослые» (** -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р&lt;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0,01 по сравнению с мужчинами по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08086EB0" w14:textId="77777777" w:rsidR="00A3248A" w:rsidRPr="00A3248A" w:rsidRDefault="00A3248A" w:rsidP="00A3248A">
      <w:pPr>
        <w:spacing w:after="217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V-ОГ</w:t>
      </w:r>
      <w:r w:rsidRPr="00A3248A">
        <w:rPr>
          <w:rFonts w:ascii="Times New Roman" w:hAnsi="Times New Roman" w:cs="Times New Roman"/>
          <w:sz w:val="28"/>
          <w:szCs w:val="28"/>
        </w:rPr>
        <w:t>. Хотя пол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1, 1149)=0,39, p=0,532) и взаимодействие пола и возраста (F(2, 1149)=1,0, p=0,365) не влияли на V-ОГ. Однако взаимодействие пола, возраста и занятий спортом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>2, 1149)=4,73, p=0,009) влияло на V-ОГ (Рис. 1). В целом, выявлены половые различия у спортсменов в сравнении с контролем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>1, 1149)=18,335, p=0,00002). В группе спортсменов V-ОГ была ниже у девушек в группе подростки 13-17 лет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р&lt;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>0,01) и в группе взрослые 18+ лет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р&lt;0,01) по сравнению с юношами. Напротив, в группе Контроль взрослого возраста 18+ лет V-ОГ была ниже у юношей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р&lt;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0,01). </w:t>
      </w:r>
    </w:p>
    <w:p w14:paraId="468B04B1" w14:textId="77777777" w:rsidR="00A3248A" w:rsidRPr="00A3248A" w:rsidRDefault="00A3248A" w:rsidP="00A3248A">
      <w:pPr>
        <w:spacing w:after="189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089BD9" wp14:editId="114FA642">
            <wp:extent cx="3340100" cy="2392680"/>
            <wp:effectExtent l="0" t="0" r="0" b="0"/>
            <wp:docPr id="6057" name="Picture 6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" name="Picture 60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FE153" w14:textId="77777777" w:rsidR="00A3248A" w:rsidRPr="00A3248A" w:rsidRDefault="00A3248A" w:rsidP="00A3248A">
      <w:pPr>
        <w:spacing w:after="254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Рисунок 2</w:t>
      </w:r>
      <w:r w:rsidRPr="00A3248A">
        <w:rPr>
          <w:rFonts w:ascii="Times New Roman" w:hAnsi="Times New Roman" w:cs="Times New Roman"/>
          <w:sz w:val="28"/>
          <w:szCs w:val="28"/>
        </w:rPr>
        <w:t xml:space="preserve"> - Половые различия скорости колебаний ОЦД с ЗГ (V-ЗГ) в группах спортсменов и контроль (М±95%Дов.инт). В группе спортсменов V-ЗГ была ниже у девушек в подгруппе «Подростки» и «Взрослые». В </w:t>
      </w:r>
      <w:r w:rsidRPr="00A3248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контрольной группе половых различий не выявлено. (* -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р&lt; 0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,05, ** - р&lt;0,01 по сравнению с мужчинами по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3B423FD" w14:textId="77777777" w:rsidR="00A3248A" w:rsidRPr="00A3248A" w:rsidRDefault="00A3248A" w:rsidP="00A3248A">
      <w:pPr>
        <w:spacing w:after="204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V-ЗГ</w:t>
      </w:r>
      <w:r w:rsidRPr="00A3248A">
        <w:rPr>
          <w:rFonts w:ascii="Times New Roman" w:hAnsi="Times New Roman" w:cs="Times New Roman"/>
          <w:sz w:val="28"/>
          <w:szCs w:val="28"/>
        </w:rPr>
        <w:t xml:space="preserve"> была ниже у девушек, чем у мальчиков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>1, 1149)=4,52, p=0,034). Взаимодействие пола и возраста не влияло на V-ЗГ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>2, 1149)=0,51324, p=0,59869). Выявлен эффект взаимодействия пола, возраста и занятий спортом на V-ЗГ (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>2, 1149)=4,04, p=,018. Рис. 2). В группе спортсменов V-ЗГ была ниже у девушек в группе подростки 13-17 лет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р=0,013) и в группе взрослые 18+ лет (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Tukey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HSD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р&lt;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0,001) по сравнению с юношами. В группе Контроль V-ЗГ не различались между девушками и юношами. </w:t>
      </w:r>
    </w:p>
    <w:p w14:paraId="40D57DE5" w14:textId="77777777" w:rsidR="00A3248A" w:rsidRPr="00A3248A" w:rsidRDefault="00A3248A" w:rsidP="00A3248A">
      <w:pPr>
        <w:spacing w:after="185" w:line="259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A9DDF6" wp14:editId="0AB4F1C0">
            <wp:extent cx="3361945" cy="2403348"/>
            <wp:effectExtent l="0" t="0" r="0" b="0"/>
            <wp:docPr id="6334" name="Picture 6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" name="Picture 6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945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BA3FD" w14:textId="77777777" w:rsidR="00A3248A" w:rsidRPr="00A3248A" w:rsidRDefault="00A3248A" w:rsidP="00A3248A">
      <w:pPr>
        <w:spacing w:after="263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b/>
          <w:sz w:val="28"/>
          <w:szCs w:val="28"/>
        </w:rPr>
        <w:t>Рисунок 3</w:t>
      </w:r>
      <w:r w:rsidRPr="00A3248A">
        <w:rPr>
          <w:rFonts w:ascii="Times New Roman" w:hAnsi="Times New Roman" w:cs="Times New Roman"/>
          <w:sz w:val="28"/>
          <w:szCs w:val="28"/>
        </w:rPr>
        <w:t xml:space="preserve"> - Возрастная динамика средней скорости ОЦД при ОГ (M), у.е. n=1161 c учетом пола. </w:t>
      </w:r>
    </w:p>
    <w:p w14:paraId="25505D39" w14:textId="77777777" w:rsidR="008273AF" w:rsidRPr="0085191A" w:rsidRDefault="008273AF" w:rsidP="00D968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DFC3C7" w14:textId="7819C20C" w:rsidR="00490228" w:rsidRPr="00A3248A" w:rsidRDefault="00490228" w:rsidP="00A324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91A">
        <w:rPr>
          <w:rFonts w:ascii="Times New Roman" w:hAnsi="Times New Roman" w:cs="Times New Roman"/>
          <w:sz w:val="28"/>
          <w:szCs w:val="28"/>
        </w:rPr>
        <w:t>4</w:t>
      </w:r>
      <w:r w:rsidRPr="00A3248A">
        <w:rPr>
          <w:rFonts w:ascii="Times New Roman" w:hAnsi="Times New Roman" w:cs="Times New Roman"/>
          <w:sz w:val="28"/>
          <w:szCs w:val="28"/>
        </w:rPr>
        <w:t xml:space="preserve">. </w:t>
      </w:r>
      <w:r w:rsidR="00A3248A" w:rsidRPr="00A3248A">
        <w:rPr>
          <w:rFonts w:ascii="Times New Roman" w:eastAsia="Times New Roman" w:hAnsi="Times New Roman" w:cs="Times New Roman"/>
          <w:sz w:val="32"/>
          <w:szCs w:val="32"/>
        </w:rPr>
        <w:t>Обсуждение результатов</w:t>
      </w:r>
      <w:r w:rsidR="00F01D5E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683EE01" w14:textId="77777777" w:rsidR="00A3248A" w:rsidRPr="00A3248A" w:rsidRDefault="00A3248A" w:rsidP="00A3248A">
      <w:pPr>
        <w:spacing w:after="189" w:line="269" w:lineRule="auto"/>
        <w:ind w:left="670" w:right="725" w:hanging="10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sz w:val="28"/>
          <w:szCs w:val="28"/>
        </w:rPr>
        <w:t xml:space="preserve">Возраст и постуральная устойчивость у спортсменов </w:t>
      </w:r>
    </w:p>
    <w:p w14:paraId="6E4E98D1" w14:textId="35A3BD01" w:rsidR="00A3248A" w:rsidRPr="00A3248A" w:rsidRDefault="00A3248A" w:rsidP="00A3248A">
      <w:pPr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Спортсмены без разделения на виды спорта во всех возрастах проявили повышенную постуральную устойчивость по отдельным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стабилометрическим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параметрам (табл. 2). В детском и подростковом возрасте устойчивость вертикальной позы была выше у спортсменов только в условиях ОГ: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-ОГ и V-ОГ у спортсменов были снижены и оставались сниженными при стандартизации параметров к возрасту. Наши данные согласуются с результатами, которые показали снижение V у здоровых детей с увеличением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возраста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Odenrick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P,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Sandstedt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P. изучили постуральную устойчивость у 63 здоровых детей в 3,5-17 лет и показали снижение амплитуды колебаний с возрастом. Схожие данные получены на </w:t>
      </w:r>
      <w:r w:rsidRPr="00A3248A">
        <w:rPr>
          <w:rFonts w:ascii="Times New Roman" w:hAnsi="Times New Roman" w:cs="Times New Roman"/>
          <w:sz w:val="28"/>
          <w:szCs w:val="28"/>
        </w:rPr>
        <w:lastRenderedPageBreak/>
        <w:t xml:space="preserve">детях 3-11 лет (n=1181), авторы установили, что снижение скорости и площади колебаний в возрасте 10-11 лет постепенно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замедлялось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Причины снижения V 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с возрастом испытуемых, вероятно, связаны с созреванием основных компонентов постуральной системы: сенсорной, мышечной, центрально-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нервной ,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а также более устойчивой регуляцией биомеханики позы – постепенным смещением положения ОЦД (от пяток - вперед к пальцам стопы) с возрастом . Показано, что функциональная зрелость ЦНС полноценно интегрирует сенсорную информацию с целью оптимизации постурального контроля и созревает к 9 годам, причем первыми созревают сенсорные отделы, ответственные за использование зрительной информации, затем –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и  последними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- отделы, ответственные за интеграцию вестибулярной информации. Механизмы, обеспечивающие одноопорный баланс созревает также к 9-10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годам 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Таким образом, основная масса работ оценивала постуральный баланс до 12-13 лет и очень мало работ, которые сравнивают подростковый и молодой взрослый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возраст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работе  было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показано, что индексы колебаний ОЦД и колебаний головы во время обычного стояния достигают взрослого уровня в подростковом возрасте 15 лет и не отличаются от взрослого (20-28 лет). Однако, способность к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одоноопорному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балансу увеличивается у юношей в течение подросткового периода с улучшением в поздней стадии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созревания  Положительную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динамику постуральной устойчивости в возрасте 9-16 лет отмечали у юношей, но не у девочек, которая уже к 10 годам приближалась к взрослому уровню . </w:t>
      </w:r>
      <w:r w:rsidRPr="00A3248A">
        <w:rPr>
          <w:rFonts w:ascii="Times New Roman" w:eastAsia="Times New Roman" w:hAnsi="Times New Roman" w:cs="Times New Roman"/>
          <w:sz w:val="28"/>
          <w:szCs w:val="28"/>
        </w:rPr>
        <w:t>Наши данные показывают, что повышение постуральной устойчивости происходит до более старшего возраста – 18-30 лет.</w:t>
      </w:r>
      <w:r w:rsidRPr="00A3248A">
        <w:rPr>
          <w:rFonts w:ascii="Times New Roman" w:hAnsi="Times New Roman" w:cs="Times New Roman"/>
          <w:sz w:val="28"/>
          <w:szCs w:val="28"/>
        </w:rPr>
        <w:t xml:space="preserve"> Следовательно, мы полагаем, что достижение наивысшей постуральной устойчивости происходит позже подросткового возраста, после окончательного развития всех систем организма. Кроме того, развитие систем, вовлеченных в регуляцию позы, неравномерное, и в период полового созревание возможно его временное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снижение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Сниженные V 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Ells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при ОГ у спортсменов показывает, что спортивный опыт в детстве и юношестве существенно активизирует развитие постуральной устойчивости особенно систем, ответственных за использование зрительной информации для постурального баланса. Вместе с тем, учитывая небольшой спортивный опыт в группе детей, очевидно, что повышенная постуральная устойчивость у спортсменов-детей, возможно, обусловлена врожденными способностями к высокой регуляции позы и движений. Именно такие дети чаще идут в спорт и добиваются там высоких результатов. Нивелирование различий по устойчивости позы в условиях ОГ у взрослых спортсменов, вероятно, </w:t>
      </w:r>
      <w:r w:rsidRPr="00A3248A">
        <w:rPr>
          <w:rFonts w:ascii="Times New Roman" w:hAnsi="Times New Roman" w:cs="Times New Roman"/>
          <w:sz w:val="28"/>
          <w:szCs w:val="28"/>
        </w:rPr>
        <w:lastRenderedPageBreak/>
        <w:t xml:space="preserve">обусловлено дозреванием постуральной регуляции в контроле под влиянием средовых и естественных факторов. </w:t>
      </w:r>
    </w:p>
    <w:p w14:paraId="58497ED0" w14:textId="36363648" w:rsidR="00A3248A" w:rsidRPr="00A3248A" w:rsidRDefault="00A3248A" w:rsidP="00A3248A">
      <w:pPr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Напротив, в возрасте 18+ лет постуральная устойчивость была выше у спортсменов только в условиях ЗГ: V-ЗГ была ниже у спортсменов при парном сравнении (р=0,002) и при стандартизации V-ЗГ с учетом возрастных различий (р=0,003). Снижение V-ЗГ ассоциируют с повышенной эффективностью использования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и вестибулярной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информации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Причины позднего проявления этих различий у спортсменов, вероятно, связаны с более поздним созреванием этих сенсорных систем и направленным влиянием спортивной тренировки на рост эффективности использования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информации для контроля баланса у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спортсменов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92D931" w14:textId="77777777" w:rsidR="00A3248A" w:rsidRPr="00A3248A" w:rsidRDefault="00A3248A" w:rsidP="00A3248A">
      <w:pPr>
        <w:spacing w:after="191" w:line="269" w:lineRule="auto"/>
        <w:ind w:left="670" w:right="726" w:hanging="10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eastAsia="Times New Roman" w:hAnsi="Times New Roman" w:cs="Times New Roman"/>
          <w:sz w:val="28"/>
          <w:szCs w:val="28"/>
        </w:rPr>
        <w:t xml:space="preserve">Гендерные различия постуральной устойчивости у спортсменов </w:t>
      </w:r>
    </w:p>
    <w:p w14:paraId="1AA2E84C" w14:textId="79F1791D" w:rsidR="00A3248A" w:rsidRPr="00A3248A" w:rsidRDefault="00A3248A" w:rsidP="00A3248A">
      <w:pPr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Наши данные указываю, что постуральная устойчивость у спортсменок девушек выше как в условиях ОГ, так и ЗГ, чем у юношей, и эти различия более выражены в подростковом (13-17 лет) и взрослом (18+ лет) возрасте (Рис.3). Сниженную скорость и площадь колебаний ОЦД у девушек отмечали и другие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авторы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8A">
        <w:rPr>
          <w:rFonts w:ascii="Times New Roman" w:hAnsi="Times New Roman" w:cs="Times New Roman"/>
          <w:sz w:val="28"/>
          <w:szCs w:val="28"/>
          <w:lang w:val="en-US"/>
        </w:rPr>
        <w:t>Odenrick</w:t>
      </w:r>
      <w:proofErr w:type="spellEnd"/>
      <w:r w:rsidRPr="00A3248A">
        <w:rPr>
          <w:rFonts w:ascii="Times New Roman" w:hAnsi="Times New Roman" w:cs="Times New Roman"/>
          <w:sz w:val="28"/>
          <w:szCs w:val="28"/>
          <w:lang w:val="en-US"/>
        </w:rPr>
        <w:t xml:space="preserve"> P, Sandstedt P. (1984), Usui N et al (1995), </w:t>
      </w:r>
      <w:r w:rsidRPr="00A3248A">
        <w:rPr>
          <w:rFonts w:ascii="Times New Roman" w:hAnsi="Times New Roman" w:cs="Times New Roman"/>
          <w:sz w:val="28"/>
          <w:szCs w:val="28"/>
        </w:rPr>
        <w:t>а</w:t>
      </w:r>
      <w:r w:rsidRPr="00A324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248A">
        <w:rPr>
          <w:rFonts w:ascii="Times New Roman" w:hAnsi="Times New Roman" w:cs="Times New Roman"/>
          <w:sz w:val="28"/>
          <w:szCs w:val="28"/>
        </w:rPr>
        <w:t>также</w:t>
      </w:r>
      <w:r w:rsidRPr="00A3248A">
        <w:rPr>
          <w:rFonts w:ascii="Times New Roman" w:hAnsi="Times New Roman" w:cs="Times New Roman"/>
          <w:sz w:val="28"/>
          <w:szCs w:val="28"/>
          <w:lang w:val="en-US"/>
        </w:rPr>
        <w:t xml:space="preserve"> Nolan L et al. </w:t>
      </w:r>
      <w:r w:rsidRPr="00A3248A">
        <w:rPr>
          <w:rFonts w:ascii="Times New Roman" w:hAnsi="Times New Roman" w:cs="Times New Roman"/>
          <w:sz w:val="28"/>
          <w:szCs w:val="28"/>
        </w:rPr>
        <w:t xml:space="preserve">(2005) в отличие от нас выявили наибольшую постуральную устойчивость у девочек в возрасте до 10 лет, а в более старшем возрасте – 12 и 16 лет гендерные различия не выявлялись у здоровых не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спортсменов  .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Напротив, в нашей работе они были более выражены у подростков и взрослых спортсменов. Однако в работе   была установлена повышенная способность к балансу в </w:t>
      </w:r>
      <w:proofErr w:type="spellStart"/>
      <w:proofErr w:type="gramStart"/>
      <w:r w:rsidRPr="00A3248A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>-заднем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направлении на подвижной платформе у девушек горнолыжного спорта относительно юношей в возрасте 14, 15 и 16 лет, но не в 17-18 лет, когда латеральная динамическая устойчивость становилась выше у юношей. Это частично согласуется с нашими данными о гендерных различиях в постуральном контроле у подростков и ее позитивной динамикой при занятиях спортом. Причины более высокой постуральной устойчивости девочек разные авторы связывают с: а) более ранним развитием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организма ,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б) большей исполнительностью и внимательностью к постуральным заданиям , в) меньшим весом у девочек , г) анатомическими различиями: низким расположением центра тяжести у подростков-девушек вследствие относительно широкого таза и узких плеч , г) лучшей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тренируемостью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системы постуральной регуляции у девочек . В целом, наши гендерные различия предположительно можно связать с половыми изменениями </w:t>
      </w:r>
      <w:r w:rsidRPr="00A3248A">
        <w:rPr>
          <w:rFonts w:ascii="Times New Roman" w:hAnsi="Times New Roman" w:cs="Times New Roman"/>
          <w:sz w:val="28"/>
          <w:szCs w:val="28"/>
        </w:rPr>
        <w:lastRenderedPageBreak/>
        <w:t xml:space="preserve">телосложения: в подростковом периоде увеличение массы верхней половины тела у юношей и, напротив, нижней части тела у девушек, способствует более краниальному расположению центра масс, увеличивая момент инерции тела у юношей, что негативно отражается на устойчивости вертикальной позы юношей в сравнении с девушками. Кроме того, девушки, как правило, имеют большую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проприоцептивную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точность нижних конечностей, обусловленное меньшей абсолютной мышечной массой и силой [7], что может иметь значение для баланса. Однако для более ясного понимания ассоциации женского пола с постуральной устойчивостью у спортсменов необходимы дополнительные исследования. </w:t>
      </w:r>
    </w:p>
    <w:p w14:paraId="17DE122C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6EE88A84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0B5E5B13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3C882A7C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032F2DC5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26FE8C13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417B77F9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4A3610D0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220097BF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6892EED5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485311E0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2B1D81B4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438B9600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59C0499E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4ABBB561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53C20D66" w14:textId="77777777" w:rsidR="00F01D5E" w:rsidRDefault="00F01D5E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</w:p>
    <w:p w14:paraId="258156EF" w14:textId="0F362C31" w:rsidR="00A3248A" w:rsidRPr="00F01D5E" w:rsidRDefault="0085191A" w:rsidP="00F01D5E">
      <w:pPr>
        <w:spacing w:after="233" w:line="270" w:lineRule="auto"/>
        <w:ind w:left="817" w:right="868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01D5E"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bookmarkStart w:id="1" w:name="_Hlk168055572"/>
      <w:r w:rsidR="00A3248A" w:rsidRPr="00F01D5E">
        <w:rPr>
          <w:rFonts w:ascii="Times New Roman" w:eastAsia="Times New Roman" w:hAnsi="Times New Roman" w:cs="Times New Roman"/>
          <w:sz w:val="32"/>
          <w:szCs w:val="32"/>
        </w:rPr>
        <w:t>Выводы</w:t>
      </w:r>
      <w:r w:rsidR="00F01D5E">
        <w:rPr>
          <w:rFonts w:ascii="Times New Roman" w:eastAsia="Times New Roman" w:hAnsi="Times New Roman" w:cs="Times New Roman"/>
          <w:sz w:val="32"/>
          <w:szCs w:val="32"/>
        </w:rPr>
        <w:t>.</w:t>
      </w:r>
    </w:p>
    <w:bookmarkEnd w:id="1"/>
    <w:p w14:paraId="6A5B3B16" w14:textId="6DF0D75A" w:rsidR="0085191A" w:rsidRPr="00A3248A" w:rsidRDefault="0085191A" w:rsidP="00A324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B1337DF" w14:textId="77777777" w:rsidR="00A3248A" w:rsidRPr="00A3248A" w:rsidRDefault="00A3248A" w:rsidP="00F01D5E">
      <w:pPr>
        <w:spacing w:after="0" w:line="343" w:lineRule="auto"/>
        <w:ind w:left="15" w:right="54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>1.</w:t>
      </w:r>
      <w:r w:rsidRPr="00A32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3248A">
        <w:rPr>
          <w:rFonts w:ascii="Times New Roman" w:hAnsi="Times New Roman" w:cs="Times New Roman"/>
          <w:sz w:val="28"/>
          <w:szCs w:val="28"/>
        </w:rPr>
        <w:t xml:space="preserve">Спортсмены по сравнению с контролем во всех возрастах: детском (6-12 лет), подростковом (13-17 лет) и взрослом (18+ лет) – имеют сниженные колебания ОЦД, то есть повышенную устойчивость вертикальной позы.  </w:t>
      </w:r>
    </w:p>
    <w:p w14:paraId="1B53392F" w14:textId="77777777" w:rsidR="00A3248A" w:rsidRPr="00A3248A" w:rsidRDefault="00A3248A" w:rsidP="00A3248A">
      <w:pPr>
        <w:numPr>
          <w:ilvl w:val="0"/>
          <w:numId w:val="5"/>
        </w:numPr>
        <w:spacing w:after="31" w:line="250" w:lineRule="auto"/>
        <w:ind w:right="54" w:firstLine="710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В детском и подростковом возрасте постуральная устойчивость спортсменов выше в условиях ОГ, а в старшем возрасте (18+ лет) </w:t>
      </w:r>
      <w:proofErr w:type="gramStart"/>
      <w:r w:rsidRPr="00A3248A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A3248A">
        <w:rPr>
          <w:rFonts w:ascii="Times New Roman" w:hAnsi="Times New Roman" w:cs="Times New Roman"/>
          <w:sz w:val="28"/>
          <w:szCs w:val="28"/>
        </w:rPr>
        <w:t xml:space="preserve"> условиях ЗГ. Это свидетельствует о более эффективном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использованиии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зрительной информации юными спортсменами при поддержании </w:t>
      </w:r>
      <w:proofErr w:type="spellStart"/>
      <w:r w:rsidRPr="00A3248A">
        <w:rPr>
          <w:rFonts w:ascii="Times New Roman" w:hAnsi="Times New Roman" w:cs="Times New Roman"/>
          <w:sz w:val="28"/>
          <w:szCs w:val="28"/>
        </w:rPr>
        <w:t>двуопорного</w:t>
      </w:r>
      <w:proofErr w:type="spellEnd"/>
      <w:r w:rsidRPr="00A3248A">
        <w:rPr>
          <w:rFonts w:ascii="Times New Roman" w:hAnsi="Times New Roman" w:cs="Times New Roman"/>
          <w:sz w:val="28"/>
          <w:szCs w:val="28"/>
        </w:rPr>
        <w:t xml:space="preserve"> баланса, а у взрослых спортсменов, другими механизмами, уже без ее участия. </w:t>
      </w:r>
    </w:p>
    <w:p w14:paraId="62C58B60" w14:textId="77777777" w:rsidR="00A3248A" w:rsidRPr="00A3248A" w:rsidRDefault="00A3248A" w:rsidP="00A3248A">
      <w:pPr>
        <w:numPr>
          <w:ilvl w:val="0"/>
          <w:numId w:val="5"/>
        </w:numPr>
        <w:spacing w:after="262" w:line="250" w:lineRule="auto"/>
        <w:ind w:right="54" w:firstLine="710"/>
        <w:rPr>
          <w:rFonts w:ascii="Times New Roman" w:hAnsi="Times New Roman" w:cs="Times New Roman"/>
          <w:sz w:val="28"/>
          <w:szCs w:val="28"/>
        </w:rPr>
      </w:pPr>
      <w:r w:rsidRPr="00A3248A">
        <w:rPr>
          <w:rFonts w:ascii="Times New Roman" w:hAnsi="Times New Roman" w:cs="Times New Roman"/>
          <w:sz w:val="28"/>
          <w:szCs w:val="28"/>
        </w:rPr>
        <w:t xml:space="preserve">Постуральная устойчивость выше у спортсменок девушек, чем юношей, чего не отмечается у не спортсменов.  </w:t>
      </w:r>
    </w:p>
    <w:p w14:paraId="740FD78D" w14:textId="1B93612C" w:rsidR="0085191A" w:rsidRPr="00A3248A" w:rsidRDefault="0085191A" w:rsidP="00A3248A">
      <w:pPr>
        <w:rPr>
          <w:rFonts w:ascii="Times New Roman" w:hAnsi="Times New Roman" w:cs="Times New Roman"/>
          <w:sz w:val="28"/>
          <w:szCs w:val="28"/>
        </w:rPr>
      </w:pPr>
    </w:p>
    <w:p w14:paraId="0003A5D6" w14:textId="6B340999" w:rsidR="0085191A" w:rsidRPr="00A3248A" w:rsidRDefault="0085191A" w:rsidP="00A3248A">
      <w:pPr>
        <w:rPr>
          <w:rFonts w:ascii="Times New Roman" w:hAnsi="Times New Roman" w:cs="Times New Roman"/>
          <w:sz w:val="28"/>
          <w:szCs w:val="28"/>
        </w:rPr>
      </w:pPr>
    </w:p>
    <w:p w14:paraId="466134A8" w14:textId="7F306BC4" w:rsidR="0085191A" w:rsidRDefault="0085191A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A340F3" w14:textId="34FFA922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0844C2" w14:textId="0B42A44A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A56E3F" w14:textId="638325AD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493FEE" w14:textId="4A265E62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CFFB609" w14:textId="38F74858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9F1FFB" w14:textId="509A82A6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93096C" w14:textId="6DDD67D9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1E5D416" w14:textId="49062B54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B91F78" w14:textId="34F8EBED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7FB8D1" w14:textId="5AE1FBF9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8C5554" w14:textId="64B23122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13D958" w14:textId="4B85BF56" w:rsid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0A3330" w14:textId="77777777" w:rsidR="00F01D5E" w:rsidRPr="00F01D5E" w:rsidRDefault="00F01D5E" w:rsidP="00F01D5E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4E5642" w14:textId="2C4A0195" w:rsidR="00A3248A" w:rsidRPr="00F01D5E" w:rsidRDefault="0085191A" w:rsidP="00F01D5E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01D5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Литература</w:t>
      </w:r>
      <w:r w:rsidR="00F01D5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6B6F3A4C" w14:textId="66CE3B9A" w:rsidR="00A3248A" w:rsidRPr="00A3248A" w:rsidRDefault="00A3248A" w:rsidP="00A3248A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248A">
        <w:rPr>
          <w:rFonts w:ascii="Times New Roman" w:hAnsi="Times New Roman" w:cs="Times New Roman"/>
          <w:color w:val="333333"/>
          <w:sz w:val="28"/>
          <w:szCs w:val="28"/>
        </w:rPr>
        <w:t>Нопин</w:t>
      </w:r>
      <w:proofErr w:type="spellEnd"/>
      <w:r w:rsidRPr="00A3248A">
        <w:rPr>
          <w:rFonts w:ascii="Times New Roman" w:hAnsi="Times New Roman" w:cs="Times New Roman"/>
          <w:color w:val="333333"/>
          <w:sz w:val="28"/>
          <w:szCs w:val="28"/>
        </w:rPr>
        <w:t xml:space="preserve"> С.В., </w:t>
      </w:r>
      <w:proofErr w:type="spellStart"/>
      <w:r w:rsidRPr="00A3248A">
        <w:rPr>
          <w:rFonts w:ascii="Times New Roman" w:hAnsi="Times New Roman" w:cs="Times New Roman"/>
          <w:color w:val="333333"/>
          <w:sz w:val="28"/>
          <w:szCs w:val="28"/>
        </w:rPr>
        <w:t>Корягина</w:t>
      </w:r>
      <w:proofErr w:type="spellEnd"/>
      <w:r w:rsidRPr="00A3248A">
        <w:rPr>
          <w:rFonts w:ascii="Times New Roman" w:hAnsi="Times New Roman" w:cs="Times New Roman"/>
          <w:color w:val="333333"/>
          <w:sz w:val="28"/>
          <w:szCs w:val="28"/>
        </w:rPr>
        <w:t xml:space="preserve"> Ю.В., Кушнарева Ю.В. Характеристики постурального контроля движений спортсменов различных видов спорта с позиции формирования двигательного динамического стереотипа</w:t>
      </w:r>
    </w:p>
    <w:p w14:paraId="62FD1CAC" w14:textId="57653EEE" w:rsidR="00A3248A" w:rsidRPr="00A3248A" w:rsidRDefault="00A3248A" w:rsidP="00A3248A">
      <w:pPr>
        <w:pStyle w:val="1"/>
        <w:numPr>
          <w:ilvl w:val="0"/>
          <w:numId w:val="8"/>
        </w:numPr>
        <w:spacing w:before="0" w:line="345" w:lineRule="atLeast"/>
        <w:textAlignment w:val="top"/>
        <w:rPr>
          <w:rFonts w:ascii="Times New Roman" w:hAnsi="Times New Roman" w:cs="Times New Roman"/>
          <w:b w:val="0"/>
          <w:bCs w:val="0"/>
          <w:color w:val="000000"/>
        </w:rPr>
      </w:pPr>
      <w:r w:rsidRPr="00A3248A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Постуральная устойчивость спортсменов с различной спортивной специализацией и квалификацией</w:t>
      </w:r>
      <w:r w:rsidR="00F01D5E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. </w:t>
      </w:r>
      <w:r w:rsidRPr="00A3248A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Текст научной статьи по специальности «Науки о здоровье»</w:t>
      </w:r>
    </w:p>
    <w:p w14:paraId="6DAE3352" w14:textId="68AEC123" w:rsidR="00A3248A" w:rsidRPr="00A3248A" w:rsidRDefault="00A3248A" w:rsidP="00A3248A">
      <w:pPr>
        <w:shd w:val="clear" w:color="auto" w:fill="EEEEEE"/>
        <w:spacing w:after="0" w:line="315" w:lineRule="atLeast"/>
        <w:ind w:left="720" w:right="45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Хаснутдинов</w:t>
      </w:r>
      <w:proofErr w:type="spellEnd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Наиль </w:t>
      </w:r>
      <w:proofErr w:type="spellStart"/>
      <w:proofErr w:type="gramStart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Шарибдянович</w:t>
      </w:r>
      <w:r w:rsidRPr="00A324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Мавлиев</w:t>
      </w:r>
      <w:proofErr w:type="spellEnd"/>
      <w:proofErr w:type="gramEnd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Фанис</w:t>
      </w:r>
      <w:proofErr w:type="spellEnd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Азгатович</w:t>
      </w:r>
      <w:proofErr w:type="spellEnd"/>
      <w:r w:rsidRPr="00A324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Ахатов Азат </w:t>
      </w:r>
      <w:proofErr w:type="spellStart"/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Мунирович</w:t>
      </w:r>
      <w:proofErr w:type="spellEnd"/>
      <w:r w:rsidRPr="00A324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248A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Назаренко Андрей Сергеевич</w:t>
      </w:r>
    </w:p>
    <w:p w14:paraId="10D178F6" w14:textId="77777777" w:rsidR="00A3248A" w:rsidRPr="00A3248A" w:rsidRDefault="00A3248A" w:rsidP="00A3248A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4EFC2B9" w14:textId="626C2FB6" w:rsidR="0085191A" w:rsidRPr="0085191A" w:rsidRDefault="0085191A" w:rsidP="00A3248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5191A" w:rsidRPr="0085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2A7A"/>
    <w:multiLevelType w:val="hybridMultilevel"/>
    <w:tmpl w:val="79E0EF98"/>
    <w:lvl w:ilvl="0" w:tplc="F6781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BE9"/>
    <w:multiLevelType w:val="hybridMultilevel"/>
    <w:tmpl w:val="B6C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BC8"/>
    <w:multiLevelType w:val="hybridMultilevel"/>
    <w:tmpl w:val="B71AFF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1B79"/>
    <w:multiLevelType w:val="hybridMultilevel"/>
    <w:tmpl w:val="4A7C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856"/>
    <w:multiLevelType w:val="hybridMultilevel"/>
    <w:tmpl w:val="97008996"/>
    <w:lvl w:ilvl="0" w:tplc="AD2022C0">
      <w:start w:val="2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7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462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E84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4CA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80F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C34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C81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692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62C8A"/>
    <w:multiLevelType w:val="hybridMultilevel"/>
    <w:tmpl w:val="B6C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C217B"/>
    <w:multiLevelType w:val="hybridMultilevel"/>
    <w:tmpl w:val="B6C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05C0"/>
    <w:multiLevelType w:val="hybridMultilevel"/>
    <w:tmpl w:val="80084BDA"/>
    <w:lvl w:ilvl="0" w:tplc="F6781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802971"/>
    <w:multiLevelType w:val="multilevel"/>
    <w:tmpl w:val="3E4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1"/>
    <w:rsid w:val="00085C06"/>
    <w:rsid w:val="00113661"/>
    <w:rsid w:val="00490228"/>
    <w:rsid w:val="008273AF"/>
    <w:rsid w:val="00850E5D"/>
    <w:rsid w:val="0085191A"/>
    <w:rsid w:val="00886B84"/>
    <w:rsid w:val="008A1DD7"/>
    <w:rsid w:val="00A3248A"/>
    <w:rsid w:val="00D96825"/>
    <w:rsid w:val="00F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1A0C"/>
  <w15:chartTrackingRefBased/>
  <w15:docId w15:val="{F3D2661A-A0F2-4632-A861-9CCBEB0A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5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50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23">
    <w:name w:val="c23"/>
    <w:basedOn w:val="a"/>
    <w:rsid w:val="0085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0E5D"/>
  </w:style>
  <w:style w:type="character" w:customStyle="1" w:styleId="mw-headline">
    <w:name w:val="mw-headline"/>
    <w:basedOn w:val="a0"/>
    <w:rsid w:val="00850E5D"/>
  </w:style>
  <w:style w:type="paragraph" w:styleId="a3">
    <w:name w:val="Body Text"/>
    <w:basedOn w:val="a"/>
    <w:link w:val="a4"/>
    <w:uiPriority w:val="1"/>
    <w:semiHidden/>
    <w:unhideWhenUsed/>
    <w:qFormat/>
    <w:rsid w:val="0085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50E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50E5D"/>
    <w:pPr>
      <w:ind w:left="720"/>
      <w:contextualSpacing/>
    </w:pPr>
  </w:style>
  <w:style w:type="table" w:styleId="a6">
    <w:name w:val="Table Grid"/>
    <w:basedOn w:val="a1"/>
    <w:uiPriority w:val="39"/>
    <w:rsid w:val="00D9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24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">
    <w:name w:val="hl"/>
    <w:basedOn w:val="a0"/>
    <w:rsid w:val="00A3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4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2023-10-03T03:51:00Z</dcterms:created>
  <dcterms:modified xsi:type="dcterms:W3CDTF">2024-05-31T07:06:00Z</dcterms:modified>
</cp:coreProperties>
</file>