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5734" w:rsidRPr="002D5734" w:rsidRDefault="00F5628A" w:rsidP="002D5734">
      <w:pPr>
        <w:rPr>
          <w:rFonts w:ascii="Times New Roman" w:hAnsi="Times New Roman" w:cs="Times New Roman"/>
          <w:b/>
          <w:i/>
          <w:sz w:val="28"/>
          <w:szCs w:val="24"/>
        </w:rPr>
      </w:pPr>
      <w:r w:rsidRPr="00F5628A">
        <w:rPr>
          <w:rFonts w:ascii="Times New Roman" w:hAnsi="Times New Roman" w:cs="Times New Roman"/>
          <w:b/>
          <w:i/>
          <w:sz w:val="28"/>
          <w:szCs w:val="24"/>
        </w:rPr>
        <w:t>Тема №</w:t>
      </w:r>
      <w:r w:rsidR="00EC398C">
        <w:rPr>
          <w:rFonts w:ascii="Times New Roman" w:hAnsi="Times New Roman" w:cs="Times New Roman"/>
          <w:b/>
          <w:i/>
          <w:sz w:val="28"/>
          <w:szCs w:val="24"/>
        </w:rPr>
        <w:t>10</w:t>
      </w:r>
      <w:r w:rsidRPr="00F5628A">
        <w:rPr>
          <w:rFonts w:ascii="Times New Roman" w:hAnsi="Times New Roman" w:cs="Times New Roman"/>
          <w:b/>
          <w:i/>
          <w:sz w:val="28"/>
          <w:szCs w:val="24"/>
        </w:rPr>
        <w:t xml:space="preserve">. </w:t>
      </w:r>
      <w:r w:rsidR="00EC398C" w:rsidRPr="00EC398C">
        <w:rPr>
          <w:rFonts w:ascii="Times New Roman" w:hAnsi="Times New Roman" w:cs="Times New Roman"/>
          <w:b/>
          <w:bCs/>
          <w:i/>
          <w:sz w:val="28"/>
          <w:szCs w:val="24"/>
        </w:rPr>
        <w:t>Основы выбора метода исследования взаимосвязи двух групп медицинских данных.</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Одной из задач большинства медико-биологических исследований, является выявление взаимной связи одного или нескольких явлений.</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Свет в окне может означать (с той или иной вероятностью), что хозяева находятся дома, кашель с мокротой может означать заболевание хроническим бронхитом. Если в серии повторяющихся наблюдений один из признаков (или его часть) появляется одновременно с другим чаще, чем можно объяснить случайным стечением обстоятельств, то это служит основанием говорить о взаимосвязи, сопряженности появления этих признаков.</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 xml:space="preserve">Постановка задачи в такого рода исследованиях обычно выглядит следующим образом: определить наличие и силу статистической связи какого-либо признака от одного или нескольких других признаков. Знание взаимосвязи отдельных признаков дает возможность решать одну из </w:t>
      </w:r>
      <w:r w:rsidRPr="00EC398C">
        <w:rPr>
          <w:rFonts w:ascii="Times New Roman" w:hAnsi="Times New Roman" w:cs="Times New Roman"/>
          <w:i/>
          <w:sz w:val="24"/>
          <w:szCs w:val="24"/>
        </w:rPr>
        <w:t>основных задач любого научного исследования</w:t>
      </w:r>
      <w:r w:rsidRPr="00EC398C">
        <w:rPr>
          <w:rFonts w:ascii="Times New Roman" w:hAnsi="Times New Roman" w:cs="Times New Roman"/>
          <w:sz w:val="24"/>
          <w:szCs w:val="24"/>
        </w:rPr>
        <w:t>: возможность предвидеть, прогнозировать развитие ситуации при изменении тех или иных известных характеристик объекта исследования.</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 xml:space="preserve">Термин </w:t>
      </w:r>
      <w:r w:rsidRPr="00EC398C">
        <w:rPr>
          <w:rFonts w:ascii="Times New Roman" w:hAnsi="Times New Roman" w:cs="Times New Roman"/>
          <w:i/>
          <w:sz w:val="24"/>
          <w:szCs w:val="24"/>
        </w:rPr>
        <w:t xml:space="preserve">зависимость </w:t>
      </w:r>
      <w:r w:rsidRPr="00EC398C">
        <w:rPr>
          <w:rFonts w:ascii="Times New Roman" w:hAnsi="Times New Roman" w:cs="Times New Roman"/>
          <w:sz w:val="24"/>
          <w:szCs w:val="24"/>
        </w:rPr>
        <w:t>при статистической обработке медико-биологических исследований должен использоваться весьма осторожно. С помощью статистических методов можно дать только формальную оценку взаимосвязи. Попытки механически перенести данные статистических расчетов в объективную реальность могут привести к ошибочным выводам.</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i/>
          <w:sz w:val="24"/>
          <w:szCs w:val="24"/>
        </w:rPr>
        <w:t xml:space="preserve">Например, </w:t>
      </w:r>
      <w:r w:rsidRPr="00EC398C">
        <w:rPr>
          <w:rFonts w:ascii="Times New Roman" w:hAnsi="Times New Roman" w:cs="Times New Roman"/>
          <w:sz w:val="24"/>
          <w:szCs w:val="24"/>
        </w:rPr>
        <w:t xml:space="preserve">утверждение: «Чем громче утром кричат воробьи, тем выше встает солнце», несмотря на явную несуразность, с точки зрения формальной статистики, вполне правомерно. Таким образом, термин </w:t>
      </w:r>
      <w:r w:rsidRPr="00EC398C">
        <w:rPr>
          <w:rFonts w:ascii="Times New Roman" w:hAnsi="Times New Roman" w:cs="Times New Roman"/>
          <w:i/>
          <w:sz w:val="24"/>
          <w:szCs w:val="24"/>
        </w:rPr>
        <w:t xml:space="preserve">«зависимость» </w:t>
      </w:r>
      <w:r w:rsidRPr="00EC398C">
        <w:rPr>
          <w:rFonts w:ascii="Times New Roman" w:hAnsi="Times New Roman" w:cs="Times New Roman"/>
          <w:sz w:val="24"/>
          <w:szCs w:val="24"/>
        </w:rPr>
        <w:t>в статистическом анализе подразумевает только статистическую оценку взаимосвязи.</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Любые явления в окружающем нас мире могут быть связаны прямой или обратной связью. Эта характеристика называется направленностью связи.</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b/>
          <w:sz w:val="24"/>
          <w:szCs w:val="24"/>
        </w:rPr>
        <w:t>По направленности связь может быть прямой или обратной.</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b/>
          <w:i/>
          <w:sz w:val="24"/>
          <w:szCs w:val="24"/>
        </w:rPr>
        <w:t xml:space="preserve">Прямая (или положительная) связь </w:t>
      </w:r>
      <w:r w:rsidRPr="00EC398C">
        <w:rPr>
          <w:rFonts w:ascii="Times New Roman" w:hAnsi="Times New Roman" w:cs="Times New Roman"/>
          <w:sz w:val="24"/>
          <w:szCs w:val="24"/>
        </w:rPr>
        <w:t xml:space="preserve">характеризует зависимость, при которой увеличение или уменьшение значения одного признака ведет, соответственно, к увеличению или уменьшению – второго. </w:t>
      </w:r>
      <w:r w:rsidRPr="00EC398C">
        <w:rPr>
          <w:rFonts w:ascii="Times New Roman" w:hAnsi="Times New Roman" w:cs="Times New Roman"/>
          <w:i/>
          <w:sz w:val="24"/>
          <w:szCs w:val="24"/>
        </w:rPr>
        <w:t xml:space="preserve">Например, </w:t>
      </w:r>
      <w:proofErr w:type="gramStart"/>
      <w:r w:rsidRPr="00EC398C">
        <w:rPr>
          <w:rFonts w:ascii="Times New Roman" w:hAnsi="Times New Roman" w:cs="Times New Roman"/>
          <w:sz w:val="24"/>
          <w:szCs w:val="24"/>
        </w:rPr>
        <w:t>при увеличение</w:t>
      </w:r>
      <w:proofErr w:type="gramEnd"/>
      <w:r w:rsidRPr="00EC398C">
        <w:rPr>
          <w:rFonts w:ascii="Times New Roman" w:hAnsi="Times New Roman" w:cs="Times New Roman"/>
          <w:sz w:val="24"/>
          <w:szCs w:val="24"/>
        </w:rPr>
        <w:t xml:space="preserve"> температуры возрастает давление газа (при сохранении неизменным его объема). При уменьшении температуры – снижается и давление.</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b/>
          <w:i/>
          <w:sz w:val="24"/>
          <w:szCs w:val="24"/>
        </w:rPr>
        <w:t xml:space="preserve">Обратная (или отрицательная) связь </w:t>
      </w:r>
      <w:r w:rsidRPr="00EC398C">
        <w:rPr>
          <w:rFonts w:ascii="Times New Roman" w:hAnsi="Times New Roman" w:cs="Times New Roman"/>
          <w:sz w:val="24"/>
          <w:szCs w:val="24"/>
        </w:rPr>
        <w:t>характеризуется такой зависимостью, когда при увеличении одного признака второй уменьшается или, наоборот, при уменьшении одного, второй – увеличивается. Обратная зависимость или обратная связь является основой нормального регулирования почти всех процессов жизнедеятельности любого организма.</w:t>
      </w:r>
    </w:p>
    <w:p w:rsidR="00EC398C" w:rsidRPr="00EC398C" w:rsidRDefault="00EC398C" w:rsidP="00EC398C">
      <w:pPr>
        <w:rPr>
          <w:rFonts w:ascii="Times New Roman" w:hAnsi="Times New Roman" w:cs="Times New Roman"/>
          <w:b/>
          <w:sz w:val="24"/>
          <w:szCs w:val="24"/>
        </w:rPr>
      </w:pPr>
      <w:r w:rsidRPr="00EC398C">
        <w:rPr>
          <w:rFonts w:ascii="Times New Roman" w:hAnsi="Times New Roman" w:cs="Times New Roman"/>
          <w:b/>
          <w:sz w:val="24"/>
          <w:szCs w:val="24"/>
        </w:rPr>
        <w:t>По характеру связь может быть функциональной или корреляционной (статистической).</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b/>
          <w:i/>
          <w:sz w:val="24"/>
          <w:szCs w:val="24"/>
        </w:rPr>
        <w:lastRenderedPageBreak/>
        <w:t xml:space="preserve">Функциональная зависимость </w:t>
      </w:r>
      <w:r w:rsidRPr="00EC398C">
        <w:rPr>
          <w:rFonts w:ascii="Times New Roman" w:hAnsi="Times New Roman" w:cs="Times New Roman"/>
          <w:sz w:val="24"/>
          <w:szCs w:val="24"/>
        </w:rPr>
        <w:t xml:space="preserve">– такой вид зависимости, когда каждому значению одного признака соответствует точное значение другого (зависимость может быть задана функцией). </w:t>
      </w:r>
      <w:proofErr w:type="gramStart"/>
      <w:r w:rsidRPr="00EC398C">
        <w:rPr>
          <w:rFonts w:ascii="Times New Roman" w:hAnsi="Times New Roman" w:cs="Times New Roman"/>
          <w:i/>
          <w:sz w:val="24"/>
          <w:szCs w:val="24"/>
        </w:rPr>
        <w:t>Например</w:t>
      </w:r>
      <w:proofErr w:type="gramEnd"/>
      <w:r w:rsidRPr="00EC398C">
        <w:rPr>
          <w:rFonts w:ascii="Times New Roman" w:hAnsi="Times New Roman" w:cs="Times New Roman"/>
          <w:i/>
          <w:sz w:val="24"/>
          <w:szCs w:val="24"/>
        </w:rPr>
        <w:t xml:space="preserve">: </w:t>
      </w:r>
      <w:r w:rsidRPr="00EC398C">
        <w:rPr>
          <w:rFonts w:ascii="Times New Roman" w:hAnsi="Times New Roman" w:cs="Times New Roman"/>
          <w:sz w:val="24"/>
          <w:szCs w:val="24"/>
        </w:rPr>
        <w:t>взаимосвязь радиуса и длины окружности</w:t>
      </w:r>
      <w:r w:rsidRPr="00EC398C">
        <w:rPr>
          <w:rFonts w:ascii="Times New Roman" w:hAnsi="Times New Roman" w:cs="Times New Roman"/>
          <w:i/>
          <w:iCs/>
          <w:sz w:val="24"/>
          <w:szCs w:val="24"/>
        </w:rPr>
        <w:t xml:space="preserve">. </w:t>
      </w:r>
      <w:r w:rsidRPr="00EC398C">
        <w:rPr>
          <w:rFonts w:ascii="Times New Roman" w:hAnsi="Times New Roman" w:cs="Times New Roman"/>
          <w:sz w:val="24"/>
          <w:szCs w:val="24"/>
        </w:rPr>
        <w:t>Такую зависимость можно считать полной (исчерпывающей). Она полностью объясняет изменение одного признака изменением другого. Этот вид связи характерен для объектов, являющихся точкой приложения точных наук. В медико-биологических исследованиях сталкиваться с функциональной связью приходится крайне редко, поскольку объекты исследований имеют большую индивидуальную изменчивость. С другой стороны, характеристики биологических объектов зависят, как правило, от комплекса большого числа сложных взаимосвязей и не могут быть сведены к отношению двух или трех факторов.</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b/>
          <w:i/>
          <w:sz w:val="24"/>
          <w:szCs w:val="24"/>
        </w:rPr>
        <w:t xml:space="preserve">Корреляционная зависимость </w:t>
      </w:r>
      <w:r w:rsidRPr="00EC398C">
        <w:rPr>
          <w:rFonts w:ascii="Times New Roman" w:hAnsi="Times New Roman" w:cs="Times New Roman"/>
          <w:sz w:val="24"/>
          <w:szCs w:val="24"/>
        </w:rPr>
        <w:t>– существует в том случае, когда при изменении величины одного признака наблюдается тенденция соответствующего изменения значений другого признака.</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i/>
          <w:sz w:val="24"/>
          <w:szCs w:val="24"/>
        </w:rPr>
        <w:t>Например,</w:t>
      </w:r>
      <w:r w:rsidRPr="00EC398C">
        <w:rPr>
          <w:rFonts w:ascii="Times New Roman" w:hAnsi="Times New Roman" w:cs="Times New Roman"/>
          <w:sz w:val="24"/>
          <w:szCs w:val="24"/>
        </w:rPr>
        <w:t xml:space="preserve"> при изменении роста человека меняется и масса тела. Однако, эта зависимость не является полной, т.е. функциональной. У людей с одинаковым ростом может быть разная масса тела, поскольку на нее влияют и многие другие факторы (питание, здоровье и т.п.). При оценке статистических связей можно говорить только о </w:t>
      </w:r>
      <w:r w:rsidRPr="00EC398C">
        <w:rPr>
          <w:rFonts w:ascii="Times New Roman" w:hAnsi="Times New Roman" w:cs="Times New Roman"/>
          <w:i/>
          <w:sz w:val="24"/>
          <w:szCs w:val="24"/>
        </w:rPr>
        <w:t xml:space="preserve">тенденции, </w:t>
      </w:r>
      <w:r w:rsidRPr="00EC398C">
        <w:rPr>
          <w:rFonts w:ascii="Times New Roman" w:hAnsi="Times New Roman" w:cs="Times New Roman"/>
          <w:sz w:val="24"/>
          <w:szCs w:val="24"/>
        </w:rPr>
        <w:t>когда возрастание одного признака вызывает тенденцию возрастания или уменьшения другого признака.</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bCs/>
          <w:sz w:val="24"/>
          <w:szCs w:val="24"/>
        </w:rPr>
        <w:t>Корреляционная связь</w:t>
      </w:r>
      <w:r w:rsidRPr="00EC398C">
        <w:rPr>
          <w:rFonts w:ascii="Times New Roman" w:hAnsi="Times New Roman" w:cs="Times New Roman"/>
          <w:sz w:val="24"/>
          <w:szCs w:val="24"/>
        </w:rPr>
        <w:t xml:space="preserve"> описывается с помощью различных статистических характеристик. Выбор характеристики для определения взаимосвязи обусловлен видом исследуемых признаков, способами их группировки и предполагаемым характером связи. Подчас, для выявления реально существующих взаимосвязей достаточно правильно составить статистическую таблицу распределения или построить наглядный график этого распределения.</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b/>
          <w:i/>
          <w:sz w:val="24"/>
          <w:szCs w:val="24"/>
        </w:rPr>
        <w:t>Корреляционный анализ</w:t>
      </w:r>
      <w:r w:rsidRPr="00EC398C">
        <w:rPr>
          <w:rFonts w:ascii="Times New Roman" w:hAnsi="Times New Roman" w:cs="Times New Roman"/>
          <w:sz w:val="24"/>
          <w:szCs w:val="24"/>
        </w:rPr>
        <w:t xml:space="preserve"> занимается измерением степени связи между двумя переменными </w:t>
      </w:r>
      <w:r w:rsidRPr="00EC398C">
        <w:rPr>
          <w:rFonts w:ascii="Times New Roman" w:hAnsi="Times New Roman" w:cs="Times New Roman"/>
          <w:i/>
          <w:iCs/>
          <w:sz w:val="24"/>
          <w:szCs w:val="24"/>
        </w:rPr>
        <w:t>(х и у).</w:t>
      </w:r>
      <w:r w:rsidRPr="00EC398C">
        <w:rPr>
          <w:rFonts w:ascii="Times New Roman" w:hAnsi="Times New Roman" w:cs="Times New Roman"/>
          <w:sz w:val="24"/>
          <w:szCs w:val="24"/>
        </w:rPr>
        <w:t xml:space="preserve"> Вначале предполагаем, что как</w:t>
      </w:r>
      <w:r w:rsidRPr="00EC398C">
        <w:rPr>
          <w:rFonts w:ascii="Times New Roman" w:hAnsi="Times New Roman" w:cs="Times New Roman"/>
          <w:i/>
          <w:iCs/>
          <w:sz w:val="24"/>
          <w:szCs w:val="24"/>
        </w:rPr>
        <w:t xml:space="preserve"> х,</w:t>
      </w:r>
      <w:r w:rsidRPr="00EC398C">
        <w:rPr>
          <w:rFonts w:ascii="Times New Roman" w:hAnsi="Times New Roman" w:cs="Times New Roman"/>
          <w:sz w:val="24"/>
          <w:szCs w:val="24"/>
        </w:rPr>
        <w:t xml:space="preserve"> так и</w:t>
      </w:r>
      <w:r w:rsidRPr="00EC398C">
        <w:rPr>
          <w:rFonts w:ascii="Times New Roman" w:hAnsi="Times New Roman" w:cs="Times New Roman"/>
          <w:i/>
          <w:iCs/>
          <w:sz w:val="24"/>
          <w:szCs w:val="24"/>
        </w:rPr>
        <w:t xml:space="preserve"> у</w:t>
      </w:r>
      <w:r w:rsidRPr="00EC398C">
        <w:rPr>
          <w:rFonts w:ascii="Times New Roman" w:hAnsi="Times New Roman" w:cs="Times New Roman"/>
          <w:sz w:val="24"/>
          <w:szCs w:val="24"/>
        </w:rPr>
        <w:t xml:space="preserve"> — количественные величины, например, рост и вес.</w:t>
      </w:r>
    </w:p>
    <w:p w:rsid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Предположим, что есть пара величин</w:t>
      </w:r>
      <w:r w:rsidRPr="00EC398C">
        <w:rPr>
          <w:rFonts w:ascii="Times New Roman" w:hAnsi="Times New Roman" w:cs="Times New Roman"/>
          <w:i/>
          <w:iCs/>
          <w:sz w:val="24"/>
          <w:szCs w:val="24"/>
        </w:rPr>
        <w:t xml:space="preserve"> (х, у),</w:t>
      </w:r>
      <w:r w:rsidRPr="00EC398C">
        <w:rPr>
          <w:rFonts w:ascii="Times New Roman" w:hAnsi="Times New Roman" w:cs="Times New Roman"/>
          <w:sz w:val="24"/>
          <w:szCs w:val="24"/>
        </w:rPr>
        <w:t xml:space="preserve"> измеренных у каждого из пациентов в выборке. Мы можем отметить точку, соответствующую паре величин каждого пациента, на </w:t>
      </w:r>
      <w:r w:rsidRPr="00EC398C">
        <w:rPr>
          <w:rFonts w:ascii="Times New Roman" w:hAnsi="Times New Roman" w:cs="Times New Roman"/>
          <w:b/>
          <w:i/>
          <w:sz w:val="24"/>
          <w:szCs w:val="24"/>
        </w:rPr>
        <w:t xml:space="preserve">двухмерном графике рассеяния точек </w:t>
      </w:r>
      <w:r w:rsidRPr="00EC398C">
        <w:rPr>
          <w:rFonts w:ascii="Times New Roman" w:hAnsi="Times New Roman" w:cs="Times New Roman"/>
          <w:sz w:val="24"/>
          <w:szCs w:val="24"/>
        </w:rPr>
        <w:t>(рис 1,2,3). Обычно переменную х располагают на горизонтальной оси, а</w:t>
      </w:r>
      <w:r w:rsidRPr="00EC398C">
        <w:rPr>
          <w:rFonts w:ascii="Times New Roman" w:hAnsi="Times New Roman" w:cs="Times New Roman"/>
          <w:i/>
          <w:iCs/>
          <w:sz w:val="24"/>
          <w:szCs w:val="24"/>
        </w:rPr>
        <w:t xml:space="preserve"> у</w:t>
      </w:r>
      <w:r w:rsidRPr="00EC398C">
        <w:rPr>
          <w:rFonts w:ascii="Times New Roman" w:hAnsi="Times New Roman" w:cs="Times New Roman"/>
          <w:sz w:val="24"/>
          <w:szCs w:val="24"/>
        </w:rPr>
        <w:t xml:space="preserve"> — на вертикальной в той же диаграмме. Размещая точки для всех пациентов, получаем график рассеяния точек (</w:t>
      </w:r>
      <w:r w:rsidRPr="00EC398C">
        <w:rPr>
          <w:rFonts w:ascii="Times New Roman" w:hAnsi="Times New Roman" w:cs="Times New Roman"/>
          <w:b/>
          <w:sz w:val="24"/>
          <w:szCs w:val="24"/>
        </w:rPr>
        <w:t>корреляционное поле</w:t>
      </w:r>
      <w:r w:rsidRPr="00EC398C">
        <w:rPr>
          <w:rFonts w:ascii="Times New Roman" w:hAnsi="Times New Roman" w:cs="Times New Roman"/>
          <w:sz w:val="24"/>
          <w:szCs w:val="24"/>
        </w:rPr>
        <w:t>), который говорит о взаимосвязи между этими двумя переменными.</w:t>
      </w:r>
    </w:p>
    <w:p w:rsidR="00EC398C" w:rsidRDefault="00EC398C" w:rsidP="00EC398C">
      <w:pPr>
        <w:rPr>
          <w:rFonts w:ascii="Times New Roman" w:hAnsi="Times New Roman" w:cs="Times New Roman"/>
          <w:sz w:val="24"/>
          <w:szCs w:val="24"/>
        </w:rPr>
      </w:pPr>
    </w:p>
    <w:p w:rsidR="00EC398C" w:rsidRDefault="00EC398C" w:rsidP="00EC398C">
      <w:pPr>
        <w:rPr>
          <w:rFonts w:ascii="Times New Roman" w:hAnsi="Times New Roman" w:cs="Times New Roman"/>
          <w:sz w:val="24"/>
          <w:szCs w:val="24"/>
        </w:rPr>
      </w:pPr>
    </w:p>
    <w:p w:rsidR="00EC398C" w:rsidRDefault="00EC398C" w:rsidP="00EC398C">
      <w:pPr>
        <w:rPr>
          <w:rFonts w:ascii="Times New Roman" w:hAnsi="Times New Roman" w:cs="Times New Roman"/>
          <w:sz w:val="24"/>
          <w:szCs w:val="24"/>
        </w:rPr>
      </w:pPr>
    </w:p>
    <w:p w:rsidR="00EC398C" w:rsidRDefault="00EC398C">
      <w:pPr>
        <w:rPr>
          <w:rFonts w:ascii="Times New Roman" w:hAnsi="Times New Roman" w:cs="Times New Roman"/>
          <w:sz w:val="24"/>
          <w:szCs w:val="24"/>
        </w:rPr>
      </w:pPr>
      <w:r>
        <w:rPr>
          <w:rFonts w:ascii="Times New Roman" w:hAnsi="Times New Roman" w:cs="Times New Roman"/>
          <w:sz w:val="24"/>
          <w:szCs w:val="24"/>
        </w:rPr>
        <w:br w:type="page"/>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lastRenderedPageBreak/>
        <w:t>В результате могут возникнуть следующие ситуации:</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drawing>
          <wp:inline distT="0" distB="0" distL="0" distR="0" wp14:anchorId="2B7C6DE0" wp14:editId="5F8FE5CB">
            <wp:extent cx="2000250" cy="2133600"/>
            <wp:effectExtent l="19050" t="0" r="0"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2001531" cy="2134966"/>
                    </a:xfrm>
                    <a:prstGeom prst="rect">
                      <a:avLst/>
                    </a:prstGeom>
                    <a:noFill/>
                    <a:ln w="9525">
                      <a:noFill/>
                      <a:miter lim="800000"/>
                      <a:headEnd/>
                      <a:tailEnd/>
                    </a:ln>
                  </pic:spPr>
                </pic:pic>
              </a:graphicData>
            </a:graphic>
          </wp:inline>
        </w:drawing>
      </w:r>
      <w:r w:rsidRPr="00EC398C">
        <w:rPr>
          <w:rFonts w:ascii="Times New Roman" w:hAnsi="Times New Roman" w:cs="Times New Roman"/>
          <w:sz w:val="24"/>
          <w:szCs w:val="24"/>
        </w:rPr>
        <w:drawing>
          <wp:inline distT="0" distB="0" distL="0" distR="0" wp14:anchorId="2E6F7829" wp14:editId="05618774">
            <wp:extent cx="2114550" cy="1981200"/>
            <wp:effectExtent l="19050" t="0" r="0" b="0"/>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a:stretch>
                      <a:fillRect/>
                    </a:stretch>
                  </pic:blipFill>
                  <pic:spPr bwMode="auto">
                    <a:xfrm>
                      <a:off x="0" y="0"/>
                      <a:ext cx="2114550" cy="1981200"/>
                    </a:xfrm>
                    <a:prstGeom prst="rect">
                      <a:avLst/>
                    </a:prstGeom>
                    <a:noFill/>
                    <a:ln w="9525">
                      <a:noFill/>
                      <a:miter lim="800000"/>
                      <a:headEnd/>
                      <a:tailEnd/>
                    </a:ln>
                  </pic:spPr>
                </pic:pic>
              </a:graphicData>
            </a:graphic>
          </wp:inline>
        </w:drawing>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Рисунок 1. Положительная (прямая) корреляционная связь</w:t>
      </w:r>
    </w:p>
    <w:p w:rsidR="00EC398C" w:rsidRPr="00EC398C" w:rsidRDefault="00EC398C" w:rsidP="00EC398C">
      <w:pPr>
        <w:rPr>
          <w:rFonts w:ascii="Times New Roman" w:hAnsi="Times New Roman" w:cs="Times New Roman"/>
          <w:b/>
          <w:sz w:val="24"/>
          <w:szCs w:val="24"/>
        </w:rPr>
      </w:pP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drawing>
          <wp:inline distT="0" distB="0" distL="0" distR="0" wp14:anchorId="0996165B" wp14:editId="5DE450C9">
            <wp:extent cx="2257425" cy="2276475"/>
            <wp:effectExtent l="19050" t="0" r="9525"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258530" cy="2277589"/>
                    </a:xfrm>
                    <a:prstGeom prst="rect">
                      <a:avLst/>
                    </a:prstGeom>
                    <a:noFill/>
                    <a:ln w="9525">
                      <a:noFill/>
                      <a:miter lim="800000"/>
                      <a:headEnd/>
                      <a:tailEnd/>
                    </a:ln>
                  </pic:spPr>
                </pic:pic>
              </a:graphicData>
            </a:graphic>
          </wp:inline>
        </w:drawing>
      </w:r>
      <w:r w:rsidRPr="00EC398C">
        <w:rPr>
          <w:rFonts w:ascii="Times New Roman" w:hAnsi="Times New Roman" w:cs="Times New Roman"/>
          <w:sz w:val="24"/>
          <w:szCs w:val="24"/>
        </w:rPr>
        <w:drawing>
          <wp:inline distT="0" distB="0" distL="0" distR="0" wp14:anchorId="1AFC23E9" wp14:editId="55FA62E8">
            <wp:extent cx="2266950" cy="2276475"/>
            <wp:effectExtent l="19050" t="0" r="0" b="0"/>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2273052" cy="2282603"/>
                    </a:xfrm>
                    <a:prstGeom prst="rect">
                      <a:avLst/>
                    </a:prstGeom>
                    <a:noFill/>
                    <a:ln w="9525">
                      <a:noFill/>
                      <a:miter lim="800000"/>
                      <a:headEnd/>
                      <a:tailEnd/>
                    </a:ln>
                  </pic:spPr>
                </pic:pic>
              </a:graphicData>
            </a:graphic>
          </wp:inline>
        </w:drawing>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Рисунок 2. Отрицательная (обратная) корреляционная связь</w:t>
      </w:r>
    </w:p>
    <w:p w:rsidR="00EC398C" w:rsidRPr="00EC398C" w:rsidRDefault="00EC398C" w:rsidP="00EC398C">
      <w:pPr>
        <w:rPr>
          <w:rFonts w:ascii="Times New Roman" w:hAnsi="Times New Roman" w:cs="Times New Roman"/>
          <w:sz w:val="24"/>
          <w:szCs w:val="24"/>
        </w:rPr>
      </w:pP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drawing>
          <wp:inline distT="0" distB="0" distL="0" distR="0" wp14:anchorId="01B14024" wp14:editId="07F66119">
            <wp:extent cx="2352675" cy="189547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a:srcRect/>
                    <a:stretch>
                      <a:fillRect/>
                    </a:stretch>
                  </pic:blipFill>
                  <pic:spPr bwMode="auto">
                    <a:xfrm>
                      <a:off x="0" y="0"/>
                      <a:ext cx="2352675" cy="1895475"/>
                    </a:xfrm>
                    <a:prstGeom prst="rect">
                      <a:avLst/>
                    </a:prstGeom>
                    <a:noFill/>
                    <a:ln w="9525">
                      <a:noFill/>
                      <a:miter lim="800000"/>
                      <a:headEnd/>
                      <a:tailEnd/>
                    </a:ln>
                  </pic:spPr>
                </pic:pic>
              </a:graphicData>
            </a:graphic>
          </wp:inline>
        </w:drawing>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Рисунок 3. Корреляционная связь отсутствует</w:t>
      </w:r>
    </w:p>
    <w:p w:rsidR="00EC398C" w:rsidRPr="00EC398C" w:rsidRDefault="00EC398C" w:rsidP="00EC398C">
      <w:pPr>
        <w:rPr>
          <w:rFonts w:ascii="Times New Roman" w:hAnsi="Times New Roman" w:cs="Times New Roman"/>
          <w:sz w:val="24"/>
          <w:szCs w:val="24"/>
        </w:rPr>
      </w:pP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lastRenderedPageBreak/>
        <w:t xml:space="preserve">Если на графике рассеяния точек построить прямую линию, наилучшим образом описывающую изображенные данные (расстояния от точек до прямой минимальны), то полученная прямая является </w:t>
      </w:r>
      <w:r w:rsidRPr="00EC398C">
        <w:rPr>
          <w:rFonts w:ascii="Times New Roman" w:hAnsi="Times New Roman" w:cs="Times New Roman"/>
          <w:b/>
          <w:sz w:val="24"/>
          <w:szCs w:val="24"/>
        </w:rPr>
        <w:t>линией регрессии</w:t>
      </w:r>
      <w:r w:rsidRPr="00EC398C">
        <w:rPr>
          <w:rFonts w:ascii="Times New Roman" w:hAnsi="Times New Roman" w:cs="Times New Roman"/>
          <w:sz w:val="24"/>
          <w:szCs w:val="24"/>
        </w:rPr>
        <w:t xml:space="preserve">. Расчет коэффициентов корреляции дает численную характеристику того, насколько близко находятся наблюдения к линии регрессии. Основными коэффициентами корреляции являются </w:t>
      </w:r>
      <w:r w:rsidRPr="00EC398C">
        <w:rPr>
          <w:rFonts w:ascii="Times New Roman" w:hAnsi="Times New Roman" w:cs="Times New Roman"/>
          <w:b/>
          <w:sz w:val="24"/>
          <w:szCs w:val="24"/>
        </w:rPr>
        <w:t xml:space="preserve">коэффициент корреляции Пирсона и коэффициент корреляции </w:t>
      </w:r>
      <w:proofErr w:type="spellStart"/>
      <w:r w:rsidRPr="00EC398C">
        <w:rPr>
          <w:rFonts w:ascii="Times New Roman" w:hAnsi="Times New Roman" w:cs="Times New Roman"/>
          <w:b/>
          <w:sz w:val="24"/>
          <w:szCs w:val="24"/>
        </w:rPr>
        <w:t>Спирмэна</w:t>
      </w:r>
      <w:proofErr w:type="spellEnd"/>
      <w:r w:rsidRPr="00EC398C">
        <w:rPr>
          <w:rFonts w:ascii="Times New Roman" w:hAnsi="Times New Roman" w:cs="Times New Roman"/>
          <w:sz w:val="24"/>
          <w:szCs w:val="24"/>
        </w:rPr>
        <w:t>.</w:t>
      </w:r>
    </w:p>
    <w:p w:rsidR="00EC398C" w:rsidRPr="00EC398C" w:rsidRDefault="00EC398C" w:rsidP="00EC398C">
      <w:pPr>
        <w:rPr>
          <w:rFonts w:ascii="Times New Roman" w:hAnsi="Times New Roman" w:cs="Times New Roman"/>
          <w:b/>
          <w:i/>
          <w:sz w:val="24"/>
          <w:szCs w:val="24"/>
        </w:rPr>
      </w:pPr>
      <w:r w:rsidRPr="00EC398C">
        <w:rPr>
          <w:rFonts w:ascii="Times New Roman" w:hAnsi="Times New Roman" w:cs="Times New Roman"/>
          <w:b/>
          <w:i/>
          <w:sz w:val="24"/>
          <w:szCs w:val="24"/>
        </w:rPr>
        <w:t>Свойства коэффициентов</w:t>
      </w:r>
      <w:r w:rsidRPr="00EC398C">
        <w:rPr>
          <w:rFonts w:ascii="Times New Roman" w:hAnsi="Times New Roman" w:cs="Times New Roman"/>
          <w:b/>
          <w:i/>
          <w:sz w:val="24"/>
          <w:szCs w:val="24"/>
          <w:lang w:val="en-US"/>
        </w:rPr>
        <w:t xml:space="preserve"> </w:t>
      </w:r>
      <w:r w:rsidRPr="00EC398C">
        <w:rPr>
          <w:rFonts w:ascii="Times New Roman" w:hAnsi="Times New Roman" w:cs="Times New Roman"/>
          <w:b/>
          <w:i/>
          <w:sz w:val="24"/>
          <w:szCs w:val="24"/>
        </w:rPr>
        <w:t>корреляции:</w:t>
      </w:r>
    </w:p>
    <w:p w:rsidR="00EC398C" w:rsidRPr="00EC398C" w:rsidRDefault="00EC398C" w:rsidP="00534C18">
      <w:pPr>
        <w:numPr>
          <w:ilvl w:val="0"/>
          <w:numId w:val="1"/>
        </w:numPr>
        <w:rPr>
          <w:rFonts w:ascii="Times New Roman" w:hAnsi="Times New Roman" w:cs="Times New Roman"/>
          <w:sz w:val="24"/>
          <w:szCs w:val="24"/>
        </w:rPr>
      </w:pPr>
      <w:r w:rsidRPr="00EC398C">
        <w:rPr>
          <w:rFonts w:ascii="Times New Roman" w:hAnsi="Times New Roman" w:cs="Times New Roman"/>
          <w:sz w:val="24"/>
          <w:szCs w:val="24"/>
        </w:rPr>
        <w:t xml:space="preserve">Значения коэффициента корреляции изменяются в пределах от </w:t>
      </w:r>
      <w:r w:rsidRPr="00EC398C">
        <w:rPr>
          <w:rFonts w:ascii="Times New Roman" w:hAnsi="Times New Roman" w:cs="Times New Roman"/>
          <w:i/>
          <w:sz w:val="24"/>
          <w:szCs w:val="24"/>
        </w:rPr>
        <w:t>-1</w:t>
      </w:r>
      <w:r w:rsidRPr="00EC398C">
        <w:rPr>
          <w:rFonts w:ascii="Times New Roman" w:hAnsi="Times New Roman" w:cs="Times New Roman"/>
          <w:sz w:val="24"/>
          <w:szCs w:val="24"/>
        </w:rPr>
        <w:t xml:space="preserve"> до </w:t>
      </w:r>
      <w:r w:rsidRPr="00EC398C">
        <w:rPr>
          <w:rFonts w:ascii="Times New Roman" w:hAnsi="Times New Roman" w:cs="Times New Roman"/>
          <w:i/>
          <w:sz w:val="24"/>
          <w:szCs w:val="24"/>
        </w:rPr>
        <w:t>+1</w:t>
      </w:r>
      <w:r w:rsidRPr="00EC398C">
        <w:rPr>
          <w:rFonts w:ascii="Times New Roman" w:hAnsi="Times New Roman" w:cs="Times New Roman"/>
          <w:sz w:val="24"/>
          <w:szCs w:val="24"/>
        </w:rPr>
        <w:t>.</w:t>
      </w:r>
    </w:p>
    <w:p w:rsidR="00EC398C" w:rsidRPr="00EC398C" w:rsidRDefault="00EC398C" w:rsidP="00534C18">
      <w:pPr>
        <w:numPr>
          <w:ilvl w:val="0"/>
          <w:numId w:val="1"/>
        </w:numPr>
        <w:rPr>
          <w:rFonts w:ascii="Times New Roman" w:hAnsi="Times New Roman" w:cs="Times New Roman"/>
          <w:sz w:val="24"/>
          <w:szCs w:val="24"/>
        </w:rPr>
      </w:pPr>
      <w:r w:rsidRPr="00EC398C">
        <w:rPr>
          <w:rFonts w:ascii="Times New Roman" w:hAnsi="Times New Roman" w:cs="Times New Roman"/>
          <w:sz w:val="24"/>
          <w:szCs w:val="24"/>
        </w:rPr>
        <w:t xml:space="preserve">Знак коэффициента корреляции показывает направление связи, увеличивается (положительный </w:t>
      </w:r>
      <w:r w:rsidRPr="00EC398C">
        <w:rPr>
          <w:rFonts w:ascii="Times New Roman" w:hAnsi="Times New Roman" w:cs="Times New Roman"/>
          <w:i/>
          <w:sz w:val="24"/>
          <w:szCs w:val="24"/>
        </w:rPr>
        <w:t>r</w:t>
      </w:r>
      <w:r w:rsidRPr="00EC398C">
        <w:rPr>
          <w:rFonts w:ascii="Times New Roman" w:hAnsi="Times New Roman" w:cs="Times New Roman"/>
          <w:sz w:val="24"/>
          <w:szCs w:val="24"/>
        </w:rPr>
        <w:t xml:space="preserve">, прямая связь) или уменьшается (отрицательный </w:t>
      </w:r>
      <w:r w:rsidRPr="00EC398C">
        <w:rPr>
          <w:rFonts w:ascii="Times New Roman" w:hAnsi="Times New Roman" w:cs="Times New Roman"/>
          <w:i/>
          <w:sz w:val="24"/>
          <w:szCs w:val="24"/>
        </w:rPr>
        <w:t>r</w:t>
      </w:r>
      <w:r w:rsidRPr="00EC398C">
        <w:rPr>
          <w:rFonts w:ascii="Times New Roman" w:hAnsi="Times New Roman" w:cs="Times New Roman"/>
          <w:sz w:val="24"/>
          <w:szCs w:val="24"/>
        </w:rPr>
        <w:t>, обратная связь) одна переменная, по мере того как увеличивается другая.</w:t>
      </w:r>
    </w:p>
    <w:p w:rsidR="00EC398C" w:rsidRPr="00EC398C" w:rsidRDefault="00EC398C" w:rsidP="00534C18">
      <w:pPr>
        <w:numPr>
          <w:ilvl w:val="0"/>
          <w:numId w:val="1"/>
        </w:numPr>
        <w:rPr>
          <w:rFonts w:ascii="Times New Roman" w:hAnsi="Times New Roman" w:cs="Times New Roman"/>
          <w:sz w:val="24"/>
          <w:szCs w:val="24"/>
        </w:rPr>
      </w:pPr>
      <w:r w:rsidRPr="00EC398C">
        <w:rPr>
          <w:rFonts w:ascii="Times New Roman" w:hAnsi="Times New Roman" w:cs="Times New Roman"/>
          <w:sz w:val="24"/>
          <w:szCs w:val="24"/>
        </w:rPr>
        <w:t xml:space="preserve">Величина коэффициента корреляции указывает, как близко расположены точки к прямой линии. В частности, если </w:t>
      </w:r>
      <w:r w:rsidRPr="00EC398C">
        <w:rPr>
          <w:rFonts w:ascii="Times New Roman" w:hAnsi="Times New Roman" w:cs="Times New Roman"/>
          <w:i/>
          <w:sz w:val="24"/>
          <w:szCs w:val="24"/>
        </w:rPr>
        <w:t>r = +1</w:t>
      </w:r>
      <w:r w:rsidRPr="00EC398C">
        <w:rPr>
          <w:rFonts w:ascii="Times New Roman" w:hAnsi="Times New Roman" w:cs="Times New Roman"/>
          <w:sz w:val="24"/>
          <w:szCs w:val="24"/>
        </w:rPr>
        <w:t xml:space="preserve"> или </w:t>
      </w:r>
      <w:r w:rsidRPr="00EC398C">
        <w:rPr>
          <w:rFonts w:ascii="Times New Roman" w:hAnsi="Times New Roman" w:cs="Times New Roman"/>
          <w:i/>
          <w:sz w:val="24"/>
          <w:szCs w:val="24"/>
        </w:rPr>
        <w:t xml:space="preserve">r </w:t>
      </w:r>
      <w:r w:rsidRPr="00EC398C">
        <w:rPr>
          <w:rFonts w:ascii="Times New Roman" w:hAnsi="Times New Roman" w:cs="Times New Roman"/>
          <w:sz w:val="24"/>
          <w:szCs w:val="24"/>
        </w:rPr>
        <w:t xml:space="preserve">= </w:t>
      </w:r>
      <w:r w:rsidRPr="00EC398C">
        <w:rPr>
          <w:rFonts w:ascii="Times New Roman" w:hAnsi="Times New Roman" w:cs="Times New Roman"/>
          <w:i/>
          <w:sz w:val="24"/>
          <w:szCs w:val="24"/>
        </w:rPr>
        <w:t>-1</w:t>
      </w:r>
      <w:r w:rsidRPr="00EC398C">
        <w:rPr>
          <w:rFonts w:ascii="Times New Roman" w:hAnsi="Times New Roman" w:cs="Times New Roman"/>
          <w:sz w:val="24"/>
          <w:szCs w:val="24"/>
        </w:rPr>
        <w:t xml:space="preserve">, то имеется абсолютная (функциональная) корреляция по всем точкам, лежащим на линии (рис 1, рис. 2); если </w:t>
      </w:r>
      <w:r w:rsidRPr="00EC398C">
        <w:rPr>
          <w:rFonts w:ascii="Times New Roman" w:hAnsi="Times New Roman" w:cs="Times New Roman"/>
          <w:i/>
          <w:sz w:val="24"/>
          <w:szCs w:val="24"/>
        </w:rPr>
        <w:t>r = 0</w:t>
      </w:r>
      <w:r w:rsidRPr="00EC398C">
        <w:rPr>
          <w:rFonts w:ascii="Times New Roman" w:hAnsi="Times New Roman" w:cs="Times New Roman"/>
          <w:sz w:val="24"/>
          <w:szCs w:val="24"/>
        </w:rPr>
        <w:t xml:space="preserve">, то линейной корреляции нет (рис. 3). Чем ближе </w:t>
      </w:r>
      <w:r w:rsidRPr="00EC398C">
        <w:rPr>
          <w:rFonts w:ascii="Times New Roman" w:hAnsi="Times New Roman" w:cs="Times New Roman"/>
          <w:i/>
          <w:sz w:val="24"/>
          <w:szCs w:val="24"/>
        </w:rPr>
        <w:t>r</w:t>
      </w:r>
      <w:r w:rsidRPr="00EC398C">
        <w:rPr>
          <w:rFonts w:ascii="Times New Roman" w:hAnsi="Times New Roman" w:cs="Times New Roman"/>
          <w:sz w:val="24"/>
          <w:szCs w:val="24"/>
        </w:rPr>
        <w:t xml:space="preserve"> к крайним точкам </w:t>
      </w:r>
      <w:r w:rsidRPr="00EC398C">
        <w:rPr>
          <w:rFonts w:ascii="Times New Roman" w:hAnsi="Times New Roman" w:cs="Times New Roman"/>
          <w:i/>
          <w:sz w:val="24"/>
          <w:szCs w:val="24"/>
        </w:rPr>
        <w:t>(±1)</w:t>
      </w:r>
      <w:r w:rsidRPr="00EC398C">
        <w:rPr>
          <w:rFonts w:ascii="Times New Roman" w:hAnsi="Times New Roman" w:cs="Times New Roman"/>
          <w:sz w:val="24"/>
          <w:szCs w:val="24"/>
        </w:rPr>
        <w:t>, тем больше степень линейной связи.</w:t>
      </w:r>
    </w:p>
    <w:p w:rsidR="00EC398C" w:rsidRPr="00EC398C" w:rsidRDefault="00EC398C" w:rsidP="00534C18">
      <w:pPr>
        <w:numPr>
          <w:ilvl w:val="0"/>
          <w:numId w:val="1"/>
        </w:numPr>
        <w:rPr>
          <w:rFonts w:ascii="Times New Roman" w:hAnsi="Times New Roman" w:cs="Times New Roman"/>
          <w:sz w:val="24"/>
          <w:szCs w:val="24"/>
        </w:rPr>
      </w:pPr>
      <w:r w:rsidRPr="00EC398C">
        <w:rPr>
          <w:rFonts w:ascii="Times New Roman" w:hAnsi="Times New Roman" w:cs="Times New Roman"/>
          <w:sz w:val="24"/>
          <w:szCs w:val="24"/>
        </w:rPr>
        <w:t>Коэффициент корреляции безразмерен, т.е. не имеет единиц измерения.</w:t>
      </w:r>
    </w:p>
    <w:p w:rsidR="00EC398C" w:rsidRPr="00EC398C" w:rsidRDefault="00EC398C" w:rsidP="00534C18">
      <w:pPr>
        <w:numPr>
          <w:ilvl w:val="0"/>
          <w:numId w:val="1"/>
        </w:numPr>
        <w:rPr>
          <w:rFonts w:ascii="Times New Roman" w:hAnsi="Times New Roman" w:cs="Times New Roman"/>
          <w:sz w:val="24"/>
          <w:szCs w:val="24"/>
        </w:rPr>
      </w:pPr>
      <w:r w:rsidRPr="00EC398C">
        <w:rPr>
          <w:rFonts w:ascii="Times New Roman" w:hAnsi="Times New Roman" w:cs="Times New Roman"/>
          <w:sz w:val="24"/>
          <w:szCs w:val="24"/>
        </w:rPr>
        <w:t>Величина коэффициента корреляции действительна только в диапазоне значений</w:t>
      </w:r>
      <w:r w:rsidRPr="00EC398C">
        <w:rPr>
          <w:rFonts w:ascii="Times New Roman" w:hAnsi="Times New Roman" w:cs="Times New Roman"/>
          <w:i/>
          <w:iCs/>
          <w:sz w:val="24"/>
          <w:szCs w:val="24"/>
        </w:rPr>
        <w:t xml:space="preserve"> х</w:t>
      </w:r>
      <w:r w:rsidRPr="00EC398C">
        <w:rPr>
          <w:rFonts w:ascii="Times New Roman" w:hAnsi="Times New Roman" w:cs="Times New Roman"/>
          <w:sz w:val="24"/>
          <w:szCs w:val="24"/>
        </w:rPr>
        <w:t xml:space="preserve"> и </w:t>
      </w:r>
      <w:r w:rsidRPr="00EC398C">
        <w:rPr>
          <w:rFonts w:ascii="Times New Roman" w:hAnsi="Times New Roman" w:cs="Times New Roman"/>
          <w:i/>
          <w:iCs/>
          <w:sz w:val="24"/>
          <w:szCs w:val="24"/>
        </w:rPr>
        <w:t>у</w:t>
      </w:r>
      <w:r w:rsidRPr="00EC398C">
        <w:rPr>
          <w:rFonts w:ascii="Times New Roman" w:hAnsi="Times New Roman" w:cs="Times New Roman"/>
          <w:sz w:val="24"/>
          <w:szCs w:val="24"/>
        </w:rPr>
        <w:t xml:space="preserve"> в выборке. Невозможно заключить, что коэффициент будет иметь ту же величину при рассмотрении значений </w:t>
      </w:r>
      <w:r w:rsidRPr="00EC398C">
        <w:rPr>
          <w:rFonts w:ascii="Times New Roman" w:hAnsi="Times New Roman" w:cs="Times New Roman"/>
          <w:i/>
          <w:sz w:val="24"/>
          <w:szCs w:val="24"/>
        </w:rPr>
        <w:t>х</w:t>
      </w:r>
      <w:r w:rsidRPr="00EC398C">
        <w:rPr>
          <w:rFonts w:ascii="Times New Roman" w:hAnsi="Times New Roman" w:cs="Times New Roman"/>
          <w:sz w:val="24"/>
          <w:szCs w:val="24"/>
        </w:rPr>
        <w:t xml:space="preserve"> или </w:t>
      </w:r>
      <w:r w:rsidRPr="00EC398C">
        <w:rPr>
          <w:rFonts w:ascii="Times New Roman" w:hAnsi="Times New Roman" w:cs="Times New Roman"/>
          <w:i/>
          <w:iCs/>
          <w:sz w:val="24"/>
          <w:szCs w:val="24"/>
        </w:rPr>
        <w:t xml:space="preserve">у, </w:t>
      </w:r>
      <w:r w:rsidRPr="00EC398C">
        <w:rPr>
          <w:rFonts w:ascii="Times New Roman" w:hAnsi="Times New Roman" w:cs="Times New Roman"/>
          <w:sz w:val="24"/>
          <w:szCs w:val="24"/>
        </w:rPr>
        <w:t>значительно больших, чем в выборке.</w:t>
      </w:r>
    </w:p>
    <w:p w:rsidR="00EC398C" w:rsidRPr="00EC398C" w:rsidRDefault="00EC398C" w:rsidP="00534C18">
      <w:pPr>
        <w:numPr>
          <w:ilvl w:val="0"/>
          <w:numId w:val="1"/>
        </w:numPr>
        <w:rPr>
          <w:rFonts w:ascii="Times New Roman" w:hAnsi="Times New Roman" w:cs="Times New Roman"/>
          <w:sz w:val="24"/>
          <w:szCs w:val="24"/>
        </w:rPr>
      </w:pPr>
      <w:r w:rsidRPr="00EC398C">
        <w:rPr>
          <w:rFonts w:ascii="Times New Roman" w:hAnsi="Times New Roman" w:cs="Times New Roman"/>
          <w:iCs/>
          <w:sz w:val="24"/>
          <w:szCs w:val="24"/>
        </w:rPr>
        <w:t xml:space="preserve">Неважно, какой из признаков обозначить за </w:t>
      </w:r>
      <w:r w:rsidRPr="00EC398C">
        <w:rPr>
          <w:rFonts w:ascii="Times New Roman" w:hAnsi="Times New Roman" w:cs="Times New Roman"/>
          <w:i/>
          <w:iCs/>
          <w:sz w:val="24"/>
          <w:szCs w:val="24"/>
        </w:rPr>
        <w:t>х</w:t>
      </w:r>
      <w:r w:rsidRPr="00EC398C">
        <w:rPr>
          <w:rFonts w:ascii="Times New Roman" w:hAnsi="Times New Roman" w:cs="Times New Roman"/>
          <w:iCs/>
          <w:sz w:val="24"/>
          <w:szCs w:val="24"/>
        </w:rPr>
        <w:t xml:space="preserve">, а какой за </w:t>
      </w:r>
      <w:r w:rsidRPr="00EC398C">
        <w:rPr>
          <w:rFonts w:ascii="Times New Roman" w:hAnsi="Times New Roman" w:cs="Times New Roman"/>
          <w:i/>
          <w:iCs/>
          <w:sz w:val="24"/>
          <w:szCs w:val="24"/>
        </w:rPr>
        <w:t>у; х</w:t>
      </w:r>
      <w:r w:rsidRPr="00EC398C">
        <w:rPr>
          <w:rFonts w:ascii="Times New Roman" w:hAnsi="Times New Roman" w:cs="Times New Roman"/>
          <w:sz w:val="24"/>
          <w:szCs w:val="24"/>
        </w:rPr>
        <w:t xml:space="preserve"> и</w:t>
      </w:r>
      <w:r w:rsidRPr="00EC398C">
        <w:rPr>
          <w:rFonts w:ascii="Times New Roman" w:hAnsi="Times New Roman" w:cs="Times New Roman"/>
          <w:i/>
          <w:iCs/>
          <w:sz w:val="24"/>
          <w:szCs w:val="24"/>
        </w:rPr>
        <w:t xml:space="preserve"> у</w:t>
      </w:r>
      <w:r w:rsidRPr="00EC398C">
        <w:rPr>
          <w:rFonts w:ascii="Times New Roman" w:hAnsi="Times New Roman" w:cs="Times New Roman"/>
          <w:sz w:val="24"/>
          <w:szCs w:val="24"/>
        </w:rPr>
        <w:t xml:space="preserve"> могут заменять друг друга, не влияя на величину r (</w:t>
      </w:r>
      <w:proofErr w:type="spellStart"/>
      <w:r w:rsidRPr="00EC398C">
        <w:rPr>
          <w:rFonts w:ascii="Times New Roman" w:hAnsi="Times New Roman" w:cs="Times New Roman"/>
          <w:sz w:val="24"/>
          <w:szCs w:val="24"/>
        </w:rPr>
        <w:t>r</w:t>
      </w:r>
      <w:r w:rsidRPr="00EC398C">
        <w:rPr>
          <w:rFonts w:ascii="Times New Roman" w:hAnsi="Times New Roman" w:cs="Times New Roman"/>
          <w:sz w:val="24"/>
          <w:szCs w:val="24"/>
          <w:vertAlign w:val="subscript"/>
        </w:rPr>
        <w:t>ху</w:t>
      </w:r>
      <w:r w:rsidRPr="00EC398C">
        <w:rPr>
          <w:rFonts w:ascii="Times New Roman" w:hAnsi="Times New Roman" w:cs="Times New Roman"/>
          <w:sz w:val="24"/>
          <w:szCs w:val="24"/>
        </w:rPr>
        <w:t>~r</w:t>
      </w:r>
      <w:r w:rsidRPr="00EC398C">
        <w:rPr>
          <w:rFonts w:ascii="Times New Roman" w:hAnsi="Times New Roman" w:cs="Times New Roman"/>
          <w:sz w:val="24"/>
          <w:szCs w:val="24"/>
          <w:vertAlign w:val="subscript"/>
        </w:rPr>
        <w:t>ух</w:t>
      </w:r>
      <w:proofErr w:type="spellEnd"/>
      <w:r w:rsidRPr="00EC398C">
        <w:rPr>
          <w:rFonts w:ascii="Times New Roman" w:hAnsi="Times New Roman" w:cs="Times New Roman"/>
          <w:sz w:val="24"/>
          <w:szCs w:val="24"/>
        </w:rPr>
        <w:t>).</w:t>
      </w:r>
    </w:p>
    <w:p w:rsidR="00EC398C" w:rsidRPr="00EC398C" w:rsidRDefault="00EC398C" w:rsidP="00534C18">
      <w:pPr>
        <w:numPr>
          <w:ilvl w:val="0"/>
          <w:numId w:val="1"/>
        </w:numPr>
        <w:rPr>
          <w:rFonts w:ascii="Times New Roman" w:hAnsi="Times New Roman" w:cs="Times New Roman"/>
          <w:sz w:val="24"/>
          <w:szCs w:val="24"/>
        </w:rPr>
      </w:pPr>
      <w:r w:rsidRPr="00EC398C">
        <w:rPr>
          <w:rFonts w:ascii="Times New Roman" w:hAnsi="Times New Roman" w:cs="Times New Roman"/>
          <w:sz w:val="24"/>
          <w:szCs w:val="24"/>
        </w:rPr>
        <w:t>Корреляция между</w:t>
      </w:r>
      <w:r w:rsidRPr="00EC398C">
        <w:rPr>
          <w:rFonts w:ascii="Times New Roman" w:hAnsi="Times New Roman" w:cs="Times New Roman"/>
          <w:i/>
          <w:iCs/>
          <w:sz w:val="24"/>
          <w:szCs w:val="24"/>
        </w:rPr>
        <w:t xml:space="preserve"> х и у </w:t>
      </w:r>
      <w:r w:rsidRPr="00EC398C">
        <w:rPr>
          <w:rFonts w:ascii="Times New Roman" w:hAnsi="Times New Roman" w:cs="Times New Roman"/>
          <w:iCs/>
          <w:sz w:val="24"/>
          <w:szCs w:val="24"/>
        </w:rPr>
        <w:t>не</w:t>
      </w:r>
      <w:r w:rsidRPr="00EC398C">
        <w:rPr>
          <w:rFonts w:ascii="Times New Roman" w:hAnsi="Times New Roman" w:cs="Times New Roman"/>
          <w:sz w:val="24"/>
          <w:szCs w:val="24"/>
        </w:rPr>
        <w:t>обязательно означает соотношение «причины и следствия».</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Следует отметить, что в случае биологических факторов тот или иной характер связи сохраняется, как правило, только в определенном интервале изменений признаков. За пределами этого интервала связь может ослабнуть, стать прямо противоположной по направлению либо совсем исчезнуть.</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i/>
          <w:sz w:val="24"/>
          <w:szCs w:val="24"/>
        </w:rPr>
        <w:t xml:space="preserve">Например, </w:t>
      </w:r>
      <w:r w:rsidRPr="00EC398C">
        <w:rPr>
          <w:rFonts w:ascii="Times New Roman" w:hAnsi="Times New Roman" w:cs="Times New Roman"/>
          <w:sz w:val="24"/>
          <w:szCs w:val="24"/>
        </w:rPr>
        <w:t>при увеличении возраста ребенка сила скелетной мускулатуры увеличивается. В зрелом возрасте такой связи уже нет. А в старших возрастных группах тенденция становится обратной.</w:t>
      </w:r>
    </w:p>
    <w:p w:rsidR="00EC398C" w:rsidRDefault="00EC398C">
      <w:pPr>
        <w:rPr>
          <w:rFonts w:ascii="Times New Roman" w:hAnsi="Times New Roman" w:cs="Times New Roman"/>
          <w:b/>
          <w:i/>
          <w:sz w:val="24"/>
          <w:szCs w:val="24"/>
        </w:rPr>
      </w:pPr>
      <w:r>
        <w:rPr>
          <w:rFonts w:ascii="Times New Roman" w:hAnsi="Times New Roman" w:cs="Times New Roman"/>
          <w:b/>
          <w:i/>
          <w:sz w:val="24"/>
          <w:szCs w:val="24"/>
        </w:rPr>
        <w:br w:type="page"/>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b/>
          <w:i/>
          <w:sz w:val="24"/>
          <w:szCs w:val="24"/>
        </w:rPr>
        <w:lastRenderedPageBreak/>
        <w:t xml:space="preserve">Сила корреляционной связи </w:t>
      </w:r>
      <w:r w:rsidRPr="00EC398C">
        <w:rPr>
          <w:rFonts w:ascii="Times New Roman" w:hAnsi="Times New Roman" w:cs="Times New Roman"/>
          <w:sz w:val="24"/>
          <w:szCs w:val="24"/>
        </w:rPr>
        <w:t xml:space="preserve">между признаками оценивается по величине коэффициента корреляции согласно </w:t>
      </w:r>
      <w:r w:rsidRPr="00EC398C">
        <w:rPr>
          <w:rFonts w:ascii="Times New Roman" w:hAnsi="Times New Roman" w:cs="Times New Roman"/>
          <w:i/>
          <w:sz w:val="24"/>
          <w:szCs w:val="24"/>
        </w:rPr>
        <w:t>Таблице 1</w:t>
      </w:r>
      <w:r w:rsidRPr="00EC398C">
        <w:rPr>
          <w:rFonts w:ascii="Times New Roman" w:hAnsi="Times New Roman" w:cs="Times New Roman"/>
          <w:sz w:val="24"/>
          <w:szCs w:val="24"/>
        </w:rPr>
        <w:t>:</w:t>
      </w:r>
    </w:p>
    <w:p w:rsidR="00EC398C" w:rsidRPr="00EC398C" w:rsidRDefault="00EC398C" w:rsidP="00EC398C">
      <w:pPr>
        <w:jc w:val="right"/>
        <w:rPr>
          <w:rFonts w:ascii="Times New Roman" w:hAnsi="Times New Roman" w:cs="Times New Roman"/>
          <w:i/>
          <w:sz w:val="24"/>
          <w:szCs w:val="24"/>
        </w:rPr>
      </w:pPr>
      <w:r w:rsidRPr="00EC398C">
        <w:rPr>
          <w:rFonts w:ascii="Times New Roman" w:hAnsi="Times New Roman" w:cs="Times New Roman"/>
          <w:i/>
          <w:sz w:val="24"/>
          <w:szCs w:val="24"/>
        </w:rPr>
        <w:t>Таблица 1</w:t>
      </w:r>
    </w:p>
    <w:p w:rsidR="00EC398C" w:rsidRPr="00EC398C" w:rsidRDefault="00EC398C" w:rsidP="00EC398C">
      <w:pPr>
        <w:rPr>
          <w:rFonts w:ascii="Times New Roman" w:hAnsi="Times New Roman" w:cs="Times New Roman"/>
          <w:b/>
          <w:bCs/>
          <w:sz w:val="24"/>
          <w:szCs w:val="24"/>
        </w:rPr>
      </w:pPr>
      <w:r w:rsidRPr="00EC398C">
        <w:rPr>
          <w:rFonts w:ascii="Times New Roman" w:hAnsi="Times New Roman" w:cs="Times New Roman"/>
          <w:b/>
          <w:bCs/>
          <w:sz w:val="24"/>
          <w:szCs w:val="24"/>
        </w:rPr>
        <w:t>Распределение значений коэффициента линейной корреляции</w:t>
      </w:r>
    </w:p>
    <w:tbl>
      <w:tblPr>
        <w:tblW w:w="0" w:type="auto"/>
        <w:tblInd w:w="714" w:type="dxa"/>
        <w:tblLayout w:type="fixed"/>
        <w:tblCellMar>
          <w:left w:w="0" w:type="dxa"/>
          <w:right w:w="0" w:type="dxa"/>
        </w:tblCellMar>
        <w:tblLook w:val="0000" w:firstRow="0" w:lastRow="0" w:firstColumn="0" w:lastColumn="0" w:noHBand="0" w:noVBand="0"/>
      </w:tblPr>
      <w:tblGrid>
        <w:gridCol w:w="3686"/>
        <w:gridCol w:w="1843"/>
        <w:gridCol w:w="2409"/>
      </w:tblGrid>
      <w:tr w:rsidR="00EC398C" w:rsidRPr="00EC398C" w:rsidTr="00C274E5">
        <w:trPr>
          <w:trHeight w:val="278"/>
        </w:trPr>
        <w:tc>
          <w:tcPr>
            <w:tcW w:w="3686" w:type="dxa"/>
            <w:tcBorders>
              <w:top w:val="single" w:sz="4" w:space="0" w:color="auto"/>
              <w:left w:val="nil"/>
              <w:bottom w:val="single" w:sz="4" w:space="0" w:color="auto"/>
              <w:right w:val="single" w:sz="4" w:space="0" w:color="auto"/>
            </w:tcBorders>
            <w:shd w:val="clear" w:color="auto" w:fill="FFFFFF"/>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Характеристики связи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Прямая</w:t>
            </w:r>
          </w:p>
        </w:tc>
        <w:tc>
          <w:tcPr>
            <w:tcW w:w="2409" w:type="dxa"/>
            <w:tcBorders>
              <w:top w:val="single" w:sz="4" w:space="0" w:color="auto"/>
              <w:left w:val="single" w:sz="4" w:space="0" w:color="auto"/>
              <w:bottom w:val="single" w:sz="4" w:space="0" w:color="auto"/>
              <w:right w:val="nil"/>
            </w:tcBorders>
            <w:shd w:val="clear" w:color="auto" w:fill="FFFFFF"/>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Обратная</w:t>
            </w:r>
          </w:p>
        </w:tc>
      </w:tr>
      <w:tr w:rsidR="00EC398C" w:rsidRPr="00EC398C" w:rsidTr="00C274E5">
        <w:trPr>
          <w:trHeight w:val="230"/>
        </w:trPr>
        <w:tc>
          <w:tcPr>
            <w:tcW w:w="3686" w:type="dxa"/>
            <w:tcBorders>
              <w:top w:val="single" w:sz="4" w:space="0" w:color="auto"/>
              <w:left w:val="nil"/>
              <w:bottom w:val="nil"/>
              <w:right w:val="single" w:sz="4" w:space="0" w:color="auto"/>
            </w:tcBorders>
            <w:shd w:val="clear" w:color="auto" w:fill="FFFFFF"/>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Связи нет</w:t>
            </w:r>
          </w:p>
        </w:tc>
        <w:tc>
          <w:tcPr>
            <w:tcW w:w="1843" w:type="dxa"/>
            <w:tcBorders>
              <w:top w:val="single" w:sz="4" w:space="0" w:color="auto"/>
              <w:left w:val="single" w:sz="4" w:space="0" w:color="auto"/>
              <w:bottom w:val="nil"/>
              <w:right w:val="single" w:sz="4" w:space="0" w:color="auto"/>
            </w:tcBorders>
            <w:shd w:val="clear" w:color="auto" w:fill="FFFFFF"/>
          </w:tcPr>
          <w:p w:rsidR="00EC398C" w:rsidRPr="00EC398C" w:rsidRDefault="00EC398C" w:rsidP="00EC398C">
            <w:pPr>
              <w:rPr>
                <w:rFonts w:ascii="Times New Roman" w:hAnsi="Times New Roman" w:cs="Times New Roman"/>
                <w:sz w:val="24"/>
                <w:szCs w:val="24"/>
                <w:lang w:val="en-US"/>
              </w:rPr>
            </w:pPr>
            <w:r w:rsidRPr="00EC398C">
              <w:rPr>
                <w:rFonts w:ascii="Times New Roman" w:hAnsi="Times New Roman" w:cs="Times New Roman"/>
                <w:sz w:val="24"/>
                <w:szCs w:val="24"/>
                <w:lang w:val="en-US"/>
              </w:rPr>
              <w:t>0</w:t>
            </w:r>
          </w:p>
        </w:tc>
        <w:tc>
          <w:tcPr>
            <w:tcW w:w="2409" w:type="dxa"/>
            <w:tcBorders>
              <w:top w:val="single" w:sz="4" w:space="0" w:color="auto"/>
              <w:left w:val="single" w:sz="4" w:space="0" w:color="auto"/>
              <w:bottom w:val="nil"/>
              <w:right w:val="nil"/>
            </w:tcBorders>
            <w:shd w:val="clear" w:color="auto" w:fill="FFFFFF"/>
          </w:tcPr>
          <w:p w:rsidR="00EC398C" w:rsidRPr="00EC398C" w:rsidRDefault="00EC398C" w:rsidP="00EC398C">
            <w:pPr>
              <w:rPr>
                <w:rFonts w:ascii="Times New Roman" w:hAnsi="Times New Roman" w:cs="Times New Roman"/>
                <w:sz w:val="24"/>
                <w:szCs w:val="24"/>
                <w:lang w:val="en-US"/>
              </w:rPr>
            </w:pPr>
            <w:r w:rsidRPr="00EC398C">
              <w:rPr>
                <w:rFonts w:ascii="Times New Roman" w:hAnsi="Times New Roman" w:cs="Times New Roman"/>
                <w:sz w:val="24"/>
                <w:szCs w:val="24"/>
                <w:lang w:val="en-US"/>
              </w:rPr>
              <w:t>0</w:t>
            </w:r>
          </w:p>
        </w:tc>
      </w:tr>
      <w:tr w:rsidR="00EC398C" w:rsidRPr="00EC398C" w:rsidTr="00C274E5">
        <w:trPr>
          <w:trHeight w:val="211"/>
        </w:trPr>
        <w:tc>
          <w:tcPr>
            <w:tcW w:w="3686" w:type="dxa"/>
            <w:tcBorders>
              <w:top w:val="nil"/>
              <w:left w:val="nil"/>
              <w:bottom w:val="nil"/>
              <w:right w:val="single" w:sz="4" w:space="0" w:color="auto"/>
            </w:tcBorders>
            <w:shd w:val="clear" w:color="auto" w:fill="FFFFFF"/>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Слабая</w:t>
            </w:r>
          </w:p>
        </w:tc>
        <w:tc>
          <w:tcPr>
            <w:tcW w:w="1843" w:type="dxa"/>
            <w:tcBorders>
              <w:top w:val="nil"/>
              <w:left w:val="single" w:sz="4" w:space="0" w:color="auto"/>
              <w:bottom w:val="nil"/>
              <w:right w:val="single" w:sz="4" w:space="0" w:color="auto"/>
            </w:tcBorders>
            <w:shd w:val="clear" w:color="auto" w:fill="FFFFFF"/>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от 0 до 0,3</w:t>
            </w:r>
          </w:p>
        </w:tc>
        <w:tc>
          <w:tcPr>
            <w:tcW w:w="2409" w:type="dxa"/>
            <w:tcBorders>
              <w:top w:val="nil"/>
              <w:left w:val="single" w:sz="4" w:space="0" w:color="auto"/>
              <w:bottom w:val="nil"/>
              <w:right w:val="nil"/>
            </w:tcBorders>
            <w:shd w:val="clear" w:color="auto" w:fill="FFFFFF"/>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от 0 до -0,3</w:t>
            </w:r>
          </w:p>
        </w:tc>
      </w:tr>
      <w:tr w:rsidR="00EC398C" w:rsidRPr="00EC398C" w:rsidTr="00C274E5">
        <w:trPr>
          <w:trHeight w:val="221"/>
        </w:trPr>
        <w:tc>
          <w:tcPr>
            <w:tcW w:w="3686" w:type="dxa"/>
            <w:tcBorders>
              <w:top w:val="nil"/>
              <w:left w:val="nil"/>
              <w:bottom w:val="nil"/>
              <w:right w:val="single" w:sz="4" w:space="0" w:color="auto"/>
            </w:tcBorders>
            <w:shd w:val="clear" w:color="auto" w:fill="FFFFFF"/>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Средняя</w:t>
            </w:r>
          </w:p>
        </w:tc>
        <w:tc>
          <w:tcPr>
            <w:tcW w:w="1843" w:type="dxa"/>
            <w:tcBorders>
              <w:top w:val="nil"/>
              <w:left w:val="single" w:sz="4" w:space="0" w:color="auto"/>
              <w:bottom w:val="nil"/>
              <w:right w:val="single" w:sz="4" w:space="0" w:color="auto"/>
            </w:tcBorders>
            <w:shd w:val="clear" w:color="auto" w:fill="FFFFFF"/>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от 0,3 до 0,7</w:t>
            </w:r>
          </w:p>
        </w:tc>
        <w:tc>
          <w:tcPr>
            <w:tcW w:w="2409" w:type="dxa"/>
            <w:tcBorders>
              <w:top w:val="nil"/>
              <w:left w:val="single" w:sz="4" w:space="0" w:color="auto"/>
              <w:bottom w:val="nil"/>
              <w:right w:val="nil"/>
            </w:tcBorders>
            <w:shd w:val="clear" w:color="auto" w:fill="FFFFFF"/>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от - 0,3 до -0,7</w:t>
            </w:r>
          </w:p>
        </w:tc>
      </w:tr>
      <w:tr w:rsidR="00EC398C" w:rsidRPr="00EC398C" w:rsidTr="00C274E5">
        <w:trPr>
          <w:trHeight w:val="202"/>
        </w:trPr>
        <w:tc>
          <w:tcPr>
            <w:tcW w:w="3686" w:type="dxa"/>
            <w:tcBorders>
              <w:top w:val="nil"/>
              <w:left w:val="nil"/>
              <w:bottom w:val="nil"/>
              <w:right w:val="single" w:sz="4" w:space="0" w:color="auto"/>
            </w:tcBorders>
            <w:shd w:val="clear" w:color="auto" w:fill="FFFFFF"/>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Сильная</w:t>
            </w:r>
          </w:p>
        </w:tc>
        <w:tc>
          <w:tcPr>
            <w:tcW w:w="1843" w:type="dxa"/>
            <w:tcBorders>
              <w:top w:val="nil"/>
              <w:left w:val="single" w:sz="4" w:space="0" w:color="auto"/>
              <w:bottom w:val="nil"/>
              <w:right w:val="single" w:sz="4" w:space="0" w:color="auto"/>
            </w:tcBorders>
            <w:shd w:val="clear" w:color="auto" w:fill="FFFFFF"/>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от 0,7 до 1</w:t>
            </w:r>
          </w:p>
        </w:tc>
        <w:tc>
          <w:tcPr>
            <w:tcW w:w="2409" w:type="dxa"/>
            <w:tcBorders>
              <w:top w:val="nil"/>
              <w:left w:val="single" w:sz="4" w:space="0" w:color="auto"/>
              <w:bottom w:val="nil"/>
              <w:right w:val="nil"/>
            </w:tcBorders>
            <w:shd w:val="clear" w:color="auto" w:fill="FFFFFF"/>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от - 0,7 до - 1</w:t>
            </w:r>
          </w:p>
        </w:tc>
      </w:tr>
      <w:tr w:rsidR="00EC398C" w:rsidRPr="00EC398C" w:rsidTr="00C274E5">
        <w:trPr>
          <w:trHeight w:val="226"/>
        </w:trPr>
        <w:tc>
          <w:tcPr>
            <w:tcW w:w="3686" w:type="dxa"/>
            <w:tcBorders>
              <w:top w:val="nil"/>
              <w:left w:val="nil"/>
              <w:bottom w:val="nil"/>
              <w:right w:val="single" w:sz="4" w:space="0" w:color="auto"/>
            </w:tcBorders>
            <w:shd w:val="clear" w:color="auto" w:fill="FFFFFF"/>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Полная (функциональная)</w:t>
            </w:r>
          </w:p>
        </w:tc>
        <w:tc>
          <w:tcPr>
            <w:tcW w:w="1843" w:type="dxa"/>
            <w:tcBorders>
              <w:top w:val="nil"/>
              <w:left w:val="single" w:sz="4" w:space="0" w:color="auto"/>
              <w:bottom w:val="nil"/>
              <w:right w:val="single" w:sz="4" w:space="0" w:color="auto"/>
            </w:tcBorders>
            <w:shd w:val="clear" w:color="auto" w:fill="FFFFFF"/>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+ 1</w:t>
            </w:r>
          </w:p>
        </w:tc>
        <w:tc>
          <w:tcPr>
            <w:tcW w:w="2409" w:type="dxa"/>
            <w:tcBorders>
              <w:top w:val="nil"/>
              <w:left w:val="single" w:sz="4" w:space="0" w:color="auto"/>
              <w:bottom w:val="nil"/>
              <w:right w:val="nil"/>
            </w:tcBorders>
            <w:shd w:val="clear" w:color="auto" w:fill="FFFFFF"/>
          </w:tcPr>
          <w:p w:rsidR="00EC398C" w:rsidRPr="00EC398C" w:rsidRDefault="00EC398C" w:rsidP="00EC398C">
            <w:pPr>
              <w:rPr>
                <w:rFonts w:ascii="Times New Roman" w:hAnsi="Times New Roman" w:cs="Times New Roman"/>
                <w:sz w:val="24"/>
                <w:szCs w:val="24"/>
                <w:lang w:val="en-US"/>
              </w:rPr>
            </w:pPr>
            <w:r w:rsidRPr="00EC398C">
              <w:rPr>
                <w:rFonts w:ascii="Times New Roman" w:hAnsi="Times New Roman" w:cs="Times New Roman"/>
                <w:sz w:val="24"/>
                <w:szCs w:val="24"/>
                <w:lang w:val="en-US"/>
              </w:rPr>
              <w:t>-1</w:t>
            </w:r>
          </w:p>
        </w:tc>
      </w:tr>
    </w:tbl>
    <w:p w:rsidR="00EC398C" w:rsidRPr="00EC398C" w:rsidRDefault="00EC398C" w:rsidP="00EC398C">
      <w:pPr>
        <w:rPr>
          <w:rFonts w:ascii="Times New Roman" w:hAnsi="Times New Roman" w:cs="Times New Roman"/>
          <w:sz w:val="24"/>
          <w:szCs w:val="24"/>
        </w:rPr>
      </w:pPr>
    </w:p>
    <w:p w:rsidR="00EC398C" w:rsidRPr="00EC398C" w:rsidRDefault="00EC398C" w:rsidP="00EC398C">
      <w:pPr>
        <w:rPr>
          <w:rFonts w:ascii="Times New Roman" w:hAnsi="Times New Roman" w:cs="Times New Roman"/>
          <w:b/>
          <w:i/>
          <w:sz w:val="24"/>
          <w:szCs w:val="24"/>
        </w:rPr>
      </w:pPr>
      <w:r w:rsidRPr="00EC398C">
        <w:rPr>
          <w:rFonts w:ascii="Times New Roman" w:hAnsi="Times New Roman" w:cs="Times New Roman"/>
          <w:b/>
          <w:i/>
          <w:sz w:val="24"/>
          <w:szCs w:val="24"/>
        </w:rPr>
        <w:t>Случаи, в которых не следует рассчитывать коэффициент линейной корреляции:</w:t>
      </w:r>
    </w:p>
    <w:p w:rsidR="00EC398C" w:rsidRPr="00EC398C" w:rsidRDefault="00EC398C" w:rsidP="00534C18">
      <w:pPr>
        <w:numPr>
          <w:ilvl w:val="0"/>
          <w:numId w:val="1"/>
        </w:numPr>
        <w:rPr>
          <w:rFonts w:ascii="Times New Roman" w:hAnsi="Times New Roman" w:cs="Times New Roman"/>
          <w:sz w:val="24"/>
          <w:szCs w:val="24"/>
        </w:rPr>
      </w:pPr>
      <w:r w:rsidRPr="00EC398C">
        <w:rPr>
          <w:rFonts w:ascii="Times New Roman" w:hAnsi="Times New Roman" w:cs="Times New Roman"/>
          <w:sz w:val="24"/>
          <w:szCs w:val="24"/>
        </w:rPr>
        <w:t xml:space="preserve">получено нелинейное соотношение между признаками, например, квадратичное соотношение (рис. </w:t>
      </w:r>
      <w:proofErr w:type="gramStart"/>
      <w:r w:rsidRPr="00EC398C">
        <w:rPr>
          <w:rFonts w:ascii="Times New Roman" w:hAnsi="Times New Roman" w:cs="Times New Roman"/>
          <w:sz w:val="24"/>
          <w:szCs w:val="24"/>
        </w:rPr>
        <w:t>4,а</w:t>
      </w:r>
      <w:proofErr w:type="gramEnd"/>
      <w:r w:rsidRPr="00EC398C">
        <w:rPr>
          <w:rFonts w:ascii="Times New Roman" w:hAnsi="Times New Roman" w:cs="Times New Roman"/>
          <w:sz w:val="24"/>
          <w:szCs w:val="24"/>
        </w:rPr>
        <w:t>);</w:t>
      </w:r>
    </w:p>
    <w:p w:rsidR="00EC398C" w:rsidRPr="00EC398C" w:rsidRDefault="00EC398C" w:rsidP="00534C18">
      <w:pPr>
        <w:numPr>
          <w:ilvl w:val="0"/>
          <w:numId w:val="1"/>
        </w:numPr>
        <w:rPr>
          <w:rFonts w:ascii="Times New Roman" w:hAnsi="Times New Roman" w:cs="Times New Roman"/>
          <w:sz w:val="24"/>
          <w:szCs w:val="24"/>
        </w:rPr>
      </w:pPr>
      <w:r w:rsidRPr="00EC398C">
        <w:rPr>
          <w:rFonts w:ascii="Times New Roman" w:hAnsi="Times New Roman" w:cs="Times New Roman"/>
          <w:sz w:val="24"/>
          <w:szCs w:val="24"/>
        </w:rPr>
        <w:t>данные включают более одного наблюдения по каждому пациенту;</w:t>
      </w:r>
    </w:p>
    <w:p w:rsidR="00EC398C" w:rsidRPr="00EC398C" w:rsidRDefault="00EC398C" w:rsidP="00534C18">
      <w:pPr>
        <w:numPr>
          <w:ilvl w:val="0"/>
          <w:numId w:val="1"/>
        </w:numPr>
        <w:rPr>
          <w:rFonts w:ascii="Times New Roman" w:hAnsi="Times New Roman" w:cs="Times New Roman"/>
          <w:sz w:val="24"/>
          <w:szCs w:val="24"/>
        </w:rPr>
      </w:pPr>
      <w:r w:rsidRPr="00EC398C">
        <w:rPr>
          <w:rFonts w:ascii="Times New Roman" w:hAnsi="Times New Roman" w:cs="Times New Roman"/>
          <w:sz w:val="24"/>
          <w:szCs w:val="24"/>
        </w:rPr>
        <w:t xml:space="preserve">присутствуют аномальные значения (рис. </w:t>
      </w:r>
      <w:proofErr w:type="gramStart"/>
      <w:r w:rsidRPr="00EC398C">
        <w:rPr>
          <w:rFonts w:ascii="Times New Roman" w:hAnsi="Times New Roman" w:cs="Times New Roman"/>
          <w:sz w:val="24"/>
          <w:szCs w:val="24"/>
        </w:rPr>
        <w:t>4,б</w:t>
      </w:r>
      <w:proofErr w:type="gramEnd"/>
      <w:r w:rsidRPr="00EC398C">
        <w:rPr>
          <w:rFonts w:ascii="Times New Roman" w:hAnsi="Times New Roman" w:cs="Times New Roman"/>
          <w:sz w:val="24"/>
          <w:szCs w:val="24"/>
        </w:rPr>
        <w:t>);</w:t>
      </w:r>
    </w:p>
    <w:p w:rsidR="00EC398C" w:rsidRPr="00EC398C" w:rsidRDefault="00EC398C" w:rsidP="00534C18">
      <w:pPr>
        <w:numPr>
          <w:ilvl w:val="0"/>
          <w:numId w:val="1"/>
        </w:numPr>
        <w:rPr>
          <w:rFonts w:ascii="Times New Roman" w:hAnsi="Times New Roman" w:cs="Times New Roman"/>
          <w:sz w:val="24"/>
          <w:szCs w:val="24"/>
        </w:rPr>
      </w:pPr>
      <w:r w:rsidRPr="00EC398C">
        <w:rPr>
          <w:rFonts w:ascii="Times New Roman" w:hAnsi="Times New Roman" w:cs="Times New Roman"/>
          <w:sz w:val="24"/>
          <w:szCs w:val="24"/>
        </w:rPr>
        <w:t xml:space="preserve">данные содержат подгруппы пациентов, для которых средние уровни наблюдений, по крайней мере, по одной из переменных, отличаются (рис. </w:t>
      </w:r>
      <w:proofErr w:type="gramStart"/>
      <w:r w:rsidRPr="00EC398C">
        <w:rPr>
          <w:rFonts w:ascii="Times New Roman" w:hAnsi="Times New Roman" w:cs="Times New Roman"/>
          <w:sz w:val="24"/>
          <w:szCs w:val="24"/>
        </w:rPr>
        <w:t>4,в</w:t>
      </w:r>
      <w:proofErr w:type="gramEnd"/>
      <w:r w:rsidRPr="00EC398C">
        <w:rPr>
          <w:rFonts w:ascii="Times New Roman" w:hAnsi="Times New Roman" w:cs="Times New Roman"/>
          <w:sz w:val="24"/>
          <w:szCs w:val="24"/>
        </w:rPr>
        <w:t>).</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drawing>
          <wp:inline distT="0" distB="0" distL="0" distR="0" wp14:anchorId="11F7C285" wp14:editId="68EE28E5">
            <wp:extent cx="4073780" cy="3033195"/>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4073780" cy="3033195"/>
                    </a:xfrm>
                    <a:prstGeom prst="rect">
                      <a:avLst/>
                    </a:prstGeom>
                    <a:noFill/>
                    <a:ln w="9525">
                      <a:noFill/>
                      <a:miter lim="800000"/>
                      <a:headEnd/>
                      <a:tailEnd/>
                    </a:ln>
                  </pic:spPr>
                </pic:pic>
              </a:graphicData>
            </a:graphic>
          </wp:inline>
        </w:drawing>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Рисунок 4. Диаграммы, показывающие, когда не следует рассчитывать коэффициент корреляции, (а) - соотношение нелинейно, (б) - при наличии выброса (выбросов), (в) - данные состоят из подгрупп.</w:t>
      </w:r>
    </w:p>
    <w:p w:rsidR="00EC398C" w:rsidRPr="00EC398C" w:rsidRDefault="00EC398C" w:rsidP="00EC398C">
      <w:pPr>
        <w:jc w:val="center"/>
        <w:rPr>
          <w:rFonts w:ascii="Times New Roman" w:hAnsi="Times New Roman" w:cs="Times New Roman"/>
          <w:b/>
          <w:i/>
          <w:sz w:val="24"/>
          <w:szCs w:val="24"/>
        </w:rPr>
      </w:pPr>
      <w:bookmarkStart w:id="0" w:name="bookmark3"/>
      <w:r w:rsidRPr="00EC398C">
        <w:rPr>
          <w:rFonts w:ascii="Times New Roman" w:hAnsi="Times New Roman" w:cs="Times New Roman"/>
          <w:b/>
          <w:sz w:val="24"/>
          <w:szCs w:val="24"/>
        </w:rPr>
        <w:lastRenderedPageBreak/>
        <w:t>Коэффициент корреляции Пирсона</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b/>
          <w:i/>
          <w:sz w:val="24"/>
          <w:szCs w:val="24"/>
        </w:rPr>
        <w:t>Коэффициент корреляции Пирсона</w:t>
      </w:r>
      <w:bookmarkEnd w:id="0"/>
      <w:r w:rsidRPr="00EC398C">
        <w:rPr>
          <w:rFonts w:ascii="Times New Roman" w:hAnsi="Times New Roman" w:cs="Times New Roman"/>
          <w:b/>
          <w:i/>
          <w:sz w:val="24"/>
          <w:szCs w:val="24"/>
        </w:rPr>
        <w:t xml:space="preserve"> </w:t>
      </w:r>
      <w:r w:rsidRPr="00EC398C">
        <w:rPr>
          <w:rFonts w:ascii="Times New Roman" w:hAnsi="Times New Roman" w:cs="Times New Roman"/>
          <w:b/>
          <w:sz w:val="24"/>
          <w:szCs w:val="24"/>
        </w:rPr>
        <w:t>(</w:t>
      </w:r>
      <m:oMath>
        <m:sSub>
          <m:sSubPr>
            <m:ctrlPr>
              <w:rPr>
                <w:rFonts w:ascii="Cambria Math" w:hAnsi="Cambria Math" w:cs="Times New Roman"/>
                <w:b/>
                <w:i/>
                <w:sz w:val="24"/>
                <w:szCs w:val="24"/>
              </w:rPr>
            </m:ctrlPr>
          </m:sSubPr>
          <m:e>
            <m:r>
              <m:rPr>
                <m:sty m:val="bi"/>
              </m:rPr>
              <w:rPr>
                <w:rFonts w:ascii="Cambria Math" w:hAnsi="Cambria Math" w:cs="Times New Roman"/>
                <w:sz w:val="24"/>
                <w:szCs w:val="24"/>
                <w:lang w:val="en-US"/>
              </w:rPr>
              <m:t>r</m:t>
            </m:r>
          </m:e>
          <m:sub>
            <m:r>
              <m:rPr>
                <m:sty m:val="bi"/>
              </m:rPr>
              <w:rPr>
                <w:rFonts w:ascii="Cambria Math" w:hAnsi="Cambria Math" w:cs="Times New Roman"/>
                <w:sz w:val="24"/>
                <w:szCs w:val="24"/>
              </w:rPr>
              <m:t>p</m:t>
            </m:r>
          </m:sub>
        </m:sSub>
      </m:oMath>
      <w:r w:rsidRPr="00EC398C">
        <w:rPr>
          <w:rFonts w:ascii="Times New Roman" w:hAnsi="Times New Roman" w:cs="Times New Roman"/>
          <w:b/>
          <w:sz w:val="24"/>
          <w:szCs w:val="24"/>
        </w:rPr>
        <w:t xml:space="preserve">) </w:t>
      </w:r>
      <w:r w:rsidRPr="00EC398C">
        <w:rPr>
          <w:rFonts w:ascii="Times New Roman" w:hAnsi="Times New Roman" w:cs="Times New Roman"/>
          <w:sz w:val="24"/>
          <w:szCs w:val="24"/>
        </w:rPr>
        <w:t>определяет силу и направление связи только для количественных данных (</w:t>
      </w:r>
      <w:r w:rsidRPr="00EC398C">
        <w:rPr>
          <w:rFonts w:ascii="Times New Roman" w:hAnsi="Times New Roman" w:cs="Times New Roman"/>
          <w:i/>
          <w:sz w:val="24"/>
          <w:szCs w:val="24"/>
          <w:lang w:val="en-US"/>
        </w:rPr>
        <w:t>x</w:t>
      </w:r>
      <w:r w:rsidRPr="00EC398C">
        <w:rPr>
          <w:rFonts w:ascii="Times New Roman" w:hAnsi="Times New Roman" w:cs="Times New Roman"/>
          <w:i/>
          <w:sz w:val="24"/>
          <w:szCs w:val="24"/>
        </w:rPr>
        <w:t xml:space="preserve">, </w:t>
      </w:r>
      <w:r w:rsidRPr="00EC398C">
        <w:rPr>
          <w:rFonts w:ascii="Times New Roman" w:hAnsi="Times New Roman" w:cs="Times New Roman"/>
          <w:i/>
          <w:sz w:val="24"/>
          <w:szCs w:val="24"/>
          <w:lang w:val="en-US"/>
        </w:rPr>
        <w:t>y</w:t>
      </w:r>
      <w:r w:rsidRPr="00EC398C">
        <w:rPr>
          <w:rFonts w:ascii="Times New Roman" w:hAnsi="Times New Roman" w:cs="Times New Roman"/>
          <w:sz w:val="24"/>
          <w:szCs w:val="24"/>
        </w:rPr>
        <w:t xml:space="preserve"> – значения исследуемых признаков, </w:t>
      </w:r>
      <w:r w:rsidRPr="00EC398C">
        <w:rPr>
          <w:rFonts w:ascii="Times New Roman" w:hAnsi="Times New Roman" w:cs="Times New Roman"/>
          <w:i/>
          <w:sz w:val="24"/>
          <w:szCs w:val="24"/>
          <w:lang w:val="en-US"/>
        </w:rPr>
        <w:t>n</w:t>
      </w:r>
      <w:r w:rsidRPr="00EC398C">
        <w:rPr>
          <w:rFonts w:ascii="Times New Roman" w:hAnsi="Times New Roman" w:cs="Times New Roman"/>
          <w:i/>
          <w:sz w:val="24"/>
          <w:szCs w:val="24"/>
        </w:rPr>
        <w:t xml:space="preserve"> </w:t>
      </w:r>
      <w:r w:rsidRPr="00EC398C">
        <w:rPr>
          <w:rFonts w:ascii="Times New Roman" w:hAnsi="Times New Roman" w:cs="Times New Roman"/>
          <w:sz w:val="24"/>
          <w:szCs w:val="24"/>
        </w:rPr>
        <w:t>–количество пар данных):</w:t>
      </w:r>
    </w:p>
    <w:bookmarkStart w:id="1" w:name="bookmark4"/>
    <w:p w:rsidR="00EC398C" w:rsidRPr="00EC398C" w:rsidRDefault="00EC398C" w:rsidP="00EC398C">
      <w:pPr>
        <w:rPr>
          <w:rFonts w:ascii="Times New Roman" w:hAnsi="Times New Roman" w:cs="Times New Roman"/>
          <w:b/>
          <w:i/>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w:rPr>
                  <w:rFonts w:ascii="Cambria Math" w:hAnsi="Cambria Math" w:cs="Times New Roman"/>
                  <w:sz w:val="24"/>
                  <w:szCs w:val="24"/>
                </w:rPr>
                <m:t>p</m:t>
              </m:r>
            </m:sub>
          </m:sSub>
          <m:r>
            <m:rPr>
              <m:sty m:val="p"/>
            </m:rPr>
            <w:rPr>
              <w:rFonts w:ascii="Cambria Math" w:hAnsi="Cambria Math" w:cs="Times New Roman"/>
              <w:sz w:val="24"/>
              <w:szCs w:val="24"/>
            </w:rPr>
            <m:t>=</m:t>
          </m:r>
          <m:f>
            <m:fPr>
              <m:ctrlPr>
                <w:rPr>
                  <w:rFonts w:ascii="Cambria Math" w:hAnsi="Cambria Math" w:cs="Times New Roman"/>
                  <w:b/>
                  <w:i/>
                  <w:sz w:val="24"/>
                  <w:szCs w:val="24"/>
                </w:rPr>
              </m:ctrlPr>
            </m:fPr>
            <m:num>
              <m:r>
                <m:rPr>
                  <m:sty m:val="p"/>
                </m:rPr>
                <w:rPr>
                  <w:rFonts w:ascii="Cambria Math" w:hAnsi="Cambria Math" w:cs="Times New Roman"/>
                  <w:sz w:val="24"/>
                  <w:szCs w:val="24"/>
                </w:rPr>
                <m:t>n</m:t>
              </m:r>
              <m:nary>
                <m:naryPr>
                  <m:chr m:val="∑"/>
                  <m:limLoc m:val="undOvr"/>
                  <m:subHide m:val="1"/>
                  <m:supHide m:val="1"/>
                  <m:ctrlPr>
                    <w:rPr>
                      <w:rFonts w:ascii="Cambria Math" w:hAnsi="Cambria Math" w:cs="Times New Roman"/>
                      <w:b/>
                      <w:i/>
                      <w:sz w:val="24"/>
                      <w:szCs w:val="24"/>
                    </w:rPr>
                  </m:ctrlPr>
                </m:naryPr>
                <m:sub/>
                <m:sup/>
                <m:e>
                  <m:r>
                    <m:rPr>
                      <m:sty m:val="p"/>
                    </m:rPr>
                    <w:rPr>
                      <w:rFonts w:ascii="Cambria Math" w:hAnsi="Cambria Math" w:cs="Times New Roman"/>
                      <w:sz w:val="24"/>
                      <w:szCs w:val="24"/>
                    </w:rPr>
                    <m:t>xy-(</m:t>
                  </m:r>
                  <m:nary>
                    <m:naryPr>
                      <m:chr m:val="∑"/>
                      <m:limLoc m:val="undOvr"/>
                      <m:subHide m:val="1"/>
                      <m:supHide m:val="1"/>
                      <m:ctrlPr>
                        <w:rPr>
                          <w:rFonts w:ascii="Cambria Math" w:hAnsi="Cambria Math" w:cs="Times New Roman"/>
                          <w:b/>
                          <w:i/>
                          <w:sz w:val="24"/>
                          <w:szCs w:val="24"/>
                        </w:rPr>
                      </m:ctrlPr>
                    </m:naryPr>
                    <m:sub/>
                    <m:sup/>
                    <m:e>
                      <m:r>
                        <m:rPr>
                          <m:sty m:val="p"/>
                        </m:rPr>
                        <w:rPr>
                          <w:rFonts w:ascii="Cambria Math" w:hAnsi="Cambria Math" w:cs="Times New Roman"/>
                          <w:sz w:val="24"/>
                          <w:szCs w:val="24"/>
                        </w:rPr>
                        <m:t>x)(</m:t>
                      </m:r>
                      <m:nary>
                        <m:naryPr>
                          <m:chr m:val="∑"/>
                          <m:limLoc m:val="undOvr"/>
                          <m:subHide m:val="1"/>
                          <m:supHide m:val="1"/>
                          <m:ctrlPr>
                            <w:rPr>
                              <w:rFonts w:ascii="Cambria Math" w:hAnsi="Cambria Math" w:cs="Times New Roman"/>
                              <w:b/>
                              <w:i/>
                              <w:sz w:val="24"/>
                              <w:szCs w:val="24"/>
                            </w:rPr>
                          </m:ctrlPr>
                        </m:naryPr>
                        <m:sub/>
                        <m:sup/>
                        <m:e>
                          <m:r>
                            <m:rPr>
                              <m:sty m:val="p"/>
                            </m:rPr>
                            <w:rPr>
                              <w:rFonts w:ascii="Cambria Math" w:hAnsi="Cambria Math" w:cs="Times New Roman"/>
                              <w:sz w:val="24"/>
                              <w:szCs w:val="24"/>
                            </w:rPr>
                            <m:t>y)</m:t>
                          </m:r>
                        </m:e>
                      </m:nary>
                    </m:e>
                  </m:nary>
                </m:e>
              </m:nary>
            </m:num>
            <m:den>
              <m:rad>
                <m:radPr>
                  <m:degHide m:val="1"/>
                  <m:ctrlPr>
                    <w:rPr>
                      <w:rFonts w:ascii="Cambria Math" w:hAnsi="Cambria Math" w:cs="Times New Roman"/>
                      <w:b/>
                      <w:i/>
                      <w:sz w:val="24"/>
                      <w:szCs w:val="24"/>
                    </w:rPr>
                  </m:ctrlPr>
                </m:radPr>
                <m:deg/>
                <m:e>
                  <m:d>
                    <m:dPr>
                      <m:begChr m:val="["/>
                      <m:endChr m:val="]"/>
                      <m:ctrlPr>
                        <w:rPr>
                          <w:rFonts w:ascii="Cambria Math" w:hAnsi="Cambria Math" w:cs="Times New Roman"/>
                          <w:b/>
                          <w:i/>
                          <w:sz w:val="24"/>
                          <w:szCs w:val="24"/>
                        </w:rPr>
                      </m:ctrlPr>
                    </m:dPr>
                    <m:e>
                      <m:r>
                        <m:rPr>
                          <m:sty m:val="p"/>
                        </m:rPr>
                        <w:rPr>
                          <w:rFonts w:ascii="Cambria Math" w:hAnsi="Cambria Math" w:cs="Times New Roman"/>
                          <w:sz w:val="24"/>
                          <w:szCs w:val="24"/>
                        </w:rPr>
                        <m:t>n</m:t>
                      </m:r>
                      <m:nary>
                        <m:naryPr>
                          <m:chr m:val="∑"/>
                          <m:limLoc m:val="undOvr"/>
                          <m:subHide m:val="1"/>
                          <m:supHide m:val="1"/>
                          <m:ctrlPr>
                            <w:rPr>
                              <w:rFonts w:ascii="Cambria Math" w:hAnsi="Cambria Math" w:cs="Times New Roman"/>
                              <w:b/>
                              <w:i/>
                              <w:sz w:val="24"/>
                              <w:szCs w:val="24"/>
                            </w:rPr>
                          </m:ctrlPr>
                        </m:naryPr>
                        <m:sub/>
                        <m:sup/>
                        <m:e>
                          <m:sSup>
                            <m:sSupPr>
                              <m:ctrlPr>
                                <w:rPr>
                                  <w:rFonts w:ascii="Cambria Math" w:hAnsi="Cambria Math" w:cs="Times New Roman"/>
                                  <w:b/>
                                  <w:i/>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e>
                      </m:nary>
                      <m:r>
                        <m:rPr>
                          <m:sty m:val="p"/>
                        </m:rPr>
                        <w:rPr>
                          <w:rFonts w:ascii="Cambria Math" w:hAnsi="Cambria Math" w:cs="Times New Roman"/>
                          <w:sz w:val="24"/>
                          <w:szCs w:val="24"/>
                        </w:rPr>
                        <m:t>-</m:t>
                      </m:r>
                      <m:sSup>
                        <m:sSupPr>
                          <m:ctrlPr>
                            <w:rPr>
                              <w:rFonts w:ascii="Cambria Math" w:hAnsi="Cambria Math" w:cs="Times New Roman"/>
                              <w:b/>
                              <w:i/>
                              <w:sz w:val="24"/>
                              <w:szCs w:val="24"/>
                            </w:rPr>
                          </m:ctrlPr>
                        </m:sSupPr>
                        <m:e>
                          <m:r>
                            <m:rPr>
                              <m:sty m:val="p"/>
                            </m:rPr>
                            <w:rPr>
                              <w:rFonts w:ascii="Cambria Math" w:hAnsi="Cambria Math" w:cs="Times New Roman"/>
                              <w:sz w:val="24"/>
                              <w:szCs w:val="24"/>
                            </w:rPr>
                            <m:t>(</m:t>
                          </m:r>
                          <m:nary>
                            <m:naryPr>
                              <m:chr m:val="∑"/>
                              <m:limLoc m:val="undOvr"/>
                              <m:subHide m:val="1"/>
                              <m:supHide m:val="1"/>
                              <m:ctrlPr>
                                <w:rPr>
                                  <w:rFonts w:ascii="Cambria Math" w:hAnsi="Cambria Math" w:cs="Times New Roman"/>
                                  <w:b/>
                                  <w:i/>
                                  <w:sz w:val="24"/>
                                  <w:szCs w:val="24"/>
                                </w:rPr>
                              </m:ctrlPr>
                            </m:naryPr>
                            <m:sub/>
                            <m:sup/>
                            <m:e>
                              <m:r>
                                <m:rPr>
                                  <m:sty m:val="p"/>
                                </m:rPr>
                                <w:rPr>
                                  <w:rFonts w:ascii="Cambria Math" w:hAnsi="Cambria Math" w:cs="Times New Roman"/>
                                  <w:sz w:val="24"/>
                                  <w:szCs w:val="24"/>
                                </w:rPr>
                                <m:t>x</m:t>
                              </m:r>
                            </m:e>
                          </m:nary>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d>
                  <m:d>
                    <m:dPr>
                      <m:begChr m:val="["/>
                      <m:endChr m:val="]"/>
                      <m:ctrlPr>
                        <w:rPr>
                          <w:rFonts w:ascii="Cambria Math" w:hAnsi="Cambria Math" w:cs="Times New Roman"/>
                          <w:b/>
                          <w:i/>
                          <w:sz w:val="24"/>
                          <w:szCs w:val="24"/>
                        </w:rPr>
                      </m:ctrlPr>
                    </m:dPr>
                    <m:e>
                      <m:r>
                        <m:rPr>
                          <m:sty m:val="p"/>
                        </m:rPr>
                        <w:rPr>
                          <w:rFonts w:ascii="Cambria Math" w:hAnsi="Cambria Math" w:cs="Times New Roman"/>
                          <w:sz w:val="24"/>
                          <w:szCs w:val="24"/>
                        </w:rPr>
                        <m:t>n</m:t>
                      </m:r>
                      <m:nary>
                        <m:naryPr>
                          <m:chr m:val="∑"/>
                          <m:limLoc m:val="undOvr"/>
                          <m:subHide m:val="1"/>
                          <m:supHide m:val="1"/>
                          <m:ctrlPr>
                            <w:rPr>
                              <w:rFonts w:ascii="Cambria Math" w:hAnsi="Cambria Math" w:cs="Times New Roman"/>
                              <w:b/>
                              <w:i/>
                              <w:sz w:val="24"/>
                              <w:szCs w:val="24"/>
                            </w:rPr>
                          </m:ctrlPr>
                        </m:naryPr>
                        <m:sub/>
                        <m:sup/>
                        <m:e>
                          <m:sSup>
                            <m:sSupPr>
                              <m:ctrlPr>
                                <w:rPr>
                                  <w:rFonts w:ascii="Cambria Math" w:hAnsi="Cambria Math" w:cs="Times New Roman"/>
                                  <w:b/>
                                  <w:i/>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2</m:t>
                              </m:r>
                            </m:sup>
                          </m:sSup>
                        </m:e>
                      </m:nary>
                      <m:r>
                        <m:rPr>
                          <m:sty m:val="p"/>
                        </m:rPr>
                        <w:rPr>
                          <w:rFonts w:ascii="Cambria Math" w:hAnsi="Cambria Math" w:cs="Times New Roman"/>
                          <w:sz w:val="24"/>
                          <w:szCs w:val="24"/>
                        </w:rPr>
                        <m:t>-</m:t>
                      </m:r>
                      <m:sSup>
                        <m:sSupPr>
                          <m:ctrlPr>
                            <w:rPr>
                              <w:rFonts w:ascii="Cambria Math" w:hAnsi="Cambria Math" w:cs="Times New Roman"/>
                              <w:b/>
                              <w:i/>
                              <w:sz w:val="24"/>
                              <w:szCs w:val="24"/>
                            </w:rPr>
                          </m:ctrlPr>
                        </m:sSupPr>
                        <m:e>
                          <m:r>
                            <m:rPr>
                              <m:sty m:val="p"/>
                            </m:rPr>
                            <w:rPr>
                              <w:rFonts w:ascii="Cambria Math" w:hAnsi="Cambria Math" w:cs="Times New Roman"/>
                              <w:sz w:val="24"/>
                              <w:szCs w:val="24"/>
                            </w:rPr>
                            <m:t>(</m:t>
                          </m:r>
                          <m:nary>
                            <m:naryPr>
                              <m:chr m:val="∑"/>
                              <m:limLoc m:val="undOvr"/>
                              <m:subHide m:val="1"/>
                              <m:supHide m:val="1"/>
                              <m:ctrlPr>
                                <w:rPr>
                                  <w:rFonts w:ascii="Cambria Math" w:hAnsi="Cambria Math" w:cs="Times New Roman"/>
                                  <w:b/>
                                  <w:i/>
                                  <w:sz w:val="24"/>
                                  <w:szCs w:val="24"/>
                                </w:rPr>
                              </m:ctrlPr>
                            </m:naryPr>
                            <m:sub/>
                            <m:sup/>
                            <m:e>
                              <m:r>
                                <m:rPr>
                                  <m:sty m:val="p"/>
                                </m:rPr>
                                <w:rPr>
                                  <w:rFonts w:ascii="Cambria Math" w:hAnsi="Cambria Math" w:cs="Times New Roman"/>
                                  <w:sz w:val="24"/>
                                  <w:szCs w:val="24"/>
                                </w:rPr>
                                <m:t>y</m:t>
                              </m:r>
                            </m:e>
                          </m:nary>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d>
                </m:e>
              </m:rad>
            </m:den>
          </m:f>
        </m:oMath>
      </m:oMathPara>
    </w:p>
    <w:p w:rsidR="00EC398C" w:rsidRPr="00EC398C" w:rsidRDefault="00EC398C" w:rsidP="00EC398C">
      <w:pPr>
        <w:rPr>
          <w:rFonts w:ascii="Times New Roman" w:hAnsi="Times New Roman" w:cs="Times New Roman"/>
          <w:b/>
          <w:i/>
          <w:sz w:val="24"/>
          <w:szCs w:val="24"/>
        </w:rPr>
      </w:pPr>
      <w:bookmarkStart w:id="2" w:name="bookmark6"/>
      <w:bookmarkEnd w:id="1"/>
      <w:r w:rsidRPr="00EC398C">
        <w:rPr>
          <w:rFonts w:ascii="Times New Roman" w:hAnsi="Times New Roman" w:cs="Times New Roman"/>
          <w:b/>
          <w:i/>
          <w:sz w:val="24"/>
          <w:szCs w:val="24"/>
        </w:rPr>
        <w:t>Условия для расчета коэффициента корреляции Пирсона</w:t>
      </w:r>
      <w:bookmarkEnd w:id="2"/>
      <w:r w:rsidRPr="00EC398C">
        <w:rPr>
          <w:rFonts w:ascii="Times New Roman" w:hAnsi="Times New Roman" w:cs="Times New Roman"/>
          <w:b/>
          <w:i/>
          <w:sz w:val="24"/>
          <w:szCs w:val="24"/>
        </w:rPr>
        <w:t>:</w:t>
      </w:r>
    </w:p>
    <w:p w:rsidR="00EC398C" w:rsidRPr="00EC398C" w:rsidRDefault="00EC398C" w:rsidP="00534C18">
      <w:pPr>
        <w:numPr>
          <w:ilvl w:val="0"/>
          <w:numId w:val="4"/>
        </w:numPr>
        <w:rPr>
          <w:rFonts w:ascii="Times New Roman" w:hAnsi="Times New Roman" w:cs="Times New Roman"/>
          <w:sz w:val="24"/>
          <w:szCs w:val="24"/>
        </w:rPr>
      </w:pPr>
      <w:r w:rsidRPr="00EC398C">
        <w:rPr>
          <w:rFonts w:ascii="Times New Roman" w:hAnsi="Times New Roman" w:cs="Times New Roman"/>
          <w:sz w:val="24"/>
          <w:szCs w:val="24"/>
        </w:rPr>
        <w:t>исследуемые признаки являются количественными;</w:t>
      </w:r>
    </w:p>
    <w:p w:rsidR="00EC398C" w:rsidRPr="00EC398C" w:rsidRDefault="00EC398C" w:rsidP="00534C18">
      <w:pPr>
        <w:numPr>
          <w:ilvl w:val="0"/>
          <w:numId w:val="4"/>
        </w:numPr>
        <w:rPr>
          <w:rFonts w:ascii="Times New Roman" w:hAnsi="Times New Roman" w:cs="Times New Roman"/>
          <w:sz w:val="24"/>
          <w:szCs w:val="24"/>
        </w:rPr>
      </w:pPr>
      <w:r w:rsidRPr="00EC398C">
        <w:rPr>
          <w:rFonts w:ascii="Times New Roman" w:hAnsi="Times New Roman" w:cs="Times New Roman"/>
          <w:sz w:val="24"/>
          <w:szCs w:val="24"/>
        </w:rPr>
        <w:t xml:space="preserve">выборка состоит </w:t>
      </w:r>
      <w:proofErr w:type="gramStart"/>
      <w:r w:rsidRPr="00EC398C">
        <w:rPr>
          <w:rFonts w:ascii="Times New Roman" w:hAnsi="Times New Roman" w:cs="Times New Roman"/>
          <w:sz w:val="24"/>
          <w:szCs w:val="24"/>
        </w:rPr>
        <w:t xml:space="preserve">из </w:t>
      </w:r>
      <m:oMath>
        <m:r>
          <w:rPr>
            <w:rFonts w:ascii="Cambria Math" w:hAnsi="Cambria Math" w:cs="Times New Roman"/>
            <w:sz w:val="24"/>
            <w:szCs w:val="24"/>
          </w:rPr>
          <m:t>n≥30</m:t>
        </m:r>
      </m:oMath>
      <w:r w:rsidRPr="00EC398C">
        <w:rPr>
          <w:rFonts w:ascii="Times New Roman" w:hAnsi="Times New Roman" w:cs="Times New Roman"/>
          <w:sz w:val="24"/>
          <w:szCs w:val="24"/>
        </w:rPr>
        <w:t xml:space="preserve"> независимых</w:t>
      </w:r>
      <w:proofErr w:type="gramEnd"/>
      <w:r w:rsidRPr="00EC398C">
        <w:rPr>
          <w:rFonts w:ascii="Times New Roman" w:hAnsi="Times New Roman" w:cs="Times New Roman"/>
          <w:sz w:val="24"/>
          <w:szCs w:val="24"/>
        </w:rPr>
        <w:t xml:space="preserve"> пар величин </w:t>
      </w:r>
      <w:r w:rsidRPr="00EC398C">
        <w:rPr>
          <w:rFonts w:ascii="Times New Roman" w:hAnsi="Times New Roman" w:cs="Times New Roman"/>
          <w:i/>
          <w:sz w:val="24"/>
          <w:szCs w:val="24"/>
        </w:rPr>
        <w:t>х</w:t>
      </w:r>
      <w:r w:rsidRPr="00EC398C">
        <w:rPr>
          <w:rFonts w:ascii="Times New Roman" w:hAnsi="Times New Roman" w:cs="Times New Roman"/>
          <w:sz w:val="24"/>
          <w:szCs w:val="24"/>
        </w:rPr>
        <w:t xml:space="preserve"> и </w:t>
      </w:r>
      <w:r w:rsidRPr="00EC398C">
        <w:rPr>
          <w:rFonts w:ascii="Times New Roman" w:hAnsi="Times New Roman" w:cs="Times New Roman"/>
          <w:i/>
          <w:iCs/>
          <w:sz w:val="24"/>
          <w:szCs w:val="24"/>
        </w:rPr>
        <w:t>у;</w:t>
      </w:r>
    </w:p>
    <w:p w:rsidR="00EC398C" w:rsidRPr="00EC398C" w:rsidRDefault="00EC398C" w:rsidP="00534C18">
      <w:pPr>
        <w:numPr>
          <w:ilvl w:val="0"/>
          <w:numId w:val="4"/>
        </w:numPr>
        <w:rPr>
          <w:rFonts w:ascii="Times New Roman" w:hAnsi="Times New Roman" w:cs="Times New Roman"/>
          <w:sz w:val="24"/>
          <w:szCs w:val="24"/>
        </w:rPr>
      </w:pPr>
      <w:r w:rsidRPr="00EC398C">
        <w:rPr>
          <w:rFonts w:ascii="Times New Roman" w:hAnsi="Times New Roman" w:cs="Times New Roman"/>
          <w:sz w:val="24"/>
          <w:szCs w:val="24"/>
        </w:rPr>
        <w:t>по крайней мере, одна из этих двух переменных нормально распределена.</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b/>
          <w:i/>
          <w:sz w:val="24"/>
          <w:szCs w:val="24"/>
        </w:rPr>
        <w:t xml:space="preserve">Достоверность коэффициента корреляции устанавливается по величине средней ошибки. </w:t>
      </w:r>
      <w:r w:rsidRPr="00EC398C">
        <w:rPr>
          <w:rFonts w:ascii="Times New Roman" w:hAnsi="Times New Roman" w:cs="Times New Roman"/>
          <w:sz w:val="24"/>
          <w:szCs w:val="24"/>
        </w:rPr>
        <w:t>Поскольку коэффициент корреляции в клинических исследованиях рассчитывается обычно для ограниченного числа наблюдений, нередко возникает вопрос о надежности полученного коэффициента. С этой целью определяют среднюю ошибку коэффициента корреляции. При достаточно большом числе наблюдений (больше 100) средняя ошибка коэффициента корреляции (</w:t>
      </w:r>
      <m:oMath>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r</m:t>
            </m:r>
          </m:sub>
        </m:sSub>
      </m:oMath>
      <w:r w:rsidRPr="00EC398C">
        <w:rPr>
          <w:rFonts w:ascii="Times New Roman" w:hAnsi="Times New Roman" w:cs="Times New Roman"/>
          <w:sz w:val="24"/>
          <w:szCs w:val="24"/>
        </w:rPr>
        <w:t xml:space="preserve">) вычисляется по формуле: </w:t>
      </w:r>
    </w:p>
    <w:p w:rsidR="00EC398C" w:rsidRPr="00EC398C" w:rsidRDefault="00EC398C" w:rsidP="00EC398C">
      <w:pPr>
        <w:rPr>
          <w:rFonts w:ascii="Times New Roman" w:hAnsi="Times New Roman" w:cs="Times New Roman"/>
          <w:i/>
          <w:iCs/>
          <w:sz w:val="24"/>
          <w:szCs w:val="24"/>
        </w:rPr>
      </w:pPr>
      <m:oMathPara>
        <m:oMath>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r</m:t>
              </m:r>
            </m:sub>
          </m:sSub>
          <m:r>
            <w:rPr>
              <w:rFonts w:ascii="Cambria Math" w:hAnsi="Cambria Math" w:cs="Times New Roman"/>
              <w:sz w:val="24"/>
              <w:szCs w:val="24"/>
            </w:rPr>
            <m:t>=</m:t>
          </m:r>
          <m:f>
            <m:fPr>
              <m:ctrlPr>
                <w:rPr>
                  <w:rFonts w:ascii="Cambria Math" w:hAnsi="Cambria Math" w:cs="Times New Roman"/>
                  <w:i/>
                  <w:iCs/>
                  <w:sz w:val="24"/>
                  <w:szCs w:val="24"/>
                  <w:lang w:val="en-US"/>
                </w:rPr>
              </m:ctrlPr>
            </m:fPr>
            <m:num>
              <m:r>
                <w:rPr>
                  <w:rFonts w:ascii="Cambria Math" w:hAnsi="Cambria Math" w:cs="Times New Roman"/>
                  <w:sz w:val="24"/>
                  <w:szCs w:val="24"/>
                </w:rPr>
                <m:t>1-</m:t>
              </m:r>
              <m:sSup>
                <m:sSupPr>
                  <m:ctrlPr>
                    <w:rPr>
                      <w:rFonts w:ascii="Cambria Math" w:hAnsi="Cambria Math" w:cs="Times New Roman"/>
                      <w:i/>
                      <w:iCs/>
                      <w:sz w:val="24"/>
                      <w:szCs w:val="24"/>
                      <w:lang w:val="en-US"/>
                    </w:rPr>
                  </m:ctrlPr>
                </m:sSupPr>
                <m:e>
                  <m:r>
                    <w:rPr>
                      <w:rFonts w:ascii="Cambria Math" w:hAnsi="Cambria Math" w:cs="Times New Roman"/>
                      <w:sz w:val="24"/>
                      <w:szCs w:val="24"/>
                      <w:lang w:val="en-US"/>
                    </w:rPr>
                    <m:t>r</m:t>
                  </m:r>
                </m:e>
                <m:sup>
                  <m:r>
                    <w:rPr>
                      <w:rFonts w:ascii="Cambria Math" w:hAnsi="Cambria Math" w:cs="Times New Roman"/>
                      <w:sz w:val="24"/>
                      <w:szCs w:val="24"/>
                    </w:rPr>
                    <m:t>2</m:t>
                  </m:r>
                </m:sup>
              </m:sSup>
            </m:num>
            <m:den>
              <m:rad>
                <m:radPr>
                  <m:degHide m:val="1"/>
                  <m:ctrlPr>
                    <w:rPr>
                      <w:rFonts w:ascii="Cambria Math" w:hAnsi="Cambria Math" w:cs="Times New Roman"/>
                      <w:i/>
                      <w:iCs/>
                      <w:sz w:val="24"/>
                      <w:szCs w:val="24"/>
                      <w:lang w:val="en-US"/>
                    </w:rPr>
                  </m:ctrlPr>
                </m:radPr>
                <m:deg/>
                <m:e>
                  <m:r>
                    <w:rPr>
                      <w:rFonts w:ascii="Cambria Math" w:hAnsi="Cambria Math" w:cs="Times New Roman"/>
                      <w:sz w:val="24"/>
                      <w:szCs w:val="24"/>
                      <w:lang w:val="en-US"/>
                    </w:rPr>
                    <m:t>n</m:t>
                  </m:r>
                </m:e>
              </m:rad>
            </m:den>
          </m:f>
        </m:oMath>
      </m:oMathPara>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i/>
          <w:sz w:val="24"/>
          <w:szCs w:val="24"/>
        </w:rPr>
        <w:t>n</w:t>
      </w:r>
      <w:r w:rsidRPr="00EC398C">
        <w:rPr>
          <w:rFonts w:ascii="Times New Roman" w:hAnsi="Times New Roman" w:cs="Times New Roman"/>
          <w:sz w:val="24"/>
          <w:szCs w:val="24"/>
        </w:rPr>
        <w:t xml:space="preserve"> – число наблюдений.</w:t>
      </w:r>
    </w:p>
    <w:p w:rsidR="00EC398C" w:rsidRPr="00EC398C" w:rsidRDefault="00EC398C" w:rsidP="00EC398C">
      <w:pPr>
        <w:rPr>
          <w:rFonts w:ascii="Times New Roman" w:hAnsi="Times New Roman" w:cs="Times New Roman"/>
          <w:sz w:val="24"/>
          <w:szCs w:val="24"/>
          <w:lang w:val="en-US"/>
        </w:rPr>
      </w:pPr>
      <w:r w:rsidRPr="00EC398C">
        <w:rPr>
          <w:rFonts w:ascii="Times New Roman" w:hAnsi="Times New Roman" w:cs="Times New Roman"/>
          <w:sz w:val="24"/>
          <w:szCs w:val="24"/>
        </w:rPr>
        <w:t>В том случае, если число наблюдений меньше 100 точнее определять среднюю ошибку коэффициента корреляции, по формуле:</w:t>
      </w:r>
    </w:p>
    <w:p w:rsidR="00EC398C" w:rsidRPr="00EC398C" w:rsidRDefault="00EC398C" w:rsidP="00EC398C">
      <w:pPr>
        <w:rPr>
          <w:rFonts w:ascii="Times New Roman" w:hAnsi="Times New Roman" w:cs="Times New Roman"/>
          <w:i/>
          <w:iCs/>
          <w:sz w:val="24"/>
          <w:szCs w:val="24"/>
          <w:lang w:val="en-US"/>
        </w:rPr>
      </w:pPr>
      <m:oMathPara>
        <m:oMath>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r</m:t>
              </m:r>
            </m:sub>
          </m:sSub>
          <m:r>
            <w:rPr>
              <w:rFonts w:ascii="Cambria Math" w:hAnsi="Cambria Math" w:cs="Times New Roman"/>
              <w:sz w:val="24"/>
              <w:szCs w:val="24"/>
              <w:lang w:val="en-US"/>
            </w:rPr>
            <m:t>=</m:t>
          </m:r>
          <m:f>
            <m:fPr>
              <m:ctrlPr>
                <w:rPr>
                  <w:rFonts w:ascii="Cambria Math" w:hAnsi="Cambria Math" w:cs="Times New Roman"/>
                  <w:i/>
                  <w:iCs/>
                  <w:sz w:val="24"/>
                  <w:szCs w:val="24"/>
                  <w:lang w:val="en-US"/>
                </w:rPr>
              </m:ctrlPr>
            </m:fPr>
            <m:num>
              <m:r>
                <w:rPr>
                  <w:rFonts w:ascii="Cambria Math" w:hAnsi="Cambria Math" w:cs="Times New Roman"/>
                  <w:sz w:val="24"/>
                  <w:szCs w:val="24"/>
                  <w:lang w:val="en-US"/>
                </w:rPr>
                <m:t>1-</m:t>
              </m:r>
              <m:sSup>
                <m:sSupPr>
                  <m:ctrlPr>
                    <w:rPr>
                      <w:rFonts w:ascii="Cambria Math" w:hAnsi="Cambria Math" w:cs="Times New Roman"/>
                      <w:i/>
                      <w:iCs/>
                      <w:sz w:val="24"/>
                      <w:szCs w:val="24"/>
                      <w:lang w:val="en-US"/>
                    </w:rPr>
                  </m:ctrlPr>
                </m:sSupPr>
                <m:e>
                  <m:r>
                    <w:rPr>
                      <w:rFonts w:ascii="Cambria Math" w:hAnsi="Cambria Math" w:cs="Times New Roman"/>
                      <w:sz w:val="24"/>
                      <w:szCs w:val="24"/>
                      <w:lang w:val="en-US"/>
                    </w:rPr>
                    <m:t>r</m:t>
                  </m:r>
                </m:e>
                <m:sup>
                  <m:r>
                    <w:rPr>
                      <w:rFonts w:ascii="Cambria Math" w:hAnsi="Cambria Math" w:cs="Times New Roman"/>
                      <w:sz w:val="24"/>
                      <w:szCs w:val="24"/>
                      <w:lang w:val="en-US"/>
                    </w:rPr>
                    <m:t>2</m:t>
                  </m:r>
                </m:sup>
              </m:sSup>
            </m:num>
            <m:den>
              <m:rad>
                <m:radPr>
                  <m:degHide m:val="1"/>
                  <m:ctrlPr>
                    <w:rPr>
                      <w:rFonts w:ascii="Cambria Math" w:hAnsi="Cambria Math" w:cs="Times New Roman"/>
                      <w:i/>
                      <w:iCs/>
                      <w:sz w:val="24"/>
                      <w:szCs w:val="24"/>
                      <w:lang w:val="en-US"/>
                    </w:rPr>
                  </m:ctrlPr>
                </m:radPr>
                <m:deg/>
                <m:e>
                  <m:r>
                    <w:rPr>
                      <w:rFonts w:ascii="Cambria Math" w:hAnsi="Cambria Math" w:cs="Times New Roman"/>
                      <w:sz w:val="24"/>
                      <w:szCs w:val="24"/>
                      <w:lang w:val="en-US"/>
                    </w:rPr>
                    <m:t>n-1</m:t>
                  </m:r>
                </m:e>
              </m:rad>
            </m:den>
          </m:f>
        </m:oMath>
      </m:oMathPara>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С достаточной для медицинских исследований надежностью о наличии той или иной степени связи можно утверждать только тогда, когда величина коэффициента корреляции превышает или равняется величине трех своих ошибок (</w:t>
      </w:r>
      <w:r w:rsidRPr="00EC398C">
        <w:rPr>
          <w:rFonts w:ascii="Times New Roman" w:hAnsi="Times New Roman" w:cs="Times New Roman"/>
          <w:i/>
          <w:sz w:val="24"/>
          <w:szCs w:val="24"/>
        </w:rPr>
        <w:t>r ≥3m</w:t>
      </w:r>
      <w:r w:rsidRPr="00EC398C">
        <w:rPr>
          <w:rFonts w:ascii="Times New Roman" w:hAnsi="Times New Roman" w:cs="Times New Roman"/>
          <w:i/>
          <w:sz w:val="24"/>
          <w:szCs w:val="24"/>
          <w:vertAlign w:val="subscript"/>
        </w:rPr>
        <w:t>r</w:t>
      </w:r>
      <w:r w:rsidRPr="00EC398C">
        <w:rPr>
          <w:rFonts w:ascii="Times New Roman" w:hAnsi="Times New Roman" w:cs="Times New Roman"/>
          <w:sz w:val="24"/>
          <w:szCs w:val="24"/>
        </w:rPr>
        <w:t>). Обычно это отношение коэффициента корреляции (</w:t>
      </w:r>
      <w:r w:rsidRPr="00EC398C">
        <w:rPr>
          <w:rFonts w:ascii="Times New Roman" w:hAnsi="Times New Roman" w:cs="Times New Roman"/>
          <w:i/>
          <w:sz w:val="24"/>
          <w:szCs w:val="24"/>
        </w:rPr>
        <w:t>r</w:t>
      </w:r>
      <w:r w:rsidRPr="00EC398C">
        <w:rPr>
          <w:rFonts w:ascii="Times New Roman" w:hAnsi="Times New Roman" w:cs="Times New Roman"/>
          <w:sz w:val="24"/>
          <w:szCs w:val="24"/>
        </w:rPr>
        <w:t>) к его средней ошибке (</w:t>
      </w:r>
      <w:proofErr w:type="spellStart"/>
      <w:r w:rsidRPr="00EC398C">
        <w:rPr>
          <w:rFonts w:ascii="Times New Roman" w:hAnsi="Times New Roman" w:cs="Times New Roman"/>
          <w:i/>
          <w:sz w:val="24"/>
          <w:szCs w:val="24"/>
        </w:rPr>
        <w:t>m</w:t>
      </w:r>
      <w:r w:rsidRPr="00EC398C">
        <w:rPr>
          <w:rFonts w:ascii="Times New Roman" w:hAnsi="Times New Roman" w:cs="Times New Roman"/>
          <w:i/>
          <w:sz w:val="24"/>
          <w:szCs w:val="24"/>
          <w:vertAlign w:val="subscript"/>
        </w:rPr>
        <w:t>r</w:t>
      </w:r>
      <w:proofErr w:type="spellEnd"/>
      <w:r w:rsidRPr="00EC398C">
        <w:rPr>
          <w:rFonts w:ascii="Times New Roman" w:hAnsi="Times New Roman" w:cs="Times New Roman"/>
          <w:sz w:val="24"/>
          <w:szCs w:val="24"/>
        </w:rPr>
        <w:t xml:space="preserve">) обозначают буквой </w:t>
      </w:r>
      <w:proofErr w:type="spellStart"/>
      <w:r w:rsidRPr="00EC398C">
        <w:rPr>
          <w:rFonts w:ascii="Times New Roman" w:hAnsi="Times New Roman" w:cs="Times New Roman"/>
          <w:i/>
          <w:sz w:val="24"/>
          <w:szCs w:val="24"/>
        </w:rPr>
        <w:t>t</w:t>
      </w:r>
      <w:r w:rsidRPr="00EC398C">
        <w:rPr>
          <w:rFonts w:ascii="Times New Roman" w:hAnsi="Times New Roman" w:cs="Times New Roman"/>
          <w:i/>
          <w:sz w:val="24"/>
          <w:szCs w:val="24"/>
          <w:vertAlign w:val="subscript"/>
        </w:rPr>
        <w:t>r</w:t>
      </w:r>
      <w:proofErr w:type="spellEnd"/>
      <w:r w:rsidRPr="00EC398C">
        <w:rPr>
          <w:rFonts w:ascii="Times New Roman" w:hAnsi="Times New Roman" w:cs="Times New Roman"/>
          <w:sz w:val="24"/>
          <w:szCs w:val="24"/>
        </w:rPr>
        <w:t>:</w:t>
      </w:r>
    </w:p>
    <w:p w:rsidR="00EC398C" w:rsidRPr="00EC398C" w:rsidRDefault="00EC398C" w:rsidP="00EC398C">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r</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r</m:t>
              </m:r>
            </m:num>
            <m:den>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r</m:t>
                  </m:r>
                </m:sub>
              </m:sSub>
            </m:den>
          </m:f>
        </m:oMath>
      </m:oMathPara>
    </w:p>
    <w:p w:rsidR="00EC398C" w:rsidRPr="00EC398C" w:rsidRDefault="00EC398C" w:rsidP="00EC398C">
      <w:pPr>
        <w:rPr>
          <w:rFonts w:ascii="Times New Roman" w:hAnsi="Times New Roman" w:cs="Times New Roman"/>
          <w:iCs/>
          <w:sz w:val="24"/>
          <w:szCs w:val="24"/>
        </w:rPr>
      </w:pPr>
      <w:r w:rsidRPr="00EC398C">
        <w:rPr>
          <w:rFonts w:ascii="Times New Roman" w:hAnsi="Times New Roman" w:cs="Times New Roman"/>
          <w:sz w:val="24"/>
          <w:szCs w:val="24"/>
        </w:rPr>
        <w:t xml:space="preserve">Если </w:t>
      </w:r>
      <w:r w:rsidRPr="00EC398C">
        <w:rPr>
          <w:rFonts w:ascii="Times New Roman" w:hAnsi="Times New Roman" w:cs="Times New Roman"/>
          <w:b/>
          <w:i/>
          <w:sz w:val="24"/>
          <w:szCs w:val="24"/>
        </w:rPr>
        <w:t>t</w:t>
      </w:r>
      <w:r w:rsidRPr="00EC398C">
        <w:rPr>
          <w:rFonts w:ascii="Times New Roman" w:hAnsi="Times New Roman" w:cs="Times New Roman"/>
          <w:b/>
          <w:i/>
          <w:sz w:val="24"/>
          <w:szCs w:val="24"/>
          <w:vertAlign w:val="subscript"/>
        </w:rPr>
        <w:t>r</w:t>
      </w:r>
      <w:r w:rsidRPr="00EC398C">
        <w:rPr>
          <w:rFonts w:ascii="Times New Roman" w:hAnsi="Times New Roman" w:cs="Times New Roman"/>
          <w:b/>
          <w:i/>
          <w:sz w:val="24"/>
          <w:szCs w:val="24"/>
        </w:rPr>
        <w:t xml:space="preserve">≥3, </w:t>
      </w:r>
      <w:r w:rsidRPr="00EC398C">
        <w:rPr>
          <w:rFonts w:ascii="Times New Roman" w:hAnsi="Times New Roman" w:cs="Times New Roman"/>
          <w:sz w:val="24"/>
          <w:szCs w:val="24"/>
        </w:rPr>
        <w:t>то коэффициент корреляции является статистически значимым.</w:t>
      </w:r>
    </w:p>
    <w:p w:rsidR="00EC398C" w:rsidRPr="00EC398C" w:rsidRDefault="00EC398C" w:rsidP="00EC398C">
      <w:pPr>
        <w:rPr>
          <w:rFonts w:ascii="Times New Roman" w:hAnsi="Times New Roman" w:cs="Times New Roman"/>
          <w:b/>
          <w:sz w:val="24"/>
          <w:szCs w:val="24"/>
        </w:rPr>
      </w:pPr>
    </w:p>
    <w:p w:rsidR="00EC398C" w:rsidRPr="00EC398C" w:rsidRDefault="00EC398C" w:rsidP="00EC398C">
      <w:pPr>
        <w:rPr>
          <w:rFonts w:ascii="Times New Roman" w:hAnsi="Times New Roman" w:cs="Times New Roman"/>
          <w:b/>
          <w:i/>
          <w:sz w:val="24"/>
          <w:szCs w:val="24"/>
        </w:rPr>
      </w:pPr>
      <w:r w:rsidRPr="00EC398C">
        <w:rPr>
          <w:rFonts w:ascii="Times New Roman" w:hAnsi="Times New Roman" w:cs="Times New Roman"/>
          <w:b/>
          <w:i/>
          <w:sz w:val="24"/>
          <w:szCs w:val="24"/>
        </w:rPr>
        <w:t>Пример расчета коэффициента корреляции Пирсона</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 xml:space="preserve">Необходимо определить, существует ли связь между количеством часов, посвященных студентом подготовке к тестовому экзамену по статистике и итоговым количеством правильных ответов (и соответственно итоговой оценкой). В тестирование включает в </w:t>
      </w:r>
      <w:r w:rsidRPr="00EC398C">
        <w:rPr>
          <w:rFonts w:ascii="Times New Roman" w:hAnsi="Times New Roman" w:cs="Times New Roman"/>
          <w:sz w:val="24"/>
          <w:szCs w:val="24"/>
        </w:rPr>
        <w:lastRenderedPageBreak/>
        <w:t>себя 100 вопросов из банка тестовых заданий</w:t>
      </w:r>
      <w:r w:rsidR="00534C18">
        <w:rPr>
          <w:rFonts w:ascii="Times New Roman" w:hAnsi="Times New Roman" w:cs="Times New Roman"/>
          <w:sz w:val="24"/>
          <w:szCs w:val="24"/>
        </w:rPr>
        <w:t>. В таблице приведены данные о шести</w:t>
      </w:r>
      <w:bookmarkStart w:id="3" w:name="_GoBack"/>
      <w:bookmarkEnd w:id="3"/>
      <w:r w:rsidRPr="00EC398C">
        <w:rPr>
          <w:rFonts w:ascii="Times New Roman" w:hAnsi="Times New Roman" w:cs="Times New Roman"/>
          <w:sz w:val="24"/>
          <w:szCs w:val="24"/>
        </w:rPr>
        <w:t xml:space="preserve"> случайно выбранных студентах.</w:t>
      </w:r>
    </w:p>
    <w:p w:rsidR="00EC398C" w:rsidRPr="00EC398C" w:rsidRDefault="00EC398C" w:rsidP="00EC398C">
      <w:pPr>
        <w:jc w:val="right"/>
        <w:rPr>
          <w:rFonts w:ascii="Times New Roman" w:hAnsi="Times New Roman" w:cs="Times New Roman"/>
          <w:i/>
          <w:sz w:val="24"/>
          <w:szCs w:val="24"/>
        </w:rPr>
      </w:pPr>
      <w:r w:rsidRPr="00EC398C">
        <w:rPr>
          <w:rFonts w:ascii="Times New Roman" w:hAnsi="Times New Roman" w:cs="Times New Roman"/>
          <w:i/>
          <w:sz w:val="24"/>
          <w:szCs w:val="24"/>
        </w:rPr>
        <w:t>Таблица 2</w:t>
      </w:r>
    </w:p>
    <w:p w:rsidR="00EC398C" w:rsidRPr="00EC398C" w:rsidRDefault="00EC398C" w:rsidP="00EC398C">
      <w:pPr>
        <w:rPr>
          <w:rFonts w:ascii="Times New Roman" w:hAnsi="Times New Roman" w:cs="Times New Roman"/>
          <w:b/>
          <w:sz w:val="24"/>
          <w:szCs w:val="24"/>
        </w:rPr>
      </w:pPr>
      <w:r w:rsidRPr="00EC398C">
        <w:rPr>
          <w:rFonts w:ascii="Times New Roman" w:hAnsi="Times New Roman" w:cs="Times New Roman"/>
          <w:b/>
          <w:sz w:val="24"/>
          <w:szCs w:val="24"/>
        </w:rPr>
        <w:t>Данные экзамена по статистике</w:t>
      </w:r>
    </w:p>
    <w:tbl>
      <w:tblPr>
        <w:tblW w:w="0" w:type="auto"/>
        <w:tblLook w:val="04A0" w:firstRow="1" w:lastRow="0" w:firstColumn="1" w:lastColumn="0" w:noHBand="0" w:noVBand="1"/>
      </w:tblPr>
      <w:tblGrid>
        <w:gridCol w:w="3713"/>
        <w:gridCol w:w="5632"/>
      </w:tblGrid>
      <w:tr w:rsidR="00EC398C" w:rsidRPr="00EC398C" w:rsidTr="00C274E5">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Количество часов подготовки</w:t>
            </w:r>
          </w:p>
        </w:tc>
        <w:tc>
          <w:tcPr>
            <w:tcW w:w="5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Балл на экзамене (правильные ответы из 100 вопросов) </w:t>
            </w:r>
          </w:p>
        </w:tc>
      </w:tr>
      <w:tr w:rsidR="00EC398C" w:rsidRPr="00EC398C" w:rsidTr="00C274E5">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3</w:t>
            </w:r>
          </w:p>
        </w:tc>
        <w:tc>
          <w:tcPr>
            <w:tcW w:w="5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86</w:t>
            </w:r>
          </w:p>
        </w:tc>
      </w:tr>
      <w:tr w:rsidR="00EC398C" w:rsidRPr="00EC398C" w:rsidTr="00C274E5">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5</w:t>
            </w:r>
          </w:p>
        </w:tc>
        <w:tc>
          <w:tcPr>
            <w:tcW w:w="5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95</w:t>
            </w:r>
          </w:p>
        </w:tc>
      </w:tr>
      <w:tr w:rsidR="00EC398C" w:rsidRPr="00EC398C" w:rsidTr="00C274E5">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4</w:t>
            </w:r>
          </w:p>
        </w:tc>
        <w:tc>
          <w:tcPr>
            <w:tcW w:w="5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92</w:t>
            </w:r>
          </w:p>
        </w:tc>
      </w:tr>
      <w:tr w:rsidR="00EC398C" w:rsidRPr="00EC398C" w:rsidTr="00C274E5">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4</w:t>
            </w:r>
          </w:p>
        </w:tc>
        <w:tc>
          <w:tcPr>
            <w:tcW w:w="5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83</w:t>
            </w:r>
          </w:p>
        </w:tc>
      </w:tr>
      <w:tr w:rsidR="00EC398C" w:rsidRPr="00EC398C" w:rsidTr="00C274E5">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2</w:t>
            </w:r>
          </w:p>
        </w:tc>
        <w:tc>
          <w:tcPr>
            <w:tcW w:w="5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78</w:t>
            </w:r>
          </w:p>
        </w:tc>
      </w:tr>
      <w:tr w:rsidR="00EC398C" w:rsidRPr="00EC398C" w:rsidTr="00C274E5">
        <w:tc>
          <w:tcPr>
            <w:tcW w:w="3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3</w:t>
            </w:r>
          </w:p>
        </w:tc>
        <w:tc>
          <w:tcPr>
            <w:tcW w:w="57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82</w:t>
            </w:r>
          </w:p>
        </w:tc>
      </w:tr>
    </w:tbl>
    <w:p w:rsidR="00EC398C" w:rsidRPr="00EC398C" w:rsidRDefault="00EC398C" w:rsidP="00EC398C">
      <w:pPr>
        <w:rPr>
          <w:rFonts w:ascii="Times New Roman" w:hAnsi="Times New Roman" w:cs="Times New Roman"/>
          <w:sz w:val="24"/>
          <w:szCs w:val="24"/>
        </w:rPr>
      </w:pPr>
    </w:p>
    <w:p w:rsidR="00EC398C" w:rsidRPr="00EC398C" w:rsidRDefault="00EC398C" w:rsidP="00EC398C">
      <w:pPr>
        <w:rPr>
          <w:rFonts w:ascii="Times New Roman" w:hAnsi="Times New Roman" w:cs="Times New Roman"/>
          <w:i/>
          <w:sz w:val="24"/>
          <w:szCs w:val="24"/>
        </w:rPr>
      </w:pPr>
      <w:r w:rsidRPr="00EC398C">
        <w:rPr>
          <w:rFonts w:ascii="Times New Roman" w:hAnsi="Times New Roman" w:cs="Times New Roman"/>
          <w:i/>
          <w:sz w:val="24"/>
          <w:szCs w:val="24"/>
        </w:rPr>
        <w:t>Решение:</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Очевидно, что количество часов напрямую отражается на финальной оценке. Переменная «Часы подготовки» (</w:t>
      </w:r>
      <w:r w:rsidRPr="00EC398C">
        <w:rPr>
          <w:rFonts w:ascii="Times New Roman" w:hAnsi="Times New Roman" w:cs="Times New Roman"/>
          <w:i/>
          <w:sz w:val="24"/>
          <w:szCs w:val="24"/>
        </w:rPr>
        <w:t>х</w:t>
      </w:r>
      <w:r w:rsidRPr="00EC398C">
        <w:rPr>
          <w:rFonts w:ascii="Times New Roman" w:hAnsi="Times New Roman" w:cs="Times New Roman"/>
          <w:sz w:val="24"/>
          <w:szCs w:val="24"/>
        </w:rPr>
        <w:t>) является независимой переменной, т.к. она приводит к наблюдаемой вариации переменной «Балл на экзамене» (</w:t>
      </w:r>
      <w:r w:rsidRPr="00EC398C">
        <w:rPr>
          <w:rFonts w:ascii="Times New Roman" w:hAnsi="Times New Roman" w:cs="Times New Roman"/>
          <w:i/>
          <w:sz w:val="24"/>
          <w:szCs w:val="24"/>
        </w:rPr>
        <w:t>у</w:t>
      </w:r>
      <w:r w:rsidRPr="00EC398C">
        <w:rPr>
          <w:rFonts w:ascii="Times New Roman" w:hAnsi="Times New Roman" w:cs="Times New Roman"/>
          <w:sz w:val="24"/>
          <w:szCs w:val="24"/>
        </w:rPr>
        <w:t>). Причинная связь между зависимыми и независимыми переменными существует только в одном направлении: Независимая переменная (х)→ Зависимая переменная (у). В обратном направлении эта связь</w:t>
      </w:r>
      <w:r w:rsidR="0087414A">
        <w:rPr>
          <w:rFonts w:ascii="Times New Roman" w:hAnsi="Times New Roman" w:cs="Times New Roman"/>
          <w:sz w:val="24"/>
          <w:szCs w:val="24"/>
        </w:rPr>
        <w:t xml:space="preserve"> не работает.</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Коэффициент корреляции Пирсона (r) вычисляется при помощи следующего уравнения</w:t>
      </w:r>
    </w:p>
    <w:p w:rsidR="00EC398C" w:rsidRPr="00EC398C" w:rsidRDefault="00EC398C" w:rsidP="00EC398C">
      <w:pPr>
        <w:rPr>
          <w:rFonts w:ascii="Times New Roman" w:hAnsi="Times New Roman" w:cs="Times New Roman"/>
          <w:b/>
          <w:i/>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w:rPr>
                  <w:rFonts w:ascii="Cambria Math" w:hAnsi="Cambria Math" w:cs="Times New Roman"/>
                  <w:sz w:val="24"/>
                  <w:szCs w:val="24"/>
                </w:rPr>
                <m:t>p</m:t>
              </m:r>
            </m:sub>
          </m:sSub>
          <m:r>
            <m:rPr>
              <m:sty m:val="p"/>
            </m:rPr>
            <w:rPr>
              <w:rFonts w:ascii="Cambria Math" w:hAnsi="Cambria Math" w:cs="Times New Roman"/>
              <w:sz w:val="24"/>
              <w:szCs w:val="24"/>
            </w:rPr>
            <m:t>=</m:t>
          </m:r>
          <m:f>
            <m:fPr>
              <m:ctrlPr>
                <w:rPr>
                  <w:rFonts w:ascii="Cambria Math" w:hAnsi="Cambria Math" w:cs="Times New Roman"/>
                  <w:b/>
                  <w:i/>
                  <w:sz w:val="24"/>
                  <w:szCs w:val="24"/>
                </w:rPr>
              </m:ctrlPr>
            </m:fPr>
            <m:num>
              <m:r>
                <m:rPr>
                  <m:sty m:val="p"/>
                </m:rPr>
                <w:rPr>
                  <w:rFonts w:ascii="Cambria Math" w:hAnsi="Cambria Math" w:cs="Times New Roman"/>
                  <w:sz w:val="24"/>
                  <w:szCs w:val="24"/>
                </w:rPr>
                <m:t>n</m:t>
              </m:r>
              <m:nary>
                <m:naryPr>
                  <m:chr m:val="∑"/>
                  <m:limLoc m:val="undOvr"/>
                  <m:subHide m:val="1"/>
                  <m:supHide m:val="1"/>
                  <m:ctrlPr>
                    <w:rPr>
                      <w:rFonts w:ascii="Cambria Math" w:hAnsi="Cambria Math" w:cs="Times New Roman"/>
                      <w:b/>
                      <w:i/>
                      <w:sz w:val="24"/>
                      <w:szCs w:val="24"/>
                    </w:rPr>
                  </m:ctrlPr>
                </m:naryPr>
                <m:sub/>
                <m:sup/>
                <m:e>
                  <m:r>
                    <m:rPr>
                      <m:sty m:val="p"/>
                    </m:rPr>
                    <w:rPr>
                      <w:rFonts w:ascii="Cambria Math" w:hAnsi="Cambria Math" w:cs="Times New Roman"/>
                      <w:sz w:val="24"/>
                      <w:szCs w:val="24"/>
                    </w:rPr>
                    <m:t>xy-(</m:t>
                  </m:r>
                  <m:nary>
                    <m:naryPr>
                      <m:chr m:val="∑"/>
                      <m:limLoc m:val="undOvr"/>
                      <m:subHide m:val="1"/>
                      <m:supHide m:val="1"/>
                      <m:ctrlPr>
                        <w:rPr>
                          <w:rFonts w:ascii="Cambria Math" w:hAnsi="Cambria Math" w:cs="Times New Roman"/>
                          <w:b/>
                          <w:i/>
                          <w:sz w:val="24"/>
                          <w:szCs w:val="24"/>
                        </w:rPr>
                      </m:ctrlPr>
                    </m:naryPr>
                    <m:sub/>
                    <m:sup/>
                    <m:e>
                      <m:r>
                        <m:rPr>
                          <m:sty m:val="p"/>
                        </m:rPr>
                        <w:rPr>
                          <w:rFonts w:ascii="Cambria Math" w:hAnsi="Cambria Math" w:cs="Times New Roman"/>
                          <w:sz w:val="24"/>
                          <w:szCs w:val="24"/>
                        </w:rPr>
                        <m:t>x)(</m:t>
                      </m:r>
                      <m:nary>
                        <m:naryPr>
                          <m:chr m:val="∑"/>
                          <m:limLoc m:val="undOvr"/>
                          <m:subHide m:val="1"/>
                          <m:supHide m:val="1"/>
                          <m:ctrlPr>
                            <w:rPr>
                              <w:rFonts w:ascii="Cambria Math" w:hAnsi="Cambria Math" w:cs="Times New Roman"/>
                              <w:b/>
                              <w:i/>
                              <w:sz w:val="24"/>
                              <w:szCs w:val="24"/>
                            </w:rPr>
                          </m:ctrlPr>
                        </m:naryPr>
                        <m:sub/>
                        <m:sup/>
                        <m:e>
                          <m:r>
                            <m:rPr>
                              <m:sty m:val="p"/>
                            </m:rPr>
                            <w:rPr>
                              <w:rFonts w:ascii="Cambria Math" w:hAnsi="Cambria Math" w:cs="Times New Roman"/>
                              <w:sz w:val="24"/>
                              <w:szCs w:val="24"/>
                            </w:rPr>
                            <m:t>y)</m:t>
                          </m:r>
                        </m:e>
                      </m:nary>
                    </m:e>
                  </m:nary>
                </m:e>
              </m:nary>
            </m:num>
            <m:den>
              <m:rad>
                <m:radPr>
                  <m:degHide m:val="1"/>
                  <m:ctrlPr>
                    <w:rPr>
                      <w:rFonts w:ascii="Cambria Math" w:hAnsi="Cambria Math" w:cs="Times New Roman"/>
                      <w:b/>
                      <w:i/>
                      <w:sz w:val="24"/>
                      <w:szCs w:val="24"/>
                    </w:rPr>
                  </m:ctrlPr>
                </m:radPr>
                <m:deg/>
                <m:e>
                  <m:d>
                    <m:dPr>
                      <m:begChr m:val="["/>
                      <m:endChr m:val="]"/>
                      <m:ctrlPr>
                        <w:rPr>
                          <w:rFonts w:ascii="Cambria Math" w:hAnsi="Cambria Math" w:cs="Times New Roman"/>
                          <w:b/>
                          <w:i/>
                          <w:sz w:val="24"/>
                          <w:szCs w:val="24"/>
                        </w:rPr>
                      </m:ctrlPr>
                    </m:dPr>
                    <m:e>
                      <m:r>
                        <m:rPr>
                          <m:sty m:val="p"/>
                        </m:rPr>
                        <w:rPr>
                          <w:rFonts w:ascii="Cambria Math" w:hAnsi="Cambria Math" w:cs="Times New Roman"/>
                          <w:sz w:val="24"/>
                          <w:szCs w:val="24"/>
                        </w:rPr>
                        <m:t>n</m:t>
                      </m:r>
                      <m:nary>
                        <m:naryPr>
                          <m:chr m:val="∑"/>
                          <m:limLoc m:val="undOvr"/>
                          <m:subHide m:val="1"/>
                          <m:supHide m:val="1"/>
                          <m:ctrlPr>
                            <w:rPr>
                              <w:rFonts w:ascii="Cambria Math" w:hAnsi="Cambria Math" w:cs="Times New Roman"/>
                              <w:b/>
                              <w:i/>
                              <w:sz w:val="24"/>
                              <w:szCs w:val="24"/>
                            </w:rPr>
                          </m:ctrlPr>
                        </m:naryPr>
                        <m:sub/>
                        <m:sup/>
                        <m:e>
                          <m:sSup>
                            <m:sSupPr>
                              <m:ctrlPr>
                                <w:rPr>
                                  <w:rFonts w:ascii="Cambria Math" w:hAnsi="Cambria Math" w:cs="Times New Roman"/>
                                  <w:b/>
                                  <w:i/>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e>
                      </m:nary>
                      <m:r>
                        <m:rPr>
                          <m:sty m:val="p"/>
                        </m:rPr>
                        <w:rPr>
                          <w:rFonts w:ascii="Cambria Math" w:hAnsi="Cambria Math" w:cs="Times New Roman"/>
                          <w:sz w:val="24"/>
                          <w:szCs w:val="24"/>
                        </w:rPr>
                        <m:t>-</m:t>
                      </m:r>
                      <m:sSup>
                        <m:sSupPr>
                          <m:ctrlPr>
                            <w:rPr>
                              <w:rFonts w:ascii="Cambria Math" w:hAnsi="Cambria Math" w:cs="Times New Roman"/>
                              <w:b/>
                              <w:i/>
                              <w:sz w:val="24"/>
                              <w:szCs w:val="24"/>
                            </w:rPr>
                          </m:ctrlPr>
                        </m:sSupPr>
                        <m:e>
                          <m:r>
                            <m:rPr>
                              <m:sty m:val="p"/>
                            </m:rPr>
                            <w:rPr>
                              <w:rFonts w:ascii="Cambria Math" w:hAnsi="Cambria Math" w:cs="Times New Roman"/>
                              <w:sz w:val="24"/>
                              <w:szCs w:val="24"/>
                            </w:rPr>
                            <m:t>(</m:t>
                          </m:r>
                          <m:nary>
                            <m:naryPr>
                              <m:chr m:val="∑"/>
                              <m:limLoc m:val="undOvr"/>
                              <m:subHide m:val="1"/>
                              <m:supHide m:val="1"/>
                              <m:ctrlPr>
                                <w:rPr>
                                  <w:rFonts w:ascii="Cambria Math" w:hAnsi="Cambria Math" w:cs="Times New Roman"/>
                                  <w:b/>
                                  <w:i/>
                                  <w:sz w:val="24"/>
                                  <w:szCs w:val="24"/>
                                </w:rPr>
                              </m:ctrlPr>
                            </m:naryPr>
                            <m:sub/>
                            <m:sup/>
                            <m:e>
                              <m:r>
                                <m:rPr>
                                  <m:sty m:val="p"/>
                                </m:rPr>
                                <w:rPr>
                                  <w:rFonts w:ascii="Cambria Math" w:hAnsi="Cambria Math" w:cs="Times New Roman"/>
                                  <w:sz w:val="24"/>
                                  <w:szCs w:val="24"/>
                                </w:rPr>
                                <m:t>x</m:t>
                              </m:r>
                            </m:e>
                          </m:nary>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d>
                  <m:d>
                    <m:dPr>
                      <m:begChr m:val="["/>
                      <m:endChr m:val="]"/>
                      <m:ctrlPr>
                        <w:rPr>
                          <w:rFonts w:ascii="Cambria Math" w:hAnsi="Cambria Math" w:cs="Times New Roman"/>
                          <w:b/>
                          <w:i/>
                          <w:sz w:val="24"/>
                          <w:szCs w:val="24"/>
                        </w:rPr>
                      </m:ctrlPr>
                    </m:dPr>
                    <m:e>
                      <m:r>
                        <m:rPr>
                          <m:sty m:val="p"/>
                        </m:rPr>
                        <w:rPr>
                          <w:rFonts w:ascii="Cambria Math" w:hAnsi="Cambria Math" w:cs="Times New Roman"/>
                          <w:sz w:val="24"/>
                          <w:szCs w:val="24"/>
                        </w:rPr>
                        <m:t>n</m:t>
                      </m:r>
                      <m:nary>
                        <m:naryPr>
                          <m:chr m:val="∑"/>
                          <m:limLoc m:val="undOvr"/>
                          <m:subHide m:val="1"/>
                          <m:supHide m:val="1"/>
                          <m:ctrlPr>
                            <w:rPr>
                              <w:rFonts w:ascii="Cambria Math" w:hAnsi="Cambria Math" w:cs="Times New Roman"/>
                              <w:b/>
                              <w:i/>
                              <w:sz w:val="24"/>
                              <w:szCs w:val="24"/>
                            </w:rPr>
                          </m:ctrlPr>
                        </m:naryPr>
                        <m:sub/>
                        <m:sup/>
                        <m:e>
                          <m:sSup>
                            <m:sSupPr>
                              <m:ctrlPr>
                                <w:rPr>
                                  <w:rFonts w:ascii="Cambria Math" w:hAnsi="Cambria Math" w:cs="Times New Roman"/>
                                  <w:b/>
                                  <w:i/>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2</m:t>
                              </m:r>
                            </m:sup>
                          </m:sSup>
                        </m:e>
                      </m:nary>
                      <m:r>
                        <m:rPr>
                          <m:sty m:val="p"/>
                        </m:rPr>
                        <w:rPr>
                          <w:rFonts w:ascii="Cambria Math" w:hAnsi="Cambria Math" w:cs="Times New Roman"/>
                          <w:sz w:val="24"/>
                          <w:szCs w:val="24"/>
                        </w:rPr>
                        <m:t>-</m:t>
                      </m:r>
                      <m:sSup>
                        <m:sSupPr>
                          <m:ctrlPr>
                            <w:rPr>
                              <w:rFonts w:ascii="Cambria Math" w:hAnsi="Cambria Math" w:cs="Times New Roman"/>
                              <w:b/>
                              <w:i/>
                              <w:sz w:val="24"/>
                              <w:szCs w:val="24"/>
                            </w:rPr>
                          </m:ctrlPr>
                        </m:sSupPr>
                        <m:e>
                          <m:r>
                            <m:rPr>
                              <m:sty m:val="p"/>
                            </m:rPr>
                            <w:rPr>
                              <w:rFonts w:ascii="Cambria Math" w:hAnsi="Cambria Math" w:cs="Times New Roman"/>
                              <w:sz w:val="24"/>
                              <w:szCs w:val="24"/>
                            </w:rPr>
                            <m:t>(</m:t>
                          </m:r>
                          <m:nary>
                            <m:naryPr>
                              <m:chr m:val="∑"/>
                              <m:limLoc m:val="undOvr"/>
                              <m:subHide m:val="1"/>
                              <m:supHide m:val="1"/>
                              <m:ctrlPr>
                                <w:rPr>
                                  <w:rFonts w:ascii="Cambria Math" w:hAnsi="Cambria Math" w:cs="Times New Roman"/>
                                  <w:b/>
                                  <w:i/>
                                  <w:sz w:val="24"/>
                                  <w:szCs w:val="24"/>
                                </w:rPr>
                              </m:ctrlPr>
                            </m:naryPr>
                            <m:sub/>
                            <m:sup/>
                            <m:e>
                              <m:r>
                                <m:rPr>
                                  <m:sty m:val="p"/>
                                </m:rPr>
                                <w:rPr>
                                  <w:rFonts w:ascii="Cambria Math" w:hAnsi="Cambria Math" w:cs="Times New Roman"/>
                                  <w:sz w:val="24"/>
                                  <w:szCs w:val="24"/>
                                </w:rPr>
                                <m:t>y</m:t>
                              </m:r>
                            </m:e>
                          </m:nary>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d>
                </m:e>
              </m:rad>
            </m:den>
          </m:f>
        </m:oMath>
      </m:oMathPara>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Таблица, приведенная ниже, поможет разбить это уравнение на несколько несложных вычислений.</w:t>
      </w:r>
    </w:p>
    <w:p w:rsidR="00EC398C" w:rsidRPr="00EC398C" w:rsidRDefault="00EC398C" w:rsidP="00EC398C">
      <w:pPr>
        <w:rPr>
          <w:rFonts w:ascii="Times New Roman" w:hAnsi="Times New Roman" w:cs="Times New Roman"/>
          <w:sz w:val="24"/>
          <w:szCs w:val="24"/>
        </w:rPr>
      </w:pPr>
    </w:p>
    <w:tbl>
      <w:tblPr>
        <w:tblW w:w="0" w:type="auto"/>
        <w:tblLook w:val="04A0" w:firstRow="1" w:lastRow="0" w:firstColumn="1" w:lastColumn="0" w:noHBand="0" w:noVBand="1"/>
      </w:tblPr>
      <w:tblGrid>
        <w:gridCol w:w="1873"/>
        <w:gridCol w:w="1871"/>
        <w:gridCol w:w="1864"/>
        <w:gridCol w:w="1866"/>
        <w:gridCol w:w="1871"/>
      </w:tblGrid>
      <w:tr w:rsidR="00EC398C" w:rsidRPr="00EC398C" w:rsidTr="00C274E5">
        <w:tc>
          <w:tcPr>
            <w:tcW w:w="191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Часы изучения</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i/>
                <w:sz w:val="24"/>
                <w:szCs w:val="24"/>
              </w:rPr>
              <w:t>х</w:t>
            </w:r>
          </w:p>
        </w:tc>
        <w:tc>
          <w:tcPr>
            <w:tcW w:w="191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Балл на экзамене</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i/>
                <w:sz w:val="24"/>
                <w:szCs w:val="24"/>
              </w:rPr>
              <w:t>у</w:t>
            </w:r>
          </w:p>
        </w:tc>
        <w:tc>
          <w:tcPr>
            <w:tcW w:w="574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Расчеты</w:t>
            </w:r>
          </w:p>
        </w:tc>
      </w:tr>
      <w:tr w:rsidR="00EC398C" w:rsidRPr="00EC398C" w:rsidTr="00C274E5">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398C" w:rsidRPr="00EC398C" w:rsidRDefault="00EC398C" w:rsidP="00EC398C">
            <w:pPr>
              <w:rPr>
                <w:rFonts w:ascii="Times New Roman" w:hAnsi="Times New Roman" w:cs="Times New Roman"/>
                <w:sz w:val="24"/>
                <w:szCs w:val="24"/>
              </w:rPr>
            </w:pP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398C" w:rsidRPr="00EC398C" w:rsidRDefault="00EC398C" w:rsidP="00EC398C">
            <w:pPr>
              <w:rPr>
                <w:rFonts w:ascii="Times New Roman" w:hAnsi="Times New Roman" w:cs="Times New Roman"/>
                <w:sz w:val="24"/>
                <w:szCs w:val="24"/>
              </w:rPr>
            </w:pP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398C" w:rsidRPr="00EC398C" w:rsidRDefault="00EC398C" w:rsidP="00EC398C">
            <w:pPr>
              <w:rPr>
                <w:rFonts w:ascii="Times New Roman" w:hAnsi="Times New Roman" w:cs="Times New Roman"/>
                <w:i/>
                <w:sz w:val="24"/>
                <w:szCs w:val="24"/>
              </w:rPr>
            </w:pPr>
            <w:proofErr w:type="spellStart"/>
            <w:r w:rsidRPr="00EC398C">
              <w:rPr>
                <w:rFonts w:ascii="Times New Roman" w:hAnsi="Times New Roman" w:cs="Times New Roman"/>
                <w:i/>
                <w:sz w:val="24"/>
                <w:szCs w:val="24"/>
              </w:rPr>
              <w:t>ху</w:t>
            </w:r>
            <w:proofErr w:type="spellEnd"/>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398C" w:rsidRPr="00EC398C" w:rsidRDefault="00EC398C" w:rsidP="00EC398C">
            <w:pPr>
              <w:rPr>
                <w:rFonts w:ascii="Times New Roman" w:hAnsi="Times New Roman" w:cs="Times New Roman"/>
                <w:i/>
                <w:sz w:val="24"/>
                <w:szCs w:val="24"/>
              </w:rPr>
            </w:pPr>
            <w:r w:rsidRPr="00EC398C">
              <w:rPr>
                <w:rFonts w:ascii="Times New Roman" w:hAnsi="Times New Roman" w:cs="Times New Roman"/>
                <w:i/>
                <w:sz w:val="24"/>
                <w:szCs w:val="24"/>
              </w:rPr>
              <w:t>х</w:t>
            </w:r>
            <w:r w:rsidRPr="00EC398C">
              <w:rPr>
                <w:rFonts w:ascii="Times New Roman" w:hAnsi="Times New Roman" w:cs="Times New Roman"/>
                <w:i/>
                <w:sz w:val="24"/>
                <w:szCs w:val="24"/>
                <w:vertAlign w:val="superscript"/>
              </w:rPr>
              <w:t>2</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C398C" w:rsidRPr="00EC398C" w:rsidRDefault="00EC398C" w:rsidP="00EC398C">
            <w:pPr>
              <w:rPr>
                <w:rFonts w:ascii="Times New Roman" w:hAnsi="Times New Roman" w:cs="Times New Roman"/>
                <w:i/>
                <w:sz w:val="24"/>
                <w:szCs w:val="24"/>
              </w:rPr>
            </w:pPr>
            <w:r w:rsidRPr="00EC398C">
              <w:rPr>
                <w:rFonts w:ascii="Times New Roman" w:hAnsi="Times New Roman" w:cs="Times New Roman"/>
                <w:i/>
                <w:sz w:val="24"/>
                <w:szCs w:val="24"/>
              </w:rPr>
              <w:t>у</w:t>
            </w:r>
            <w:r w:rsidRPr="00EC398C">
              <w:rPr>
                <w:rFonts w:ascii="Times New Roman" w:hAnsi="Times New Roman" w:cs="Times New Roman"/>
                <w:i/>
                <w:sz w:val="24"/>
                <w:szCs w:val="24"/>
                <w:vertAlign w:val="superscript"/>
              </w:rPr>
              <w:t>2</w:t>
            </w:r>
          </w:p>
        </w:tc>
      </w:tr>
      <w:tr w:rsidR="00EC398C" w:rsidRPr="00EC398C" w:rsidTr="00C274E5">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3</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86</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258</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9</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7396</w:t>
            </w:r>
          </w:p>
        </w:tc>
      </w:tr>
      <w:tr w:rsidR="00EC398C" w:rsidRPr="00EC398C" w:rsidTr="00C274E5">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5</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95</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368</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25</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8464</w:t>
            </w:r>
          </w:p>
        </w:tc>
      </w:tr>
      <w:tr w:rsidR="00EC398C" w:rsidRPr="00EC398C" w:rsidTr="00C274E5">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4</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92</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475</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16</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9025</w:t>
            </w:r>
          </w:p>
        </w:tc>
      </w:tr>
      <w:tr w:rsidR="00EC398C" w:rsidRPr="00EC398C" w:rsidTr="00C274E5">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lastRenderedPageBreak/>
              <w:t>4</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83</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332</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16</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6889</w:t>
            </w:r>
          </w:p>
        </w:tc>
      </w:tr>
      <w:tr w:rsidR="00EC398C" w:rsidRPr="00EC398C" w:rsidTr="00C274E5">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2</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78</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156</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4</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6084</w:t>
            </w:r>
          </w:p>
        </w:tc>
      </w:tr>
      <w:tr w:rsidR="00EC398C" w:rsidRPr="00EC398C" w:rsidTr="00C274E5">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3</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82</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246</w:t>
            </w:r>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9</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6724</w:t>
            </w:r>
          </w:p>
        </w:tc>
      </w:tr>
      <w:tr w:rsidR="00EC398C" w:rsidRPr="00EC398C" w:rsidTr="00C274E5">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m:oMathPara>
              <m:oMath>
                <m:nary>
                  <m:naryPr>
                    <m:chr m:val="∑"/>
                    <m:limLoc m:val="undOvr"/>
                    <m:subHide m:val="1"/>
                    <m:supHide m:val="1"/>
                    <m:ctrlPr>
                      <w:rPr>
                        <w:rFonts w:ascii="Cambria Math" w:hAnsi="Cambria Math" w:cs="Times New Roman"/>
                        <w:b/>
                        <w:i/>
                        <w:sz w:val="24"/>
                        <w:szCs w:val="24"/>
                      </w:rPr>
                    </m:ctrlPr>
                  </m:naryPr>
                  <m:sub/>
                  <m:sup/>
                  <m:e>
                    <m:r>
                      <m:rPr>
                        <m:sty m:val="p"/>
                      </m:rPr>
                      <w:rPr>
                        <w:rFonts w:ascii="Cambria Math" w:hAnsi="Cambria Math" w:cs="Times New Roman"/>
                        <w:sz w:val="24"/>
                        <w:szCs w:val="24"/>
                      </w:rPr>
                      <m:t>x</m:t>
                    </m:r>
                  </m:e>
                </m:nary>
                <m:r>
                  <m:rPr>
                    <m:sty m:val="p"/>
                  </m:rPr>
                  <w:rPr>
                    <w:rFonts w:ascii="Cambria Math" w:hAnsi="Cambria Math" w:cs="Times New Roman"/>
                    <w:sz w:val="24"/>
                    <w:szCs w:val="24"/>
                  </w:rPr>
                  <m:t>=21</m:t>
                </m:r>
              </m:oMath>
            </m:oMathPara>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m:oMathPara>
              <m:oMath>
                <m:nary>
                  <m:naryPr>
                    <m:chr m:val="∑"/>
                    <m:limLoc m:val="undOvr"/>
                    <m:subHide m:val="1"/>
                    <m:supHide m:val="1"/>
                    <m:ctrlPr>
                      <w:rPr>
                        <w:rFonts w:ascii="Cambria Math" w:hAnsi="Cambria Math" w:cs="Times New Roman"/>
                        <w:b/>
                        <w:i/>
                        <w:sz w:val="24"/>
                        <w:szCs w:val="24"/>
                      </w:rPr>
                    </m:ctrlPr>
                  </m:naryPr>
                  <m:sub/>
                  <m:sup/>
                  <m:e>
                    <m:r>
                      <m:rPr>
                        <m:sty m:val="p"/>
                      </m:rPr>
                      <w:rPr>
                        <w:rFonts w:ascii="Cambria Math" w:hAnsi="Cambria Math" w:cs="Times New Roman"/>
                        <w:sz w:val="24"/>
                        <w:szCs w:val="24"/>
                      </w:rPr>
                      <m:t>y</m:t>
                    </m:r>
                  </m:e>
                </m:nary>
                <m:r>
                  <m:rPr>
                    <m:sty m:val="p"/>
                  </m:rPr>
                  <w:rPr>
                    <w:rFonts w:ascii="Cambria Math" w:hAnsi="Cambria Math" w:cs="Times New Roman"/>
                    <w:sz w:val="24"/>
                    <w:szCs w:val="24"/>
                  </w:rPr>
                  <m:t>=516</m:t>
                </m:r>
              </m:oMath>
            </m:oMathPara>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m:oMathPara>
              <m:oMath>
                <m:nary>
                  <m:naryPr>
                    <m:chr m:val="∑"/>
                    <m:limLoc m:val="undOvr"/>
                    <m:subHide m:val="1"/>
                    <m:supHide m:val="1"/>
                    <m:ctrlPr>
                      <w:rPr>
                        <w:rFonts w:ascii="Cambria Math" w:hAnsi="Cambria Math" w:cs="Times New Roman"/>
                        <w:b/>
                        <w:i/>
                        <w:sz w:val="24"/>
                        <w:szCs w:val="24"/>
                      </w:rPr>
                    </m:ctrlPr>
                  </m:naryPr>
                  <m:sub/>
                  <m:sup/>
                  <m:e>
                    <m:r>
                      <m:rPr>
                        <m:sty m:val="p"/>
                      </m:rPr>
                      <w:rPr>
                        <w:rFonts w:ascii="Cambria Math" w:hAnsi="Cambria Math" w:cs="Times New Roman"/>
                        <w:sz w:val="24"/>
                        <w:szCs w:val="24"/>
                      </w:rPr>
                      <m:t>xy</m:t>
                    </m:r>
                  </m:e>
                </m:nary>
                <m:r>
                  <m:rPr>
                    <m:sty m:val="p"/>
                  </m:rPr>
                  <w:rPr>
                    <w:rFonts w:ascii="Cambria Math" w:hAnsi="Cambria Math" w:cs="Times New Roman"/>
                    <w:sz w:val="24"/>
                    <w:szCs w:val="24"/>
                  </w:rPr>
                  <m:t>=1835</m:t>
                </m:r>
              </m:oMath>
            </m:oMathPara>
          </w:p>
        </w:tc>
        <w:tc>
          <w:tcPr>
            <w:tcW w:w="19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m:oMath>
              <m:nary>
                <m:naryPr>
                  <m:chr m:val="∑"/>
                  <m:limLoc m:val="undOvr"/>
                  <m:subHide m:val="1"/>
                  <m:supHide m:val="1"/>
                  <m:ctrlPr>
                    <w:rPr>
                      <w:rFonts w:ascii="Cambria Math" w:hAnsi="Cambria Math" w:cs="Times New Roman"/>
                      <w:b/>
                      <w:i/>
                      <w:sz w:val="24"/>
                      <w:szCs w:val="24"/>
                    </w:rPr>
                  </m:ctrlPr>
                </m:naryPr>
                <m:sub/>
                <m:sup/>
                <m:e>
                  <m:sSup>
                    <m:sSupPr>
                      <m:ctrlPr>
                        <w:rPr>
                          <w:rFonts w:ascii="Cambria Math" w:hAnsi="Cambria Math" w:cs="Times New Roman"/>
                          <w:b/>
                          <w:i/>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e>
              </m:nary>
            </m:oMath>
            <w:r w:rsidRPr="00EC398C">
              <w:rPr>
                <w:rFonts w:ascii="Times New Roman" w:hAnsi="Times New Roman" w:cs="Times New Roman"/>
                <w:sz w:val="24"/>
                <w:szCs w:val="24"/>
              </w:rPr>
              <w:t>=79</w:t>
            </w:r>
          </w:p>
        </w:tc>
        <w:tc>
          <w:tcPr>
            <w:tcW w:w="191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398C" w:rsidRPr="00EC398C" w:rsidRDefault="00EC398C" w:rsidP="00EC398C">
            <w:pPr>
              <w:rPr>
                <w:rFonts w:ascii="Times New Roman" w:hAnsi="Times New Roman" w:cs="Times New Roman"/>
                <w:sz w:val="24"/>
                <w:szCs w:val="24"/>
              </w:rPr>
            </w:pPr>
            <m:oMathPara>
              <m:oMath>
                <m:nary>
                  <m:naryPr>
                    <m:chr m:val="∑"/>
                    <m:limLoc m:val="undOvr"/>
                    <m:subHide m:val="1"/>
                    <m:supHide m:val="1"/>
                    <m:ctrlPr>
                      <w:rPr>
                        <w:rFonts w:ascii="Cambria Math" w:hAnsi="Cambria Math" w:cs="Times New Roman"/>
                        <w:b/>
                        <w:i/>
                        <w:sz w:val="24"/>
                        <w:szCs w:val="24"/>
                      </w:rPr>
                    </m:ctrlPr>
                  </m:naryPr>
                  <m:sub/>
                  <m:sup/>
                  <m:e>
                    <m:sSup>
                      <m:sSupPr>
                        <m:ctrlPr>
                          <w:rPr>
                            <w:rFonts w:ascii="Cambria Math" w:hAnsi="Cambria Math" w:cs="Times New Roman"/>
                            <w:b/>
                            <w:i/>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e>
                </m:nary>
                <m:r>
                  <m:rPr>
                    <m:sty m:val="p"/>
                  </m:rPr>
                  <w:rPr>
                    <w:rFonts w:ascii="Cambria Math" w:hAnsi="Cambria Math" w:cs="Times New Roman"/>
                    <w:sz w:val="24"/>
                    <w:szCs w:val="24"/>
                  </w:rPr>
                  <m:t>44582</m:t>
                </m:r>
              </m:oMath>
            </m:oMathPara>
          </w:p>
        </w:tc>
      </w:tr>
    </w:tbl>
    <w:p w:rsidR="00EC398C" w:rsidRPr="00EC398C" w:rsidRDefault="00EC398C" w:rsidP="00EC398C">
      <w:pPr>
        <w:rPr>
          <w:rFonts w:ascii="Times New Roman" w:hAnsi="Times New Roman" w:cs="Times New Roman"/>
          <w:sz w:val="24"/>
          <w:szCs w:val="24"/>
        </w:rPr>
      </w:pP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Используя эти значения и n=6 (общее количество студентов), получаем:</w:t>
      </w:r>
    </w:p>
    <w:p w:rsidR="00EC398C" w:rsidRPr="00EC398C" w:rsidRDefault="00EC398C" w:rsidP="00EC398C">
      <w:pPr>
        <w:rPr>
          <w:rFonts w:ascii="Times New Roman" w:hAnsi="Times New Roman" w:cs="Times New Roman"/>
          <w:b/>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w:rPr>
                  <w:rFonts w:ascii="Cambria Math" w:hAnsi="Cambria Math" w:cs="Times New Roman"/>
                  <w:sz w:val="24"/>
                  <w:szCs w:val="24"/>
                </w:rPr>
                <m:t>p</m:t>
              </m:r>
            </m:sub>
          </m:sSub>
          <m:r>
            <m:rPr>
              <m:sty m:val="p"/>
            </m:rPr>
            <w:rPr>
              <w:rFonts w:ascii="Cambria Math" w:hAnsi="Cambria Math" w:cs="Times New Roman"/>
              <w:sz w:val="24"/>
              <w:szCs w:val="24"/>
            </w:rPr>
            <m:t>=</m:t>
          </m:r>
          <m:f>
            <m:fPr>
              <m:ctrlPr>
                <w:rPr>
                  <w:rFonts w:ascii="Cambria Math" w:hAnsi="Cambria Math" w:cs="Times New Roman"/>
                  <w:b/>
                  <w:i/>
                  <w:sz w:val="24"/>
                  <w:szCs w:val="24"/>
                </w:rPr>
              </m:ctrlPr>
            </m:fPr>
            <m:num>
              <m:r>
                <m:rPr>
                  <m:sty m:val="p"/>
                </m:rPr>
                <w:rPr>
                  <w:rFonts w:ascii="Cambria Math" w:hAnsi="Cambria Math" w:cs="Times New Roman"/>
                  <w:sz w:val="24"/>
                  <w:szCs w:val="24"/>
                </w:rPr>
                <m:t>n</m:t>
              </m:r>
              <m:nary>
                <m:naryPr>
                  <m:chr m:val="∑"/>
                  <m:limLoc m:val="undOvr"/>
                  <m:subHide m:val="1"/>
                  <m:supHide m:val="1"/>
                  <m:ctrlPr>
                    <w:rPr>
                      <w:rFonts w:ascii="Cambria Math" w:hAnsi="Cambria Math" w:cs="Times New Roman"/>
                      <w:b/>
                      <w:i/>
                      <w:sz w:val="24"/>
                      <w:szCs w:val="24"/>
                    </w:rPr>
                  </m:ctrlPr>
                </m:naryPr>
                <m:sub/>
                <m:sup/>
                <m:e>
                  <m:r>
                    <m:rPr>
                      <m:sty m:val="p"/>
                    </m:rPr>
                    <w:rPr>
                      <w:rFonts w:ascii="Cambria Math" w:hAnsi="Cambria Math" w:cs="Times New Roman"/>
                      <w:sz w:val="24"/>
                      <w:szCs w:val="24"/>
                    </w:rPr>
                    <m:t>xy-(</m:t>
                  </m:r>
                  <m:nary>
                    <m:naryPr>
                      <m:chr m:val="∑"/>
                      <m:limLoc m:val="undOvr"/>
                      <m:subHide m:val="1"/>
                      <m:supHide m:val="1"/>
                      <m:ctrlPr>
                        <w:rPr>
                          <w:rFonts w:ascii="Cambria Math" w:hAnsi="Cambria Math" w:cs="Times New Roman"/>
                          <w:b/>
                          <w:i/>
                          <w:sz w:val="24"/>
                          <w:szCs w:val="24"/>
                        </w:rPr>
                      </m:ctrlPr>
                    </m:naryPr>
                    <m:sub/>
                    <m:sup/>
                    <m:e>
                      <m:r>
                        <m:rPr>
                          <m:sty m:val="p"/>
                        </m:rPr>
                        <w:rPr>
                          <w:rFonts w:ascii="Cambria Math" w:hAnsi="Cambria Math" w:cs="Times New Roman"/>
                          <w:sz w:val="24"/>
                          <w:szCs w:val="24"/>
                        </w:rPr>
                        <m:t>x)(</m:t>
                      </m:r>
                      <m:nary>
                        <m:naryPr>
                          <m:chr m:val="∑"/>
                          <m:limLoc m:val="undOvr"/>
                          <m:subHide m:val="1"/>
                          <m:supHide m:val="1"/>
                          <m:ctrlPr>
                            <w:rPr>
                              <w:rFonts w:ascii="Cambria Math" w:hAnsi="Cambria Math" w:cs="Times New Roman"/>
                              <w:b/>
                              <w:i/>
                              <w:sz w:val="24"/>
                              <w:szCs w:val="24"/>
                            </w:rPr>
                          </m:ctrlPr>
                        </m:naryPr>
                        <m:sub/>
                        <m:sup/>
                        <m:e>
                          <m:r>
                            <m:rPr>
                              <m:sty m:val="p"/>
                            </m:rPr>
                            <w:rPr>
                              <w:rFonts w:ascii="Cambria Math" w:hAnsi="Cambria Math" w:cs="Times New Roman"/>
                              <w:sz w:val="24"/>
                              <w:szCs w:val="24"/>
                            </w:rPr>
                            <m:t>y)</m:t>
                          </m:r>
                        </m:e>
                      </m:nary>
                    </m:e>
                  </m:nary>
                </m:e>
              </m:nary>
            </m:num>
            <m:den>
              <m:rad>
                <m:radPr>
                  <m:degHide m:val="1"/>
                  <m:ctrlPr>
                    <w:rPr>
                      <w:rFonts w:ascii="Cambria Math" w:hAnsi="Cambria Math" w:cs="Times New Roman"/>
                      <w:b/>
                      <w:i/>
                      <w:sz w:val="24"/>
                      <w:szCs w:val="24"/>
                    </w:rPr>
                  </m:ctrlPr>
                </m:radPr>
                <m:deg/>
                <m:e>
                  <m:d>
                    <m:dPr>
                      <m:begChr m:val="["/>
                      <m:endChr m:val="]"/>
                      <m:ctrlPr>
                        <w:rPr>
                          <w:rFonts w:ascii="Cambria Math" w:hAnsi="Cambria Math" w:cs="Times New Roman"/>
                          <w:b/>
                          <w:i/>
                          <w:sz w:val="24"/>
                          <w:szCs w:val="24"/>
                        </w:rPr>
                      </m:ctrlPr>
                    </m:dPr>
                    <m:e>
                      <m:r>
                        <m:rPr>
                          <m:sty m:val="p"/>
                        </m:rPr>
                        <w:rPr>
                          <w:rFonts w:ascii="Cambria Math" w:hAnsi="Cambria Math" w:cs="Times New Roman"/>
                          <w:sz w:val="24"/>
                          <w:szCs w:val="24"/>
                        </w:rPr>
                        <m:t>n</m:t>
                      </m:r>
                      <m:nary>
                        <m:naryPr>
                          <m:chr m:val="∑"/>
                          <m:limLoc m:val="undOvr"/>
                          <m:subHide m:val="1"/>
                          <m:supHide m:val="1"/>
                          <m:ctrlPr>
                            <w:rPr>
                              <w:rFonts w:ascii="Cambria Math" w:hAnsi="Cambria Math" w:cs="Times New Roman"/>
                              <w:b/>
                              <w:i/>
                              <w:sz w:val="24"/>
                              <w:szCs w:val="24"/>
                            </w:rPr>
                          </m:ctrlPr>
                        </m:naryPr>
                        <m:sub/>
                        <m:sup/>
                        <m:e>
                          <m:sSup>
                            <m:sSupPr>
                              <m:ctrlPr>
                                <w:rPr>
                                  <w:rFonts w:ascii="Cambria Math" w:hAnsi="Cambria Math" w:cs="Times New Roman"/>
                                  <w:b/>
                                  <w:i/>
                                  <w:sz w:val="24"/>
                                  <w:szCs w:val="24"/>
                                </w:rPr>
                              </m:ctrlPr>
                            </m:sSupPr>
                            <m:e>
                              <m:r>
                                <m:rPr>
                                  <m:sty m:val="p"/>
                                </m:rPr>
                                <w:rPr>
                                  <w:rFonts w:ascii="Cambria Math" w:hAnsi="Cambria Math" w:cs="Times New Roman"/>
                                  <w:sz w:val="24"/>
                                  <w:szCs w:val="24"/>
                                </w:rPr>
                                <m:t>x</m:t>
                              </m:r>
                            </m:e>
                            <m:sup>
                              <m:r>
                                <m:rPr>
                                  <m:sty m:val="p"/>
                                </m:rPr>
                                <w:rPr>
                                  <w:rFonts w:ascii="Cambria Math" w:hAnsi="Cambria Math" w:cs="Times New Roman"/>
                                  <w:sz w:val="24"/>
                                  <w:szCs w:val="24"/>
                                </w:rPr>
                                <m:t>2</m:t>
                              </m:r>
                            </m:sup>
                          </m:sSup>
                        </m:e>
                      </m:nary>
                      <m:r>
                        <m:rPr>
                          <m:sty m:val="p"/>
                        </m:rPr>
                        <w:rPr>
                          <w:rFonts w:ascii="Cambria Math" w:hAnsi="Cambria Math" w:cs="Times New Roman"/>
                          <w:sz w:val="24"/>
                          <w:szCs w:val="24"/>
                        </w:rPr>
                        <m:t>-</m:t>
                      </m:r>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nary>
                                <m:naryPr>
                                  <m:chr m:val="∑"/>
                                  <m:limLoc m:val="undOvr"/>
                                  <m:subHide m:val="1"/>
                                  <m:supHide m:val="1"/>
                                  <m:ctrlPr>
                                    <w:rPr>
                                      <w:rFonts w:ascii="Cambria Math" w:hAnsi="Cambria Math" w:cs="Times New Roman"/>
                                      <w:b/>
                                      <w:i/>
                                      <w:sz w:val="24"/>
                                      <w:szCs w:val="24"/>
                                    </w:rPr>
                                  </m:ctrlPr>
                                </m:naryPr>
                                <m:sub/>
                                <m:sup/>
                                <m:e>
                                  <m:r>
                                    <m:rPr>
                                      <m:sty m:val="p"/>
                                    </m:rPr>
                                    <w:rPr>
                                      <w:rFonts w:ascii="Cambria Math" w:hAnsi="Cambria Math" w:cs="Times New Roman"/>
                                      <w:sz w:val="24"/>
                                      <w:szCs w:val="24"/>
                                    </w:rPr>
                                    <m:t>x</m:t>
                                  </m:r>
                                </m:e>
                              </m:nary>
                            </m:e>
                          </m:d>
                        </m:e>
                        <m:sup>
                          <m:r>
                            <m:rPr>
                              <m:sty m:val="p"/>
                            </m:rPr>
                            <w:rPr>
                              <w:rFonts w:ascii="Cambria Math" w:hAnsi="Cambria Math" w:cs="Times New Roman"/>
                              <w:sz w:val="24"/>
                              <w:szCs w:val="24"/>
                            </w:rPr>
                            <m:t>2</m:t>
                          </m:r>
                        </m:sup>
                      </m:sSup>
                    </m:e>
                  </m:d>
                  <m:d>
                    <m:dPr>
                      <m:begChr m:val="["/>
                      <m:endChr m:val="]"/>
                      <m:ctrlPr>
                        <w:rPr>
                          <w:rFonts w:ascii="Cambria Math" w:hAnsi="Cambria Math" w:cs="Times New Roman"/>
                          <w:b/>
                          <w:i/>
                          <w:sz w:val="24"/>
                          <w:szCs w:val="24"/>
                        </w:rPr>
                      </m:ctrlPr>
                    </m:dPr>
                    <m:e>
                      <m:r>
                        <m:rPr>
                          <m:sty m:val="p"/>
                        </m:rPr>
                        <w:rPr>
                          <w:rFonts w:ascii="Cambria Math" w:hAnsi="Cambria Math" w:cs="Times New Roman"/>
                          <w:sz w:val="24"/>
                          <w:szCs w:val="24"/>
                        </w:rPr>
                        <m:t>n</m:t>
                      </m:r>
                      <m:nary>
                        <m:naryPr>
                          <m:chr m:val="∑"/>
                          <m:limLoc m:val="undOvr"/>
                          <m:subHide m:val="1"/>
                          <m:supHide m:val="1"/>
                          <m:ctrlPr>
                            <w:rPr>
                              <w:rFonts w:ascii="Cambria Math" w:hAnsi="Cambria Math" w:cs="Times New Roman"/>
                              <w:b/>
                              <w:i/>
                              <w:sz w:val="24"/>
                              <w:szCs w:val="24"/>
                            </w:rPr>
                          </m:ctrlPr>
                        </m:naryPr>
                        <m:sub/>
                        <m:sup/>
                        <m:e>
                          <m:sSup>
                            <m:sSupPr>
                              <m:ctrlPr>
                                <w:rPr>
                                  <w:rFonts w:ascii="Cambria Math" w:hAnsi="Cambria Math" w:cs="Times New Roman"/>
                                  <w:b/>
                                  <w:i/>
                                  <w:sz w:val="24"/>
                                  <w:szCs w:val="24"/>
                                </w:rPr>
                              </m:ctrlPr>
                            </m:sSupPr>
                            <m:e>
                              <m:r>
                                <m:rPr>
                                  <m:sty m:val="p"/>
                                </m:rPr>
                                <w:rPr>
                                  <w:rFonts w:ascii="Cambria Math" w:hAnsi="Cambria Math" w:cs="Times New Roman"/>
                                  <w:sz w:val="24"/>
                                  <w:szCs w:val="24"/>
                                </w:rPr>
                                <m:t>y</m:t>
                              </m:r>
                            </m:e>
                            <m:sup>
                              <m:r>
                                <m:rPr>
                                  <m:sty m:val="p"/>
                                </m:rPr>
                                <w:rPr>
                                  <w:rFonts w:ascii="Cambria Math" w:hAnsi="Cambria Math" w:cs="Times New Roman"/>
                                  <w:sz w:val="24"/>
                                  <w:szCs w:val="24"/>
                                </w:rPr>
                                <m:t>2</m:t>
                              </m:r>
                            </m:sup>
                          </m:sSup>
                        </m:e>
                      </m:nary>
                      <m:r>
                        <m:rPr>
                          <m:sty m:val="p"/>
                        </m:rPr>
                        <w:rPr>
                          <w:rFonts w:ascii="Cambria Math" w:hAnsi="Cambria Math" w:cs="Times New Roman"/>
                          <w:sz w:val="24"/>
                          <w:szCs w:val="24"/>
                        </w:rPr>
                        <m:t>-</m:t>
                      </m:r>
                      <m:sSup>
                        <m:sSupPr>
                          <m:ctrlPr>
                            <w:rPr>
                              <w:rFonts w:ascii="Cambria Math" w:hAnsi="Cambria Math" w:cs="Times New Roman"/>
                              <w:b/>
                              <w:i/>
                              <w:sz w:val="24"/>
                              <w:szCs w:val="24"/>
                            </w:rPr>
                          </m:ctrlPr>
                        </m:sSupPr>
                        <m:e>
                          <m:d>
                            <m:dPr>
                              <m:ctrlPr>
                                <w:rPr>
                                  <w:rFonts w:ascii="Cambria Math" w:hAnsi="Cambria Math" w:cs="Times New Roman"/>
                                  <w:b/>
                                  <w:i/>
                                  <w:sz w:val="24"/>
                                  <w:szCs w:val="24"/>
                                </w:rPr>
                              </m:ctrlPr>
                            </m:dPr>
                            <m:e>
                              <m:nary>
                                <m:naryPr>
                                  <m:chr m:val="∑"/>
                                  <m:limLoc m:val="undOvr"/>
                                  <m:subHide m:val="1"/>
                                  <m:supHide m:val="1"/>
                                  <m:ctrlPr>
                                    <w:rPr>
                                      <w:rFonts w:ascii="Cambria Math" w:hAnsi="Cambria Math" w:cs="Times New Roman"/>
                                      <w:b/>
                                      <w:i/>
                                      <w:sz w:val="24"/>
                                      <w:szCs w:val="24"/>
                                    </w:rPr>
                                  </m:ctrlPr>
                                </m:naryPr>
                                <m:sub/>
                                <m:sup/>
                                <m:e>
                                  <m:r>
                                    <m:rPr>
                                      <m:sty m:val="p"/>
                                    </m:rPr>
                                    <w:rPr>
                                      <w:rFonts w:ascii="Cambria Math" w:hAnsi="Cambria Math" w:cs="Times New Roman"/>
                                      <w:sz w:val="24"/>
                                      <w:szCs w:val="24"/>
                                    </w:rPr>
                                    <m:t>y</m:t>
                                  </m:r>
                                </m:e>
                              </m:nary>
                            </m:e>
                          </m:d>
                        </m:e>
                        <m:sup>
                          <m:r>
                            <m:rPr>
                              <m:sty m:val="p"/>
                            </m:rPr>
                            <w:rPr>
                              <w:rFonts w:ascii="Cambria Math" w:hAnsi="Cambria Math" w:cs="Times New Roman"/>
                              <w:sz w:val="24"/>
                              <w:szCs w:val="24"/>
                            </w:rPr>
                            <m:t>2</m:t>
                          </m:r>
                        </m:sup>
                      </m:sSup>
                    </m:e>
                  </m:d>
                </m:e>
              </m:rad>
            </m:den>
          </m:f>
        </m:oMath>
      </m:oMathPara>
    </w:p>
    <w:p w:rsidR="00EC398C" w:rsidRPr="00EC398C" w:rsidRDefault="00EC398C" w:rsidP="00EC398C">
      <w:pPr>
        <w:rPr>
          <w:rFonts w:ascii="Times New Roman" w:hAnsi="Times New Roman" w:cs="Times New Roman"/>
          <w:sz w:val="24"/>
          <w:szCs w:val="24"/>
        </w:rPr>
      </w:pPr>
    </w:p>
    <w:p w:rsidR="00EC398C" w:rsidRPr="00EC398C" w:rsidRDefault="00EC398C" w:rsidP="00EC398C">
      <w:pPr>
        <w:rPr>
          <w:rFonts w:ascii="Times New Roman" w:hAnsi="Times New Roman" w:cs="Times New Roman"/>
          <w:i/>
          <w:sz w:val="24"/>
          <w:szCs w:val="24"/>
        </w:rPr>
      </w:pPr>
      <m:oMathPara>
        <m:oMath>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w:rPr>
                  <w:rFonts w:ascii="Cambria Math" w:hAnsi="Cambria Math" w:cs="Times New Roman"/>
                  <w:sz w:val="24"/>
                  <w:szCs w:val="24"/>
                </w:rPr>
                <m:t>p</m:t>
              </m:r>
            </m:sub>
          </m:sSub>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6*1835-21*516</m:t>
              </m:r>
            </m:num>
            <m:den>
              <m:rad>
                <m:radPr>
                  <m:degHide m:val="1"/>
                  <m:ctrlPr>
                    <w:rPr>
                      <w:rFonts w:ascii="Cambria Math" w:hAnsi="Cambria Math" w:cs="Times New Roman"/>
                      <w:i/>
                      <w:sz w:val="24"/>
                      <w:szCs w:val="24"/>
                    </w:rPr>
                  </m:ctrlPr>
                </m:radPr>
                <m:deg/>
                <m:e>
                  <m:d>
                    <m:dPr>
                      <m:begChr m:val="["/>
                      <m:endChr m:val="]"/>
                      <m:ctrlPr>
                        <w:rPr>
                          <w:rFonts w:ascii="Cambria Math" w:hAnsi="Cambria Math" w:cs="Times New Roman"/>
                          <w:i/>
                          <w:sz w:val="24"/>
                          <w:szCs w:val="24"/>
                        </w:rPr>
                      </m:ctrlPr>
                    </m:dPr>
                    <m:e>
                      <m:r>
                        <w:rPr>
                          <w:rFonts w:ascii="Cambria Math" w:hAnsi="Cambria Math" w:cs="Times New Roman"/>
                          <w:sz w:val="24"/>
                          <w:szCs w:val="24"/>
                        </w:rPr>
                        <m:t>6*79-</m:t>
                      </m:r>
                      <m:sSup>
                        <m:sSupPr>
                          <m:ctrlPr>
                            <w:rPr>
                              <w:rFonts w:ascii="Cambria Math" w:hAnsi="Cambria Math" w:cs="Times New Roman"/>
                              <w:i/>
                              <w:sz w:val="24"/>
                              <w:szCs w:val="24"/>
                            </w:rPr>
                          </m:ctrlPr>
                        </m:sSupPr>
                        <m:e>
                          <m:r>
                            <w:rPr>
                              <w:rFonts w:ascii="Cambria Math" w:hAnsi="Cambria Math" w:cs="Times New Roman"/>
                              <w:sz w:val="24"/>
                              <w:szCs w:val="24"/>
                            </w:rPr>
                            <m:t>21</m:t>
                          </m:r>
                        </m:e>
                        <m:sup>
                          <m:r>
                            <w:rPr>
                              <w:rFonts w:ascii="Cambria Math" w:hAnsi="Cambria Math" w:cs="Times New Roman"/>
                              <w:sz w:val="24"/>
                              <w:szCs w:val="24"/>
                            </w:rPr>
                            <m:t>2</m:t>
                          </m:r>
                        </m:sup>
                      </m:sSup>
                    </m:e>
                  </m:d>
                  <m:d>
                    <m:dPr>
                      <m:begChr m:val="["/>
                      <m:endChr m:val="]"/>
                      <m:ctrlPr>
                        <w:rPr>
                          <w:rFonts w:ascii="Cambria Math" w:hAnsi="Cambria Math" w:cs="Times New Roman"/>
                          <w:i/>
                          <w:sz w:val="24"/>
                          <w:szCs w:val="24"/>
                        </w:rPr>
                      </m:ctrlPr>
                    </m:dPr>
                    <m:e>
                      <m:r>
                        <w:rPr>
                          <w:rFonts w:ascii="Cambria Math" w:hAnsi="Cambria Math" w:cs="Times New Roman"/>
                          <w:sz w:val="24"/>
                          <w:szCs w:val="24"/>
                        </w:rPr>
                        <m:t>6*44582-</m:t>
                      </m:r>
                      <m:sSup>
                        <m:sSupPr>
                          <m:ctrlPr>
                            <w:rPr>
                              <w:rFonts w:ascii="Cambria Math" w:hAnsi="Cambria Math" w:cs="Times New Roman"/>
                              <w:i/>
                              <w:sz w:val="24"/>
                              <w:szCs w:val="24"/>
                            </w:rPr>
                          </m:ctrlPr>
                        </m:sSupPr>
                        <m:e>
                          <m:r>
                            <w:rPr>
                              <w:rFonts w:ascii="Cambria Math" w:hAnsi="Cambria Math" w:cs="Times New Roman"/>
                              <w:sz w:val="24"/>
                              <w:szCs w:val="24"/>
                            </w:rPr>
                            <m:t>516</m:t>
                          </m:r>
                        </m:e>
                        <m:sup>
                          <m:r>
                            <w:rPr>
                              <w:rFonts w:ascii="Cambria Math" w:hAnsi="Cambria Math" w:cs="Times New Roman"/>
                              <w:sz w:val="24"/>
                              <w:szCs w:val="24"/>
                            </w:rPr>
                            <m:t>2</m:t>
                          </m:r>
                        </m:sup>
                      </m:sSup>
                    </m:e>
                  </m:d>
                </m:e>
              </m:rad>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174</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33*1236</m:t>
                  </m:r>
                </m:e>
              </m:rad>
            </m:den>
          </m:f>
          <m:r>
            <w:rPr>
              <w:rFonts w:ascii="Cambria Math" w:hAnsi="Cambria Math" w:cs="Times New Roman"/>
              <w:sz w:val="24"/>
              <w:szCs w:val="24"/>
            </w:rPr>
            <m:t>=0,862</m:t>
          </m:r>
        </m:oMath>
      </m:oMathPara>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Теперь рассчитаем среднюю ошибку коэффициента корреляции</w:t>
      </w:r>
    </w:p>
    <w:p w:rsidR="00EC398C" w:rsidRPr="00EC398C" w:rsidRDefault="00EC398C" w:rsidP="00EC398C">
      <w:pPr>
        <w:rPr>
          <w:rFonts w:ascii="Times New Roman" w:hAnsi="Times New Roman" w:cs="Times New Roman"/>
          <w:i/>
          <w:iCs/>
          <w:sz w:val="24"/>
          <w:szCs w:val="24"/>
          <w:lang w:val="en-US"/>
        </w:rPr>
      </w:pPr>
      <m:oMathPara>
        <m:oMath>
          <m:sSub>
            <m:sSubPr>
              <m:ctrlPr>
                <w:rPr>
                  <w:rFonts w:ascii="Cambria Math" w:hAnsi="Cambria Math" w:cs="Times New Roman"/>
                  <w:i/>
                  <w:iCs/>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r</m:t>
              </m:r>
            </m:sub>
          </m:sSub>
          <m:r>
            <w:rPr>
              <w:rFonts w:ascii="Cambria Math" w:hAnsi="Cambria Math" w:cs="Times New Roman"/>
              <w:sz w:val="24"/>
              <w:szCs w:val="24"/>
              <w:lang w:val="en-US"/>
            </w:rPr>
            <m:t>=</m:t>
          </m:r>
          <m:f>
            <m:fPr>
              <m:ctrlPr>
                <w:rPr>
                  <w:rFonts w:ascii="Cambria Math" w:hAnsi="Cambria Math" w:cs="Times New Roman"/>
                  <w:i/>
                  <w:iCs/>
                  <w:sz w:val="24"/>
                  <w:szCs w:val="24"/>
                  <w:lang w:val="en-US"/>
                </w:rPr>
              </m:ctrlPr>
            </m:fPr>
            <m:num>
              <m:r>
                <w:rPr>
                  <w:rFonts w:ascii="Cambria Math" w:hAnsi="Cambria Math" w:cs="Times New Roman"/>
                  <w:sz w:val="24"/>
                  <w:szCs w:val="24"/>
                  <w:lang w:val="en-US"/>
                </w:rPr>
                <m:t>1-</m:t>
              </m:r>
              <m:sSup>
                <m:sSupPr>
                  <m:ctrlPr>
                    <w:rPr>
                      <w:rFonts w:ascii="Cambria Math" w:hAnsi="Cambria Math" w:cs="Times New Roman"/>
                      <w:i/>
                      <w:iCs/>
                      <w:sz w:val="24"/>
                      <w:szCs w:val="24"/>
                      <w:lang w:val="en-US"/>
                    </w:rPr>
                  </m:ctrlPr>
                </m:sSupPr>
                <m:e>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w:rPr>
                          <w:rFonts w:ascii="Cambria Math" w:hAnsi="Cambria Math" w:cs="Times New Roman"/>
                          <w:sz w:val="24"/>
                          <w:szCs w:val="24"/>
                          <w:lang w:val="en-US"/>
                        </w:rPr>
                        <m:t>p</m:t>
                      </m:r>
                    </m:sub>
                  </m:sSub>
                </m:e>
                <m:sup>
                  <m:r>
                    <w:rPr>
                      <w:rFonts w:ascii="Cambria Math" w:hAnsi="Cambria Math" w:cs="Times New Roman"/>
                      <w:sz w:val="24"/>
                      <w:szCs w:val="24"/>
                      <w:lang w:val="en-US"/>
                    </w:rPr>
                    <m:t>2</m:t>
                  </m:r>
                </m:sup>
              </m:sSup>
            </m:num>
            <m:den>
              <m:rad>
                <m:radPr>
                  <m:degHide m:val="1"/>
                  <m:ctrlPr>
                    <w:rPr>
                      <w:rFonts w:ascii="Cambria Math" w:hAnsi="Cambria Math" w:cs="Times New Roman"/>
                      <w:i/>
                      <w:iCs/>
                      <w:sz w:val="24"/>
                      <w:szCs w:val="24"/>
                      <w:lang w:val="en-US"/>
                    </w:rPr>
                  </m:ctrlPr>
                </m:radPr>
                <m:deg/>
                <m:e>
                  <m:r>
                    <w:rPr>
                      <w:rFonts w:ascii="Cambria Math" w:hAnsi="Cambria Math" w:cs="Times New Roman"/>
                      <w:sz w:val="24"/>
                      <w:szCs w:val="24"/>
                      <w:lang w:val="en-US"/>
                    </w:rPr>
                    <m:t>n-1</m:t>
                  </m:r>
                </m:e>
              </m:rad>
            </m:den>
          </m:f>
          <m:r>
            <w:rPr>
              <w:rFonts w:ascii="Cambria Math" w:hAnsi="Cambria Math" w:cs="Times New Roman"/>
              <w:sz w:val="24"/>
              <w:szCs w:val="24"/>
              <w:lang w:val="en-US"/>
            </w:rPr>
            <m:t>=</m:t>
          </m:r>
          <m:f>
            <m:fPr>
              <m:ctrlPr>
                <w:rPr>
                  <w:rFonts w:ascii="Cambria Math" w:hAnsi="Cambria Math" w:cs="Times New Roman"/>
                  <w:i/>
                  <w:iCs/>
                  <w:sz w:val="24"/>
                  <w:szCs w:val="24"/>
                  <w:lang w:val="en-US"/>
                </w:rPr>
              </m:ctrlPr>
            </m:fPr>
            <m:num>
              <m:r>
                <w:rPr>
                  <w:rFonts w:ascii="Cambria Math" w:hAnsi="Cambria Math" w:cs="Times New Roman"/>
                  <w:sz w:val="24"/>
                  <w:szCs w:val="24"/>
                  <w:lang w:val="en-US"/>
                </w:rPr>
                <m:t>1-</m:t>
              </m:r>
              <m:sSup>
                <m:sSupPr>
                  <m:ctrlPr>
                    <w:rPr>
                      <w:rFonts w:ascii="Cambria Math" w:hAnsi="Cambria Math" w:cs="Times New Roman"/>
                      <w:i/>
                      <w:iCs/>
                      <w:sz w:val="24"/>
                      <w:szCs w:val="24"/>
                      <w:lang w:val="en-US"/>
                    </w:rPr>
                  </m:ctrlPr>
                </m:sSupPr>
                <m:e>
                  <m:r>
                    <w:rPr>
                      <w:rFonts w:ascii="Cambria Math" w:hAnsi="Cambria Math" w:cs="Times New Roman"/>
                      <w:sz w:val="24"/>
                      <w:szCs w:val="24"/>
                      <w:lang w:val="en-US"/>
                    </w:rPr>
                    <m:t>0</m:t>
                  </m:r>
                  <m:r>
                    <w:rPr>
                      <w:rFonts w:ascii="Cambria Math" w:hAnsi="Cambria Math" w:cs="Times New Roman"/>
                      <w:sz w:val="24"/>
                      <w:szCs w:val="24"/>
                    </w:rPr>
                    <m:t>,</m:t>
                  </m:r>
                  <m:r>
                    <w:rPr>
                      <w:rFonts w:ascii="Cambria Math" w:hAnsi="Cambria Math" w:cs="Times New Roman"/>
                      <w:sz w:val="24"/>
                      <w:szCs w:val="24"/>
                      <w:lang w:val="en-US"/>
                    </w:rPr>
                    <m:t>862</m:t>
                  </m:r>
                </m:e>
                <m:sup>
                  <m:r>
                    <w:rPr>
                      <w:rFonts w:ascii="Cambria Math" w:hAnsi="Cambria Math" w:cs="Times New Roman"/>
                      <w:sz w:val="24"/>
                      <w:szCs w:val="24"/>
                      <w:lang w:val="en-US"/>
                    </w:rPr>
                    <m:t>2</m:t>
                  </m:r>
                </m:sup>
              </m:sSup>
            </m:num>
            <m:den>
              <m:rad>
                <m:radPr>
                  <m:degHide m:val="1"/>
                  <m:ctrlPr>
                    <w:rPr>
                      <w:rFonts w:ascii="Cambria Math" w:hAnsi="Cambria Math" w:cs="Times New Roman"/>
                      <w:i/>
                      <w:iCs/>
                      <w:sz w:val="24"/>
                      <w:szCs w:val="24"/>
                      <w:lang w:val="en-US"/>
                    </w:rPr>
                  </m:ctrlPr>
                </m:radPr>
                <m:deg/>
                <m:e>
                  <m:r>
                    <w:rPr>
                      <w:rFonts w:ascii="Cambria Math" w:hAnsi="Cambria Math" w:cs="Times New Roman"/>
                      <w:sz w:val="24"/>
                      <w:szCs w:val="24"/>
                      <w:lang w:val="en-US"/>
                    </w:rPr>
                    <m:t>6-1</m:t>
                  </m:r>
                </m:e>
              </m:rad>
            </m:den>
          </m:f>
          <m:r>
            <w:rPr>
              <w:rFonts w:ascii="Cambria Math" w:hAnsi="Cambria Math" w:cs="Times New Roman"/>
              <w:sz w:val="24"/>
              <w:szCs w:val="24"/>
              <w:lang w:val="en-US"/>
            </w:rPr>
            <m:t>=</m:t>
          </m:r>
          <m:f>
            <m:fPr>
              <m:ctrlPr>
                <w:rPr>
                  <w:rFonts w:ascii="Cambria Math" w:hAnsi="Cambria Math" w:cs="Times New Roman"/>
                  <w:i/>
                  <w:iCs/>
                  <w:sz w:val="24"/>
                  <w:szCs w:val="24"/>
                  <w:lang w:val="en-US"/>
                </w:rPr>
              </m:ctrlPr>
            </m:fPr>
            <m:num>
              <m:r>
                <w:rPr>
                  <w:rFonts w:ascii="Cambria Math" w:hAnsi="Cambria Math" w:cs="Times New Roman"/>
                  <w:sz w:val="24"/>
                  <w:szCs w:val="24"/>
                  <w:lang w:val="en-US"/>
                </w:rPr>
                <m:t>0,26</m:t>
              </m:r>
            </m:num>
            <m:den>
              <m:r>
                <w:rPr>
                  <w:rFonts w:ascii="Cambria Math" w:hAnsi="Cambria Math" w:cs="Times New Roman"/>
                  <w:sz w:val="24"/>
                  <w:szCs w:val="24"/>
                  <w:lang w:val="en-US"/>
                </w:rPr>
                <m:t>2,23</m:t>
              </m:r>
            </m:den>
          </m:f>
          <m:r>
            <w:rPr>
              <w:rFonts w:ascii="Cambria Math" w:hAnsi="Cambria Math" w:cs="Times New Roman"/>
              <w:sz w:val="24"/>
              <w:szCs w:val="24"/>
              <w:lang w:val="en-US"/>
            </w:rPr>
            <m:t>=0,115</m:t>
          </m:r>
        </m:oMath>
      </m:oMathPara>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Установим, надежной, ли является установленная нами связь</w:t>
      </w:r>
    </w:p>
    <w:p w:rsidR="00EC398C" w:rsidRPr="00EC398C" w:rsidRDefault="00EC398C" w:rsidP="00EC398C">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r</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w:rPr>
                      <w:rFonts w:ascii="Cambria Math" w:hAnsi="Cambria Math" w:cs="Times New Roman"/>
                      <w:sz w:val="24"/>
                      <w:szCs w:val="24"/>
                      <w:lang w:val="en-US"/>
                    </w:rPr>
                    <m:t>p</m:t>
                  </m:r>
                </m:sub>
              </m:sSub>
            </m:num>
            <m:den>
              <m:sSub>
                <m:sSubPr>
                  <m:ctrlPr>
                    <w:rPr>
                      <w:rFonts w:ascii="Cambria Math" w:hAnsi="Cambria Math" w:cs="Times New Roman"/>
                      <w:i/>
                      <w:sz w:val="24"/>
                      <w:szCs w:val="24"/>
                    </w:rPr>
                  </m:ctrlPr>
                </m:sSubPr>
                <m:e>
                  <m:r>
                    <w:rPr>
                      <w:rFonts w:ascii="Cambria Math" w:hAnsi="Cambria Math" w:cs="Times New Roman"/>
                      <w:sz w:val="24"/>
                      <w:szCs w:val="24"/>
                    </w:rPr>
                    <m:t>m</m:t>
                  </m:r>
                </m:e>
                <m:sub>
                  <m:r>
                    <w:rPr>
                      <w:rFonts w:ascii="Cambria Math" w:hAnsi="Cambria Math" w:cs="Times New Roman"/>
                      <w:sz w:val="24"/>
                      <w:szCs w:val="24"/>
                    </w:rPr>
                    <m:t>r</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0,862</m:t>
              </m:r>
            </m:num>
            <m:den>
              <m:r>
                <w:rPr>
                  <w:rFonts w:ascii="Cambria Math" w:hAnsi="Cambria Math" w:cs="Times New Roman"/>
                  <w:sz w:val="24"/>
                  <w:szCs w:val="24"/>
                </w:rPr>
                <m:t>0,115</m:t>
              </m:r>
            </m:den>
          </m:f>
          <m:r>
            <w:rPr>
              <w:rFonts w:ascii="Cambria Math" w:hAnsi="Cambria Math" w:cs="Times New Roman"/>
              <w:sz w:val="24"/>
              <w:szCs w:val="24"/>
            </w:rPr>
            <m:t>=7,49</m:t>
          </m:r>
        </m:oMath>
      </m:oMathPara>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 xml:space="preserve">Т.к. </w:t>
      </w:r>
      <w:r w:rsidRPr="00EC398C">
        <w:rPr>
          <w:rFonts w:ascii="Times New Roman" w:hAnsi="Times New Roman" w:cs="Times New Roman"/>
          <w:i/>
          <w:sz w:val="24"/>
          <w:szCs w:val="24"/>
        </w:rPr>
        <w:t>t</w:t>
      </w:r>
      <w:r w:rsidRPr="00EC398C">
        <w:rPr>
          <w:rFonts w:ascii="Times New Roman" w:hAnsi="Times New Roman" w:cs="Times New Roman"/>
          <w:i/>
          <w:sz w:val="24"/>
          <w:szCs w:val="24"/>
          <w:vertAlign w:val="subscript"/>
        </w:rPr>
        <w:t>r</w:t>
      </w:r>
      <w:r w:rsidRPr="00EC398C">
        <w:rPr>
          <w:rFonts w:ascii="Times New Roman" w:hAnsi="Times New Roman" w:cs="Times New Roman"/>
          <w:i/>
          <w:sz w:val="24"/>
          <w:szCs w:val="24"/>
        </w:rPr>
        <w:t>≥3</w:t>
      </w:r>
      <w:r w:rsidRPr="00EC398C">
        <w:rPr>
          <w:rFonts w:ascii="Times New Roman" w:hAnsi="Times New Roman" w:cs="Times New Roman"/>
          <w:sz w:val="24"/>
          <w:szCs w:val="24"/>
        </w:rPr>
        <w:t>, то коэффициент корреляции является статистически значимым.</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i/>
          <w:sz w:val="24"/>
          <w:szCs w:val="24"/>
        </w:rPr>
        <w:t>Таким образом,</w:t>
      </w:r>
      <w:r w:rsidRPr="00EC398C">
        <w:rPr>
          <w:rFonts w:ascii="Times New Roman" w:hAnsi="Times New Roman" w:cs="Times New Roman"/>
          <w:sz w:val="24"/>
          <w:szCs w:val="24"/>
        </w:rPr>
        <w:t xml:space="preserve"> между числом часов, посвященных изучению предмета, и экзаменационной оценкой существует статистически значимая сильная положительная (прямая) корреляция. Отсюда следует, что экзаменационные результаты можно предугадать на основе определенного количества часов, посвященных изучению предмета.</w:t>
      </w:r>
    </w:p>
    <w:p w:rsidR="00EC398C" w:rsidRPr="00EC398C" w:rsidRDefault="00EC398C" w:rsidP="00EC398C">
      <w:pPr>
        <w:rPr>
          <w:rFonts w:ascii="Times New Roman" w:hAnsi="Times New Roman" w:cs="Times New Roman"/>
          <w:sz w:val="24"/>
          <w:szCs w:val="24"/>
        </w:rPr>
      </w:pPr>
    </w:p>
    <w:p w:rsidR="00EC398C" w:rsidRPr="00EC398C" w:rsidRDefault="00EC398C" w:rsidP="00EC398C">
      <w:pPr>
        <w:jc w:val="center"/>
        <w:rPr>
          <w:rFonts w:ascii="Times New Roman" w:hAnsi="Times New Roman" w:cs="Times New Roman"/>
          <w:b/>
          <w:sz w:val="24"/>
          <w:szCs w:val="24"/>
        </w:rPr>
      </w:pPr>
      <w:bookmarkStart w:id="4" w:name="bookmark7"/>
      <w:r w:rsidRPr="00EC398C">
        <w:rPr>
          <w:rFonts w:ascii="Times New Roman" w:hAnsi="Times New Roman" w:cs="Times New Roman"/>
          <w:b/>
          <w:sz w:val="24"/>
          <w:szCs w:val="24"/>
        </w:rPr>
        <w:t xml:space="preserve">Коэффициент корреляции </w:t>
      </w:r>
      <w:proofErr w:type="spellStart"/>
      <w:r w:rsidRPr="00EC398C">
        <w:rPr>
          <w:rFonts w:ascii="Times New Roman" w:hAnsi="Times New Roman" w:cs="Times New Roman"/>
          <w:b/>
          <w:sz w:val="24"/>
          <w:szCs w:val="24"/>
        </w:rPr>
        <w:t>Спирмэна</w:t>
      </w:r>
      <w:bookmarkEnd w:id="4"/>
      <w:proofErr w:type="spellEnd"/>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b/>
          <w:i/>
          <w:sz w:val="24"/>
          <w:szCs w:val="24"/>
        </w:rPr>
        <w:t xml:space="preserve">Ранговый коэффициент корреляции </w:t>
      </w:r>
      <w:proofErr w:type="spellStart"/>
      <w:r w:rsidRPr="00EC398C">
        <w:rPr>
          <w:rFonts w:ascii="Times New Roman" w:hAnsi="Times New Roman" w:cs="Times New Roman"/>
          <w:b/>
          <w:i/>
          <w:sz w:val="24"/>
          <w:szCs w:val="24"/>
        </w:rPr>
        <w:t>Спирмэна</w:t>
      </w:r>
      <w:proofErr w:type="spellEnd"/>
      <w:r w:rsidRPr="00EC398C">
        <w:rPr>
          <w:rFonts w:ascii="Times New Roman" w:hAnsi="Times New Roman" w:cs="Times New Roman"/>
          <w:b/>
          <w:i/>
          <w:sz w:val="24"/>
          <w:szCs w:val="24"/>
        </w:rPr>
        <w:t xml:space="preserve"> (</w:t>
      </w:r>
      <w:proofErr w:type="spellStart"/>
      <w:r w:rsidRPr="00EC398C">
        <w:rPr>
          <w:rFonts w:ascii="Times New Roman" w:hAnsi="Times New Roman" w:cs="Times New Roman"/>
          <w:b/>
          <w:i/>
          <w:sz w:val="24"/>
          <w:szCs w:val="24"/>
        </w:rPr>
        <w:t>r</w:t>
      </w:r>
      <w:r w:rsidRPr="00EC398C">
        <w:rPr>
          <w:rFonts w:ascii="Times New Roman" w:hAnsi="Times New Roman" w:cs="Times New Roman"/>
          <w:b/>
          <w:i/>
          <w:sz w:val="24"/>
          <w:szCs w:val="24"/>
          <w:vertAlign w:val="subscript"/>
        </w:rPr>
        <w:t>s</w:t>
      </w:r>
      <w:proofErr w:type="spellEnd"/>
      <w:r w:rsidRPr="00EC398C">
        <w:rPr>
          <w:rFonts w:ascii="Times New Roman" w:hAnsi="Times New Roman" w:cs="Times New Roman"/>
          <w:b/>
          <w:i/>
          <w:sz w:val="24"/>
          <w:szCs w:val="24"/>
        </w:rPr>
        <w:t xml:space="preserve">) – </w:t>
      </w:r>
      <w:r w:rsidRPr="00EC398C">
        <w:rPr>
          <w:rFonts w:ascii="Times New Roman" w:hAnsi="Times New Roman" w:cs="Times New Roman"/>
          <w:sz w:val="24"/>
          <w:szCs w:val="24"/>
        </w:rPr>
        <w:t>непараметрический аналог корреляционного коэффициента Пирсона.</w:t>
      </w:r>
    </w:p>
    <w:p w:rsidR="00EC398C" w:rsidRPr="00EC398C" w:rsidRDefault="00EC398C" w:rsidP="00EC398C">
      <w:pPr>
        <w:rPr>
          <w:rFonts w:ascii="Times New Roman" w:hAnsi="Times New Roman" w:cs="Times New Roman"/>
          <w:sz w:val="24"/>
          <w:szCs w:val="24"/>
        </w:rPr>
      </w:pPr>
      <w:bookmarkStart w:id="5" w:name="bookmark8"/>
      <w:r w:rsidRPr="00EC398C">
        <w:rPr>
          <w:rFonts w:ascii="Times New Roman" w:hAnsi="Times New Roman" w:cs="Times New Roman"/>
          <w:sz w:val="24"/>
          <w:szCs w:val="24"/>
        </w:rPr>
        <w:t>Применение этого коэффициента корреляции может быть рекомендовано в случаях:</w:t>
      </w:r>
    </w:p>
    <w:p w:rsidR="00EC398C" w:rsidRPr="00EC398C" w:rsidRDefault="00EC398C" w:rsidP="00534C18">
      <w:pPr>
        <w:numPr>
          <w:ilvl w:val="0"/>
          <w:numId w:val="5"/>
        </w:numPr>
        <w:rPr>
          <w:rFonts w:ascii="Times New Roman" w:hAnsi="Times New Roman" w:cs="Times New Roman"/>
          <w:sz w:val="24"/>
          <w:szCs w:val="24"/>
        </w:rPr>
      </w:pPr>
      <w:r w:rsidRPr="00EC398C">
        <w:rPr>
          <w:rFonts w:ascii="Times New Roman" w:hAnsi="Times New Roman" w:cs="Times New Roman"/>
          <w:sz w:val="24"/>
          <w:szCs w:val="24"/>
        </w:rPr>
        <w:t xml:space="preserve">когда необходимо </w:t>
      </w:r>
      <w:r w:rsidRPr="00EC398C">
        <w:rPr>
          <w:rFonts w:ascii="Times New Roman" w:hAnsi="Times New Roman" w:cs="Times New Roman"/>
          <w:b/>
          <w:sz w:val="24"/>
          <w:szCs w:val="24"/>
        </w:rPr>
        <w:t>быстро ориентировочно</w:t>
      </w:r>
      <w:r w:rsidRPr="00EC398C">
        <w:rPr>
          <w:rFonts w:ascii="Times New Roman" w:hAnsi="Times New Roman" w:cs="Times New Roman"/>
          <w:sz w:val="24"/>
          <w:szCs w:val="24"/>
        </w:rPr>
        <w:t xml:space="preserve"> определить связь между какими-то признаками;</w:t>
      </w:r>
    </w:p>
    <w:p w:rsidR="00EC398C" w:rsidRPr="00EC398C" w:rsidRDefault="00EC398C" w:rsidP="00534C18">
      <w:pPr>
        <w:numPr>
          <w:ilvl w:val="0"/>
          <w:numId w:val="5"/>
        </w:numPr>
        <w:rPr>
          <w:rFonts w:ascii="Times New Roman" w:hAnsi="Times New Roman" w:cs="Times New Roman"/>
          <w:sz w:val="24"/>
          <w:szCs w:val="24"/>
        </w:rPr>
      </w:pPr>
      <w:r w:rsidRPr="00EC398C">
        <w:rPr>
          <w:rFonts w:ascii="Times New Roman" w:hAnsi="Times New Roman" w:cs="Times New Roman"/>
          <w:sz w:val="24"/>
          <w:szCs w:val="24"/>
        </w:rPr>
        <w:t xml:space="preserve">если необходимо оценить связь между </w:t>
      </w:r>
      <w:r w:rsidRPr="00EC398C">
        <w:rPr>
          <w:rFonts w:ascii="Times New Roman" w:hAnsi="Times New Roman" w:cs="Times New Roman"/>
          <w:b/>
          <w:sz w:val="24"/>
          <w:szCs w:val="24"/>
        </w:rPr>
        <w:t>качественными (ранговыми) и количественными признаками</w:t>
      </w:r>
      <w:r w:rsidRPr="00EC398C">
        <w:rPr>
          <w:rFonts w:ascii="Times New Roman" w:hAnsi="Times New Roman" w:cs="Times New Roman"/>
          <w:sz w:val="24"/>
          <w:szCs w:val="24"/>
        </w:rPr>
        <w:t xml:space="preserve"> или </w:t>
      </w:r>
      <w:r w:rsidRPr="00EC398C">
        <w:rPr>
          <w:rFonts w:ascii="Times New Roman" w:hAnsi="Times New Roman" w:cs="Times New Roman"/>
          <w:b/>
          <w:sz w:val="24"/>
          <w:szCs w:val="24"/>
        </w:rPr>
        <w:t>только между качественными признаками</w:t>
      </w:r>
      <w:r w:rsidRPr="00EC398C">
        <w:rPr>
          <w:rFonts w:ascii="Times New Roman" w:hAnsi="Times New Roman" w:cs="Times New Roman"/>
          <w:sz w:val="24"/>
          <w:szCs w:val="24"/>
        </w:rPr>
        <w:t>;</w:t>
      </w:r>
    </w:p>
    <w:p w:rsidR="00EC398C" w:rsidRPr="00EC398C" w:rsidRDefault="00EC398C" w:rsidP="00534C18">
      <w:pPr>
        <w:numPr>
          <w:ilvl w:val="0"/>
          <w:numId w:val="5"/>
        </w:numPr>
        <w:rPr>
          <w:rFonts w:ascii="Times New Roman" w:hAnsi="Times New Roman" w:cs="Times New Roman"/>
          <w:sz w:val="24"/>
          <w:szCs w:val="24"/>
        </w:rPr>
      </w:pPr>
      <w:r w:rsidRPr="00EC398C">
        <w:rPr>
          <w:rFonts w:ascii="Times New Roman" w:hAnsi="Times New Roman" w:cs="Times New Roman"/>
          <w:sz w:val="24"/>
          <w:szCs w:val="24"/>
        </w:rPr>
        <w:lastRenderedPageBreak/>
        <w:t xml:space="preserve">когда </w:t>
      </w:r>
      <w:r w:rsidRPr="00EC398C">
        <w:rPr>
          <w:rFonts w:ascii="Times New Roman" w:hAnsi="Times New Roman" w:cs="Times New Roman"/>
          <w:b/>
          <w:sz w:val="24"/>
          <w:szCs w:val="24"/>
        </w:rPr>
        <w:t>распределение</w:t>
      </w:r>
      <w:r w:rsidRPr="00EC398C">
        <w:rPr>
          <w:rFonts w:ascii="Times New Roman" w:hAnsi="Times New Roman" w:cs="Times New Roman"/>
          <w:sz w:val="24"/>
          <w:szCs w:val="24"/>
        </w:rPr>
        <w:t xml:space="preserve"> значений учетных признаков (в том числе и количественных) </w:t>
      </w:r>
      <w:r w:rsidRPr="00EC398C">
        <w:rPr>
          <w:rFonts w:ascii="Times New Roman" w:hAnsi="Times New Roman" w:cs="Times New Roman"/>
          <w:b/>
          <w:sz w:val="24"/>
          <w:szCs w:val="24"/>
        </w:rPr>
        <w:t>не соответствует нормальному</w:t>
      </w:r>
      <w:r w:rsidRPr="00EC398C">
        <w:rPr>
          <w:rFonts w:ascii="Times New Roman" w:hAnsi="Times New Roman" w:cs="Times New Roman"/>
          <w:sz w:val="24"/>
          <w:szCs w:val="24"/>
        </w:rPr>
        <w:t xml:space="preserve"> распределению или </w:t>
      </w:r>
      <w:r w:rsidRPr="00EC398C">
        <w:rPr>
          <w:rFonts w:ascii="Times New Roman" w:hAnsi="Times New Roman" w:cs="Times New Roman"/>
          <w:b/>
          <w:sz w:val="24"/>
          <w:szCs w:val="24"/>
        </w:rPr>
        <w:t>распределение неизвестно</w:t>
      </w:r>
      <w:r w:rsidRPr="00EC398C">
        <w:rPr>
          <w:rFonts w:ascii="Times New Roman" w:hAnsi="Times New Roman" w:cs="Times New Roman"/>
          <w:sz w:val="24"/>
          <w:szCs w:val="24"/>
        </w:rPr>
        <w:t>.</w:t>
      </w:r>
    </w:p>
    <w:p w:rsidR="00EC398C" w:rsidRPr="00EC398C" w:rsidRDefault="00EC398C" w:rsidP="00EC398C">
      <w:pPr>
        <w:rPr>
          <w:rFonts w:ascii="Times New Roman" w:hAnsi="Times New Roman" w:cs="Times New Roman"/>
          <w:b/>
          <w:i/>
          <w:sz w:val="24"/>
          <w:szCs w:val="24"/>
        </w:rPr>
      </w:pPr>
      <w:r w:rsidRPr="00EC398C">
        <w:rPr>
          <w:rFonts w:ascii="Times New Roman" w:hAnsi="Times New Roman" w:cs="Times New Roman"/>
          <w:b/>
          <w:i/>
          <w:sz w:val="24"/>
          <w:szCs w:val="24"/>
        </w:rPr>
        <w:t>Вычисление</w:t>
      </w:r>
      <w:bookmarkEnd w:id="5"/>
      <w:r w:rsidRPr="00EC398C">
        <w:rPr>
          <w:rFonts w:ascii="Times New Roman" w:hAnsi="Times New Roman" w:cs="Times New Roman"/>
          <w:b/>
          <w:i/>
          <w:sz w:val="24"/>
          <w:szCs w:val="24"/>
        </w:rPr>
        <w:t>:</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 xml:space="preserve">1. Располагают величины </w:t>
      </w:r>
      <w:r w:rsidRPr="00EC398C">
        <w:rPr>
          <w:rFonts w:ascii="Times New Roman" w:hAnsi="Times New Roman" w:cs="Times New Roman"/>
          <w:i/>
          <w:sz w:val="24"/>
          <w:szCs w:val="24"/>
        </w:rPr>
        <w:t>х</w:t>
      </w:r>
      <w:r w:rsidRPr="00EC398C">
        <w:rPr>
          <w:rFonts w:ascii="Times New Roman" w:hAnsi="Times New Roman" w:cs="Times New Roman"/>
          <w:sz w:val="24"/>
          <w:szCs w:val="24"/>
        </w:rPr>
        <w:t xml:space="preserve"> в возрастающем порядке, начиная с наименьшей величины, и придают им последовательные ранги (номера 1, 2, </w:t>
      </w:r>
      <w:proofErr w:type="gramStart"/>
      <w:r w:rsidRPr="00EC398C">
        <w:rPr>
          <w:rFonts w:ascii="Times New Roman" w:hAnsi="Times New Roman" w:cs="Times New Roman"/>
          <w:sz w:val="24"/>
          <w:szCs w:val="24"/>
        </w:rPr>
        <w:t>3, ..</w:t>
      </w:r>
      <w:proofErr w:type="gramEnd"/>
      <w:r w:rsidRPr="00EC398C">
        <w:rPr>
          <w:rFonts w:ascii="Times New Roman" w:hAnsi="Times New Roman" w:cs="Times New Roman"/>
          <w:sz w:val="24"/>
          <w:szCs w:val="24"/>
        </w:rPr>
        <w:t>, n). Равные варианты получают среднее значение из суммы их порядковых номеров.</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 xml:space="preserve">2. Подобным образом ранжируют </w:t>
      </w:r>
      <w:r w:rsidRPr="00EC398C">
        <w:rPr>
          <w:rFonts w:ascii="Times New Roman" w:hAnsi="Times New Roman" w:cs="Times New Roman"/>
          <w:i/>
          <w:sz w:val="24"/>
          <w:szCs w:val="24"/>
        </w:rPr>
        <w:t>у</w:t>
      </w:r>
      <w:r w:rsidRPr="00EC398C">
        <w:rPr>
          <w:rFonts w:ascii="Times New Roman" w:hAnsi="Times New Roman" w:cs="Times New Roman"/>
          <w:sz w:val="24"/>
          <w:szCs w:val="24"/>
        </w:rPr>
        <w:t>.</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 xml:space="preserve">3. Рассчитывается </w:t>
      </w:r>
      <w:proofErr w:type="spellStart"/>
      <w:r w:rsidRPr="00EC398C">
        <w:rPr>
          <w:rFonts w:ascii="Times New Roman" w:hAnsi="Times New Roman" w:cs="Times New Roman"/>
          <w:sz w:val="24"/>
          <w:szCs w:val="24"/>
        </w:rPr>
        <w:t>r</w:t>
      </w:r>
      <w:r w:rsidRPr="00EC398C">
        <w:rPr>
          <w:rFonts w:ascii="Times New Roman" w:hAnsi="Times New Roman" w:cs="Times New Roman"/>
          <w:sz w:val="24"/>
          <w:szCs w:val="24"/>
          <w:vertAlign w:val="subscript"/>
        </w:rPr>
        <w:t>s</w:t>
      </w:r>
      <w:proofErr w:type="spellEnd"/>
      <w:r w:rsidRPr="00EC398C">
        <w:rPr>
          <w:rFonts w:ascii="Times New Roman" w:hAnsi="Times New Roman" w:cs="Times New Roman"/>
          <w:sz w:val="24"/>
          <w:szCs w:val="24"/>
        </w:rPr>
        <w:t xml:space="preserve"> — коэффициент корреляции между рангами </w:t>
      </w:r>
      <w:r w:rsidRPr="00EC398C">
        <w:rPr>
          <w:rFonts w:ascii="Times New Roman" w:hAnsi="Times New Roman" w:cs="Times New Roman"/>
          <w:i/>
          <w:sz w:val="24"/>
          <w:szCs w:val="24"/>
        </w:rPr>
        <w:t>х</w:t>
      </w:r>
      <w:r w:rsidRPr="00EC398C">
        <w:rPr>
          <w:rFonts w:ascii="Times New Roman" w:hAnsi="Times New Roman" w:cs="Times New Roman"/>
          <w:sz w:val="24"/>
          <w:szCs w:val="24"/>
        </w:rPr>
        <w:t xml:space="preserve"> и </w:t>
      </w:r>
      <w:r w:rsidRPr="00EC398C">
        <w:rPr>
          <w:rFonts w:ascii="Times New Roman" w:hAnsi="Times New Roman" w:cs="Times New Roman"/>
          <w:i/>
          <w:sz w:val="24"/>
          <w:szCs w:val="24"/>
        </w:rPr>
        <w:t xml:space="preserve">у </w:t>
      </w:r>
      <w:r w:rsidRPr="00EC398C">
        <w:rPr>
          <w:rFonts w:ascii="Times New Roman" w:hAnsi="Times New Roman" w:cs="Times New Roman"/>
          <w:sz w:val="24"/>
          <w:szCs w:val="24"/>
        </w:rPr>
        <w:t>по формуле:</w:t>
      </w:r>
    </w:p>
    <w:p w:rsidR="00EC398C" w:rsidRPr="00EC398C" w:rsidRDefault="00EC398C" w:rsidP="00EC398C">
      <w:pPr>
        <w:rPr>
          <w:rFonts w:ascii="Times New Roman" w:hAnsi="Times New Roman"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r>
            <m:rPr>
              <m:sty m:val="p"/>
            </m:rPr>
            <w:rPr>
              <w:rFonts w:ascii="Cambria Math" w:hAnsi="Cambria Math" w:cs="Times New Roman"/>
              <w:sz w:val="24"/>
              <w:szCs w:val="24"/>
            </w:rPr>
            <m:t>=1-</m:t>
          </m:r>
          <m:f>
            <m:fPr>
              <m:ctrlPr>
                <w:rPr>
                  <w:rFonts w:ascii="Cambria Math" w:hAnsi="Cambria Math" w:cs="Times New Roman"/>
                  <w:sz w:val="24"/>
                  <w:szCs w:val="24"/>
                  <w:lang w:val="en-US"/>
                </w:rPr>
              </m:ctrlPr>
            </m:fPr>
            <m:num>
              <m:r>
                <m:rPr>
                  <m:sty m:val="p"/>
                </m:rPr>
                <w:rPr>
                  <w:rFonts w:ascii="Cambria Math" w:hAnsi="Cambria Math" w:cs="Times New Roman"/>
                  <w:sz w:val="24"/>
                  <w:szCs w:val="24"/>
                </w:rPr>
                <m:t>6</m:t>
              </m:r>
              <m:nary>
                <m:naryPr>
                  <m:chr m:val="∑"/>
                  <m:limLoc m:val="undOvr"/>
                  <m:subHide m:val="1"/>
                  <m:supHide m:val="1"/>
                  <m:ctrlPr>
                    <w:rPr>
                      <w:rFonts w:ascii="Cambria Math" w:hAnsi="Cambria Math" w:cs="Times New Roman"/>
                      <w:sz w:val="24"/>
                      <w:szCs w:val="24"/>
                      <w:lang w:val="en-US"/>
                    </w:rPr>
                  </m:ctrlPr>
                </m:naryPr>
                <m:sub/>
                <m:sup/>
                <m:e>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lang w:val="en-US"/>
                            </w:rPr>
                            <m:t>R</m:t>
                          </m:r>
                        </m:e>
                        <m:sub>
                          <m:r>
                            <m:rPr>
                              <m:sty m:val="p"/>
                            </m:rPr>
                            <w:rPr>
                              <w:rFonts w:ascii="Cambria Math" w:hAnsi="Cambria Math" w:cs="Times New Roman"/>
                              <w:sz w:val="24"/>
                              <w:szCs w:val="24"/>
                            </w:rPr>
                            <m:t>y</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x</m:t>
                          </m:r>
                        </m:sub>
                      </m:sSub>
                      <m:r>
                        <m:rPr>
                          <m:sty m:val="p"/>
                        </m:rPr>
                        <w:rPr>
                          <w:rFonts w:ascii="Cambria Math" w:hAnsi="Cambria Math" w:cs="Times New Roman"/>
                          <w:sz w:val="24"/>
                          <w:szCs w:val="24"/>
                        </w:rPr>
                        <m:t>)</m:t>
                      </m:r>
                    </m:e>
                    <m:sup>
                      <m:r>
                        <m:rPr>
                          <m:sty m:val="p"/>
                        </m:rPr>
                        <w:rPr>
                          <w:rFonts w:ascii="Cambria Math" w:hAnsi="Cambria Math" w:cs="Times New Roman"/>
                          <w:sz w:val="24"/>
                          <w:szCs w:val="24"/>
                        </w:rPr>
                        <m:t>2</m:t>
                      </m:r>
                    </m:sup>
                  </m:sSup>
                </m:e>
              </m:nary>
            </m:num>
            <m:den>
              <m:r>
                <m:rPr>
                  <m:sty m:val="p"/>
                </m:rPr>
                <w:rPr>
                  <w:rFonts w:ascii="Cambria Math" w:hAnsi="Cambria Math" w:cs="Times New Roman"/>
                  <w:sz w:val="24"/>
                  <w:szCs w:val="24"/>
                </w:rPr>
                <m:t>n(</m:t>
              </m:r>
              <m:sSup>
                <m:sSupPr>
                  <m:ctrlPr>
                    <w:rPr>
                      <w:rFonts w:ascii="Cambria Math" w:hAnsi="Cambria Math" w:cs="Times New Roman"/>
                      <w:sz w:val="24"/>
                      <w:szCs w:val="24"/>
                      <w:lang w:val="en-US"/>
                    </w:rPr>
                  </m:ctrlPr>
                </m:sSupPr>
                <m:e>
                  <m:r>
                    <m:rPr>
                      <m:sty m:val="p"/>
                    </m:rPr>
                    <w:rPr>
                      <w:rFonts w:ascii="Cambria Math" w:hAnsi="Cambria Math" w:cs="Times New Roman"/>
                      <w:sz w:val="24"/>
                      <w:szCs w:val="24"/>
                    </w:rPr>
                    <m:t>n</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-1)</m:t>
              </m:r>
            </m:den>
          </m:f>
        </m:oMath>
      </m:oMathPara>
    </w:p>
    <w:p w:rsidR="00EC398C" w:rsidRPr="00EC398C" w:rsidRDefault="00EC398C" w:rsidP="00EC398C">
      <w:pPr>
        <w:rPr>
          <w:rFonts w:ascii="Times New Roman" w:hAnsi="Times New Roman" w:cs="Times New Roman"/>
          <w:i/>
          <w:sz w:val="24"/>
          <w:szCs w:val="24"/>
        </w:rPr>
      </w:pPr>
      <w:r w:rsidRPr="00EC398C">
        <w:rPr>
          <w:rFonts w:ascii="Times New Roman" w:hAnsi="Times New Roman" w:cs="Times New Roman"/>
          <w:sz w:val="24"/>
          <w:szCs w:val="24"/>
        </w:rPr>
        <w:t xml:space="preserve">где </w:t>
      </w:r>
      <m:oMath>
        <m:sSub>
          <m:sSubPr>
            <m:ctrlPr>
              <w:rPr>
                <w:rFonts w:ascii="Cambria Math" w:hAnsi="Cambria Math" w:cs="Times New Roman"/>
                <w:sz w:val="24"/>
                <w:szCs w:val="24"/>
              </w:rPr>
            </m:ctrlPr>
          </m:sSubPr>
          <m:e>
            <m:r>
              <w:rPr>
                <w:rFonts w:ascii="Cambria Math" w:hAnsi="Cambria Math" w:cs="Times New Roman"/>
                <w:sz w:val="24"/>
                <w:szCs w:val="24"/>
              </w:rPr>
              <m:t>(</m:t>
            </m:r>
            <m:r>
              <w:rPr>
                <w:rFonts w:ascii="Cambria Math" w:hAnsi="Cambria Math" w:cs="Times New Roman"/>
                <w:sz w:val="24"/>
                <w:szCs w:val="24"/>
                <w:lang w:val="en-US"/>
              </w:rPr>
              <m:t>R</m:t>
            </m:r>
          </m:e>
          <m:sub>
            <m:r>
              <m:rPr>
                <m:sty m:val="p"/>
              </m:rPr>
              <w:rPr>
                <w:rFonts w:ascii="Cambria Math" w:hAnsi="Cambria Math" w:cs="Times New Roman"/>
                <w:sz w:val="24"/>
                <w:szCs w:val="24"/>
                <w:lang w:val="en-US"/>
              </w:rPr>
              <m:t>y</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m:rPr>
                <m:sty m:val="p"/>
              </m:rPr>
              <w:rPr>
                <w:rFonts w:ascii="Cambria Math" w:hAnsi="Cambria Math" w:cs="Times New Roman"/>
                <w:sz w:val="24"/>
                <w:szCs w:val="24"/>
                <w:lang w:val="en-US"/>
              </w:rPr>
              <m:t>R</m:t>
            </m:r>
          </m:e>
          <m:sub>
            <m:r>
              <m:rPr>
                <m:sty m:val="p"/>
              </m:rPr>
              <w:rPr>
                <w:rFonts w:ascii="Cambria Math" w:hAnsi="Cambria Math" w:cs="Times New Roman"/>
                <w:sz w:val="24"/>
                <w:szCs w:val="24"/>
                <w:lang w:val="en-US"/>
              </w:rPr>
              <m:t>x</m:t>
            </m:r>
          </m:sub>
        </m:sSub>
        <m:r>
          <m:rPr>
            <m:sty m:val="p"/>
          </m:rPr>
          <w:rPr>
            <w:rFonts w:ascii="Cambria Math" w:hAnsi="Cambria Math" w:cs="Times New Roman"/>
            <w:sz w:val="24"/>
            <w:szCs w:val="24"/>
          </w:rPr>
          <m:t>) </m:t>
        </m:r>
      </m:oMath>
      <w:r w:rsidRPr="00EC398C">
        <w:rPr>
          <w:rFonts w:ascii="Times New Roman" w:hAnsi="Times New Roman" w:cs="Times New Roman"/>
          <w:sz w:val="24"/>
          <w:szCs w:val="24"/>
        </w:rPr>
        <w:t xml:space="preserve">– разности между рангами соответствующих пар </w:t>
      </w:r>
      <w:r w:rsidRPr="00EC398C">
        <w:rPr>
          <w:rFonts w:ascii="Times New Roman" w:hAnsi="Times New Roman" w:cs="Times New Roman"/>
          <w:i/>
          <w:sz w:val="24"/>
          <w:szCs w:val="24"/>
          <w:lang w:val="en-US"/>
        </w:rPr>
        <w:t>y</w:t>
      </w:r>
      <w:r w:rsidRPr="00EC398C">
        <w:rPr>
          <w:rFonts w:ascii="Times New Roman" w:hAnsi="Times New Roman" w:cs="Times New Roman"/>
          <w:i/>
          <w:sz w:val="24"/>
          <w:szCs w:val="24"/>
        </w:rPr>
        <w:t xml:space="preserve"> </w:t>
      </w:r>
      <w:r w:rsidRPr="00EC398C">
        <w:rPr>
          <w:rFonts w:ascii="Times New Roman" w:hAnsi="Times New Roman" w:cs="Times New Roman"/>
          <w:sz w:val="24"/>
          <w:szCs w:val="24"/>
        </w:rPr>
        <w:t xml:space="preserve">и </w:t>
      </w:r>
      <w:r w:rsidRPr="00EC398C">
        <w:rPr>
          <w:rFonts w:ascii="Times New Roman" w:hAnsi="Times New Roman" w:cs="Times New Roman"/>
          <w:i/>
          <w:sz w:val="24"/>
          <w:szCs w:val="24"/>
          <w:lang w:val="en-US"/>
        </w:rPr>
        <w:t>x</w:t>
      </w:r>
      <w:r w:rsidRPr="00EC398C">
        <w:rPr>
          <w:rFonts w:ascii="Times New Roman" w:hAnsi="Times New Roman" w:cs="Times New Roman"/>
          <w:i/>
          <w:sz w:val="24"/>
          <w:szCs w:val="24"/>
        </w:rPr>
        <w:t>;</w:t>
      </w:r>
    </w:p>
    <w:p w:rsid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lang w:val="en-US"/>
        </w:rPr>
        <w:t>n</w:t>
      </w:r>
      <w:r w:rsidRPr="00EC398C">
        <w:rPr>
          <w:rFonts w:ascii="Times New Roman" w:hAnsi="Times New Roman" w:cs="Times New Roman"/>
          <w:sz w:val="24"/>
          <w:szCs w:val="24"/>
        </w:rPr>
        <w:t xml:space="preserve"> – </w:t>
      </w:r>
      <w:proofErr w:type="gramStart"/>
      <w:r w:rsidRPr="00EC398C">
        <w:rPr>
          <w:rFonts w:ascii="Times New Roman" w:hAnsi="Times New Roman" w:cs="Times New Roman"/>
          <w:sz w:val="24"/>
          <w:szCs w:val="24"/>
        </w:rPr>
        <w:t>число</w:t>
      </w:r>
      <w:proofErr w:type="gramEnd"/>
      <w:r w:rsidRPr="00EC398C">
        <w:rPr>
          <w:rFonts w:ascii="Times New Roman" w:hAnsi="Times New Roman" w:cs="Times New Roman"/>
          <w:sz w:val="24"/>
          <w:szCs w:val="24"/>
        </w:rPr>
        <w:t xml:space="preserve"> сопоставляемых пар.</w:t>
      </w:r>
    </w:p>
    <w:p w:rsidR="00EC398C" w:rsidRPr="00EC398C" w:rsidRDefault="00EC398C" w:rsidP="00EC398C">
      <w:pPr>
        <w:rPr>
          <w:rFonts w:ascii="Times New Roman" w:hAnsi="Times New Roman" w:cs="Times New Roman"/>
          <w:sz w:val="24"/>
          <w:szCs w:val="24"/>
        </w:rPr>
      </w:pPr>
    </w:p>
    <w:p w:rsidR="00EC398C" w:rsidRPr="00EC398C" w:rsidRDefault="00EC398C" w:rsidP="00EC398C">
      <w:pPr>
        <w:rPr>
          <w:rFonts w:ascii="Times New Roman" w:hAnsi="Times New Roman" w:cs="Times New Roman"/>
          <w:b/>
          <w:sz w:val="24"/>
          <w:szCs w:val="24"/>
        </w:rPr>
      </w:pPr>
      <w:r w:rsidRPr="00EC398C">
        <w:rPr>
          <w:rFonts w:ascii="Times New Roman" w:hAnsi="Times New Roman" w:cs="Times New Roman"/>
          <w:b/>
          <w:sz w:val="24"/>
          <w:szCs w:val="24"/>
        </w:rPr>
        <w:t xml:space="preserve">Пример расчета коэффициента корреляции </w:t>
      </w:r>
      <w:proofErr w:type="spellStart"/>
      <w:r w:rsidRPr="00EC398C">
        <w:rPr>
          <w:rFonts w:ascii="Times New Roman" w:hAnsi="Times New Roman" w:cs="Times New Roman"/>
          <w:b/>
          <w:sz w:val="24"/>
          <w:szCs w:val="24"/>
        </w:rPr>
        <w:t>Спирмэна</w:t>
      </w:r>
      <w:proofErr w:type="spellEnd"/>
      <w:r w:rsidRPr="00EC398C">
        <w:rPr>
          <w:rFonts w:ascii="Times New Roman" w:hAnsi="Times New Roman" w:cs="Times New Roman"/>
          <w:b/>
          <w:sz w:val="24"/>
          <w:szCs w:val="24"/>
        </w:rPr>
        <w:t>.</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 xml:space="preserve">Необходимо определить по </w:t>
      </w:r>
      <w:r w:rsidRPr="00EC398C">
        <w:rPr>
          <w:rFonts w:ascii="Times New Roman" w:hAnsi="Times New Roman" w:cs="Times New Roman"/>
          <w:i/>
          <w:sz w:val="24"/>
          <w:szCs w:val="24"/>
        </w:rPr>
        <w:t>Таблице 2</w:t>
      </w:r>
      <w:r w:rsidRPr="00EC398C">
        <w:rPr>
          <w:rFonts w:ascii="Times New Roman" w:hAnsi="Times New Roman" w:cs="Times New Roman"/>
          <w:sz w:val="24"/>
          <w:szCs w:val="24"/>
        </w:rPr>
        <w:t>, существует ли связь между количеством часов, посвященных студентом подготовке к тестовому экзамену по статистике, и итоговым количеством правильных ответов (и, соответственно, итоговой оценкой). Тестирование включает в себя 100 вопросов из банка тестовых заданий.</w:t>
      </w:r>
    </w:p>
    <w:p w:rsidR="00EC398C" w:rsidRPr="00EC398C" w:rsidRDefault="00EC398C" w:rsidP="00EC398C">
      <w:pPr>
        <w:rPr>
          <w:rFonts w:ascii="Times New Roman" w:hAnsi="Times New Roman" w:cs="Times New Roman"/>
          <w:i/>
          <w:sz w:val="24"/>
          <w:szCs w:val="24"/>
        </w:rPr>
      </w:pPr>
      <w:r w:rsidRPr="00EC398C">
        <w:rPr>
          <w:rFonts w:ascii="Times New Roman" w:hAnsi="Times New Roman" w:cs="Times New Roman"/>
          <w:i/>
          <w:sz w:val="24"/>
          <w:szCs w:val="24"/>
        </w:rPr>
        <w:t>Решение:</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 xml:space="preserve">Составляем вариационный ряд </w:t>
      </w:r>
      <w:r w:rsidRPr="00EC398C">
        <w:rPr>
          <w:rFonts w:ascii="Times New Roman" w:hAnsi="Times New Roman" w:cs="Times New Roman"/>
          <w:i/>
          <w:sz w:val="24"/>
          <w:szCs w:val="24"/>
          <w:lang w:val="en-US"/>
        </w:rPr>
        <w:t>x</w:t>
      </w:r>
      <w:r w:rsidRPr="00EC398C">
        <w:rPr>
          <w:rFonts w:ascii="Times New Roman" w:hAnsi="Times New Roman" w:cs="Times New Roman"/>
          <w:i/>
          <w:sz w:val="24"/>
          <w:szCs w:val="24"/>
        </w:rPr>
        <w:t xml:space="preserve"> </w:t>
      </w:r>
      <w:r w:rsidRPr="00EC398C">
        <w:rPr>
          <w:rFonts w:ascii="Times New Roman" w:hAnsi="Times New Roman" w:cs="Times New Roman"/>
          <w:sz w:val="24"/>
          <w:szCs w:val="24"/>
        </w:rPr>
        <w:t>и ранжируем: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7"/>
        <w:gridCol w:w="336"/>
        <w:gridCol w:w="516"/>
        <w:gridCol w:w="516"/>
        <w:gridCol w:w="516"/>
        <w:gridCol w:w="516"/>
        <w:gridCol w:w="336"/>
      </w:tblGrid>
      <w:tr w:rsidR="00EC398C" w:rsidRPr="00EC398C" w:rsidTr="00C274E5">
        <w:trPr>
          <w:jc w:val="center"/>
        </w:trPr>
        <w:tc>
          <w:tcPr>
            <w:tcW w:w="0" w:type="auto"/>
          </w:tcPr>
          <w:p w:rsidR="00EC398C" w:rsidRPr="00EC398C" w:rsidRDefault="00EC398C" w:rsidP="00EC398C">
            <w:pPr>
              <w:rPr>
                <w:rFonts w:ascii="Times New Roman" w:hAnsi="Times New Roman" w:cs="Times New Roman"/>
                <w:b/>
                <w:i/>
                <w:sz w:val="24"/>
                <w:szCs w:val="24"/>
                <w:lang w:val="en-US"/>
              </w:rPr>
            </w:pPr>
            <w:r w:rsidRPr="00EC398C">
              <w:rPr>
                <w:rFonts w:ascii="Times New Roman" w:hAnsi="Times New Roman" w:cs="Times New Roman"/>
                <w:b/>
                <w:i/>
                <w:sz w:val="24"/>
                <w:szCs w:val="24"/>
                <w:lang w:val="en-US"/>
              </w:rPr>
              <w:t>x</w:t>
            </w:r>
          </w:p>
        </w:tc>
        <w:tc>
          <w:tcPr>
            <w:tcW w:w="0" w:type="auto"/>
          </w:tcPr>
          <w:p w:rsidR="00EC398C" w:rsidRPr="00EC398C" w:rsidRDefault="00EC398C" w:rsidP="00EC398C">
            <w:pPr>
              <w:rPr>
                <w:rFonts w:ascii="Times New Roman" w:hAnsi="Times New Roman" w:cs="Times New Roman"/>
                <w:sz w:val="24"/>
                <w:szCs w:val="24"/>
                <w:lang w:val="en-US"/>
              </w:rPr>
            </w:pPr>
            <w:r w:rsidRPr="00EC398C">
              <w:rPr>
                <w:rFonts w:ascii="Times New Roman" w:hAnsi="Times New Roman" w:cs="Times New Roman"/>
                <w:sz w:val="24"/>
                <w:szCs w:val="24"/>
                <w:lang w:val="en-US"/>
              </w:rPr>
              <w:t>2</w:t>
            </w:r>
          </w:p>
        </w:tc>
        <w:tc>
          <w:tcPr>
            <w:tcW w:w="0" w:type="auto"/>
          </w:tcPr>
          <w:p w:rsidR="00EC398C" w:rsidRPr="00EC398C" w:rsidRDefault="00EC398C" w:rsidP="00EC398C">
            <w:pPr>
              <w:rPr>
                <w:rFonts w:ascii="Times New Roman" w:hAnsi="Times New Roman" w:cs="Times New Roman"/>
                <w:sz w:val="24"/>
                <w:szCs w:val="24"/>
                <w:lang w:val="en-US"/>
              </w:rPr>
            </w:pPr>
            <w:r w:rsidRPr="00EC398C">
              <w:rPr>
                <w:rFonts w:ascii="Times New Roman" w:hAnsi="Times New Roman" w:cs="Times New Roman"/>
                <w:sz w:val="24"/>
                <w:szCs w:val="24"/>
                <w:lang w:val="en-US"/>
              </w:rPr>
              <w:t>3</w:t>
            </w:r>
          </w:p>
        </w:tc>
        <w:tc>
          <w:tcPr>
            <w:tcW w:w="0" w:type="auto"/>
          </w:tcPr>
          <w:p w:rsidR="00EC398C" w:rsidRPr="00EC398C" w:rsidRDefault="00EC398C" w:rsidP="00EC398C">
            <w:pPr>
              <w:rPr>
                <w:rFonts w:ascii="Times New Roman" w:hAnsi="Times New Roman" w:cs="Times New Roman"/>
                <w:sz w:val="24"/>
                <w:szCs w:val="24"/>
                <w:lang w:val="en-US"/>
              </w:rPr>
            </w:pPr>
            <w:r w:rsidRPr="00EC398C">
              <w:rPr>
                <w:rFonts w:ascii="Times New Roman" w:hAnsi="Times New Roman" w:cs="Times New Roman"/>
                <w:sz w:val="24"/>
                <w:szCs w:val="24"/>
                <w:lang w:val="en-US"/>
              </w:rPr>
              <w:t>3</w:t>
            </w:r>
          </w:p>
        </w:tc>
        <w:tc>
          <w:tcPr>
            <w:tcW w:w="0" w:type="auto"/>
          </w:tcPr>
          <w:p w:rsidR="00EC398C" w:rsidRPr="00EC398C" w:rsidRDefault="00EC398C" w:rsidP="00EC398C">
            <w:pPr>
              <w:rPr>
                <w:rFonts w:ascii="Times New Roman" w:hAnsi="Times New Roman" w:cs="Times New Roman"/>
                <w:sz w:val="24"/>
                <w:szCs w:val="24"/>
                <w:lang w:val="en-US"/>
              </w:rPr>
            </w:pPr>
            <w:r w:rsidRPr="00EC398C">
              <w:rPr>
                <w:rFonts w:ascii="Times New Roman" w:hAnsi="Times New Roman" w:cs="Times New Roman"/>
                <w:sz w:val="24"/>
                <w:szCs w:val="24"/>
                <w:lang w:val="en-US"/>
              </w:rPr>
              <w:t>4</w:t>
            </w:r>
          </w:p>
        </w:tc>
        <w:tc>
          <w:tcPr>
            <w:tcW w:w="0" w:type="auto"/>
          </w:tcPr>
          <w:p w:rsidR="00EC398C" w:rsidRPr="00EC398C" w:rsidRDefault="00EC398C" w:rsidP="00EC398C">
            <w:pPr>
              <w:rPr>
                <w:rFonts w:ascii="Times New Roman" w:hAnsi="Times New Roman" w:cs="Times New Roman"/>
                <w:sz w:val="24"/>
                <w:szCs w:val="24"/>
                <w:lang w:val="en-US"/>
              </w:rPr>
            </w:pPr>
            <w:r w:rsidRPr="00EC398C">
              <w:rPr>
                <w:rFonts w:ascii="Times New Roman" w:hAnsi="Times New Roman" w:cs="Times New Roman"/>
                <w:sz w:val="24"/>
                <w:szCs w:val="24"/>
                <w:lang w:val="en-US"/>
              </w:rPr>
              <w:t>4</w:t>
            </w:r>
          </w:p>
        </w:tc>
        <w:tc>
          <w:tcPr>
            <w:tcW w:w="0" w:type="auto"/>
          </w:tcPr>
          <w:p w:rsidR="00EC398C" w:rsidRPr="00EC398C" w:rsidRDefault="00EC398C" w:rsidP="00EC398C">
            <w:pPr>
              <w:rPr>
                <w:rFonts w:ascii="Times New Roman" w:hAnsi="Times New Roman" w:cs="Times New Roman"/>
                <w:sz w:val="24"/>
                <w:szCs w:val="24"/>
                <w:lang w:val="en-US"/>
              </w:rPr>
            </w:pPr>
            <w:r w:rsidRPr="00EC398C">
              <w:rPr>
                <w:rFonts w:ascii="Times New Roman" w:hAnsi="Times New Roman" w:cs="Times New Roman"/>
                <w:sz w:val="24"/>
                <w:szCs w:val="24"/>
                <w:lang w:val="en-US"/>
              </w:rPr>
              <w:t>5</w:t>
            </w:r>
          </w:p>
        </w:tc>
      </w:tr>
      <w:tr w:rsidR="00EC398C" w:rsidRPr="00EC398C" w:rsidTr="00C274E5">
        <w:trPr>
          <w:jc w:val="center"/>
        </w:trPr>
        <w:tc>
          <w:tcPr>
            <w:tcW w:w="0" w:type="auto"/>
          </w:tcPr>
          <w:p w:rsidR="00EC398C" w:rsidRPr="00EC398C" w:rsidRDefault="00EC398C" w:rsidP="00EC398C">
            <w:pPr>
              <w:rPr>
                <w:rFonts w:ascii="Times New Roman" w:hAnsi="Times New Roman" w:cs="Times New Roman"/>
                <w:b/>
                <w:i/>
                <w:sz w:val="24"/>
                <w:szCs w:val="24"/>
                <w:vertAlign w:val="subscript"/>
                <w:lang w:val="en-US"/>
              </w:rPr>
            </w:pPr>
            <w:r w:rsidRPr="00EC398C">
              <w:rPr>
                <w:rFonts w:ascii="Times New Roman" w:hAnsi="Times New Roman" w:cs="Times New Roman"/>
                <w:b/>
                <w:i/>
                <w:sz w:val="24"/>
                <w:szCs w:val="24"/>
                <w:lang w:val="en-US"/>
              </w:rPr>
              <w:t>R</w:t>
            </w:r>
            <w:r w:rsidRPr="00EC398C">
              <w:rPr>
                <w:rFonts w:ascii="Times New Roman" w:hAnsi="Times New Roman" w:cs="Times New Roman"/>
                <w:b/>
                <w:i/>
                <w:sz w:val="24"/>
                <w:szCs w:val="24"/>
                <w:vertAlign w:val="subscript"/>
                <w:lang w:val="en-US"/>
              </w:rPr>
              <w:t>x</w:t>
            </w:r>
          </w:p>
        </w:tc>
        <w:tc>
          <w:tcPr>
            <w:tcW w:w="0" w:type="auto"/>
          </w:tcPr>
          <w:p w:rsidR="00EC398C" w:rsidRPr="00EC398C" w:rsidRDefault="00EC398C" w:rsidP="00EC398C">
            <w:pPr>
              <w:rPr>
                <w:rFonts w:ascii="Times New Roman" w:hAnsi="Times New Roman" w:cs="Times New Roman"/>
                <w:sz w:val="24"/>
                <w:szCs w:val="24"/>
                <w:lang w:val="en-US"/>
              </w:rPr>
            </w:pPr>
            <w:r w:rsidRPr="00EC398C">
              <w:rPr>
                <w:rFonts w:ascii="Times New Roman" w:hAnsi="Times New Roman" w:cs="Times New Roman"/>
                <w:sz w:val="24"/>
                <w:szCs w:val="24"/>
                <w:lang w:val="en-US"/>
              </w:rPr>
              <w:t>1</w:t>
            </w:r>
          </w:p>
        </w:tc>
        <w:tc>
          <w:tcPr>
            <w:tcW w:w="0" w:type="auto"/>
          </w:tcPr>
          <w:p w:rsidR="00EC398C" w:rsidRPr="00EC398C" w:rsidRDefault="00EC398C" w:rsidP="00EC398C">
            <w:pPr>
              <w:rPr>
                <w:rFonts w:ascii="Times New Roman" w:hAnsi="Times New Roman" w:cs="Times New Roman"/>
                <w:sz w:val="24"/>
                <w:szCs w:val="24"/>
                <w:lang w:val="en-US"/>
              </w:rPr>
            </w:pPr>
            <w:r w:rsidRPr="00EC398C">
              <w:rPr>
                <w:rFonts w:ascii="Times New Roman" w:hAnsi="Times New Roman" w:cs="Times New Roman"/>
                <w:sz w:val="24"/>
                <w:szCs w:val="24"/>
                <w:lang w:val="en-US"/>
              </w:rPr>
              <w:t>2.5</w:t>
            </w:r>
          </w:p>
        </w:tc>
        <w:tc>
          <w:tcPr>
            <w:tcW w:w="0" w:type="auto"/>
          </w:tcPr>
          <w:p w:rsidR="00EC398C" w:rsidRPr="00EC398C" w:rsidRDefault="00EC398C" w:rsidP="00EC398C">
            <w:pPr>
              <w:rPr>
                <w:rFonts w:ascii="Times New Roman" w:hAnsi="Times New Roman" w:cs="Times New Roman"/>
                <w:sz w:val="24"/>
                <w:szCs w:val="24"/>
                <w:lang w:val="en-US"/>
              </w:rPr>
            </w:pPr>
            <w:r w:rsidRPr="00EC398C">
              <w:rPr>
                <w:rFonts w:ascii="Times New Roman" w:hAnsi="Times New Roman" w:cs="Times New Roman"/>
                <w:sz w:val="24"/>
                <w:szCs w:val="24"/>
                <w:lang w:val="en-US"/>
              </w:rPr>
              <w:t>2.5</w:t>
            </w:r>
          </w:p>
        </w:tc>
        <w:tc>
          <w:tcPr>
            <w:tcW w:w="0" w:type="auto"/>
          </w:tcPr>
          <w:p w:rsidR="00EC398C" w:rsidRPr="00EC398C" w:rsidRDefault="00EC398C" w:rsidP="00EC398C">
            <w:pPr>
              <w:rPr>
                <w:rFonts w:ascii="Times New Roman" w:hAnsi="Times New Roman" w:cs="Times New Roman"/>
                <w:sz w:val="24"/>
                <w:szCs w:val="24"/>
                <w:lang w:val="en-US"/>
              </w:rPr>
            </w:pPr>
            <w:r w:rsidRPr="00EC398C">
              <w:rPr>
                <w:rFonts w:ascii="Times New Roman" w:hAnsi="Times New Roman" w:cs="Times New Roman"/>
                <w:sz w:val="24"/>
                <w:szCs w:val="24"/>
                <w:lang w:val="en-US"/>
              </w:rPr>
              <w:t>4.5</w:t>
            </w:r>
          </w:p>
        </w:tc>
        <w:tc>
          <w:tcPr>
            <w:tcW w:w="0" w:type="auto"/>
          </w:tcPr>
          <w:p w:rsidR="00EC398C" w:rsidRPr="00EC398C" w:rsidRDefault="00EC398C" w:rsidP="00EC398C">
            <w:pPr>
              <w:rPr>
                <w:rFonts w:ascii="Times New Roman" w:hAnsi="Times New Roman" w:cs="Times New Roman"/>
                <w:sz w:val="24"/>
                <w:szCs w:val="24"/>
                <w:lang w:val="en-US"/>
              </w:rPr>
            </w:pPr>
            <w:r w:rsidRPr="00EC398C">
              <w:rPr>
                <w:rFonts w:ascii="Times New Roman" w:hAnsi="Times New Roman" w:cs="Times New Roman"/>
                <w:sz w:val="24"/>
                <w:szCs w:val="24"/>
                <w:lang w:val="en-US"/>
              </w:rPr>
              <w:t>4.5</w:t>
            </w:r>
          </w:p>
        </w:tc>
        <w:tc>
          <w:tcPr>
            <w:tcW w:w="0" w:type="auto"/>
          </w:tcPr>
          <w:p w:rsidR="00EC398C" w:rsidRPr="00EC398C" w:rsidRDefault="00EC398C" w:rsidP="00EC398C">
            <w:pPr>
              <w:rPr>
                <w:rFonts w:ascii="Times New Roman" w:hAnsi="Times New Roman" w:cs="Times New Roman"/>
                <w:sz w:val="24"/>
                <w:szCs w:val="24"/>
                <w:lang w:val="en-US"/>
              </w:rPr>
            </w:pPr>
            <w:r w:rsidRPr="00EC398C">
              <w:rPr>
                <w:rFonts w:ascii="Times New Roman" w:hAnsi="Times New Roman" w:cs="Times New Roman"/>
                <w:sz w:val="24"/>
                <w:szCs w:val="24"/>
                <w:lang w:val="en-US"/>
              </w:rPr>
              <w:t>6</w:t>
            </w:r>
          </w:p>
        </w:tc>
      </w:tr>
    </w:tbl>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 xml:space="preserve">Составляем вариационный ряд </w:t>
      </w:r>
      <w:r w:rsidRPr="00EC398C">
        <w:rPr>
          <w:rFonts w:ascii="Times New Roman" w:hAnsi="Times New Roman" w:cs="Times New Roman"/>
          <w:i/>
          <w:sz w:val="24"/>
          <w:szCs w:val="24"/>
          <w:lang w:val="en-US"/>
        </w:rPr>
        <w:t>y</w:t>
      </w:r>
      <w:r w:rsidRPr="00EC398C">
        <w:rPr>
          <w:rFonts w:ascii="Times New Roman" w:hAnsi="Times New Roman" w:cs="Times New Roman"/>
          <w:i/>
          <w:sz w:val="24"/>
          <w:szCs w:val="24"/>
        </w:rPr>
        <w:t xml:space="preserve"> </w:t>
      </w:r>
      <w:r w:rsidRPr="00EC398C">
        <w:rPr>
          <w:rFonts w:ascii="Times New Roman" w:hAnsi="Times New Roman" w:cs="Times New Roman"/>
          <w:sz w:val="24"/>
          <w:szCs w:val="24"/>
        </w:rPr>
        <w:t>и ранжируем: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8"/>
        <w:gridCol w:w="456"/>
        <w:gridCol w:w="456"/>
        <w:gridCol w:w="456"/>
        <w:gridCol w:w="456"/>
        <w:gridCol w:w="456"/>
        <w:gridCol w:w="456"/>
      </w:tblGrid>
      <w:tr w:rsidR="00EC398C" w:rsidRPr="00EC398C" w:rsidTr="00C274E5">
        <w:trPr>
          <w:jc w:val="center"/>
        </w:trPr>
        <w:tc>
          <w:tcPr>
            <w:tcW w:w="0" w:type="auto"/>
          </w:tcPr>
          <w:p w:rsidR="00EC398C" w:rsidRPr="00EC398C" w:rsidRDefault="00EC398C" w:rsidP="00EC398C">
            <w:pPr>
              <w:rPr>
                <w:rFonts w:ascii="Times New Roman" w:hAnsi="Times New Roman" w:cs="Times New Roman"/>
                <w:b/>
                <w:i/>
                <w:sz w:val="24"/>
                <w:szCs w:val="24"/>
                <w:lang w:val="en-US"/>
              </w:rPr>
            </w:pPr>
            <w:r w:rsidRPr="00EC398C">
              <w:rPr>
                <w:rFonts w:ascii="Times New Roman" w:hAnsi="Times New Roman" w:cs="Times New Roman"/>
                <w:b/>
                <w:i/>
                <w:sz w:val="24"/>
                <w:szCs w:val="24"/>
                <w:lang w:val="en-US"/>
              </w:rPr>
              <w:t>y</w:t>
            </w:r>
          </w:p>
        </w:tc>
        <w:tc>
          <w:tcPr>
            <w:tcW w:w="0" w:type="auto"/>
          </w:tcPr>
          <w:p w:rsidR="00EC398C" w:rsidRPr="00EC398C" w:rsidRDefault="00EC398C" w:rsidP="00EC398C">
            <w:pPr>
              <w:rPr>
                <w:rFonts w:ascii="Times New Roman" w:hAnsi="Times New Roman" w:cs="Times New Roman"/>
                <w:sz w:val="24"/>
                <w:szCs w:val="24"/>
                <w:lang w:val="en-US"/>
              </w:rPr>
            </w:pPr>
            <w:r w:rsidRPr="00EC398C">
              <w:rPr>
                <w:rFonts w:ascii="Times New Roman" w:hAnsi="Times New Roman" w:cs="Times New Roman"/>
                <w:sz w:val="24"/>
                <w:szCs w:val="24"/>
                <w:lang w:val="en-US"/>
              </w:rPr>
              <w:t>78</w:t>
            </w:r>
          </w:p>
        </w:tc>
        <w:tc>
          <w:tcPr>
            <w:tcW w:w="0" w:type="auto"/>
          </w:tcPr>
          <w:p w:rsidR="00EC398C" w:rsidRPr="00EC398C" w:rsidRDefault="00EC398C" w:rsidP="00EC398C">
            <w:pPr>
              <w:rPr>
                <w:rFonts w:ascii="Times New Roman" w:hAnsi="Times New Roman" w:cs="Times New Roman"/>
                <w:sz w:val="24"/>
                <w:szCs w:val="24"/>
                <w:lang w:val="en-US"/>
              </w:rPr>
            </w:pPr>
            <w:r w:rsidRPr="00EC398C">
              <w:rPr>
                <w:rFonts w:ascii="Times New Roman" w:hAnsi="Times New Roman" w:cs="Times New Roman"/>
                <w:sz w:val="24"/>
                <w:szCs w:val="24"/>
                <w:lang w:val="en-US"/>
              </w:rPr>
              <w:t>82</w:t>
            </w:r>
          </w:p>
        </w:tc>
        <w:tc>
          <w:tcPr>
            <w:tcW w:w="0" w:type="auto"/>
          </w:tcPr>
          <w:p w:rsidR="00EC398C" w:rsidRPr="00EC398C" w:rsidRDefault="00EC398C" w:rsidP="00EC398C">
            <w:pPr>
              <w:rPr>
                <w:rFonts w:ascii="Times New Roman" w:hAnsi="Times New Roman" w:cs="Times New Roman"/>
                <w:sz w:val="24"/>
                <w:szCs w:val="24"/>
                <w:lang w:val="en-US"/>
              </w:rPr>
            </w:pPr>
            <w:r w:rsidRPr="00EC398C">
              <w:rPr>
                <w:rFonts w:ascii="Times New Roman" w:hAnsi="Times New Roman" w:cs="Times New Roman"/>
                <w:sz w:val="24"/>
                <w:szCs w:val="24"/>
                <w:lang w:val="en-US"/>
              </w:rPr>
              <w:t>83</w:t>
            </w:r>
          </w:p>
        </w:tc>
        <w:tc>
          <w:tcPr>
            <w:tcW w:w="0" w:type="auto"/>
          </w:tcPr>
          <w:p w:rsidR="00EC398C" w:rsidRPr="00EC398C" w:rsidRDefault="00EC398C" w:rsidP="00EC398C">
            <w:pPr>
              <w:rPr>
                <w:rFonts w:ascii="Times New Roman" w:hAnsi="Times New Roman" w:cs="Times New Roman"/>
                <w:sz w:val="24"/>
                <w:szCs w:val="24"/>
                <w:lang w:val="en-US"/>
              </w:rPr>
            </w:pPr>
            <w:r w:rsidRPr="00EC398C">
              <w:rPr>
                <w:rFonts w:ascii="Times New Roman" w:hAnsi="Times New Roman" w:cs="Times New Roman"/>
                <w:sz w:val="24"/>
                <w:szCs w:val="24"/>
                <w:lang w:val="en-US"/>
              </w:rPr>
              <w:t>86</w:t>
            </w:r>
          </w:p>
        </w:tc>
        <w:tc>
          <w:tcPr>
            <w:tcW w:w="0" w:type="auto"/>
          </w:tcPr>
          <w:p w:rsidR="00EC398C" w:rsidRPr="00EC398C" w:rsidRDefault="00EC398C" w:rsidP="00EC398C">
            <w:pPr>
              <w:rPr>
                <w:rFonts w:ascii="Times New Roman" w:hAnsi="Times New Roman" w:cs="Times New Roman"/>
                <w:sz w:val="24"/>
                <w:szCs w:val="24"/>
                <w:lang w:val="en-US"/>
              </w:rPr>
            </w:pPr>
            <w:r w:rsidRPr="00EC398C">
              <w:rPr>
                <w:rFonts w:ascii="Times New Roman" w:hAnsi="Times New Roman" w:cs="Times New Roman"/>
                <w:sz w:val="24"/>
                <w:szCs w:val="24"/>
                <w:lang w:val="en-US"/>
              </w:rPr>
              <w:t>92</w:t>
            </w:r>
          </w:p>
        </w:tc>
        <w:tc>
          <w:tcPr>
            <w:tcW w:w="0" w:type="auto"/>
          </w:tcPr>
          <w:p w:rsidR="00EC398C" w:rsidRPr="00EC398C" w:rsidRDefault="00EC398C" w:rsidP="00EC398C">
            <w:pPr>
              <w:rPr>
                <w:rFonts w:ascii="Times New Roman" w:hAnsi="Times New Roman" w:cs="Times New Roman"/>
                <w:sz w:val="24"/>
                <w:szCs w:val="24"/>
                <w:lang w:val="en-US"/>
              </w:rPr>
            </w:pPr>
            <w:r w:rsidRPr="00EC398C">
              <w:rPr>
                <w:rFonts w:ascii="Times New Roman" w:hAnsi="Times New Roman" w:cs="Times New Roman"/>
                <w:sz w:val="24"/>
                <w:szCs w:val="24"/>
                <w:lang w:val="en-US"/>
              </w:rPr>
              <w:t>95</w:t>
            </w:r>
          </w:p>
        </w:tc>
      </w:tr>
      <w:tr w:rsidR="00EC398C" w:rsidRPr="00EC398C" w:rsidTr="00C274E5">
        <w:trPr>
          <w:jc w:val="center"/>
        </w:trPr>
        <w:tc>
          <w:tcPr>
            <w:tcW w:w="0" w:type="auto"/>
          </w:tcPr>
          <w:p w:rsidR="00EC398C" w:rsidRPr="00EC398C" w:rsidRDefault="00EC398C" w:rsidP="00EC398C">
            <w:pPr>
              <w:rPr>
                <w:rFonts w:ascii="Times New Roman" w:hAnsi="Times New Roman" w:cs="Times New Roman"/>
                <w:b/>
                <w:i/>
                <w:sz w:val="24"/>
                <w:szCs w:val="24"/>
                <w:vertAlign w:val="subscript"/>
                <w:lang w:val="en-US"/>
              </w:rPr>
            </w:pPr>
            <w:r w:rsidRPr="00EC398C">
              <w:rPr>
                <w:rFonts w:ascii="Times New Roman" w:hAnsi="Times New Roman" w:cs="Times New Roman"/>
                <w:b/>
                <w:i/>
                <w:sz w:val="24"/>
                <w:szCs w:val="24"/>
                <w:lang w:val="en-US"/>
              </w:rPr>
              <w:t>R</w:t>
            </w:r>
            <w:r w:rsidRPr="00EC398C">
              <w:rPr>
                <w:rFonts w:ascii="Times New Roman" w:hAnsi="Times New Roman" w:cs="Times New Roman"/>
                <w:b/>
                <w:i/>
                <w:sz w:val="24"/>
                <w:szCs w:val="24"/>
                <w:vertAlign w:val="subscript"/>
                <w:lang w:val="en-US"/>
              </w:rPr>
              <w:t>y</w:t>
            </w:r>
          </w:p>
        </w:tc>
        <w:tc>
          <w:tcPr>
            <w:tcW w:w="0" w:type="auto"/>
          </w:tcPr>
          <w:p w:rsidR="00EC398C" w:rsidRPr="00EC398C" w:rsidRDefault="00EC398C" w:rsidP="00EC398C">
            <w:pPr>
              <w:rPr>
                <w:rFonts w:ascii="Times New Roman" w:hAnsi="Times New Roman" w:cs="Times New Roman"/>
                <w:sz w:val="24"/>
                <w:szCs w:val="24"/>
                <w:lang w:val="en-US"/>
              </w:rPr>
            </w:pPr>
            <w:r w:rsidRPr="00EC398C">
              <w:rPr>
                <w:rFonts w:ascii="Times New Roman" w:hAnsi="Times New Roman" w:cs="Times New Roman"/>
                <w:sz w:val="24"/>
                <w:szCs w:val="24"/>
                <w:lang w:val="en-US"/>
              </w:rPr>
              <w:t>1</w:t>
            </w:r>
          </w:p>
        </w:tc>
        <w:tc>
          <w:tcPr>
            <w:tcW w:w="0" w:type="auto"/>
          </w:tcPr>
          <w:p w:rsidR="00EC398C" w:rsidRPr="00EC398C" w:rsidRDefault="00EC398C" w:rsidP="00EC398C">
            <w:pPr>
              <w:rPr>
                <w:rFonts w:ascii="Times New Roman" w:hAnsi="Times New Roman" w:cs="Times New Roman"/>
                <w:sz w:val="24"/>
                <w:szCs w:val="24"/>
                <w:lang w:val="en-US"/>
              </w:rPr>
            </w:pPr>
            <w:r w:rsidRPr="00EC398C">
              <w:rPr>
                <w:rFonts w:ascii="Times New Roman" w:hAnsi="Times New Roman" w:cs="Times New Roman"/>
                <w:sz w:val="24"/>
                <w:szCs w:val="24"/>
                <w:lang w:val="en-US"/>
              </w:rPr>
              <w:t>2</w:t>
            </w:r>
          </w:p>
        </w:tc>
        <w:tc>
          <w:tcPr>
            <w:tcW w:w="0" w:type="auto"/>
          </w:tcPr>
          <w:p w:rsidR="00EC398C" w:rsidRPr="00EC398C" w:rsidRDefault="00EC398C" w:rsidP="00EC398C">
            <w:pPr>
              <w:rPr>
                <w:rFonts w:ascii="Times New Roman" w:hAnsi="Times New Roman" w:cs="Times New Roman"/>
                <w:sz w:val="24"/>
                <w:szCs w:val="24"/>
                <w:lang w:val="en-US"/>
              </w:rPr>
            </w:pPr>
            <w:r w:rsidRPr="00EC398C">
              <w:rPr>
                <w:rFonts w:ascii="Times New Roman" w:hAnsi="Times New Roman" w:cs="Times New Roman"/>
                <w:sz w:val="24"/>
                <w:szCs w:val="24"/>
                <w:lang w:val="en-US"/>
              </w:rPr>
              <w:t>3</w:t>
            </w:r>
          </w:p>
        </w:tc>
        <w:tc>
          <w:tcPr>
            <w:tcW w:w="0" w:type="auto"/>
          </w:tcPr>
          <w:p w:rsidR="00EC398C" w:rsidRPr="00EC398C" w:rsidRDefault="00EC398C" w:rsidP="00EC398C">
            <w:pPr>
              <w:rPr>
                <w:rFonts w:ascii="Times New Roman" w:hAnsi="Times New Roman" w:cs="Times New Roman"/>
                <w:sz w:val="24"/>
                <w:szCs w:val="24"/>
                <w:lang w:val="en-US"/>
              </w:rPr>
            </w:pPr>
            <w:r w:rsidRPr="00EC398C">
              <w:rPr>
                <w:rFonts w:ascii="Times New Roman" w:hAnsi="Times New Roman" w:cs="Times New Roman"/>
                <w:sz w:val="24"/>
                <w:szCs w:val="24"/>
                <w:lang w:val="en-US"/>
              </w:rPr>
              <w:t>4</w:t>
            </w:r>
          </w:p>
        </w:tc>
        <w:tc>
          <w:tcPr>
            <w:tcW w:w="0" w:type="auto"/>
          </w:tcPr>
          <w:p w:rsidR="00EC398C" w:rsidRPr="00EC398C" w:rsidRDefault="00EC398C" w:rsidP="00EC398C">
            <w:pPr>
              <w:rPr>
                <w:rFonts w:ascii="Times New Roman" w:hAnsi="Times New Roman" w:cs="Times New Roman"/>
                <w:sz w:val="24"/>
                <w:szCs w:val="24"/>
                <w:lang w:val="en-US"/>
              </w:rPr>
            </w:pPr>
            <w:r w:rsidRPr="00EC398C">
              <w:rPr>
                <w:rFonts w:ascii="Times New Roman" w:hAnsi="Times New Roman" w:cs="Times New Roman"/>
                <w:sz w:val="24"/>
                <w:szCs w:val="24"/>
                <w:lang w:val="en-US"/>
              </w:rPr>
              <w:t>5</w:t>
            </w:r>
          </w:p>
        </w:tc>
        <w:tc>
          <w:tcPr>
            <w:tcW w:w="0" w:type="auto"/>
          </w:tcPr>
          <w:p w:rsidR="00EC398C" w:rsidRPr="00EC398C" w:rsidRDefault="00EC398C" w:rsidP="00EC398C">
            <w:pPr>
              <w:rPr>
                <w:rFonts w:ascii="Times New Roman" w:hAnsi="Times New Roman" w:cs="Times New Roman"/>
                <w:sz w:val="24"/>
                <w:szCs w:val="24"/>
                <w:lang w:val="en-US"/>
              </w:rPr>
            </w:pPr>
            <w:r w:rsidRPr="00EC398C">
              <w:rPr>
                <w:rFonts w:ascii="Times New Roman" w:hAnsi="Times New Roman" w:cs="Times New Roman"/>
                <w:sz w:val="24"/>
                <w:szCs w:val="24"/>
                <w:lang w:val="en-US"/>
              </w:rPr>
              <w:t>6</w:t>
            </w:r>
          </w:p>
        </w:tc>
      </w:tr>
    </w:tbl>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Для удобства расчета заполняем следующую таблицу:</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7"/>
        <w:gridCol w:w="636"/>
        <w:gridCol w:w="456"/>
        <w:gridCol w:w="636"/>
        <w:gridCol w:w="636"/>
        <w:gridCol w:w="456"/>
        <w:gridCol w:w="636"/>
      </w:tblGrid>
      <w:tr w:rsidR="00EC398C" w:rsidRPr="00EC398C" w:rsidTr="00C274E5">
        <w:trPr>
          <w:jc w:val="center"/>
        </w:trPr>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b/>
                <w:i/>
                <w:sz w:val="24"/>
                <w:szCs w:val="24"/>
                <w:lang w:val="en-US"/>
              </w:rPr>
              <w:t>x</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3</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5</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4</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4</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2</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3</w:t>
            </w:r>
          </w:p>
        </w:tc>
      </w:tr>
      <w:tr w:rsidR="00EC398C" w:rsidRPr="00EC398C" w:rsidTr="00C274E5">
        <w:trPr>
          <w:jc w:val="center"/>
        </w:trPr>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b/>
                <w:i/>
                <w:sz w:val="24"/>
                <w:szCs w:val="24"/>
                <w:lang w:val="en-US"/>
              </w:rPr>
              <w:t>y</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86</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95</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92</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83</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78</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82</w:t>
            </w:r>
          </w:p>
        </w:tc>
      </w:tr>
      <w:tr w:rsidR="00EC398C" w:rsidRPr="00EC398C" w:rsidTr="00C274E5">
        <w:trPr>
          <w:jc w:val="center"/>
        </w:trPr>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b/>
                <w:i/>
                <w:sz w:val="24"/>
                <w:szCs w:val="24"/>
                <w:lang w:val="en-US"/>
              </w:rPr>
              <w:t>R</w:t>
            </w:r>
            <w:r w:rsidRPr="00EC398C">
              <w:rPr>
                <w:rFonts w:ascii="Times New Roman" w:hAnsi="Times New Roman" w:cs="Times New Roman"/>
                <w:b/>
                <w:i/>
                <w:sz w:val="24"/>
                <w:szCs w:val="24"/>
                <w:vertAlign w:val="subscript"/>
                <w:lang w:val="en-US"/>
              </w:rPr>
              <w:t>x</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2.5</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6</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4.5</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4.5</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1</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2.5</w:t>
            </w:r>
          </w:p>
        </w:tc>
      </w:tr>
      <w:tr w:rsidR="00EC398C" w:rsidRPr="00EC398C" w:rsidTr="00C274E5">
        <w:trPr>
          <w:jc w:val="center"/>
        </w:trPr>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b/>
                <w:i/>
                <w:sz w:val="24"/>
                <w:szCs w:val="24"/>
                <w:lang w:val="en-US"/>
              </w:rPr>
              <w:t>R</w:t>
            </w:r>
            <w:r w:rsidRPr="00EC398C">
              <w:rPr>
                <w:rFonts w:ascii="Times New Roman" w:hAnsi="Times New Roman" w:cs="Times New Roman"/>
                <w:b/>
                <w:i/>
                <w:sz w:val="24"/>
                <w:szCs w:val="24"/>
                <w:vertAlign w:val="subscript"/>
                <w:lang w:val="en-US"/>
              </w:rPr>
              <w:t>y</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4</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6</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5</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3</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1</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2</w:t>
            </w:r>
          </w:p>
        </w:tc>
      </w:tr>
      <w:tr w:rsidR="00EC398C" w:rsidRPr="00EC398C" w:rsidTr="00C274E5">
        <w:trPr>
          <w:jc w:val="center"/>
        </w:trPr>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b/>
                <w:i/>
                <w:sz w:val="24"/>
                <w:szCs w:val="24"/>
                <w:lang w:val="en-US"/>
              </w:rPr>
              <w:lastRenderedPageBreak/>
              <w:t>R</w:t>
            </w:r>
            <w:r w:rsidRPr="00EC398C">
              <w:rPr>
                <w:rFonts w:ascii="Times New Roman" w:hAnsi="Times New Roman" w:cs="Times New Roman"/>
                <w:b/>
                <w:i/>
                <w:sz w:val="24"/>
                <w:szCs w:val="24"/>
                <w:vertAlign w:val="subscript"/>
                <w:lang w:val="en-US"/>
              </w:rPr>
              <w:t>y</w:t>
            </w:r>
            <w:r w:rsidRPr="00EC398C">
              <w:rPr>
                <w:rFonts w:ascii="Times New Roman" w:hAnsi="Times New Roman" w:cs="Times New Roman"/>
                <w:b/>
                <w:i/>
                <w:sz w:val="24"/>
                <w:szCs w:val="24"/>
              </w:rPr>
              <w:t>-</w:t>
            </w:r>
            <w:r w:rsidRPr="00EC398C">
              <w:rPr>
                <w:rFonts w:ascii="Times New Roman" w:hAnsi="Times New Roman" w:cs="Times New Roman"/>
                <w:b/>
                <w:i/>
                <w:sz w:val="24"/>
                <w:szCs w:val="24"/>
                <w:lang w:val="en-US"/>
              </w:rPr>
              <w:t xml:space="preserve"> R</w:t>
            </w:r>
            <w:r w:rsidRPr="00EC398C">
              <w:rPr>
                <w:rFonts w:ascii="Times New Roman" w:hAnsi="Times New Roman" w:cs="Times New Roman"/>
                <w:b/>
                <w:i/>
                <w:sz w:val="24"/>
                <w:szCs w:val="24"/>
                <w:vertAlign w:val="subscript"/>
                <w:lang w:val="en-US"/>
              </w:rPr>
              <w:t>x</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1.5</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0</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0.5</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-1.5</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0</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-0.5</w:t>
            </w:r>
          </w:p>
        </w:tc>
      </w:tr>
      <w:tr w:rsidR="00EC398C" w:rsidRPr="00EC398C" w:rsidTr="00C274E5">
        <w:trPr>
          <w:jc w:val="center"/>
        </w:trPr>
        <w:tc>
          <w:tcPr>
            <w:tcW w:w="0" w:type="auto"/>
          </w:tcPr>
          <w:p w:rsidR="00EC398C" w:rsidRPr="00EC398C" w:rsidRDefault="00EC398C" w:rsidP="00EC398C">
            <w:pPr>
              <w:rPr>
                <w:rFonts w:ascii="Times New Roman" w:hAnsi="Times New Roman" w:cs="Times New Roman"/>
                <w:sz w:val="24"/>
                <w:szCs w:val="24"/>
                <w:vertAlign w:val="superscript"/>
              </w:rPr>
            </w:pPr>
            <w:r w:rsidRPr="00EC398C">
              <w:rPr>
                <w:rFonts w:ascii="Times New Roman" w:hAnsi="Times New Roman" w:cs="Times New Roman"/>
                <w:b/>
                <w:sz w:val="24"/>
                <w:szCs w:val="24"/>
              </w:rPr>
              <w:t>(</w:t>
            </w:r>
            <w:r w:rsidRPr="00EC398C">
              <w:rPr>
                <w:rFonts w:ascii="Times New Roman" w:hAnsi="Times New Roman" w:cs="Times New Roman"/>
                <w:b/>
                <w:i/>
                <w:sz w:val="24"/>
                <w:szCs w:val="24"/>
                <w:lang w:val="en-US"/>
              </w:rPr>
              <w:t>R</w:t>
            </w:r>
            <w:r w:rsidRPr="00EC398C">
              <w:rPr>
                <w:rFonts w:ascii="Times New Roman" w:hAnsi="Times New Roman" w:cs="Times New Roman"/>
                <w:b/>
                <w:i/>
                <w:sz w:val="24"/>
                <w:szCs w:val="24"/>
                <w:vertAlign w:val="subscript"/>
                <w:lang w:val="en-US"/>
              </w:rPr>
              <w:t>y</w:t>
            </w:r>
            <w:r w:rsidRPr="00EC398C">
              <w:rPr>
                <w:rFonts w:ascii="Times New Roman" w:hAnsi="Times New Roman" w:cs="Times New Roman"/>
                <w:b/>
                <w:i/>
                <w:sz w:val="24"/>
                <w:szCs w:val="24"/>
              </w:rPr>
              <w:t>-</w:t>
            </w:r>
            <w:r w:rsidRPr="00EC398C">
              <w:rPr>
                <w:rFonts w:ascii="Times New Roman" w:hAnsi="Times New Roman" w:cs="Times New Roman"/>
                <w:b/>
                <w:i/>
                <w:sz w:val="24"/>
                <w:szCs w:val="24"/>
                <w:lang w:val="en-US"/>
              </w:rPr>
              <w:t xml:space="preserve"> R</w:t>
            </w:r>
            <w:r w:rsidRPr="00EC398C">
              <w:rPr>
                <w:rFonts w:ascii="Times New Roman" w:hAnsi="Times New Roman" w:cs="Times New Roman"/>
                <w:b/>
                <w:i/>
                <w:sz w:val="24"/>
                <w:szCs w:val="24"/>
                <w:vertAlign w:val="subscript"/>
                <w:lang w:val="en-US"/>
              </w:rPr>
              <w:t>x</w:t>
            </w:r>
            <w:r w:rsidRPr="00EC398C">
              <w:rPr>
                <w:rFonts w:ascii="Times New Roman" w:hAnsi="Times New Roman" w:cs="Times New Roman"/>
                <w:b/>
                <w:sz w:val="24"/>
                <w:szCs w:val="24"/>
              </w:rPr>
              <w:t>)</w:t>
            </w:r>
            <w:r w:rsidRPr="00EC398C">
              <w:rPr>
                <w:rFonts w:ascii="Times New Roman" w:hAnsi="Times New Roman" w:cs="Times New Roman"/>
                <w:b/>
                <w:sz w:val="24"/>
                <w:szCs w:val="24"/>
                <w:vertAlign w:val="superscript"/>
              </w:rPr>
              <w:t>2</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2.25</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0</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0.25</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2.25</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0</w:t>
            </w:r>
          </w:p>
        </w:tc>
        <w:tc>
          <w:tcPr>
            <w:tcW w:w="0" w:type="auto"/>
          </w:tcPr>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0.25</w:t>
            </w:r>
          </w:p>
        </w:tc>
      </w:tr>
    </w:tbl>
    <w:p w:rsidR="00EC398C" w:rsidRPr="00EC398C" w:rsidRDefault="00EC398C" w:rsidP="00EC398C">
      <w:pPr>
        <w:rPr>
          <w:rFonts w:ascii="Times New Roman" w:hAnsi="Times New Roman" w:cs="Times New Roman"/>
          <w:sz w:val="24"/>
          <w:szCs w:val="24"/>
        </w:rPr>
      </w:pPr>
    </w:p>
    <w:p w:rsidR="00EC398C" w:rsidRPr="00EC398C" w:rsidRDefault="00EC398C" w:rsidP="00EC398C">
      <w:pPr>
        <w:rPr>
          <w:rFonts w:ascii="Times New Roman" w:hAnsi="Times New Roman" w:cs="Times New Roman"/>
          <w:sz w:val="24"/>
          <w:szCs w:val="24"/>
        </w:rPr>
      </w:pPr>
      <m:oMathPara>
        <m:oMath>
          <m:nary>
            <m:naryPr>
              <m:chr m:val="∑"/>
              <m:limLoc m:val="undOvr"/>
              <m:subHide m:val="1"/>
              <m:supHide m:val="1"/>
              <m:ctrlPr>
                <w:rPr>
                  <w:rFonts w:ascii="Cambria Math" w:hAnsi="Cambria Math" w:cs="Times New Roman"/>
                  <w:i/>
                  <w:sz w:val="24"/>
                  <w:szCs w:val="24"/>
                </w:rPr>
              </m:ctrlPr>
            </m:naryPr>
            <m:sub/>
            <m:sup/>
            <m:e>
              <m:sSup>
                <m:sSupPr>
                  <m:ctrlPr>
                    <w:rPr>
                      <w:rFonts w:ascii="Cambria Math" w:hAnsi="Cambria Math" w:cs="Times New Roman"/>
                      <w:i/>
                      <w:sz w:val="24"/>
                      <w:szCs w:val="24"/>
                    </w:rPr>
                  </m:ctrlPr>
                </m:sSupPr>
                <m:e>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y</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x</m:t>
                      </m:r>
                    </m:sub>
                  </m:sSub>
                  <m:r>
                    <w:rPr>
                      <w:rFonts w:ascii="Cambria Math" w:hAnsi="Cambria Math" w:cs="Times New Roman"/>
                      <w:sz w:val="24"/>
                      <w:szCs w:val="24"/>
                    </w:rPr>
                    <m:t>)</m:t>
                  </m:r>
                </m:e>
                <m:sup>
                  <m:r>
                    <w:rPr>
                      <w:rFonts w:ascii="Cambria Math" w:hAnsi="Cambria Math" w:cs="Times New Roman"/>
                      <w:sz w:val="24"/>
                      <w:szCs w:val="24"/>
                    </w:rPr>
                    <m:t>2</m:t>
                  </m:r>
                </m:sup>
              </m:sSup>
              <m:r>
                <w:rPr>
                  <w:rFonts w:ascii="Cambria Math" w:hAnsi="Cambria Math" w:cs="Times New Roman"/>
                  <w:sz w:val="24"/>
                  <w:szCs w:val="24"/>
                </w:rPr>
                <m:t>=5</m:t>
              </m:r>
            </m:e>
          </m:nary>
        </m:oMath>
      </m:oMathPara>
    </w:p>
    <w:p w:rsidR="00EC398C" w:rsidRPr="00EC398C" w:rsidRDefault="00EC398C" w:rsidP="00EC398C">
      <w:pP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s</m:t>
              </m:r>
            </m:sub>
          </m:sSub>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6∙5</m:t>
              </m:r>
            </m:num>
            <m:den>
              <m:r>
                <w:rPr>
                  <w:rFonts w:ascii="Cambria Math" w:hAnsi="Cambria Math" w:cs="Times New Roman"/>
                  <w:sz w:val="24"/>
                  <w:szCs w:val="24"/>
                </w:rPr>
                <m:t>6∙35</m:t>
              </m:r>
            </m:den>
          </m:f>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7</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6</m:t>
              </m:r>
            </m:num>
            <m:den>
              <m:r>
                <w:rPr>
                  <w:rFonts w:ascii="Cambria Math" w:hAnsi="Cambria Math" w:cs="Times New Roman"/>
                  <w:sz w:val="24"/>
                  <w:szCs w:val="24"/>
                </w:rPr>
                <m:t>7</m:t>
              </m:r>
            </m:den>
          </m:f>
          <m:r>
            <w:rPr>
              <w:rFonts w:ascii="Cambria Math" w:hAnsi="Cambria Math" w:cs="Times New Roman"/>
              <w:sz w:val="24"/>
              <w:szCs w:val="24"/>
            </w:rPr>
            <m:t>≈0,86</m:t>
          </m:r>
        </m:oMath>
      </m:oMathPara>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Таким образом, получено, что исследуемая корреляционная связь является прямой и сильной.</w:t>
      </w:r>
    </w:p>
    <w:p w:rsidR="00EC398C" w:rsidRPr="00EC398C" w:rsidRDefault="00EC398C" w:rsidP="00EC398C">
      <w:pPr>
        <w:rPr>
          <w:rFonts w:ascii="Times New Roman" w:hAnsi="Times New Roman" w:cs="Times New Roman"/>
          <w:sz w:val="24"/>
          <w:szCs w:val="24"/>
        </w:rPr>
      </w:pP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 xml:space="preserve">В ходе корреляционного анализа или анализа корреляционной связи решается целая группа взаимосвязанных </w:t>
      </w:r>
      <w:r w:rsidRPr="00EC398C">
        <w:rPr>
          <w:rFonts w:ascii="Times New Roman" w:hAnsi="Times New Roman" w:cs="Times New Roman"/>
          <w:b/>
          <w:i/>
          <w:sz w:val="24"/>
          <w:szCs w:val="24"/>
        </w:rPr>
        <w:t>задач:</w:t>
      </w:r>
    </w:p>
    <w:p w:rsidR="00EC398C" w:rsidRPr="00EC398C" w:rsidRDefault="00EC398C" w:rsidP="00534C18">
      <w:pPr>
        <w:numPr>
          <w:ilvl w:val="0"/>
          <w:numId w:val="6"/>
        </w:numPr>
        <w:rPr>
          <w:rFonts w:ascii="Times New Roman" w:hAnsi="Times New Roman" w:cs="Times New Roman"/>
          <w:sz w:val="24"/>
          <w:szCs w:val="24"/>
        </w:rPr>
      </w:pPr>
      <w:r w:rsidRPr="00EC398C">
        <w:rPr>
          <w:rFonts w:ascii="Times New Roman" w:hAnsi="Times New Roman" w:cs="Times New Roman"/>
          <w:sz w:val="24"/>
          <w:szCs w:val="24"/>
        </w:rPr>
        <w:t>Установление направления (прямая или обратная) и формы (линейная или нелинейная) корреляционной связи.</w:t>
      </w:r>
    </w:p>
    <w:p w:rsidR="00EC398C" w:rsidRPr="00EC398C" w:rsidRDefault="00EC398C" w:rsidP="00534C18">
      <w:pPr>
        <w:numPr>
          <w:ilvl w:val="0"/>
          <w:numId w:val="6"/>
        </w:numPr>
        <w:rPr>
          <w:rFonts w:ascii="Times New Roman" w:hAnsi="Times New Roman" w:cs="Times New Roman"/>
          <w:sz w:val="24"/>
          <w:szCs w:val="24"/>
        </w:rPr>
      </w:pPr>
      <w:r w:rsidRPr="00EC398C">
        <w:rPr>
          <w:rFonts w:ascii="Times New Roman" w:hAnsi="Times New Roman" w:cs="Times New Roman"/>
          <w:sz w:val="24"/>
          <w:szCs w:val="24"/>
        </w:rPr>
        <w:t>Оценка тесноты (силы, плотности) корреляционной связи.</w:t>
      </w:r>
    </w:p>
    <w:p w:rsidR="00EC398C" w:rsidRPr="00EC398C" w:rsidRDefault="00EC398C" w:rsidP="00534C18">
      <w:pPr>
        <w:numPr>
          <w:ilvl w:val="0"/>
          <w:numId w:val="6"/>
        </w:numPr>
        <w:rPr>
          <w:rFonts w:ascii="Times New Roman" w:hAnsi="Times New Roman" w:cs="Times New Roman"/>
          <w:sz w:val="24"/>
          <w:szCs w:val="24"/>
        </w:rPr>
      </w:pPr>
      <w:r w:rsidRPr="00EC398C">
        <w:rPr>
          <w:rFonts w:ascii="Times New Roman" w:hAnsi="Times New Roman" w:cs="Times New Roman"/>
          <w:sz w:val="24"/>
          <w:szCs w:val="24"/>
        </w:rPr>
        <w:t>Оценка репрезентативности статистических оценок взаимосвязей, полученных по выборочным данным (величина ошибки, доверительный интервал, уровень значимости).</w:t>
      </w:r>
    </w:p>
    <w:p w:rsidR="00EC398C" w:rsidRPr="00EC398C" w:rsidRDefault="00EC398C" w:rsidP="00534C18">
      <w:pPr>
        <w:numPr>
          <w:ilvl w:val="0"/>
          <w:numId w:val="6"/>
        </w:numPr>
        <w:rPr>
          <w:rFonts w:ascii="Times New Roman" w:hAnsi="Times New Roman" w:cs="Times New Roman"/>
          <w:sz w:val="24"/>
          <w:szCs w:val="24"/>
        </w:rPr>
      </w:pPr>
      <w:r w:rsidRPr="00EC398C">
        <w:rPr>
          <w:rFonts w:ascii="Times New Roman" w:hAnsi="Times New Roman" w:cs="Times New Roman"/>
          <w:sz w:val="24"/>
          <w:szCs w:val="24"/>
        </w:rPr>
        <w:t>Установление величины детерминации (доли взаимовлияния) коррелируемых факторов.</w:t>
      </w:r>
    </w:p>
    <w:p w:rsidR="00EC398C" w:rsidRPr="00EC398C" w:rsidRDefault="00EC398C" w:rsidP="00EC398C">
      <w:pPr>
        <w:rPr>
          <w:rFonts w:ascii="Times New Roman" w:hAnsi="Times New Roman" w:cs="Times New Roman"/>
          <w:sz w:val="24"/>
          <w:szCs w:val="24"/>
        </w:rPr>
      </w:pP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 xml:space="preserve">Таким образом, </w:t>
      </w:r>
      <w:r w:rsidRPr="00EC398C">
        <w:rPr>
          <w:rFonts w:ascii="Times New Roman" w:hAnsi="Times New Roman" w:cs="Times New Roman"/>
          <w:b/>
          <w:bCs/>
          <w:sz w:val="24"/>
          <w:szCs w:val="24"/>
        </w:rPr>
        <w:t>статистические методы</w:t>
      </w:r>
      <w:r w:rsidRPr="00EC398C">
        <w:rPr>
          <w:rFonts w:ascii="Times New Roman" w:hAnsi="Times New Roman" w:cs="Times New Roman"/>
          <w:sz w:val="24"/>
          <w:szCs w:val="24"/>
        </w:rPr>
        <w:t xml:space="preserve"> изучения связи между переменными зависят от:</w:t>
      </w:r>
    </w:p>
    <w:p w:rsidR="00EC398C" w:rsidRPr="00EC398C" w:rsidRDefault="00EC398C" w:rsidP="00534C18">
      <w:pPr>
        <w:numPr>
          <w:ilvl w:val="0"/>
          <w:numId w:val="3"/>
        </w:numPr>
        <w:rPr>
          <w:rFonts w:ascii="Times New Roman" w:hAnsi="Times New Roman" w:cs="Times New Roman"/>
          <w:i/>
          <w:iCs/>
          <w:sz w:val="24"/>
          <w:szCs w:val="24"/>
        </w:rPr>
      </w:pPr>
      <w:r w:rsidRPr="00EC398C">
        <w:rPr>
          <w:rFonts w:ascii="Times New Roman" w:hAnsi="Times New Roman" w:cs="Times New Roman"/>
          <w:sz w:val="24"/>
          <w:szCs w:val="24"/>
        </w:rPr>
        <w:t>характера переменных</w:t>
      </w:r>
      <w:r w:rsidRPr="00EC398C">
        <w:rPr>
          <w:rFonts w:ascii="Times New Roman" w:hAnsi="Times New Roman" w:cs="Times New Roman"/>
          <w:i/>
          <w:iCs/>
          <w:sz w:val="24"/>
          <w:szCs w:val="24"/>
        </w:rPr>
        <w:t xml:space="preserve"> (качественные, количественные)</w:t>
      </w:r>
    </w:p>
    <w:p w:rsidR="00EC398C" w:rsidRPr="00EC398C" w:rsidRDefault="00EC398C" w:rsidP="00534C18">
      <w:pPr>
        <w:numPr>
          <w:ilvl w:val="0"/>
          <w:numId w:val="3"/>
        </w:numPr>
        <w:rPr>
          <w:rFonts w:ascii="Times New Roman" w:hAnsi="Times New Roman" w:cs="Times New Roman"/>
          <w:sz w:val="24"/>
          <w:szCs w:val="24"/>
        </w:rPr>
      </w:pPr>
      <w:r w:rsidRPr="00EC398C">
        <w:rPr>
          <w:rFonts w:ascii="Times New Roman" w:hAnsi="Times New Roman" w:cs="Times New Roman"/>
          <w:sz w:val="24"/>
          <w:szCs w:val="24"/>
        </w:rPr>
        <w:t>характера распределения количественных переменных</w:t>
      </w:r>
      <w:r w:rsidRPr="00EC398C">
        <w:rPr>
          <w:rFonts w:ascii="Times New Roman" w:hAnsi="Times New Roman" w:cs="Times New Roman"/>
          <w:i/>
          <w:iCs/>
          <w:sz w:val="24"/>
          <w:szCs w:val="24"/>
        </w:rPr>
        <w:t xml:space="preserve"> (нормальное, </w:t>
      </w:r>
      <w:r w:rsidRPr="00EC398C">
        <w:rPr>
          <w:rFonts w:ascii="Times New Roman" w:hAnsi="Times New Roman" w:cs="Times New Roman"/>
          <w:i/>
          <w:sz w:val="24"/>
          <w:szCs w:val="24"/>
        </w:rPr>
        <w:t>ненормальное, неизвестное</w:t>
      </w:r>
      <w:r w:rsidRPr="00EC398C">
        <w:rPr>
          <w:rFonts w:ascii="Times New Roman" w:hAnsi="Times New Roman" w:cs="Times New Roman"/>
          <w:sz w:val="24"/>
          <w:szCs w:val="24"/>
        </w:rPr>
        <w:t>)</w:t>
      </w:r>
    </w:p>
    <w:p w:rsidR="00EC398C" w:rsidRPr="00EC398C" w:rsidRDefault="00EC398C" w:rsidP="00534C18">
      <w:pPr>
        <w:numPr>
          <w:ilvl w:val="0"/>
          <w:numId w:val="3"/>
        </w:numPr>
        <w:rPr>
          <w:rFonts w:ascii="Times New Roman" w:hAnsi="Times New Roman" w:cs="Times New Roman"/>
          <w:sz w:val="24"/>
          <w:szCs w:val="24"/>
          <w:lang w:val="en-US"/>
        </w:rPr>
      </w:pPr>
      <w:proofErr w:type="spellStart"/>
      <w:r w:rsidRPr="00EC398C">
        <w:rPr>
          <w:rFonts w:ascii="Times New Roman" w:hAnsi="Times New Roman" w:cs="Times New Roman"/>
          <w:sz w:val="24"/>
          <w:szCs w:val="24"/>
          <w:lang w:val="en-US"/>
        </w:rPr>
        <w:t>числа</w:t>
      </w:r>
      <w:proofErr w:type="spellEnd"/>
      <w:r w:rsidRPr="00EC398C">
        <w:rPr>
          <w:rFonts w:ascii="Times New Roman" w:hAnsi="Times New Roman" w:cs="Times New Roman"/>
          <w:sz w:val="24"/>
          <w:szCs w:val="24"/>
        </w:rPr>
        <w:t xml:space="preserve"> </w:t>
      </w:r>
      <w:proofErr w:type="spellStart"/>
      <w:r w:rsidRPr="00EC398C">
        <w:rPr>
          <w:rFonts w:ascii="Times New Roman" w:hAnsi="Times New Roman" w:cs="Times New Roman"/>
          <w:sz w:val="24"/>
          <w:szCs w:val="24"/>
          <w:lang w:val="en-US"/>
        </w:rPr>
        <w:t>наблюдений</w:t>
      </w:r>
      <w:proofErr w:type="spellEnd"/>
      <w:r w:rsidRPr="00EC398C">
        <w:rPr>
          <w:rFonts w:ascii="Times New Roman" w:hAnsi="Times New Roman" w:cs="Times New Roman"/>
          <w:i/>
          <w:iCs/>
          <w:sz w:val="24"/>
          <w:szCs w:val="24"/>
          <w:lang w:val="en-US"/>
        </w:rPr>
        <w:t xml:space="preserve"> (</w:t>
      </w:r>
      <w:proofErr w:type="spellStart"/>
      <w:r w:rsidRPr="00EC398C">
        <w:rPr>
          <w:rFonts w:ascii="Times New Roman" w:hAnsi="Times New Roman" w:cs="Times New Roman"/>
          <w:i/>
          <w:iCs/>
          <w:sz w:val="24"/>
          <w:szCs w:val="24"/>
          <w:lang w:val="en-US"/>
        </w:rPr>
        <w:t>большое</w:t>
      </w:r>
      <w:proofErr w:type="spellEnd"/>
      <w:r w:rsidRPr="00EC398C">
        <w:rPr>
          <w:rFonts w:ascii="Times New Roman" w:hAnsi="Times New Roman" w:cs="Times New Roman"/>
          <w:i/>
          <w:iCs/>
          <w:sz w:val="24"/>
          <w:szCs w:val="24"/>
          <w:lang w:val="en-US"/>
        </w:rPr>
        <w:t xml:space="preserve">, </w:t>
      </w:r>
      <w:proofErr w:type="spellStart"/>
      <w:r w:rsidRPr="00EC398C">
        <w:rPr>
          <w:rFonts w:ascii="Times New Roman" w:hAnsi="Times New Roman" w:cs="Times New Roman"/>
          <w:i/>
          <w:iCs/>
          <w:sz w:val="24"/>
          <w:szCs w:val="24"/>
          <w:lang w:val="en-US"/>
        </w:rPr>
        <w:t>малое</w:t>
      </w:r>
      <w:proofErr w:type="spellEnd"/>
      <w:r w:rsidRPr="00EC398C">
        <w:rPr>
          <w:rFonts w:ascii="Times New Roman" w:hAnsi="Times New Roman" w:cs="Times New Roman"/>
          <w:i/>
          <w:iCs/>
          <w:sz w:val="24"/>
          <w:szCs w:val="24"/>
          <w:lang w:val="en-US"/>
        </w:rPr>
        <w:t>)</w:t>
      </w:r>
    </w:p>
    <w:p w:rsidR="00EC398C" w:rsidRPr="00EC398C" w:rsidRDefault="00EC398C" w:rsidP="00534C18">
      <w:pPr>
        <w:numPr>
          <w:ilvl w:val="0"/>
          <w:numId w:val="3"/>
        </w:numPr>
        <w:rPr>
          <w:rFonts w:ascii="Times New Roman" w:hAnsi="Times New Roman" w:cs="Times New Roman"/>
          <w:sz w:val="24"/>
          <w:szCs w:val="24"/>
        </w:rPr>
      </w:pPr>
      <w:r w:rsidRPr="00EC398C">
        <w:rPr>
          <w:rFonts w:ascii="Times New Roman" w:hAnsi="Times New Roman" w:cs="Times New Roman"/>
          <w:sz w:val="24"/>
          <w:szCs w:val="24"/>
        </w:rPr>
        <w:t>взаимоотношения между наблюдениями</w:t>
      </w:r>
      <w:r w:rsidRPr="00EC398C">
        <w:rPr>
          <w:rFonts w:ascii="Times New Roman" w:hAnsi="Times New Roman" w:cs="Times New Roman"/>
          <w:i/>
          <w:iCs/>
          <w:sz w:val="24"/>
          <w:szCs w:val="24"/>
        </w:rPr>
        <w:t xml:space="preserve"> (зависимые, независимые).</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b/>
          <w:bCs/>
          <w:sz w:val="24"/>
          <w:szCs w:val="24"/>
        </w:rPr>
        <w:t>Статистические методы</w:t>
      </w:r>
      <w:r w:rsidRPr="00EC398C">
        <w:rPr>
          <w:rFonts w:ascii="Times New Roman" w:hAnsi="Times New Roman" w:cs="Times New Roman"/>
          <w:sz w:val="24"/>
          <w:szCs w:val="24"/>
        </w:rPr>
        <w:t xml:space="preserve"> изучения связи между переменными могут быть:</w:t>
      </w:r>
    </w:p>
    <w:p w:rsidR="00EC398C" w:rsidRPr="00EC398C" w:rsidRDefault="00EC398C" w:rsidP="00534C18">
      <w:pPr>
        <w:numPr>
          <w:ilvl w:val="0"/>
          <w:numId w:val="3"/>
        </w:numPr>
        <w:rPr>
          <w:rFonts w:ascii="Times New Roman" w:hAnsi="Times New Roman" w:cs="Times New Roman"/>
          <w:i/>
          <w:iCs/>
          <w:sz w:val="24"/>
          <w:szCs w:val="24"/>
        </w:rPr>
      </w:pPr>
      <w:r w:rsidRPr="00EC398C">
        <w:rPr>
          <w:rFonts w:ascii="Times New Roman" w:hAnsi="Times New Roman" w:cs="Times New Roman"/>
          <w:b/>
          <w:bCs/>
          <w:sz w:val="24"/>
          <w:szCs w:val="24"/>
        </w:rPr>
        <w:t>однофакторными,</w:t>
      </w:r>
      <w:r w:rsidRPr="00EC398C">
        <w:rPr>
          <w:rFonts w:ascii="Times New Roman" w:hAnsi="Times New Roman" w:cs="Times New Roman"/>
          <w:i/>
          <w:iCs/>
          <w:sz w:val="24"/>
          <w:szCs w:val="24"/>
        </w:rPr>
        <w:t xml:space="preserve"> т.е. принимающими во внимание только взаимоотношения между двумя анализируемыми переменными</w:t>
      </w:r>
    </w:p>
    <w:p w:rsidR="00EC398C" w:rsidRPr="00EC398C" w:rsidRDefault="00EC398C" w:rsidP="00534C18">
      <w:pPr>
        <w:numPr>
          <w:ilvl w:val="0"/>
          <w:numId w:val="3"/>
        </w:numPr>
        <w:rPr>
          <w:rFonts w:ascii="Times New Roman" w:hAnsi="Times New Roman" w:cs="Times New Roman"/>
          <w:i/>
          <w:iCs/>
          <w:sz w:val="24"/>
          <w:szCs w:val="24"/>
        </w:rPr>
      </w:pPr>
      <w:r w:rsidRPr="00EC398C">
        <w:rPr>
          <w:rFonts w:ascii="Times New Roman" w:hAnsi="Times New Roman" w:cs="Times New Roman"/>
          <w:b/>
          <w:bCs/>
          <w:sz w:val="24"/>
          <w:szCs w:val="24"/>
        </w:rPr>
        <w:t>многофакторными,</w:t>
      </w:r>
      <w:r w:rsidRPr="00EC398C">
        <w:rPr>
          <w:rFonts w:ascii="Times New Roman" w:hAnsi="Times New Roman" w:cs="Times New Roman"/>
          <w:i/>
          <w:iCs/>
          <w:sz w:val="24"/>
          <w:szCs w:val="24"/>
        </w:rPr>
        <w:t xml:space="preserve"> т.е. учитывающими влияние на изучаемую связь между двумя переменными со стороны некоторых других переменных.</w:t>
      </w:r>
    </w:p>
    <w:p w:rsidR="00EC398C" w:rsidRPr="00EC398C" w:rsidRDefault="00EC398C" w:rsidP="00EC398C">
      <w:pPr>
        <w:rPr>
          <w:rFonts w:ascii="Times New Roman" w:hAnsi="Times New Roman" w:cs="Times New Roman"/>
          <w:b/>
          <w:bCs/>
          <w:sz w:val="24"/>
          <w:szCs w:val="24"/>
        </w:rPr>
      </w:pPr>
    </w:p>
    <w:p w:rsidR="00EC398C" w:rsidRPr="00EC398C" w:rsidRDefault="00EC398C" w:rsidP="00EC398C">
      <w:pPr>
        <w:jc w:val="center"/>
        <w:rPr>
          <w:rFonts w:ascii="Times New Roman" w:hAnsi="Times New Roman" w:cs="Times New Roman"/>
          <w:b/>
          <w:i/>
          <w:sz w:val="24"/>
          <w:szCs w:val="24"/>
        </w:rPr>
      </w:pPr>
      <w:r w:rsidRPr="00EC398C">
        <w:rPr>
          <w:rFonts w:ascii="Times New Roman" w:hAnsi="Times New Roman" w:cs="Times New Roman"/>
          <w:b/>
          <w:i/>
          <w:sz w:val="24"/>
          <w:szCs w:val="24"/>
        </w:rPr>
        <w:lastRenderedPageBreak/>
        <w:t>Понятие о регрессионном анализе</w:t>
      </w:r>
    </w:p>
    <w:p w:rsidR="00EC398C" w:rsidRPr="00EC398C" w:rsidRDefault="00EC398C" w:rsidP="00EC398C">
      <w:pPr>
        <w:rPr>
          <w:rFonts w:ascii="Times New Roman" w:hAnsi="Times New Roman" w:cs="Times New Roman"/>
          <w:bCs/>
          <w:iCs/>
          <w:sz w:val="24"/>
          <w:szCs w:val="24"/>
        </w:rPr>
      </w:pPr>
      <w:r w:rsidRPr="00EC398C">
        <w:rPr>
          <w:rFonts w:ascii="Times New Roman" w:hAnsi="Times New Roman" w:cs="Times New Roman"/>
          <w:b/>
          <w:bCs/>
          <w:sz w:val="24"/>
          <w:szCs w:val="24"/>
        </w:rPr>
        <w:t xml:space="preserve">Регрессия </w:t>
      </w:r>
      <w:r w:rsidRPr="00EC398C">
        <w:rPr>
          <w:rFonts w:ascii="Times New Roman" w:hAnsi="Times New Roman" w:cs="Times New Roman"/>
          <w:bCs/>
          <w:sz w:val="24"/>
          <w:szCs w:val="24"/>
        </w:rPr>
        <w:t xml:space="preserve">определяет </w:t>
      </w:r>
      <w:r w:rsidRPr="00EC398C">
        <w:rPr>
          <w:rFonts w:ascii="Times New Roman" w:hAnsi="Times New Roman" w:cs="Times New Roman"/>
          <w:b/>
          <w:bCs/>
          <w:sz w:val="24"/>
          <w:szCs w:val="24"/>
        </w:rPr>
        <w:t xml:space="preserve">математическую зависимость </w:t>
      </w:r>
      <w:r w:rsidRPr="00EC398C">
        <w:rPr>
          <w:rFonts w:ascii="Times New Roman" w:hAnsi="Times New Roman" w:cs="Times New Roman"/>
          <w:bCs/>
          <w:sz w:val="24"/>
          <w:szCs w:val="24"/>
        </w:rPr>
        <w:t>между зависимой переменной (отклик) и одной или более независимыми переменными (предикторами).</w:t>
      </w:r>
    </w:p>
    <w:p w:rsidR="00EC398C" w:rsidRPr="00EC398C" w:rsidRDefault="00EC398C" w:rsidP="00EC398C">
      <w:pPr>
        <w:rPr>
          <w:rFonts w:ascii="Times New Roman" w:hAnsi="Times New Roman" w:cs="Times New Roman"/>
          <w:iCs/>
          <w:sz w:val="24"/>
          <w:szCs w:val="24"/>
        </w:rPr>
      </w:pPr>
      <w:r w:rsidRPr="00EC398C">
        <w:rPr>
          <w:rFonts w:ascii="Times New Roman" w:hAnsi="Times New Roman" w:cs="Times New Roman"/>
          <w:b/>
          <w:bCs/>
          <w:sz w:val="24"/>
          <w:szCs w:val="24"/>
        </w:rPr>
        <w:t xml:space="preserve">Регрессионный анализ </w:t>
      </w:r>
      <w:r w:rsidRPr="00EC398C">
        <w:rPr>
          <w:rFonts w:ascii="Times New Roman" w:hAnsi="Times New Roman" w:cs="Times New Roman"/>
          <w:iCs/>
          <w:sz w:val="24"/>
          <w:szCs w:val="24"/>
        </w:rPr>
        <w:t>с помощью коэффициента регрессии позволяет количественно прогнозировать изменения одной переменной при изменении другой.</w:t>
      </w:r>
    </w:p>
    <w:p w:rsidR="00EC398C" w:rsidRPr="00EC398C" w:rsidRDefault="00EC398C" w:rsidP="00EC398C">
      <w:pPr>
        <w:rPr>
          <w:rFonts w:ascii="Times New Roman" w:hAnsi="Times New Roman" w:cs="Times New Roman"/>
          <w:iCs/>
          <w:sz w:val="24"/>
          <w:szCs w:val="24"/>
        </w:rPr>
      </w:pPr>
      <w:r w:rsidRPr="00EC398C">
        <w:rPr>
          <w:rFonts w:ascii="Times New Roman" w:hAnsi="Times New Roman" w:cs="Times New Roman"/>
          <w:iCs/>
          <w:sz w:val="24"/>
          <w:szCs w:val="24"/>
        </w:rPr>
        <w:t>Для описания связи могут использоваться различные математические функции, основными из которых являются:</w:t>
      </w:r>
    </w:p>
    <w:p w:rsidR="00EC398C" w:rsidRPr="00EC398C" w:rsidRDefault="00EC398C" w:rsidP="00534C18">
      <w:pPr>
        <w:numPr>
          <w:ilvl w:val="0"/>
          <w:numId w:val="2"/>
        </w:numPr>
        <w:rPr>
          <w:rFonts w:ascii="Times New Roman" w:hAnsi="Times New Roman" w:cs="Times New Roman"/>
          <w:sz w:val="24"/>
          <w:szCs w:val="24"/>
          <w:lang w:val="en-US"/>
        </w:rPr>
      </w:pPr>
      <w:proofErr w:type="spellStart"/>
      <w:r w:rsidRPr="00EC398C">
        <w:rPr>
          <w:rFonts w:ascii="Times New Roman" w:hAnsi="Times New Roman" w:cs="Times New Roman"/>
          <w:sz w:val="24"/>
          <w:szCs w:val="24"/>
          <w:lang w:val="en-US"/>
        </w:rPr>
        <w:t>линейная</w:t>
      </w:r>
      <w:proofErr w:type="spellEnd"/>
    </w:p>
    <w:p w:rsidR="00EC398C" w:rsidRPr="00EC398C" w:rsidRDefault="00EC398C" w:rsidP="00534C18">
      <w:pPr>
        <w:numPr>
          <w:ilvl w:val="0"/>
          <w:numId w:val="2"/>
        </w:numPr>
        <w:rPr>
          <w:rFonts w:ascii="Times New Roman" w:hAnsi="Times New Roman" w:cs="Times New Roman"/>
          <w:sz w:val="24"/>
          <w:szCs w:val="24"/>
          <w:lang w:val="en-US"/>
        </w:rPr>
      </w:pPr>
      <w:proofErr w:type="spellStart"/>
      <w:r w:rsidRPr="00EC398C">
        <w:rPr>
          <w:rFonts w:ascii="Times New Roman" w:hAnsi="Times New Roman" w:cs="Times New Roman"/>
          <w:sz w:val="24"/>
          <w:szCs w:val="24"/>
          <w:lang w:val="en-US"/>
        </w:rPr>
        <w:t>экспоненциальная</w:t>
      </w:r>
      <w:proofErr w:type="spellEnd"/>
    </w:p>
    <w:p w:rsidR="00EC398C" w:rsidRPr="00EC398C" w:rsidRDefault="00EC398C" w:rsidP="00534C18">
      <w:pPr>
        <w:numPr>
          <w:ilvl w:val="0"/>
          <w:numId w:val="2"/>
        </w:numPr>
        <w:rPr>
          <w:rFonts w:ascii="Times New Roman" w:hAnsi="Times New Roman" w:cs="Times New Roman"/>
          <w:sz w:val="24"/>
          <w:szCs w:val="24"/>
          <w:lang w:val="en-US"/>
        </w:rPr>
      </w:pPr>
      <w:proofErr w:type="spellStart"/>
      <w:r w:rsidRPr="00EC398C">
        <w:rPr>
          <w:rFonts w:ascii="Times New Roman" w:hAnsi="Times New Roman" w:cs="Times New Roman"/>
          <w:sz w:val="24"/>
          <w:szCs w:val="24"/>
          <w:lang w:val="en-US"/>
        </w:rPr>
        <w:t>логистическая</w:t>
      </w:r>
      <w:proofErr w:type="spellEnd"/>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b/>
          <w:i/>
          <w:sz w:val="24"/>
          <w:szCs w:val="24"/>
        </w:rPr>
        <w:t>Простая линейная регрессия</w:t>
      </w:r>
      <w:r w:rsidRPr="00EC398C">
        <w:rPr>
          <w:rFonts w:ascii="Times New Roman" w:hAnsi="Times New Roman" w:cs="Times New Roman"/>
          <w:sz w:val="24"/>
          <w:szCs w:val="24"/>
        </w:rPr>
        <w:t xml:space="preserve"> или множественная регрессия могут применяться для непрерывных признаков, например, давление, вес.</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b/>
          <w:i/>
          <w:sz w:val="24"/>
          <w:szCs w:val="24"/>
        </w:rPr>
        <w:t>Логистическая регрессия</w:t>
      </w:r>
      <w:r w:rsidRPr="00EC398C">
        <w:rPr>
          <w:rFonts w:ascii="Times New Roman" w:hAnsi="Times New Roman" w:cs="Times New Roman"/>
          <w:sz w:val="24"/>
          <w:szCs w:val="24"/>
        </w:rPr>
        <w:t xml:space="preserve"> применима в тех случаях, когда зависимые признаки являются бинарными (например, умер/жив, выздоровел/не выздоровел).</w:t>
      </w:r>
    </w:p>
    <w:p w:rsidR="00EC398C" w:rsidRPr="00EC398C" w:rsidRDefault="00EC398C" w:rsidP="00EC398C">
      <w:pPr>
        <w:jc w:val="center"/>
        <w:rPr>
          <w:rFonts w:ascii="Times New Roman" w:hAnsi="Times New Roman" w:cs="Times New Roman"/>
          <w:b/>
          <w:sz w:val="24"/>
          <w:szCs w:val="24"/>
        </w:rPr>
      </w:pPr>
      <w:r w:rsidRPr="00EC398C">
        <w:rPr>
          <w:rFonts w:ascii="Times New Roman" w:hAnsi="Times New Roman" w:cs="Times New Roman"/>
          <w:b/>
          <w:sz w:val="24"/>
          <w:szCs w:val="24"/>
        </w:rPr>
        <w:t>Линейная регрессия</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Математическое уравнение, которое оценивает линию простой линейной регрессии:</w:t>
      </w:r>
    </w:p>
    <w:p w:rsidR="00EC398C" w:rsidRPr="00EC398C" w:rsidRDefault="00EC398C" w:rsidP="00EC398C">
      <w:pPr>
        <w:rPr>
          <w:rFonts w:ascii="Times New Roman" w:hAnsi="Times New Roman" w:cs="Times New Roman"/>
          <w:b/>
          <w:sz w:val="24"/>
          <w:szCs w:val="24"/>
        </w:rPr>
      </w:pPr>
      <w:r w:rsidRPr="00EC398C">
        <w:rPr>
          <w:rFonts w:ascii="Times New Roman" w:hAnsi="Times New Roman" w:cs="Times New Roman"/>
          <w:b/>
          <w:bCs/>
          <w:i/>
          <w:iCs/>
          <w:sz w:val="24"/>
          <w:szCs w:val="24"/>
          <w:lang w:val="en-US"/>
        </w:rPr>
        <w:t>Y</w:t>
      </w:r>
      <w:r w:rsidRPr="00EC398C">
        <w:rPr>
          <w:rFonts w:ascii="Times New Roman" w:hAnsi="Times New Roman" w:cs="Times New Roman"/>
          <w:b/>
          <w:bCs/>
          <w:i/>
          <w:iCs/>
          <w:sz w:val="24"/>
          <w:szCs w:val="24"/>
        </w:rPr>
        <w:t xml:space="preserve"> = </w:t>
      </w:r>
      <w:r w:rsidRPr="00EC398C">
        <w:rPr>
          <w:rFonts w:ascii="Times New Roman" w:hAnsi="Times New Roman" w:cs="Times New Roman"/>
          <w:b/>
          <w:bCs/>
          <w:i/>
          <w:iCs/>
          <w:sz w:val="24"/>
          <w:szCs w:val="24"/>
          <w:lang w:val="en-US"/>
        </w:rPr>
        <w:t>a</w:t>
      </w:r>
      <w:r w:rsidRPr="00EC398C">
        <w:rPr>
          <w:rFonts w:ascii="Times New Roman" w:hAnsi="Times New Roman" w:cs="Times New Roman"/>
          <w:b/>
          <w:bCs/>
          <w:i/>
          <w:iCs/>
          <w:sz w:val="24"/>
          <w:szCs w:val="24"/>
        </w:rPr>
        <w:t xml:space="preserve"> + </w:t>
      </w:r>
      <w:proofErr w:type="spellStart"/>
      <w:r w:rsidRPr="00EC398C">
        <w:rPr>
          <w:rFonts w:ascii="Times New Roman" w:hAnsi="Times New Roman" w:cs="Times New Roman"/>
          <w:b/>
          <w:bCs/>
          <w:i/>
          <w:iCs/>
          <w:sz w:val="24"/>
          <w:szCs w:val="24"/>
          <w:lang w:val="en-US"/>
        </w:rPr>
        <w:t>bx</w:t>
      </w:r>
      <w:proofErr w:type="spellEnd"/>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i/>
          <w:iCs/>
          <w:sz w:val="24"/>
          <w:szCs w:val="24"/>
        </w:rPr>
        <w:t xml:space="preserve">х </w:t>
      </w:r>
      <w:r w:rsidRPr="00EC398C">
        <w:rPr>
          <w:rFonts w:ascii="Times New Roman" w:hAnsi="Times New Roman" w:cs="Times New Roman"/>
          <w:sz w:val="24"/>
          <w:szCs w:val="24"/>
        </w:rPr>
        <w:t>– называется предиктором – независимой или объясняющей переменной.</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Для данной величины</w:t>
      </w:r>
      <w:r w:rsidRPr="00EC398C">
        <w:rPr>
          <w:rFonts w:ascii="Times New Roman" w:hAnsi="Times New Roman" w:cs="Times New Roman"/>
          <w:i/>
          <w:iCs/>
          <w:sz w:val="24"/>
          <w:szCs w:val="24"/>
        </w:rPr>
        <w:t xml:space="preserve"> х, Y</w:t>
      </w:r>
      <w:r w:rsidRPr="00EC398C">
        <w:rPr>
          <w:rFonts w:ascii="Times New Roman" w:hAnsi="Times New Roman" w:cs="Times New Roman"/>
          <w:sz w:val="24"/>
          <w:szCs w:val="24"/>
        </w:rPr>
        <w:t xml:space="preserve"> — значение переменной </w:t>
      </w:r>
      <w:r w:rsidRPr="00EC398C">
        <w:rPr>
          <w:rFonts w:ascii="Times New Roman" w:hAnsi="Times New Roman" w:cs="Times New Roman"/>
          <w:i/>
          <w:iCs/>
          <w:sz w:val="24"/>
          <w:szCs w:val="24"/>
        </w:rPr>
        <w:t>у</w:t>
      </w:r>
      <w:r w:rsidRPr="00EC398C">
        <w:rPr>
          <w:rFonts w:ascii="Times New Roman" w:hAnsi="Times New Roman" w:cs="Times New Roman"/>
          <w:sz w:val="24"/>
          <w:szCs w:val="24"/>
        </w:rPr>
        <w:t xml:space="preserve"> (называемой зависимой, выходной переменной, или переменной отклика), которое расположено на линии оценки. Это есть значение, которое мы ожидаем для</w:t>
      </w:r>
      <w:r w:rsidRPr="00EC398C">
        <w:rPr>
          <w:rFonts w:ascii="Times New Roman" w:hAnsi="Times New Roman" w:cs="Times New Roman"/>
          <w:i/>
          <w:iCs/>
          <w:sz w:val="24"/>
          <w:szCs w:val="24"/>
        </w:rPr>
        <w:t xml:space="preserve"> у </w:t>
      </w:r>
      <w:r w:rsidRPr="00EC398C">
        <w:rPr>
          <w:rFonts w:ascii="Times New Roman" w:hAnsi="Times New Roman" w:cs="Times New Roman"/>
          <w:sz w:val="24"/>
          <w:szCs w:val="24"/>
        </w:rPr>
        <w:t>(в среднем), если мы знаем величину</w:t>
      </w:r>
      <w:r w:rsidRPr="00EC398C">
        <w:rPr>
          <w:rFonts w:ascii="Times New Roman" w:hAnsi="Times New Roman" w:cs="Times New Roman"/>
          <w:i/>
          <w:iCs/>
          <w:sz w:val="24"/>
          <w:szCs w:val="24"/>
        </w:rPr>
        <w:t xml:space="preserve"> х,</w:t>
      </w:r>
      <w:r w:rsidRPr="00EC398C">
        <w:rPr>
          <w:rFonts w:ascii="Times New Roman" w:hAnsi="Times New Roman" w:cs="Times New Roman"/>
          <w:sz w:val="24"/>
          <w:szCs w:val="24"/>
        </w:rPr>
        <w:t xml:space="preserve"> и называется она «предсказанное значение у» (рис. 5).</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 xml:space="preserve">а – свободный член (пересечение) линии оценки; это значение </w:t>
      </w:r>
      <w:r w:rsidRPr="00EC398C">
        <w:rPr>
          <w:rFonts w:ascii="Times New Roman" w:hAnsi="Times New Roman" w:cs="Times New Roman"/>
          <w:i/>
          <w:iCs/>
          <w:sz w:val="24"/>
          <w:szCs w:val="24"/>
        </w:rPr>
        <w:t>Y,</w:t>
      </w:r>
      <w:r w:rsidRPr="00EC398C">
        <w:rPr>
          <w:rFonts w:ascii="Times New Roman" w:hAnsi="Times New Roman" w:cs="Times New Roman"/>
          <w:sz w:val="24"/>
          <w:szCs w:val="24"/>
        </w:rPr>
        <w:t xml:space="preserve"> когда х=0.</w:t>
      </w:r>
    </w:p>
    <w:p w:rsidR="00EC398C" w:rsidRPr="00EC398C" w:rsidRDefault="00EC398C" w:rsidP="00EC398C">
      <w:pPr>
        <w:rPr>
          <w:rFonts w:ascii="Times New Roman" w:hAnsi="Times New Roman" w:cs="Times New Roman"/>
          <w:b/>
          <w:i/>
          <w:sz w:val="24"/>
          <w:szCs w:val="24"/>
        </w:rPr>
      </w:pPr>
      <w:r w:rsidRPr="00EC398C">
        <w:rPr>
          <w:rFonts w:ascii="Times New Roman" w:hAnsi="Times New Roman" w:cs="Times New Roman"/>
          <w:sz w:val="24"/>
          <w:szCs w:val="24"/>
        </w:rPr>
        <w:t xml:space="preserve">b – угловой коэффициент или градиент оценённой линии; он представляет собой величину, на которую </w:t>
      </w:r>
      <w:r w:rsidRPr="00EC398C">
        <w:rPr>
          <w:rFonts w:ascii="Times New Roman" w:hAnsi="Times New Roman" w:cs="Times New Roman"/>
          <w:i/>
          <w:iCs/>
          <w:sz w:val="24"/>
          <w:szCs w:val="24"/>
        </w:rPr>
        <w:t>Y</w:t>
      </w:r>
      <w:r w:rsidRPr="00EC398C">
        <w:rPr>
          <w:rFonts w:ascii="Times New Roman" w:hAnsi="Times New Roman" w:cs="Times New Roman"/>
          <w:sz w:val="24"/>
          <w:szCs w:val="24"/>
        </w:rPr>
        <w:t xml:space="preserve"> увеличивается в среднем, если мы увеличиваем х на одну единицу (рис. 5). Коэффициент </w:t>
      </w:r>
      <w:r w:rsidRPr="00EC398C">
        <w:rPr>
          <w:rFonts w:ascii="Times New Roman" w:hAnsi="Times New Roman" w:cs="Times New Roman"/>
          <w:i/>
          <w:iCs/>
          <w:sz w:val="24"/>
          <w:szCs w:val="24"/>
        </w:rPr>
        <w:t xml:space="preserve">b </w:t>
      </w:r>
      <w:r w:rsidRPr="00EC398C">
        <w:rPr>
          <w:rFonts w:ascii="Times New Roman" w:hAnsi="Times New Roman" w:cs="Times New Roman"/>
          <w:sz w:val="24"/>
          <w:szCs w:val="24"/>
        </w:rPr>
        <w:t>называют коэффициентом регрессии.</w:t>
      </w:r>
    </w:p>
    <w:p w:rsidR="00EC398C" w:rsidRPr="00EC398C" w:rsidRDefault="00EC398C" w:rsidP="00EC398C">
      <w:pPr>
        <w:rPr>
          <w:rFonts w:ascii="Times New Roman" w:hAnsi="Times New Roman" w:cs="Times New Roman"/>
          <w:sz w:val="24"/>
          <w:szCs w:val="24"/>
        </w:rPr>
      </w:pPr>
      <w:proofErr w:type="gramStart"/>
      <w:r w:rsidRPr="00EC398C">
        <w:rPr>
          <w:rFonts w:ascii="Times New Roman" w:hAnsi="Times New Roman" w:cs="Times New Roman"/>
          <w:i/>
          <w:iCs/>
          <w:sz w:val="24"/>
          <w:szCs w:val="24"/>
        </w:rPr>
        <w:t>Например</w:t>
      </w:r>
      <w:proofErr w:type="gramEnd"/>
      <w:r w:rsidRPr="00EC398C">
        <w:rPr>
          <w:rFonts w:ascii="Times New Roman" w:hAnsi="Times New Roman" w:cs="Times New Roman"/>
          <w:sz w:val="24"/>
          <w:szCs w:val="24"/>
        </w:rPr>
        <w:t>: при увеличении температуры тела человека на 1</w:t>
      </w:r>
      <w:r w:rsidRPr="00EC398C">
        <w:rPr>
          <w:rFonts w:ascii="Times New Roman" w:hAnsi="Times New Roman" w:cs="Times New Roman"/>
          <w:sz w:val="24"/>
          <w:szCs w:val="24"/>
          <w:vertAlign w:val="superscript"/>
        </w:rPr>
        <w:t>о</w:t>
      </w:r>
      <w:r w:rsidRPr="00EC398C">
        <w:rPr>
          <w:rFonts w:ascii="Times New Roman" w:hAnsi="Times New Roman" w:cs="Times New Roman"/>
          <w:sz w:val="24"/>
          <w:szCs w:val="24"/>
        </w:rPr>
        <w:t>С, частота пульса увеличивается в среднем на 10 ударов в минуту.</w:t>
      </w:r>
    </w:p>
    <w:p w:rsidR="00EC398C" w:rsidRPr="00EC398C" w:rsidRDefault="00EC398C" w:rsidP="00EC398C">
      <w:pPr>
        <w:rPr>
          <w:rFonts w:ascii="Times New Roman" w:hAnsi="Times New Roman" w:cs="Times New Roman"/>
          <w:sz w:val="24"/>
          <w:szCs w:val="24"/>
        </w:rPr>
      </w:pPr>
    </w:p>
    <w:p w:rsidR="00EC398C" w:rsidRPr="00EC398C" w:rsidRDefault="00EC398C" w:rsidP="00EC398C">
      <w:pPr>
        <w:rPr>
          <w:rFonts w:ascii="Times New Roman" w:hAnsi="Times New Roman" w:cs="Times New Roman"/>
          <w:b/>
          <w:sz w:val="24"/>
          <w:szCs w:val="24"/>
        </w:rPr>
      </w:pPr>
      <w:r w:rsidRPr="00EC398C">
        <w:rPr>
          <w:rFonts w:ascii="Times New Roman" w:hAnsi="Times New Roman" w:cs="Times New Roman"/>
          <w:sz w:val="24"/>
          <w:szCs w:val="24"/>
        </w:rPr>
        <w:lastRenderedPageBreak/>
        <w:drawing>
          <wp:inline distT="0" distB="0" distL="0" distR="0" wp14:anchorId="13A3B9D1" wp14:editId="0B1C2FD7">
            <wp:extent cx="4086225" cy="2428875"/>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4086225" cy="2428875"/>
                    </a:xfrm>
                    <a:prstGeom prst="rect">
                      <a:avLst/>
                    </a:prstGeom>
                    <a:noFill/>
                    <a:ln w="9525">
                      <a:noFill/>
                      <a:miter lim="800000"/>
                      <a:headEnd/>
                      <a:tailEnd/>
                    </a:ln>
                  </pic:spPr>
                </pic:pic>
              </a:graphicData>
            </a:graphic>
          </wp:inline>
        </w:drawing>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 xml:space="preserve">Рисунок 5. Линия линейной регрессии, показывающая </w:t>
      </w:r>
      <w:proofErr w:type="gramStart"/>
      <w:r w:rsidRPr="00EC398C">
        <w:rPr>
          <w:rFonts w:ascii="Times New Roman" w:hAnsi="Times New Roman" w:cs="Times New Roman"/>
          <w:sz w:val="24"/>
          <w:szCs w:val="24"/>
        </w:rPr>
        <w:t>коэффициент</w:t>
      </w:r>
      <w:proofErr w:type="gramEnd"/>
      <w:r w:rsidRPr="00EC398C">
        <w:rPr>
          <w:rFonts w:ascii="Times New Roman" w:hAnsi="Times New Roman" w:cs="Times New Roman"/>
          <w:sz w:val="24"/>
          <w:szCs w:val="24"/>
        </w:rPr>
        <w:t xml:space="preserve"> </w:t>
      </w:r>
      <w:r w:rsidRPr="00EC398C">
        <w:rPr>
          <w:rFonts w:ascii="Times New Roman" w:hAnsi="Times New Roman" w:cs="Times New Roman"/>
          <w:i/>
          <w:sz w:val="24"/>
          <w:szCs w:val="24"/>
        </w:rPr>
        <w:t>а</w:t>
      </w:r>
      <w:r w:rsidRPr="00EC398C">
        <w:rPr>
          <w:rFonts w:ascii="Times New Roman" w:hAnsi="Times New Roman" w:cs="Times New Roman"/>
          <w:sz w:val="24"/>
          <w:szCs w:val="24"/>
        </w:rPr>
        <w:t xml:space="preserve"> и угловой коэффициент </w:t>
      </w:r>
      <w:r w:rsidRPr="00EC398C">
        <w:rPr>
          <w:rFonts w:ascii="Times New Roman" w:hAnsi="Times New Roman" w:cs="Times New Roman"/>
          <w:i/>
          <w:sz w:val="24"/>
          <w:szCs w:val="24"/>
          <w:lang w:val="en-US"/>
        </w:rPr>
        <w:t>b</w:t>
      </w:r>
      <w:r w:rsidRPr="00EC398C">
        <w:rPr>
          <w:rFonts w:ascii="Times New Roman" w:hAnsi="Times New Roman" w:cs="Times New Roman"/>
          <w:sz w:val="24"/>
          <w:szCs w:val="24"/>
        </w:rPr>
        <w:t xml:space="preserve"> (величину возрастания </w:t>
      </w:r>
      <w:r w:rsidRPr="00EC398C">
        <w:rPr>
          <w:rFonts w:ascii="Times New Roman" w:hAnsi="Times New Roman" w:cs="Times New Roman"/>
          <w:i/>
          <w:sz w:val="24"/>
          <w:szCs w:val="24"/>
          <w:lang w:val="en-US"/>
        </w:rPr>
        <w:t>Y</w:t>
      </w:r>
      <w:r w:rsidRPr="00EC398C">
        <w:rPr>
          <w:rFonts w:ascii="Times New Roman" w:hAnsi="Times New Roman" w:cs="Times New Roman"/>
          <w:sz w:val="24"/>
          <w:szCs w:val="24"/>
        </w:rPr>
        <w:t xml:space="preserve"> при увеличении </w:t>
      </w:r>
      <w:r w:rsidRPr="00EC398C">
        <w:rPr>
          <w:rFonts w:ascii="Times New Roman" w:hAnsi="Times New Roman" w:cs="Times New Roman"/>
          <w:i/>
          <w:sz w:val="24"/>
          <w:szCs w:val="24"/>
        </w:rPr>
        <w:t>х</w:t>
      </w:r>
      <w:r w:rsidRPr="00EC398C">
        <w:rPr>
          <w:rFonts w:ascii="Times New Roman" w:hAnsi="Times New Roman" w:cs="Times New Roman"/>
          <w:sz w:val="24"/>
          <w:szCs w:val="24"/>
        </w:rPr>
        <w:t xml:space="preserve"> на одну единицу)</w:t>
      </w:r>
    </w:p>
    <w:p w:rsidR="00EC398C" w:rsidRPr="00EC398C" w:rsidRDefault="00EC398C" w:rsidP="00EC398C">
      <w:pPr>
        <w:rPr>
          <w:rFonts w:ascii="Times New Roman" w:hAnsi="Times New Roman" w:cs="Times New Roman"/>
          <w:sz w:val="24"/>
          <w:szCs w:val="24"/>
        </w:rPr>
      </w:pPr>
    </w:p>
    <w:p w:rsidR="00EC398C" w:rsidRPr="00EC398C" w:rsidRDefault="00EC398C" w:rsidP="00EC398C">
      <w:pPr>
        <w:rPr>
          <w:rFonts w:ascii="Times New Roman" w:hAnsi="Times New Roman" w:cs="Times New Roman"/>
          <w:b/>
          <w:sz w:val="24"/>
          <w:szCs w:val="24"/>
        </w:rPr>
      </w:pPr>
      <w:r w:rsidRPr="00EC398C">
        <w:rPr>
          <w:rFonts w:ascii="Times New Roman" w:hAnsi="Times New Roman" w:cs="Times New Roman"/>
          <w:sz w:val="24"/>
          <w:szCs w:val="24"/>
        </w:rPr>
        <w:t xml:space="preserve">Математически решение уравнения линейной регрессии сводится к вычислению </w:t>
      </w:r>
      <w:proofErr w:type="gramStart"/>
      <w:r w:rsidRPr="00EC398C">
        <w:rPr>
          <w:rFonts w:ascii="Times New Roman" w:hAnsi="Times New Roman" w:cs="Times New Roman"/>
          <w:sz w:val="24"/>
          <w:szCs w:val="24"/>
        </w:rPr>
        <w:t>параметров</w:t>
      </w:r>
      <w:proofErr w:type="gramEnd"/>
      <w:r w:rsidRPr="00EC398C">
        <w:rPr>
          <w:rFonts w:ascii="Times New Roman" w:hAnsi="Times New Roman" w:cs="Times New Roman"/>
          <w:i/>
          <w:iCs/>
          <w:sz w:val="24"/>
          <w:szCs w:val="24"/>
        </w:rPr>
        <w:t xml:space="preserve"> а</w:t>
      </w:r>
      <w:r w:rsidRPr="00EC398C">
        <w:rPr>
          <w:rFonts w:ascii="Times New Roman" w:hAnsi="Times New Roman" w:cs="Times New Roman"/>
          <w:sz w:val="24"/>
          <w:szCs w:val="24"/>
        </w:rPr>
        <w:t xml:space="preserve"> и </w:t>
      </w:r>
      <w:r w:rsidRPr="00EC398C">
        <w:rPr>
          <w:rFonts w:ascii="Times New Roman" w:hAnsi="Times New Roman" w:cs="Times New Roman"/>
          <w:i/>
          <w:iCs/>
          <w:sz w:val="24"/>
          <w:szCs w:val="24"/>
        </w:rPr>
        <w:t>b</w:t>
      </w:r>
      <w:r w:rsidRPr="00EC398C">
        <w:rPr>
          <w:rFonts w:ascii="Times New Roman" w:hAnsi="Times New Roman" w:cs="Times New Roman"/>
          <w:sz w:val="24"/>
          <w:szCs w:val="24"/>
        </w:rPr>
        <w:t xml:space="preserve"> таким образом, чтобы точки исходных данных корреляционного поля </w:t>
      </w:r>
      <w:r w:rsidRPr="00EC398C">
        <w:rPr>
          <w:rFonts w:ascii="Times New Roman" w:hAnsi="Times New Roman" w:cs="Times New Roman"/>
          <w:b/>
          <w:i/>
          <w:sz w:val="24"/>
          <w:szCs w:val="24"/>
        </w:rPr>
        <w:t>как можно ближе лежали к прямой регрессии</w:t>
      </w:r>
      <w:r w:rsidRPr="00EC398C">
        <w:rPr>
          <w:rFonts w:ascii="Times New Roman" w:hAnsi="Times New Roman" w:cs="Times New Roman"/>
          <w:sz w:val="24"/>
          <w:szCs w:val="24"/>
        </w:rPr>
        <w:t>.</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 xml:space="preserve">Статистическое использование слова «регрессия» исходит из явления, известного как регрессия к среднему, приписываемого Френсису </w:t>
      </w:r>
      <w:proofErr w:type="spellStart"/>
      <w:r w:rsidRPr="00EC398C">
        <w:rPr>
          <w:rFonts w:ascii="Times New Roman" w:hAnsi="Times New Roman" w:cs="Times New Roman"/>
          <w:sz w:val="24"/>
          <w:szCs w:val="24"/>
        </w:rPr>
        <w:t>Гальтону</w:t>
      </w:r>
      <w:proofErr w:type="spellEnd"/>
      <w:r w:rsidRPr="00EC398C">
        <w:rPr>
          <w:rFonts w:ascii="Times New Roman" w:hAnsi="Times New Roman" w:cs="Times New Roman"/>
          <w:sz w:val="24"/>
          <w:szCs w:val="24"/>
        </w:rPr>
        <w:t xml:space="preserve"> (1889). Он показал, что, хотя высокие отцы имеют тенденцию иметь высоких сыновей, средний рост сыновей меньше, чем у их высоких отцов. Средний рост сыновей «регрессировал» или «двигался вспять» к среднему росту всех отцов в популяции. Таким образом, в среднем высокие отцы имеют более низких (но всё-таки высоких) сыновей, а низкие отцы имеют сыновей более высоких (но всё-таки довольно низких).</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Мы наблюдаем регрессию к среднему при скрининге и клинических исследованиях, когда подгруппа пациентов может быть выбрана для лечения потому, что их уровни определённой переменной, скажем, холестерина, крайне высоки (или низки). Если это измерение через некоторое время повторяется, средняя величина второго считывания для подгруппы обычно меньше, чем при первом считывании, имея тенденцию (т.е. регрессируя) к среднему, подобранному по возрасту и полу в популяции, независимо от лечения, которое они могут получить. Пациенты, набранные в клиническое исследование на основе высокого уровня холестерина при их первом осмотре, таким образом, вероятно, покажут в среднем падение уровня холестерина при втором осмотре, даже если в этот период они не лечились.</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Часто метод регрессионного анализа применяется для разработки нормативных шкал и стандартов физического развития.</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Насколько хорошо линия регрессии согласуется с данными, можно судить, рассчитав коэффициент R (обычно выраженный в процентах и называемый коэффициентом детерминации), который равняется квадрату коэффициента корреляции (r</w:t>
      </w:r>
      <w:r w:rsidRPr="00EC398C">
        <w:rPr>
          <w:rFonts w:ascii="Times New Roman" w:hAnsi="Times New Roman" w:cs="Times New Roman"/>
          <w:sz w:val="24"/>
          <w:szCs w:val="24"/>
          <w:vertAlign w:val="superscript"/>
        </w:rPr>
        <w:t>2</w:t>
      </w:r>
      <w:r w:rsidRPr="00EC398C">
        <w:rPr>
          <w:rFonts w:ascii="Times New Roman" w:hAnsi="Times New Roman" w:cs="Times New Roman"/>
          <w:sz w:val="24"/>
          <w:szCs w:val="24"/>
        </w:rPr>
        <w:t>). Он представляет собой долю или процент дисперсии</w:t>
      </w:r>
      <w:r w:rsidRPr="00EC398C">
        <w:rPr>
          <w:rFonts w:ascii="Times New Roman" w:hAnsi="Times New Roman" w:cs="Times New Roman"/>
          <w:i/>
          <w:iCs/>
          <w:sz w:val="24"/>
          <w:szCs w:val="24"/>
        </w:rPr>
        <w:t xml:space="preserve"> у,</w:t>
      </w:r>
      <w:r w:rsidRPr="00EC398C">
        <w:rPr>
          <w:rFonts w:ascii="Times New Roman" w:hAnsi="Times New Roman" w:cs="Times New Roman"/>
          <w:sz w:val="24"/>
          <w:szCs w:val="24"/>
        </w:rPr>
        <w:t xml:space="preserve"> который можно объяснить связью с</w:t>
      </w:r>
      <w:r w:rsidRPr="00EC398C">
        <w:rPr>
          <w:rFonts w:ascii="Times New Roman" w:hAnsi="Times New Roman" w:cs="Times New Roman"/>
          <w:i/>
          <w:iCs/>
          <w:sz w:val="24"/>
          <w:szCs w:val="24"/>
        </w:rPr>
        <w:t xml:space="preserve"> х, </w:t>
      </w:r>
      <w:r w:rsidRPr="00EC398C">
        <w:rPr>
          <w:rFonts w:ascii="Times New Roman" w:hAnsi="Times New Roman" w:cs="Times New Roman"/>
          <w:iCs/>
          <w:sz w:val="24"/>
          <w:szCs w:val="24"/>
        </w:rPr>
        <w:t xml:space="preserve">т.е. </w:t>
      </w:r>
      <w:r w:rsidRPr="00EC398C">
        <w:rPr>
          <w:rFonts w:ascii="Times New Roman" w:hAnsi="Times New Roman" w:cs="Times New Roman"/>
          <w:sz w:val="24"/>
          <w:szCs w:val="24"/>
        </w:rPr>
        <w:t xml:space="preserve">долю вариации признака-результата, сложившуюся под влиянием независимого </w:t>
      </w:r>
      <w:r w:rsidRPr="00EC398C">
        <w:rPr>
          <w:rFonts w:ascii="Times New Roman" w:hAnsi="Times New Roman" w:cs="Times New Roman"/>
          <w:sz w:val="24"/>
          <w:szCs w:val="24"/>
        </w:rPr>
        <w:lastRenderedPageBreak/>
        <w:t xml:space="preserve">признака. </w:t>
      </w:r>
      <w:r w:rsidRPr="00EC398C">
        <w:rPr>
          <w:rFonts w:ascii="Times New Roman" w:hAnsi="Times New Roman" w:cs="Times New Roman"/>
          <w:iCs/>
          <w:sz w:val="24"/>
          <w:szCs w:val="24"/>
        </w:rPr>
        <w:t xml:space="preserve">Может принимать значения в диапазоне от 0 до 1, или соответственно от 0 до 100%. </w:t>
      </w:r>
      <w:r w:rsidRPr="00EC398C">
        <w:rPr>
          <w:rFonts w:ascii="Times New Roman" w:hAnsi="Times New Roman" w:cs="Times New Roman"/>
          <w:sz w:val="24"/>
          <w:szCs w:val="24"/>
        </w:rPr>
        <w:t>Разность (100% - R) представляет собой процент дисперсии</w:t>
      </w:r>
      <w:r w:rsidRPr="00EC398C">
        <w:rPr>
          <w:rFonts w:ascii="Times New Roman" w:hAnsi="Times New Roman" w:cs="Times New Roman"/>
          <w:i/>
          <w:iCs/>
          <w:sz w:val="24"/>
          <w:szCs w:val="24"/>
        </w:rPr>
        <w:t xml:space="preserve"> у,</w:t>
      </w:r>
      <w:r w:rsidRPr="00EC398C">
        <w:rPr>
          <w:rFonts w:ascii="Times New Roman" w:hAnsi="Times New Roman" w:cs="Times New Roman"/>
          <w:sz w:val="24"/>
          <w:szCs w:val="24"/>
        </w:rPr>
        <w:t xml:space="preserve"> который нельзя объяснить этим взаимодействием.</w:t>
      </w:r>
    </w:p>
    <w:p w:rsidR="00EC398C" w:rsidRPr="00EC398C" w:rsidRDefault="00EC398C" w:rsidP="00EC398C">
      <w:pPr>
        <w:rPr>
          <w:rFonts w:ascii="Times New Roman" w:hAnsi="Times New Roman" w:cs="Times New Roman"/>
          <w:b/>
          <w:sz w:val="24"/>
          <w:szCs w:val="24"/>
        </w:rPr>
      </w:pPr>
      <w:r w:rsidRPr="00EC398C">
        <w:rPr>
          <w:rFonts w:ascii="Times New Roman" w:hAnsi="Times New Roman" w:cs="Times New Roman"/>
          <w:b/>
          <w:sz w:val="24"/>
          <w:szCs w:val="24"/>
        </w:rPr>
        <w:t>Пример</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Соотношение между ростом (измеренным в см) и систолическим артериальным давлением (САД, измеренным в мм рт. ст.) у детей. Мы провели анализ парной линейной регрессии зависимости САД от роста (рис. 6). Имеется существенное линейное соотношение между ростом и САД.</w:t>
      </w:r>
    </w:p>
    <w:p w:rsidR="00EC398C" w:rsidRPr="00EC398C" w:rsidRDefault="00EC398C" w:rsidP="00EC398C">
      <w:pPr>
        <w:rPr>
          <w:rFonts w:ascii="Times New Roman" w:hAnsi="Times New Roman" w:cs="Times New Roman"/>
          <w:sz w:val="24"/>
          <w:szCs w:val="24"/>
        </w:rPr>
      </w:pP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drawing>
          <wp:inline distT="0" distB="0" distL="0" distR="0" wp14:anchorId="53640553" wp14:editId="3F2D2029">
            <wp:extent cx="3562350" cy="21336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562350" cy="2133600"/>
                    </a:xfrm>
                    <a:prstGeom prst="rect">
                      <a:avLst/>
                    </a:prstGeom>
                    <a:noFill/>
                    <a:ln w="9525">
                      <a:noFill/>
                      <a:miter lim="800000"/>
                      <a:headEnd/>
                      <a:tailEnd/>
                    </a:ln>
                  </pic:spPr>
                </pic:pic>
              </a:graphicData>
            </a:graphic>
          </wp:inline>
        </w:drawing>
      </w:r>
    </w:p>
    <w:p w:rsidR="00EC398C" w:rsidRPr="00EC398C" w:rsidRDefault="00EC398C" w:rsidP="00EC398C">
      <w:pPr>
        <w:rPr>
          <w:rFonts w:ascii="Times New Roman" w:hAnsi="Times New Roman" w:cs="Times New Roman"/>
          <w:sz w:val="24"/>
          <w:szCs w:val="24"/>
        </w:rPr>
      </w:pP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Рисунок 6. Двумерный график, показывающий соотношение между систолическим артериальным давлением и ростом. Изображена оценённая линия регрессии, систолическое артериальное давление.</w:t>
      </w:r>
    </w:p>
    <w:p w:rsidR="00EC398C" w:rsidRPr="00EC398C" w:rsidRDefault="00EC398C" w:rsidP="00EC398C">
      <w:pPr>
        <w:rPr>
          <w:rFonts w:ascii="Times New Roman" w:hAnsi="Times New Roman" w:cs="Times New Roman"/>
          <w:b/>
          <w:sz w:val="24"/>
          <w:szCs w:val="24"/>
        </w:rPr>
      </w:pPr>
    </w:p>
    <w:p w:rsidR="00EC398C" w:rsidRPr="00EC398C" w:rsidRDefault="00EC398C" w:rsidP="00EC398C">
      <w:pPr>
        <w:rPr>
          <w:rFonts w:ascii="Times New Roman" w:hAnsi="Times New Roman" w:cs="Times New Roman"/>
          <w:b/>
          <w:sz w:val="24"/>
          <w:szCs w:val="24"/>
        </w:rPr>
      </w:pPr>
      <w:r w:rsidRPr="00EC398C">
        <w:rPr>
          <w:rFonts w:ascii="Times New Roman" w:hAnsi="Times New Roman" w:cs="Times New Roman"/>
          <w:sz w:val="24"/>
          <w:szCs w:val="24"/>
        </w:rPr>
        <w:t>Уравнение линии оценённой регрессии имеет следующий вид:</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САД = 46,28 + 0,48 х рост.</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 xml:space="preserve">В этом примере свободный член не представляет интереса (рост, равный нулю, явно вне диапазона величин, наблюдаемых в исследовании). Однако мы можем интерпретировать угловой коэффициент; предсказано, что у этих детей САД увеличивается в среднем на 0,48 мм </w:t>
      </w:r>
      <w:proofErr w:type="spellStart"/>
      <w:r w:rsidRPr="00EC398C">
        <w:rPr>
          <w:rFonts w:ascii="Times New Roman" w:hAnsi="Times New Roman" w:cs="Times New Roman"/>
          <w:sz w:val="24"/>
          <w:szCs w:val="24"/>
        </w:rPr>
        <w:t>рт.ст</w:t>
      </w:r>
      <w:proofErr w:type="spellEnd"/>
      <w:r w:rsidRPr="00EC398C">
        <w:rPr>
          <w:rFonts w:ascii="Times New Roman" w:hAnsi="Times New Roman" w:cs="Times New Roman"/>
          <w:sz w:val="24"/>
          <w:szCs w:val="24"/>
        </w:rPr>
        <w:t>. при увеличении роста на один сантиметр</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 xml:space="preserve">Мы можем применить уравнение регрессии для предсказания САД, которое мы ожидаем у ребёнка при данном росте. Например, ребёнок ростом 115 см имеет предсказанное САД, равное 46,28 + (0,48 х </w:t>
      </w:r>
      <w:proofErr w:type="gramStart"/>
      <w:r w:rsidRPr="00EC398C">
        <w:rPr>
          <w:rFonts w:ascii="Times New Roman" w:hAnsi="Times New Roman" w:cs="Times New Roman"/>
          <w:sz w:val="24"/>
          <w:szCs w:val="24"/>
        </w:rPr>
        <w:t>115)=</w:t>
      </w:r>
      <w:proofErr w:type="gramEnd"/>
      <w:r w:rsidRPr="00EC398C">
        <w:rPr>
          <w:rFonts w:ascii="Times New Roman" w:hAnsi="Times New Roman" w:cs="Times New Roman"/>
          <w:sz w:val="24"/>
          <w:szCs w:val="24"/>
        </w:rPr>
        <w:t>101,48 мм рт. ст., ребёнок ростом 130 имеет предсказанное САД, 46,28 + (0,48 х 130) = 108,68 мм рт. ст.</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 xml:space="preserve">При расчете коэффициента корреляции, установлено, что он равен 0,55, что указывает на прямую корреляционную связь средней силы. В этом случае коэффициент детерминации </w:t>
      </w:r>
      <w:r w:rsidRPr="00EC398C">
        <w:rPr>
          <w:rFonts w:ascii="Times New Roman" w:hAnsi="Times New Roman" w:cs="Times New Roman"/>
          <w:i/>
          <w:sz w:val="24"/>
          <w:szCs w:val="24"/>
        </w:rPr>
        <w:t>r</w:t>
      </w:r>
      <w:r w:rsidRPr="00EC398C">
        <w:rPr>
          <w:rFonts w:ascii="Times New Roman" w:hAnsi="Times New Roman" w:cs="Times New Roman"/>
          <w:i/>
          <w:sz w:val="24"/>
          <w:szCs w:val="24"/>
          <w:vertAlign w:val="superscript"/>
        </w:rPr>
        <w:t xml:space="preserve">2 </w:t>
      </w:r>
      <w:r w:rsidRPr="00EC398C">
        <w:rPr>
          <w:rFonts w:ascii="Times New Roman" w:hAnsi="Times New Roman" w:cs="Times New Roman"/>
          <w:i/>
          <w:sz w:val="24"/>
          <w:szCs w:val="24"/>
        </w:rPr>
        <w:t>= 0,55</w:t>
      </w:r>
      <w:r w:rsidRPr="00EC398C">
        <w:rPr>
          <w:rFonts w:ascii="Times New Roman" w:hAnsi="Times New Roman" w:cs="Times New Roman"/>
          <w:i/>
          <w:sz w:val="24"/>
          <w:szCs w:val="24"/>
          <w:vertAlign w:val="superscript"/>
        </w:rPr>
        <w:t xml:space="preserve">2 </w:t>
      </w:r>
      <w:r w:rsidRPr="00EC398C">
        <w:rPr>
          <w:rFonts w:ascii="Times New Roman" w:hAnsi="Times New Roman" w:cs="Times New Roman"/>
          <w:i/>
          <w:sz w:val="24"/>
          <w:szCs w:val="24"/>
        </w:rPr>
        <w:t>= 0,3</w:t>
      </w:r>
      <w:r w:rsidRPr="00EC398C">
        <w:rPr>
          <w:rFonts w:ascii="Times New Roman" w:hAnsi="Times New Roman" w:cs="Times New Roman"/>
          <w:sz w:val="24"/>
          <w:szCs w:val="24"/>
        </w:rPr>
        <w:t xml:space="preserve">. Таким образом, можно сказать, что доля влияния роста на уровень </w:t>
      </w:r>
      <w:r w:rsidRPr="00EC398C">
        <w:rPr>
          <w:rFonts w:ascii="Times New Roman" w:hAnsi="Times New Roman" w:cs="Times New Roman"/>
          <w:sz w:val="24"/>
          <w:szCs w:val="24"/>
        </w:rPr>
        <w:lastRenderedPageBreak/>
        <w:t>артериального давления у детей не превышает 30%, соответственно на долю других факторов приходится 70% влияния.</w:t>
      </w:r>
    </w:p>
    <w:p w:rsidR="00EC398C" w:rsidRPr="00EC398C" w:rsidRDefault="00EC398C" w:rsidP="00EC398C">
      <w:pPr>
        <w:rPr>
          <w:rFonts w:ascii="Times New Roman" w:hAnsi="Times New Roman" w:cs="Times New Roman"/>
          <w:sz w:val="24"/>
          <w:szCs w:val="24"/>
        </w:rPr>
      </w:pP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Линейная (простая)</w:t>
      </w:r>
      <w:r>
        <w:rPr>
          <w:rFonts w:ascii="Times New Roman" w:hAnsi="Times New Roman" w:cs="Times New Roman"/>
          <w:sz w:val="24"/>
          <w:szCs w:val="24"/>
        </w:rPr>
        <w:t xml:space="preserve"> </w:t>
      </w:r>
      <w:r w:rsidRPr="00EC398C">
        <w:rPr>
          <w:rFonts w:ascii="Times New Roman" w:hAnsi="Times New Roman" w:cs="Times New Roman"/>
          <w:sz w:val="24"/>
          <w:szCs w:val="24"/>
        </w:rPr>
        <w:t>регрессия ограничивается рассмотрением связи между зависимой переменной и только одной независимой переменной. Если в связи присутствует более одной независимой переменной, тогда нам необходимо обратиться к множественной регрессии. Уравнение для такой регрессии выглядит так:</w:t>
      </w:r>
    </w:p>
    <w:p w:rsidR="00EC398C" w:rsidRPr="00EC398C" w:rsidRDefault="00EC398C" w:rsidP="00EC398C">
      <w:pPr>
        <w:rPr>
          <w:rFonts w:ascii="Times New Roman" w:hAnsi="Times New Roman" w:cs="Times New Roman"/>
          <w:i/>
          <w:iCs/>
          <w:sz w:val="24"/>
          <w:szCs w:val="24"/>
          <w:vertAlign w:val="subscript"/>
        </w:rPr>
      </w:pPr>
      <w:r w:rsidRPr="00EC398C">
        <w:rPr>
          <w:rFonts w:ascii="Times New Roman" w:hAnsi="Times New Roman" w:cs="Times New Roman"/>
          <w:i/>
          <w:iCs/>
          <w:sz w:val="24"/>
          <w:szCs w:val="24"/>
        </w:rPr>
        <w:t>y = a + bx</w:t>
      </w:r>
      <w:r w:rsidRPr="00EC398C">
        <w:rPr>
          <w:rFonts w:ascii="Times New Roman" w:hAnsi="Times New Roman" w:cs="Times New Roman"/>
          <w:i/>
          <w:iCs/>
          <w:sz w:val="24"/>
          <w:szCs w:val="24"/>
          <w:vertAlign w:val="subscript"/>
        </w:rPr>
        <w:t>1</w:t>
      </w:r>
      <w:r w:rsidRPr="00EC398C">
        <w:rPr>
          <w:rFonts w:ascii="Times New Roman" w:hAnsi="Times New Roman" w:cs="Times New Roman"/>
          <w:i/>
          <w:iCs/>
          <w:sz w:val="24"/>
          <w:szCs w:val="24"/>
        </w:rPr>
        <w:t>+b</w:t>
      </w:r>
      <w:r w:rsidRPr="00EC398C">
        <w:rPr>
          <w:rFonts w:ascii="Times New Roman" w:hAnsi="Times New Roman" w:cs="Times New Roman"/>
          <w:i/>
          <w:iCs/>
          <w:sz w:val="24"/>
          <w:szCs w:val="24"/>
          <w:vertAlign w:val="subscript"/>
        </w:rPr>
        <w:t>2</w:t>
      </w:r>
      <w:r w:rsidRPr="00EC398C">
        <w:rPr>
          <w:rFonts w:ascii="Times New Roman" w:hAnsi="Times New Roman" w:cs="Times New Roman"/>
          <w:i/>
          <w:iCs/>
          <w:sz w:val="24"/>
          <w:szCs w:val="24"/>
        </w:rPr>
        <w:t>x</w:t>
      </w:r>
      <w:r w:rsidRPr="00EC398C">
        <w:rPr>
          <w:rFonts w:ascii="Times New Roman" w:hAnsi="Times New Roman" w:cs="Times New Roman"/>
          <w:i/>
          <w:iCs/>
          <w:sz w:val="24"/>
          <w:szCs w:val="24"/>
          <w:vertAlign w:val="subscript"/>
        </w:rPr>
        <w:t>2</w:t>
      </w:r>
      <w:r w:rsidRPr="00EC398C">
        <w:rPr>
          <w:rFonts w:ascii="Times New Roman" w:hAnsi="Times New Roman" w:cs="Times New Roman"/>
          <w:i/>
          <w:iCs/>
          <w:sz w:val="24"/>
          <w:szCs w:val="24"/>
        </w:rPr>
        <w:t xml:space="preserve"> +.... + </w:t>
      </w:r>
      <w:proofErr w:type="spellStart"/>
      <w:r w:rsidRPr="00EC398C">
        <w:rPr>
          <w:rFonts w:ascii="Times New Roman" w:hAnsi="Times New Roman" w:cs="Times New Roman"/>
          <w:i/>
          <w:iCs/>
          <w:sz w:val="24"/>
          <w:szCs w:val="24"/>
        </w:rPr>
        <w:t>b</w:t>
      </w:r>
      <w:r w:rsidRPr="00EC398C">
        <w:rPr>
          <w:rFonts w:ascii="Times New Roman" w:hAnsi="Times New Roman" w:cs="Times New Roman"/>
          <w:i/>
          <w:iCs/>
          <w:sz w:val="24"/>
          <w:szCs w:val="24"/>
          <w:vertAlign w:val="subscript"/>
        </w:rPr>
        <w:t>n</w:t>
      </w:r>
      <w:r w:rsidRPr="00EC398C">
        <w:rPr>
          <w:rFonts w:ascii="Times New Roman" w:hAnsi="Times New Roman" w:cs="Times New Roman"/>
          <w:i/>
          <w:iCs/>
          <w:sz w:val="24"/>
          <w:szCs w:val="24"/>
        </w:rPr>
        <w:t>х</w:t>
      </w:r>
      <w:r w:rsidRPr="00EC398C">
        <w:rPr>
          <w:rFonts w:ascii="Times New Roman" w:hAnsi="Times New Roman" w:cs="Times New Roman"/>
          <w:i/>
          <w:iCs/>
          <w:sz w:val="24"/>
          <w:szCs w:val="24"/>
          <w:vertAlign w:val="subscript"/>
        </w:rPr>
        <w:t>n</w:t>
      </w:r>
      <w:proofErr w:type="spellEnd"/>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Можно интересоваться результатом влияния нескольких независимых переменных х</w:t>
      </w:r>
      <w:r w:rsidRPr="00EC398C">
        <w:rPr>
          <w:rFonts w:ascii="Times New Roman" w:hAnsi="Times New Roman" w:cs="Times New Roman"/>
          <w:sz w:val="24"/>
          <w:szCs w:val="24"/>
          <w:vertAlign w:val="subscript"/>
        </w:rPr>
        <w:t>1</w:t>
      </w:r>
      <w:r w:rsidRPr="00EC398C">
        <w:rPr>
          <w:rFonts w:ascii="Times New Roman" w:hAnsi="Times New Roman" w:cs="Times New Roman"/>
          <w:i/>
          <w:iCs/>
          <w:sz w:val="24"/>
          <w:szCs w:val="24"/>
        </w:rPr>
        <w:t>, х</w:t>
      </w:r>
      <w:proofErr w:type="gramStart"/>
      <w:r w:rsidRPr="00EC398C">
        <w:rPr>
          <w:rFonts w:ascii="Times New Roman" w:hAnsi="Times New Roman" w:cs="Times New Roman"/>
          <w:i/>
          <w:iCs/>
          <w:sz w:val="24"/>
          <w:szCs w:val="24"/>
          <w:vertAlign w:val="subscript"/>
        </w:rPr>
        <w:t>2</w:t>
      </w:r>
      <w:r w:rsidRPr="00EC398C">
        <w:rPr>
          <w:rFonts w:ascii="Times New Roman" w:hAnsi="Times New Roman" w:cs="Times New Roman"/>
          <w:i/>
          <w:iCs/>
          <w:sz w:val="24"/>
          <w:szCs w:val="24"/>
        </w:rPr>
        <w:t>, ..</w:t>
      </w:r>
      <w:proofErr w:type="gramEnd"/>
      <w:r w:rsidRPr="00EC398C">
        <w:rPr>
          <w:rFonts w:ascii="Times New Roman" w:hAnsi="Times New Roman" w:cs="Times New Roman"/>
          <w:i/>
          <w:iCs/>
          <w:sz w:val="24"/>
          <w:szCs w:val="24"/>
        </w:rPr>
        <w:t xml:space="preserve">, </w:t>
      </w:r>
      <w:proofErr w:type="spellStart"/>
      <w:r w:rsidRPr="00EC398C">
        <w:rPr>
          <w:rFonts w:ascii="Times New Roman" w:hAnsi="Times New Roman" w:cs="Times New Roman"/>
          <w:i/>
          <w:iCs/>
          <w:sz w:val="24"/>
          <w:szCs w:val="24"/>
        </w:rPr>
        <w:t>х</w:t>
      </w:r>
      <w:r w:rsidRPr="00EC398C">
        <w:rPr>
          <w:rFonts w:ascii="Times New Roman" w:hAnsi="Times New Roman" w:cs="Times New Roman"/>
          <w:i/>
          <w:iCs/>
          <w:sz w:val="24"/>
          <w:szCs w:val="24"/>
          <w:vertAlign w:val="subscript"/>
        </w:rPr>
        <w:t>n</w:t>
      </w:r>
      <w:proofErr w:type="spellEnd"/>
      <w:r w:rsidRPr="00EC398C">
        <w:rPr>
          <w:rFonts w:ascii="Times New Roman" w:hAnsi="Times New Roman" w:cs="Times New Roman"/>
          <w:sz w:val="24"/>
          <w:szCs w:val="24"/>
        </w:rPr>
        <w:t xml:space="preserve"> на переменную отклика</w:t>
      </w:r>
      <w:r w:rsidRPr="00EC398C">
        <w:rPr>
          <w:rFonts w:ascii="Times New Roman" w:hAnsi="Times New Roman" w:cs="Times New Roman"/>
          <w:i/>
          <w:iCs/>
          <w:sz w:val="24"/>
          <w:szCs w:val="24"/>
        </w:rPr>
        <w:t xml:space="preserve"> у.</w:t>
      </w:r>
      <w:r w:rsidRPr="00EC398C">
        <w:rPr>
          <w:rFonts w:ascii="Times New Roman" w:hAnsi="Times New Roman" w:cs="Times New Roman"/>
          <w:sz w:val="24"/>
          <w:szCs w:val="24"/>
        </w:rPr>
        <w:t xml:space="preserve"> Если мы полагаем, что эти х могут быть взаимозависимы, то не должны смотреть по отдельности на эффект изменения значения одного х на</w:t>
      </w:r>
      <w:r w:rsidRPr="00EC398C">
        <w:rPr>
          <w:rFonts w:ascii="Times New Roman" w:hAnsi="Times New Roman" w:cs="Times New Roman"/>
          <w:i/>
          <w:iCs/>
          <w:sz w:val="24"/>
          <w:szCs w:val="24"/>
        </w:rPr>
        <w:t xml:space="preserve"> у,</w:t>
      </w:r>
      <w:r w:rsidRPr="00EC398C">
        <w:rPr>
          <w:rFonts w:ascii="Times New Roman" w:hAnsi="Times New Roman" w:cs="Times New Roman"/>
          <w:sz w:val="24"/>
          <w:szCs w:val="24"/>
        </w:rPr>
        <w:t xml:space="preserve"> но должны одновременно принимать во внимание величины всех других х.</w:t>
      </w:r>
    </w:p>
    <w:p w:rsidR="00EC398C" w:rsidRPr="00EC398C" w:rsidRDefault="00EC398C" w:rsidP="00EC398C">
      <w:pPr>
        <w:rPr>
          <w:rFonts w:ascii="Times New Roman" w:hAnsi="Times New Roman" w:cs="Times New Roman"/>
          <w:b/>
          <w:sz w:val="24"/>
          <w:szCs w:val="24"/>
        </w:rPr>
      </w:pPr>
      <w:r w:rsidRPr="00EC398C">
        <w:rPr>
          <w:rFonts w:ascii="Times New Roman" w:hAnsi="Times New Roman" w:cs="Times New Roman"/>
          <w:b/>
          <w:sz w:val="24"/>
          <w:szCs w:val="24"/>
        </w:rPr>
        <w:t>Пример</w:t>
      </w:r>
    </w:p>
    <w:p w:rsidR="00EC398C" w:rsidRPr="00EC398C" w:rsidRDefault="00EC398C" w:rsidP="00EC398C">
      <w:pPr>
        <w:rPr>
          <w:rFonts w:ascii="Times New Roman" w:hAnsi="Times New Roman" w:cs="Times New Roman"/>
          <w:i/>
          <w:iCs/>
          <w:sz w:val="24"/>
          <w:szCs w:val="24"/>
        </w:rPr>
      </w:pPr>
      <w:r w:rsidRPr="00EC398C">
        <w:rPr>
          <w:rFonts w:ascii="Times New Roman" w:hAnsi="Times New Roman" w:cs="Times New Roman"/>
          <w:sz w:val="24"/>
          <w:szCs w:val="24"/>
        </w:rPr>
        <w:t xml:space="preserve">Поскольку между ростом и массой тела ребёнка существует сильная зависимость, можно поинтересоваться, изменяется ли также соотношение между ростом и </w:t>
      </w:r>
      <w:proofErr w:type="gramStart"/>
      <w:r w:rsidRPr="00EC398C">
        <w:rPr>
          <w:rFonts w:ascii="Times New Roman" w:hAnsi="Times New Roman" w:cs="Times New Roman"/>
          <w:sz w:val="24"/>
          <w:szCs w:val="24"/>
        </w:rPr>
        <w:t>систолическим  артериальным</w:t>
      </w:r>
      <w:proofErr w:type="gramEnd"/>
      <w:r w:rsidRPr="00EC398C">
        <w:rPr>
          <w:rFonts w:ascii="Times New Roman" w:hAnsi="Times New Roman" w:cs="Times New Roman"/>
          <w:sz w:val="24"/>
          <w:szCs w:val="24"/>
        </w:rPr>
        <w:t xml:space="preserve"> давлением, если принять во внимание также и массу тела ребёнка и его пол. Множественная линейная регрессия позволяет изучить совместный эффект этих нескольких независимых переменных на</w:t>
      </w:r>
      <w:r w:rsidRPr="00EC398C">
        <w:rPr>
          <w:rFonts w:ascii="Times New Roman" w:hAnsi="Times New Roman" w:cs="Times New Roman"/>
          <w:i/>
          <w:iCs/>
          <w:sz w:val="24"/>
          <w:szCs w:val="24"/>
        </w:rPr>
        <w:t xml:space="preserve"> у.</w:t>
      </w:r>
    </w:p>
    <w:p w:rsidR="00EC398C" w:rsidRPr="00EC398C" w:rsidRDefault="00EC398C" w:rsidP="00EC398C">
      <w:pPr>
        <w:rPr>
          <w:rFonts w:ascii="Times New Roman" w:hAnsi="Times New Roman" w:cs="Times New Roman"/>
          <w:iCs/>
          <w:sz w:val="24"/>
          <w:szCs w:val="24"/>
        </w:rPr>
      </w:pPr>
      <w:r w:rsidRPr="00EC398C">
        <w:rPr>
          <w:rFonts w:ascii="Times New Roman" w:hAnsi="Times New Roman" w:cs="Times New Roman"/>
          <w:i/>
          <w:iCs/>
          <w:sz w:val="24"/>
          <w:szCs w:val="24"/>
        </w:rPr>
        <w:t>Уравнение множественной регрессии в этом случае может иметь такой вид:</w:t>
      </w:r>
    </w:p>
    <w:p w:rsidR="00EC398C" w:rsidRPr="00EC398C" w:rsidRDefault="00EC398C" w:rsidP="00EC398C">
      <w:pPr>
        <w:rPr>
          <w:rFonts w:ascii="Times New Roman" w:hAnsi="Times New Roman" w:cs="Times New Roman"/>
          <w:iCs/>
          <w:sz w:val="24"/>
          <w:szCs w:val="24"/>
        </w:rPr>
      </w:pPr>
      <w:r w:rsidRPr="00EC398C">
        <w:rPr>
          <w:rFonts w:ascii="Times New Roman" w:hAnsi="Times New Roman" w:cs="Times New Roman"/>
          <w:i/>
          <w:iCs/>
          <w:sz w:val="24"/>
          <w:szCs w:val="24"/>
        </w:rPr>
        <w:t xml:space="preserve">САД=79,44 </w:t>
      </w:r>
      <w:proofErr w:type="gramStart"/>
      <w:r w:rsidRPr="00EC398C">
        <w:rPr>
          <w:rFonts w:ascii="Times New Roman" w:hAnsi="Times New Roman" w:cs="Times New Roman"/>
          <w:i/>
          <w:iCs/>
          <w:sz w:val="24"/>
          <w:szCs w:val="24"/>
        </w:rPr>
        <w:t>–(</w:t>
      </w:r>
      <w:proofErr w:type="gramEnd"/>
      <w:r w:rsidRPr="00EC398C">
        <w:rPr>
          <w:rFonts w:ascii="Times New Roman" w:hAnsi="Times New Roman" w:cs="Times New Roman"/>
          <w:i/>
          <w:iCs/>
          <w:sz w:val="24"/>
          <w:szCs w:val="24"/>
        </w:rPr>
        <w:t xml:space="preserve">0,03 </w:t>
      </w:r>
      <w:r w:rsidRPr="00EC398C">
        <w:rPr>
          <w:rFonts w:ascii="Times New Roman" w:hAnsi="Times New Roman" w:cs="Times New Roman"/>
          <w:sz w:val="24"/>
          <w:szCs w:val="24"/>
        </w:rPr>
        <w:t>х</w:t>
      </w:r>
      <w:r w:rsidRPr="00EC398C">
        <w:rPr>
          <w:rFonts w:ascii="Times New Roman" w:hAnsi="Times New Roman" w:cs="Times New Roman"/>
          <w:i/>
          <w:iCs/>
          <w:sz w:val="24"/>
          <w:szCs w:val="24"/>
        </w:rPr>
        <w:t xml:space="preserve"> рост)+ (1,18 </w:t>
      </w:r>
      <w:r w:rsidRPr="00EC398C">
        <w:rPr>
          <w:rFonts w:ascii="Times New Roman" w:hAnsi="Times New Roman" w:cs="Times New Roman"/>
          <w:sz w:val="24"/>
          <w:szCs w:val="24"/>
        </w:rPr>
        <w:t>х</w:t>
      </w:r>
      <w:r w:rsidRPr="00EC398C">
        <w:rPr>
          <w:rFonts w:ascii="Times New Roman" w:hAnsi="Times New Roman" w:cs="Times New Roman"/>
          <w:i/>
          <w:iCs/>
          <w:sz w:val="24"/>
          <w:szCs w:val="24"/>
        </w:rPr>
        <w:t xml:space="preserve"> вес) + (4,23 </w:t>
      </w:r>
      <w:r w:rsidRPr="00EC398C">
        <w:rPr>
          <w:rFonts w:ascii="Times New Roman" w:hAnsi="Times New Roman" w:cs="Times New Roman"/>
          <w:sz w:val="24"/>
          <w:szCs w:val="24"/>
        </w:rPr>
        <w:t>х</w:t>
      </w:r>
      <w:r w:rsidRPr="00EC398C">
        <w:rPr>
          <w:rFonts w:ascii="Times New Roman" w:hAnsi="Times New Roman" w:cs="Times New Roman"/>
          <w:i/>
          <w:iCs/>
          <w:sz w:val="24"/>
          <w:szCs w:val="24"/>
        </w:rPr>
        <w:t xml:space="preserve"> пол)*</w:t>
      </w:r>
    </w:p>
    <w:p w:rsidR="00EC398C" w:rsidRPr="00EC398C" w:rsidRDefault="00EC398C" w:rsidP="00EC398C">
      <w:pPr>
        <w:rPr>
          <w:rFonts w:ascii="Times New Roman" w:hAnsi="Times New Roman" w:cs="Times New Roman"/>
          <w:iCs/>
          <w:sz w:val="24"/>
          <w:szCs w:val="24"/>
        </w:rPr>
      </w:pPr>
      <w:r w:rsidRPr="00EC398C">
        <w:rPr>
          <w:rFonts w:ascii="Times New Roman" w:hAnsi="Times New Roman" w:cs="Times New Roman"/>
          <w:i/>
          <w:iCs/>
          <w:sz w:val="24"/>
          <w:szCs w:val="24"/>
        </w:rPr>
        <w:t>* - (для признака пол используют значения 0 – мальчик, 1 - девочка)</w:t>
      </w:r>
    </w:p>
    <w:p w:rsidR="00EC398C" w:rsidRPr="00EC398C" w:rsidRDefault="00EC398C" w:rsidP="00EC398C">
      <w:pPr>
        <w:rPr>
          <w:rFonts w:ascii="Times New Roman" w:hAnsi="Times New Roman" w:cs="Times New Roman"/>
          <w:iCs/>
          <w:sz w:val="24"/>
          <w:szCs w:val="24"/>
        </w:rPr>
      </w:pPr>
      <w:r w:rsidRPr="00EC398C">
        <w:rPr>
          <w:rFonts w:ascii="Times New Roman" w:hAnsi="Times New Roman" w:cs="Times New Roman"/>
          <w:i/>
          <w:iCs/>
          <w:sz w:val="24"/>
          <w:szCs w:val="24"/>
        </w:rPr>
        <w:t>Согласно этому уравнению, девочка, рост которой 115 см и масса тела 37 кг, будет иметь прогнозируемое САД:</w:t>
      </w:r>
    </w:p>
    <w:p w:rsidR="00EC398C" w:rsidRPr="00EC398C" w:rsidRDefault="00EC398C" w:rsidP="00EC398C">
      <w:pPr>
        <w:rPr>
          <w:rFonts w:ascii="Times New Roman" w:hAnsi="Times New Roman" w:cs="Times New Roman"/>
          <w:iCs/>
          <w:sz w:val="24"/>
          <w:szCs w:val="24"/>
        </w:rPr>
      </w:pPr>
      <w:r w:rsidRPr="00EC398C">
        <w:rPr>
          <w:rFonts w:ascii="Times New Roman" w:hAnsi="Times New Roman" w:cs="Times New Roman"/>
          <w:i/>
          <w:iCs/>
          <w:sz w:val="24"/>
          <w:szCs w:val="24"/>
        </w:rPr>
        <w:t xml:space="preserve">САД = 79,44 – (0,03 </w:t>
      </w:r>
      <w:r w:rsidRPr="00EC398C">
        <w:rPr>
          <w:rFonts w:ascii="Times New Roman" w:hAnsi="Times New Roman" w:cs="Times New Roman"/>
          <w:sz w:val="24"/>
          <w:szCs w:val="24"/>
        </w:rPr>
        <w:t>х</w:t>
      </w:r>
      <w:r w:rsidRPr="00EC398C">
        <w:rPr>
          <w:rFonts w:ascii="Times New Roman" w:hAnsi="Times New Roman" w:cs="Times New Roman"/>
          <w:i/>
          <w:iCs/>
          <w:sz w:val="24"/>
          <w:szCs w:val="24"/>
        </w:rPr>
        <w:t xml:space="preserve"> 115) + (1,18 </w:t>
      </w:r>
      <w:r w:rsidRPr="00EC398C">
        <w:rPr>
          <w:rFonts w:ascii="Times New Roman" w:hAnsi="Times New Roman" w:cs="Times New Roman"/>
          <w:sz w:val="24"/>
          <w:szCs w:val="24"/>
        </w:rPr>
        <w:t>х</w:t>
      </w:r>
      <w:r w:rsidRPr="00EC398C">
        <w:rPr>
          <w:rFonts w:ascii="Times New Roman" w:hAnsi="Times New Roman" w:cs="Times New Roman"/>
          <w:i/>
          <w:iCs/>
          <w:sz w:val="24"/>
          <w:szCs w:val="24"/>
        </w:rPr>
        <w:t xml:space="preserve"> 37) + (4,23 </w:t>
      </w:r>
      <w:r w:rsidRPr="00EC398C">
        <w:rPr>
          <w:rFonts w:ascii="Times New Roman" w:hAnsi="Times New Roman" w:cs="Times New Roman"/>
          <w:sz w:val="24"/>
          <w:szCs w:val="24"/>
        </w:rPr>
        <w:t>х</w:t>
      </w:r>
      <w:r w:rsidRPr="00EC398C">
        <w:rPr>
          <w:rFonts w:ascii="Times New Roman" w:hAnsi="Times New Roman" w:cs="Times New Roman"/>
          <w:i/>
          <w:iCs/>
          <w:sz w:val="24"/>
          <w:szCs w:val="24"/>
        </w:rPr>
        <w:t xml:space="preserve"> 1) = 123,88 </w:t>
      </w:r>
      <w:proofErr w:type="spellStart"/>
      <w:r w:rsidRPr="00EC398C">
        <w:rPr>
          <w:rFonts w:ascii="Times New Roman" w:hAnsi="Times New Roman" w:cs="Times New Roman"/>
          <w:i/>
          <w:iCs/>
          <w:sz w:val="24"/>
          <w:szCs w:val="24"/>
        </w:rPr>
        <w:t>мм.рт.ст</w:t>
      </w:r>
      <w:proofErr w:type="spellEnd"/>
      <w:r w:rsidRPr="00EC398C">
        <w:rPr>
          <w:rFonts w:ascii="Times New Roman" w:hAnsi="Times New Roman" w:cs="Times New Roman"/>
          <w:i/>
          <w:iCs/>
          <w:sz w:val="24"/>
          <w:szCs w:val="24"/>
        </w:rPr>
        <w:t>.</w:t>
      </w:r>
    </w:p>
    <w:p w:rsidR="00EC398C" w:rsidRPr="00EC398C" w:rsidRDefault="00EC398C" w:rsidP="00EC398C">
      <w:pPr>
        <w:rPr>
          <w:rFonts w:ascii="Times New Roman" w:hAnsi="Times New Roman" w:cs="Times New Roman"/>
          <w:iCs/>
          <w:sz w:val="24"/>
          <w:szCs w:val="24"/>
        </w:rPr>
      </w:pP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 xml:space="preserve">Логистическая регрессия очень похожа на линейную; её применяют, когда есть интересующий нас бинарный исход (т.е. наличие/отсутствие симптома или субъекта, который имеет/не имеет заболевания) и ряд предикторов. Из уравнения логистической регрессии можно определить, какие предикторы влияют на исход, и, используя значения предикторов пациента, оценить вероятность того, что он/она будет иметь определённый исход. </w:t>
      </w:r>
      <w:proofErr w:type="gramStart"/>
      <w:r w:rsidRPr="00EC398C">
        <w:rPr>
          <w:rFonts w:ascii="Times New Roman" w:hAnsi="Times New Roman" w:cs="Times New Roman"/>
          <w:sz w:val="24"/>
          <w:szCs w:val="24"/>
        </w:rPr>
        <w:t>Например</w:t>
      </w:r>
      <w:proofErr w:type="gramEnd"/>
      <w:r w:rsidRPr="00EC398C">
        <w:rPr>
          <w:rFonts w:ascii="Times New Roman" w:hAnsi="Times New Roman" w:cs="Times New Roman"/>
          <w:sz w:val="24"/>
          <w:szCs w:val="24"/>
        </w:rPr>
        <w:t>: возникнут или нет осложнения, будет лечение эффективным или не будет.</w:t>
      </w:r>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 xml:space="preserve">Начинают создания бинарной переменной, чтобы представить эти два исхода (например, «имеет </w:t>
      </w:r>
      <w:proofErr w:type="gramStart"/>
      <w:r w:rsidRPr="00EC398C">
        <w:rPr>
          <w:rFonts w:ascii="Times New Roman" w:hAnsi="Times New Roman" w:cs="Times New Roman"/>
          <w:sz w:val="24"/>
          <w:szCs w:val="24"/>
        </w:rPr>
        <w:t>болезнь»=</w:t>
      </w:r>
      <w:proofErr w:type="gramEnd"/>
      <w:r w:rsidRPr="00EC398C">
        <w:rPr>
          <w:rFonts w:ascii="Times New Roman" w:hAnsi="Times New Roman" w:cs="Times New Roman"/>
          <w:sz w:val="24"/>
          <w:szCs w:val="24"/>
        </w:rPr>
        <w:t xml:space="preserve">1, «не имеет болезни»=0). Однако мы не можем применить эти два значения как зависимую переменную в анализе линейной регрессии, поскольку предположение нормальности нарушено, и мы не можем интерпретировать предсказанные величины, которые не равны нулю или единице. Фактически, вместо этого мы берём вероятность того, что субъект классифицируется в ближайшую категорию (т.е. </w:t>
      </w:r>
      <w:r w:rsidRPr="00EC398C">
        <w:rPr>
          <w:rFonts w:ascii="Times New Roman" w:hAnsi="Times New Roman" w:cs="Times New Roman"/>
          <w:sz w:val="24"/>
          <w:szCs w:val="24"/>
        </w:rPr>
        <w:lastRenderedPageBreak/>
        <w:t>«имеет болезнь») зависимой переменной, и чтобы преодолеть математические трудности, применяют логистическое, преобразование, в уравнении регрессии — натуральный логарифм отношения вероятности «болезни» (p) к вероятности «нет болезни» (1-p).</w:t>
      </w:r>
    </w:p>
    <w:p w:rsidR="00EC398C" w:rsidRPr="00EC398C" w:rsidRDefault="00EC398C" w:rsidP="00EC398C">
      <w:pPr>
        <w:rPr>
          <w:rFonts w:ascii="Times New Roman" w:hAnsi="Times New Roman" w:cs="Times New Roman"/>
          <w:sz w:val="24"/>
          <w:szCs w:val="24"/>
        </w:rPr>
      </w:pPr>
      <m:oMathPara>
        <m:oMath>
          <m:r>
            <w:rPr>
              <w:rFonts w:ascii="Cambria Math" w:hAnsi="Cambria Math" w:cs="Times New Roman"/>
              <w:sz w:val="24"/>
              <w:szCs w:val="24"/>
            </w:rPr>
            <m:t xml:space="preserve">logit </m:t>
          </m:r>
          <m:d>
            <m:dPr>
              <m:ctrlPr>
                <w:rPr>
                  <w:rFonts w:ascii="Cambria Math" w:hAnsi="Cambria Math" w:cs="Times New Roman"/>
                  <w:i/>
                  <w:iCs/>
                  <w:sz w:val="24"/>
                  <w:szCs w:val="24"/>
                </w:rPr>
              </m:ctrlPr>
            </m:dPr>
            <m:e>
              <m:r>
                <w:rPr>
                  <w:rFonts w:ascii="Cambria Math" w:hAnsi="Cambria Math" w:cs="Times New Roman"/>
                  <w:sz w:val="24"/>
                  <w:szCs w:val="24"/>
                </w:rPr>
                <m:t>p</m:t>
              </m:r>
            </m:e>
          </m:d>
          <m:r>
            <w:rPr>
              <w:rFonts w:ascii="Cambria Math" w:hAnsi="Cambria Math" w:cs="Times New Roman"/>
              <w:sz w:val="24"/>
              <w:szCs w:val="24"/>
            </w:rPr>
            <m:t>=ln</m:t>
          </m:r>
          <m:f>
            <m:fPr>
              <m:ctrlPr>
                <w:rPr>
                  <w:rFonts w:ascii="Cambria Math" w:hAnsi="Cambria Math" w:cs="Times New Roman"/>
                  <w:i/>
                  <w:iCs/>
                  <w:sz w:val="24"/>
                  <w:szCs w:val="24"/>
                </w:rPr>
              </m:ctrlPr>
            </m:fPr>
            <m:num>
              <m:r>
                <w:rPr>
                  <w:rFonts w:ascii="Cambria Math" w:hAnsi="Cambria Math" w:cs="Times New Roman"/>
                  <w:sz w:val="24"/>
                  <w:szCs w:val="24"/>
                </w:rPr>
                <m:t>p</m:t>
              </m:r>
            </m:num>
            <m:den>
              <m:r>
                <w:rPr>
                  <w:rFonts w:ascii="Cambria Math" w:hAnsi="Cambria Math" w:cs="Times New Roman"/>
                  <w:sz w:val="24"/>
                  <w:szCs w:val="24"/>
                </w:rPr>
                <m:t>1-p</m:t>
              </m:r>
            </m:den>
          </m:f>
        </m:oMath>
      </m:oMathPara>
    </w:p>
    <w:p w:rsidR="00EC398C" w:rsidRPr="00EC398C" w:rsidRDefault="00EC398C" w:rsidP="00EC398C">
      <w:pPr>
        <w:rPr>
          <w:rFonts w:ascii="Times New Roman" w:hAnsi="Times New Roman" w:cs="Times New Roman"/>
          <w:sz w:val="24"/>
          <w:szCs w:val="24"/>
        </w:rPr>
      </w:pPr>
      <w:r w:rsidRPr="00EC398C">
        <w:rPr>
          <w:rFonts w:ascii="Times New Roman" w:hAnsi="Times New Roman" w:cs="Times New Roman"/>
          <w:sz w:val="24"/>
          <w:szCs w:val="24"/>
        </w:rPr>
        <w:t>Интегративный процесс, называемый методом максимального правдоподобия, а не обычная регрессия (так как мы не можем применить процедуру линейной регрессии) создаёт из данных выборки оценку уравнения логистической регрессии</w:t>
      </w:r>
    </w:p>
    <w:p w:rsidR="00EC398C" w:rsidRPr="00EC398C" w:rsidRDefault="00EC398C" w:rsidP="00EC398C">
      <w:pPr>
        <w:rPr>
          <w:rFonts w:ascii="Times New Roman" w:hAnsi="Times New Roman" w:cs="Times New Roman"/>
          <w:i/>
          <w:iCs/>
          <w:sz w:val="24"/>
          <w:szCs w:val="24"/>
          <w:vertAlign w:val="subscript"/>
          <w:lang w:val="en-US"/>
        </w:rPr>
      </w:pPr>
      <w:proofErr w:type="gramStart"/>
      <w:r w:rsidRPr="00EC398C">
        <w:rPr>
          <w:rFonts w:ascii="Times New Roman" w:hAnsi="Times New Roman" w:cs="Times New Roman"/>
          <w:i/>
          <w:iCs/>
          <w:sz w:val="24"/>
          <w:szCs w:val="24"/>
          <w:lang w:val="en-US"/>
        </w:rPr>
        <w:t>logit</w:t>
      </w:r>
      <w:proofErr w:type="gramEnd"/>
      <w:r w:rsidRPr="00EC398C">
        <w:rPr>
          <w:rFonts w:ascii="Times New Roman" w:hAnsi="Times New Roman" w:cs="Times New Roman"/>
          <w:i/>
          <w:iCs/>
          <w:sz w:val="24"/>
          <w:szCs w:val="24"/>
          <w:lang w:val="en-US"/>
        </w:rPr>
        <w:t xml:space="preserve"> (p) = a + bx</w:t>
      </w:r>
      <w:r w:rsidRPr="00EC398C">
        <w:rPr>
          <w:rFonts w:ascii="Times New Roman" w:hAnsi="Times New Roman" w:cs="Times New Roman"/>
          <w:i/>
          <w:iCs/>
          <w:sz w:val="24"/>
          <w:szCs w:val="24"/>
          <w:vertAlign w:val="subscript"/>
          <w:lang w:val="en-US"/>
        </w:rPr>
        <w:t>1</w:t>
      </w:r>
      <w:r w:rsidRPr="00EC398C">
        <w:rPr>
          <w:rFonts w:ascii="Times New Roman" w:hAnsi="Times New Roman" w:cs="Times New Roman"/>
          <w:i/>
          <w:iCs/>
          <w:sz w:val="24"/>
          <w:szCs w:val="24"/>
          <w:lang w:val="en-US"/>
        </w:rPr>
        <w:t>+b</w:t>
      </w:r>
      <w:r w:rsidRPr="00EC398C">
        <w:rPr>
          <w:rFonts w:ascii="Times New Roman" w:hAnsi="Times New Roman" w:cs="Times New Roman"/>
          <w:i/>
          <w:iCs/>
          <w:sz w:val="24"/>
          <w:szCs w:val="24"/>
          <w:vertAlign w:val="subscript"/>
          <w:lang w:val="en-US"/>
        </w:rPr>
        <w:t>2</w:t>
      </w:r>
      <w:r w:rsidRPr="00EC398C">
        <w:rPr>
          <w:rFonts w:ascii="Times New Roman" w:hAnsi="Times New Roman" w:cs="Times New Roman"/>
          <w:i/>
          <w:iCs/>
          <w:sz w:val="24"/>
          <w:szCs w:val="24"/>
          <w:lang w:val="en-US"/>
        </w:rPr>
        <w:t>x</w:t>
      </w:r>
      <w:r w:rsidRPr="00EC398C">
        <w:rPr>
          <w:rFonts w:ascii="Times New Roman" w:hAnsi="Times New Roman" w:cs="Times New Roman"/>
          <w:i/>
          <w:iCs/>
          <w:sz w:val="24"/>
          <w:szCs w:val="24"/>
          <w:vertAlign w:val="subscript"/>
          <w:lang w:val="en-US"/>
        </w:rPr>
        <w:t>2</w:t>
      </w:r>
      <w:r w:rsidRPr="00EC398C">
        <w:rPr>
          <w:rFonts w:ascii="Times New Roman" w:hAnsi="Times New Roman" w:cs="Times New Roman"/>
          <w:i/>
          <w:iCs/>
          <w:sz w:val="24"/>
          <w:szCs w:val="24"/>
          <w:lang w:val="en-US"/>
        </w:rPr>
        <w:t xml:space="preserve"> +.... + </w:t>
      </w:r>
      <w:proofErr w:type="spellStart"/>
      <w:r w:rsidRPr="00EC398C">
        <w:rPr>
          <w:rFonts w:ascii="Times New Roman" w:hAnsi="Times New Roman" w:cs="Times New Roman"/>
          <w:i/>
          <w:iCs/>
          <w:sz w:val="24"/>
          <w:szCs w:val="24"/>
          <w:lang w:val="en-US"/>
        </w:rPr>
        <w:t>b</w:t>
      </w:r>
      <w:r w:rsidRPr="00EC398C">
        <w:rPr>
          <w:rFonts w:ascii="Times New Roman" w:hAnsi="Times New Roman" w:cs="Times New Roman"/>
          <w:i/>
          <w:iCs/>
          <w:sz w:val="24"/>
          <w:szCs w:val="24"/>
          <w:vertAlign w:val="subscript"/>
          <w:lang w:val="en-US"/>
        </w:rPr>
        <w:t>n</w:t>
      </w:r>
      <w:proofErr w:type="spellEnd"/>
      <w:r w:rsidRPr="00EC398C">
        <w:rPr>
          <w:rFonts w:ascii="Times New Roman" w:hAnsi="Times New Roman" w:cs="Times New Roman"/>
          <w:i/>
          <w:iCs/>
          <w:sz w:val="24"/>
          <w:szCs w:val="24"/>
        </w:rPr>
        <w:t>х</w:t>
      </w:r>
      <w:r w:rsidRPr="00EC398C">
        <w:rPr>
          <w:rFonts w:ascii="Times New Roman" w:hAnsi="Times New Roman" w:cs="Times New Roman"/>
          <w:i/>
          <w:iCs/>
          <w:sz w:val="24"/>
          <w:szCs w:val="24"/>
          <w:vertAlign w:val="subscript"/>
          <w:lang w:val="en-US"/>
        </w:rPr>
        <w:t>n</w:t>
      </w:r>
    </w:p>
    <w:p w:rsidR="00EC398C" w:rsidRPr="00EC398C" w:rsidRDefault="00EC398C" w:rsidP="00534C18">
      <w:pPr>
        <w:numPr>
          <w:ilvl w:val="0"/>
          <w:numId w:val="7"/>
        </w:numPr>
        <w:rPr>
          <w:rFonts w:ascii="Times New Roman" w:hAnsi="Times New Roman" w:cs="Times New Roman"/>
          <w:sz w:val="24"/>
          <w:szCs w:val="24"/>
        </w:rPr>
      </w:pPr>
      <w:proofErr w:type="gramStart"/>
      <w:r w:rsidRPr="00EC398C">
        <w:rPr>
          <w:rFonts w:ascii="Times New Roman" w:hAnsi="Times New Roman" w:cs="Times New Roman"/>
          <w:b/>
          <w:sz w:val="24"/>
          <w:szCs w:val="24"/>
        </w:rPr>
        <w:t>.</w:t>
      </w:r>
      <w:r w:rsidRPr="00EC398C">
        <w:rPr>
          <w:rFonts w:ascii="Times New Roman" w:hAnsi="Times New Roman" w:cs="Times New Roman"/>
          <w:i/>
          <w:iCs/>
          <w:sz w:val="24"/>
          <w:szCs w:val="24"/>
          <w:lang w:val="en-US"/>
        </w:rPr>
        <w:t>logit</w:t>
      </w:r>
      <w:proofErr w:type="gramEnd"/>
      <w:r w:rsidRPr="00EC398C">
        <w:rPr>
          <w:rFonts w:ascii="Times New Roman" w:hAnsi="Times New Roman" w:cs="Times New Roman"/>
          <w:i/>
          <w:iCs/>
          <w:sz w:val="24"/>
          <w:szCs w:val="24"/>
        </w:rPr>
        <w:t xml:space="preserve"> (р) </w:t>
      </w:r>
      <w:r w:rsidRPr="00EC398C">
        <w:rPr>
          <w:rFonts w:ascii="Times New Roman" w:hAnsi="Times New Roman" w:cs="Times New Roman"/>
          <w:sz w:val="24"/>
          <w:szCs w:val="24"/>
        </w:rPr>
        <w:t>— оценка значения истинной вероятности того, что пациент с индивидуальным набором значений для</w:t>
      </w:r>
      <w:r w:rsidRPr="00EC398C">
        <w:rPr>
          <w:rFonts w:ascii="Times New Roman" w:hAnsi="Times New Roman" w:cs="Times New Roman"/>
          <w:i/>
          <w:iCs/>
          <w:sz w:val="24"/>
          <w:szCs w:val="24"/>
        </w:rPr>
        <w:t xml:space="preserve"> х</w:t>
      </w:r>
      <w:r w:rsidRPr="00EC398C">
        <w:rPr>
          <w:rFonts w:ascii="Times New Roman" w:hAnsi="Times New Roman" w:cs="Times New Roman"/>
          <w:i/>
          <w:iCs/>
          <w:sz w:val="24"/>
          <w:szCs w:val="24"/>
          <w:vertAlign w:val="subscript"/>
        </w:rPr>
        <w:t>1</w:t>
      </w:r>
      <w:r w:rsidRPr="00EC398C">
        <w:rPr>
          <w:rFonts w:ascii="Times New Roman" w:hAnsi="Times New Roman" w:cs="Times New Roman"/>
          <w:i/>
          <w:iCs/>
          <w:sz w:val="24"/>
          <w:szCs w:val="24"/>
        </w:rPr>
        <w:t xml:space="preserve"> ... х</w:t>
      </w:r>
      <w:r w:rsidRPr="00EC398C">
        <w:rPr>
          <w:rFonts w:ascii="Times New Roman" w:hAnsi="Times New Roman" w:cs="Times New Roman"/>
          <w:i/>
          <w:iCs/>
          <w:sz w:val="24"/>
          <w:szCs w:val="24"/>
          <w:vertAlign w:val="subscript"/>
          <w:lang w:val="en-US"/>
        </w:rPr>
        <w:t>n</w:t>
      </w:r>
      <w:r w:rsidRPr="00EC398C">
        <w:rPr>
          <w:rFonts w:ascii="Times New Roman" w:hAnsi="Times New Roman" w:cs="Times New Roman"/>
          <w:sz w:val="24"/>
          <w:szCs w:val="24"/>
        </w:rPr>
        <w:t xml:space="preserve"> имеет заболевание;</w:t>
      </w:r>
    </w:p>
    <w:p w:rsidR="00EC398C" w:rsidRPr="00EC398C" w:rsidRDefault="00EC398C" w:rsidP="00534C18">
      <w:pPr>
        <w:numPr>
          <w:ilvl w:val="0"/>
          <w:numId w:val="7"/>
        </w:numPr>
        <w:rPr>
          <w:rFonts w:ascii="Times New Roman" w:hAnsi="Times New Roman" w:cs="Times New Roman"/>
          <w:sz w:val="24"/>
          <w:szCs w:val="24"/>
        </w:rPr>
      </w:pPr>
      <w:r w:rsidRPr="00EC398C">
        <w:rPr>
          <w:rFonts w:ascii="Times New Roman" w:hAnsi="Times New Roman" w:cs="Times New Roman"/>
          <w:sz w:val="24"/>
          <w:szCs w:val="24"/>
        </w:rPr>
        <w:t>а — оценка константы (свободный член, пересечение);</w:t>
      </w:r>
    </w:p>
    <w:p w:rsidR="00EC398C" w:rsidRPr="00EC398C" w:rsidRDefault="00EC398C" w:rsidP="00534C18">
      <w:pPr>
        <w:numPr>
          <w:ilvl w:val="0"/>
          <w:numId w:val="7"/>
        </w:numPr>
        <w:rPr>
          <w:rFonts w:ascii="Times New Roman" w:hAnsi="Times New Roman" w:cs="Times New Roman"/>
          <w:sz w:val="24"/>
          <w:szCs w:val="24"/>
        </w:rPr>
      </w:pPr>
      <w:r w:rsidRPr="00EC398C">
        <w:rPr>
          <w:rFonts w:ascii="Times New Roman" w:hAnsi="Times New Roman" w:cs="Times New Roman"/>
          <w:i/>
          <w:iCs/>
          <w:sz w:val="24"/>
          <w:szCs w:val="24"/>
          <w:lang w:val="en-US"/>
        </w:rPr>
        <w:t>b</w:t>
      </w:r>
      <w:r w:rsidRPr="00EC398C">
        <w:rPr>
          <w:rFonts w:ascii="Times New Roman" w:hAnsi="Times New Roman" w:cs="Times New Roman"/>
          <w:i/>
          <w:iCs/>
          <w:sz w:val="24"/>
          <w:szCs w:val="24"/>
          <w:vertAlign w:val="subscript"/>
        </w:rPr>
        <w:t>1</w:t>
      </w:r>
      <w:r w:rsidRPr="00EC398C">
        <w:rPr>
          <w:rFonts w:ascii="Times New Roman" w:hAnsi="Times New Roman" w:cs="Times New Roman"/>
          <w:i/>
          <w:iCs/>
          <w:sz w:val="24"/>
          <w:szCs w:val="24"/>
        </w:rPr>
        <w:t xml:space="preserve">, </w:t>
      </w:r>
      <w:r w:rsidRPr="00EC398C">
        <w:rPr>
          <w:rFonts w:ascii="Times New Roman" w:hAnsi="Times New Roman" w:cs="Times New Roman"/>
          <w:i/>
          <w:iCs/>
          <w:sz w:val="24"/>
          <w:szCs w:val="24"/>
          <w:lang w:val="en-US"/>
        </w:rPr>
        <w:t>b</w:t>
      </w:r>
      <w:r w:rsidRPr="00EC398C">
        <w:rPr>
          <w:rFonts w:ascii="Times New Roman" w:hAnsi="Times New Roman" w:cs="Times New Roman"/>
          <w:i/>
          <w:iCs/>
          <w:sz w:val="24"/>
          <w:szCs w:val="24"/>
          <w:vertAlign w:val="subscript"/>
        </w:rPr>
        <w:t>2</w:t>
      </w:r>
      <w:r w:rsidRPr="00EC398C">
        <w:rPr>
          <w:rFonts w:ascii="Times New Roman" w:hAnsi="Times New Roman" w:cs="Times New Roman"/>
          <w:i/>
          <w:iCs/>
          <w:sz w:val="24"/>
          <w:szCs w:val="24"/>
        </w:rPr>
        <w:t>,</w:t>
      </w:r>
      <w:proofErr w:type="gramStart"/>
      <w:r w:rsidRPr="00EC398C">
        <w:rPr>
          <w:rFonts w:ascii="Times New Roman" w:hAnsi="Times New Roman" w:cs="Times New Roman"/>
          <w:sz w:val="24"/>
          <w:szCs w:val="24"/>
        </w:rPr>
        <w:t>... ,</w:t>
      </w:r>
      <w:proofErr w:type="spellStart"/>
      <w:r w:rsidRPr="00EC398C">
        <w:rPr>
          <w:rFonts w:ascii="Times New Roman" w:hAnsi="Times New Roman" w:cs="Times New Roman"/>
          <w:i/>
          <w:iCs/>
          <w:sz w:val="24"/>
          <w:szCs w:val="24"/>
          <w:lang w:val="en-US"/>
        </w:rPr>
        <w:t>b</w:t>
      </w:r>
      <w:r w:rsidRPr="00EC398C">
        <w:rPr>
          <w:rFonts w:ascii="Times New Roman" w:hAnsi="Times New Roman" w:cs="Times New Roman"/>
          <w:i/>
          <w:iCs/>
          <w:sz w:val="24"/>
          <w:szCs w:val="24"/>
          <w:vertAlign w:val="subscript"/>
          <w:lang w:val="en-US"/>
        </w:rPr>
        <w:t>n</w:t>
      </w:r>
      <w:proofErr w:type="spellEnd"/>
      <w:proofErr w:type="gramEnd"/>
      <w:r w:rsidRPr="00EC398C">
        <w:rPr>
          <w:rFonts w:ascii="Times New Roman" w:hAnsi="Times New Roman" w:cs="Times New Roman"/>
          <w:i/>
          <w:iCs/>
          <w:sz w:val="24"/>
          <w:szCs w:val="24"/>
        </w:rPr>
        <w:t xml:space="preserve"> —</w:t>
      </w:r>
      <w:r w:rsidRPr="00EC398C">
        <w:rPr>
          <w:rFonts w:ascii="Times New Roman" w:hAnsi="Times New Roman" w:cs="Times New Roman"/>
          <w:sz w:val="24"/>
          <w:szCs w:val="24"/>
        </w:rPr>
        <w:t xml:space="preserve"> оценки коэффициентов логистической регрессии.</w:t>
      </w:r>
    </w:p>
    <w:sectPr w:rsidR="00EC398C" w:rsidRPr="00EC398C" w:rsidSect="006166FB">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 NR Cyr MT">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F0EE7FF0"/>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19"/>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19"/>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19"/>
        <w:szCs w:val="19"/>
        <w:u w:val="none"/>
        <w:effect w:val="none"/>
      </w:rPr>
    </w:lvl>
  </w:abstractNum>
  <w:abstractNum w:abstractNumId="1" w15:restartNumberingAfterBreak="0">
    <w:nsid w:val="00000003"/>
    <w:multiLevelType w:val="multilevel"/>
    <w:tmpl w:val="B28E61B0"/>
    <w:lvl w:ilvl="0">
      <w:start w:val="1"/>
      <w:numFmt w:val="bullet"/>
      <w:lvlText w:val="•"/>
      <w:lvlJc w:val="left"/>
      <w:pPr>
        <w:ind w:left="0" w:firstLine="0"/>
      </w:pPr>
      <w:rPr>
        <w:rFonts w:ascii="Times New Roman" w:hAnsi="Times New Roman"/>
        <w:b w:val="0"/>
        <w:i w:val="0"/>
        <w:smallCaps w:val="0"/>
        <w:strike w:val="0"/>
        <w:dstrike w:val="0"/>
        <w:color w:val="000000"/>
        <w:spacing w:val="0"/>
        <w:w w:val="100"/>
        <w:position w:val="0"/>
        <w:sz w:val="20"/>
        <w:u w:val="none"/>
        <w:effect w:val="none"/>
      </w:rPr>
    </w:lvl>
    <w:lvl w:ilvl="1">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8"/>
        <w:szCs w:val="20"/>
        <w:u w:val="none"/>
        <w:effect w:val="none"/>
      </w:rPr>
    </w:lvl>
    <w:lvl w:ilvl="2">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3">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4">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5">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6">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7">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lvl w:ilvl="8">
      <w:start w:val="1"/>
      <w:numFmt w:val="decimal"/>
      <w:lvlText w:val="%2."/>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0"/>
        <w:szCs w:val="20"/>
        <w:u w:val="none"/>
        <w:effect w:val="none"/>
      </w:rPr>
    </w:lvl>
  </w:abstractNum>
  <w:abstractNum w:abstractNumId="2" w15:restartNumberingAfterBreak="0">
    <w:nsid w:val="0000000B"/>
    <w:multiLevelType w:val="multilevel"/>
    <w:tmpl w:val="0000000A"/>
    <w:lvl w:ilvl="0">
      <w:start w:val="1"/>
      <w:numFmt w:val="bullet"/>
      <w:lvlText w:val="•"/>
      <w:lvlJc w:val="left"/>
      <w:rPr>
        <w:rFonts w:ascii="Times New Roman" w:hAnsi="Times New Roman"/>
        <w:b w:val="0"/>
        <w:i/>
        <w:smallCaps w:val="0"/>
        <w:strike w:val="0"/>
        <w:color w:val="000000"/>
        <w:spacing w:val="0"/>
        <w:w w:val="100"/>
        <w:position w:val="0"/>
        <w:sz w:val="19"/>
        <w:u w:val="none"/>
      </w:rPr>
    </w:lvl>
    <w:lvl w:ilvl="1">
      <w:start w:val="1"/>
      <w:numFmt w:val="bullet"/>
      <w:lvlText w:val="•"/>
      <w:lvlJc w:val="left"/>
      <w:rPr>
        <w:rFonts w:ascii="Times New Roman" w:hAnsi="Times New Roman"/>
        <w:b w:val="0"/>
        <w:i/>
        <w:smallCaps w:val="0"/>
        <w:strike w:val="0"/>
        <w:color w:val="000000"/>
        <w:spacing w:val="0"/>
        <w:w w:val="100"/>
        <w:position w:val="0"/>
        <w:sz w:val="19"/>
        <w:u w:val="none"/>
      </w:rPr>
    </w:lvl>
    <w:lvl w:ilvl="2">
      <w:start w:val="1"/>
      <w:numFmt w:val="bullet"/>
      <w:lvlText w:val="•"/>
      <w:lvlJc w:val="left"/>
      <w:rPr>
        <w:rFonts w:ascii="Times New Roman" w:hAnsi="Times New Roman"/>
        <w:b w:val="0"/>
        <w:i/>
        <w:smallCaps w:val="0"/>
        <w:strike w:val="0"/>
        <w:color w:val="000000"/>
        <w:spacing w:val="0"/>
        <w:w w:val="100"/>
        <w:position w:val="0"/>
        <w:sz w:val="19"/>
        <w:u w:val="none"/>
      </w:rPr>
    </w:lvl>
    <w:lvl w:ilvl="3">
      <w:start w:val="1"/>
      <w:numFmt w:val="bullet"/>
      <w:lvlText w:val="•"/>
      <w:lvlJc w:val="left"/>
      <w:rPr>
        <w:rFonts w:ascii="Times New Roman" w:hAnsi="Times New Roman"/>
        <w:b w:val="0"/>
        <w:i/>
        <w:smallCaps w:val="0"/>
        <w:strike w:val="0"/>
        <w:color w:val="000000"/>
        <w:spacing w:val="0"/>
        <w:w w:val="100"/>
        <w:position w:val="0"/>
        <w:sz w:val="19"/>
        <w:u w:val="none"/>
      </w:rPr>
    </w:lvl>
    <w:lvl w:ilvl="4">
      <w:start w:val="1"/>
      <w:numFmt w:val="bullet"/>
      <w:lvlText w:val="•"/>
      <w:lvlJc w:val="left"/>
      <w:rPr>
        <w:rFonts w:ascii="Times New Roman" w:hAnsi="Times New Roman"/>
        <w:b w:val="0"/>
        <w:i/>
        <w:smallCaps w:val="0"/>
        <w:strike w:val="0"/>
        <w:color w:val="000000"/>
        <w:spacing w:val="0"/>
        <w:w w:val="100"/>
        <w:position w:val="0"/>
        <w:sz w:val="19"/>
        <w:u w:val="none"/>
      </w:rPr>
    </w:lvl>
    <w:lvl w:ilvl="5">
      <w:start w:val="1"/>
      <w:numFmt w:val="bullet"/>
      <w:lvlText w:val="•"/>
      <w:lvlJc w:val="left"/>
      <w:rPr>
        <w:rFonts w:ascii="Times New Roman" w:hAnsi="Times New Roman"/>
        <w:b w:val="0"/>
        <w:i/>
        <w:smallCaps w:val="0"/>
        <w:strike w:val="0"/>
        <w:color w:val="000000"/>
        <w:spacing w:val="0"/>
        <w:w w:val="100"/>
        <w:position w:val="0"/>
        <w:sz w:val="19"/>
        <w:u w:val="none"/>
      </w:rPr>
    </w:lvl>
    <w:lvl w:ilvl="6">
      <w:start w:val="1"/>
      <w:numFmt w:val="bullet"/>
      <w:lvlText w:val="•"/>
      <w:lvlJc w:val="left"/>
      <w:rPr>
        <w:rFonts w:ascii="Times New Roman" w:hAnsi="Times New Roman"/>
        <w:b w:val="0"/>
        <w:i/>
        <w:smallCaps w:val="0"/>
        <w:strike w:val="0"/>
        <w:color w:val="000000"/>
        <w:spacing w:val="0"/>
        <w:w w:val="100"/>
        <w:position w:val="0"/>
        <w:sz w:val="19"/>
        <w:u w:val="none"/>
      </w:rPr>
    </w:lvl>
    <w:lvl w:ilvl="7">
      <w:start w:val="1"/>
      <w:numFmt w:val="bullet"/>
      <w:lvlText w:val="•"/>
      <w:lvlJc w:val="left"/>
      <w:rPr>
        <w:rFonts w:ascii="Times New Roman" w:hAnsi="Times New Roman"/>
        <w:b w:val="0"/>
        <w:i/>
        <w:smallCaps w:val="0"/>
        <w:strike w:val="0"/>
        <w:color w:val="000000"/>
        <w:spacing w:val="0"/>
        <w:w w:val="100"/>
        <w:position w:val="0"/>
        <w:sz w:val="19"/>
        <w:u w:val="none"/>
      </w:rPr>
    </w:lvl>
    <w:lvl w:ilvl="8">
      <w:start w:val="1"/>
      <w:numFmt w:val="bullet"/>
      <w:lvlText w:val="•"/>
      <w:lvlJc w:val="left"/>
      <w:rPr>
        <w:rFonts w:ascii="Times New Roman" w:hAnsi="Times New Roman"/>
        <w:b w:val="0"/>
        <w:i/>
        <w:smallCaps w:val="0"/>
        <w:strike w:val="0"/>
        <w:color w:val="000000"/>
        <w:spacing w:val="0"/>
        <w:w w:val="100"/>
        <w:position w:val="0"/>
        <w:sz w:val="19"/>
        <w:u w:val="none"/>
      </w:rPr>
    </w:lvl>
  </w:abstractNum>
  <w:abstractNum w:abstractNumId="3" w15:restartNumberingAfterBreak="0">
    <w:nsid w:val="0000000F"/>
    <w:multiLevelType w:val="multilevel"/>
    <w:tmpl w:val="4E2689EE"/>
    <w:lvl w:ilvl="0">
      <w:start w:val="1"/>
      <w:numFmt w:val="bullet"/>
      <w:lvlText w:val="■"/>
      <w:lvlJc w:val="left"/>
      <w:rPr>
        <w:rFonts w:ascii="Times New Roman" w:hAnsi="Times New Roman"/>
        <w:b w:val="0"/>
        <w:i w:val="0"/>
        <w:smallCaps w:val="0"/>
        <w:strike w:val="0"/>
        <w:color w:val="000000"/>
        <w:spacing w:val="0"/>
        <w:w w:val="100"/>
        <w:position w:val="0"/>
        <w:sz w:val="1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17"/>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4" w15:restartNumberingAfterBreak="0">
    <w:nsid w:val="09EB3BF8"/>
    <w:multiLevelType w:val="multilevel"/>
    <w:tmpl w:val="A058FD9C"/>
    <w:lvl w:ilvl="0">
      <w:start w:val="1"/>
      <w:numFmt w:val="decimal"/>
      <w:lvlText w:val="%1)"/>
      <w:lvlJc w:val="left"/>
      <w:rPr>
        <w:b w:val="0"/>
        <w:i w:val="0"/>
        <w:smallCaps w:val="0"/>
        <w:strike w:val="0"/>
        <w:color w:val="000000"/>
        <w:spacing w:val="0"/>
        <w:w w:val="100"/>
        <w:position w:val="0"/>
        <w:sz w:val="28"/>
        <w:szCs w:val="28"/>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19"/>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 w15:restartNumberingAfterBreak="0">
    <w:nsid w:val="2E4B2613"/>
    <w:multiLevelType w:val="hybridMultilevel"/>
    <w:tmpl w:val="FD3C96D2"/>
    <w:lvl w:ilvl="0" w:tplc="5FA0DF8A">
      <w:start w:val="1"/>
      <w:numFmt w:val="bullet"/>
      <w:lvlText w:val=""/>
      <w:lvlJc w:val="left"/>
      <w:pPr>
        <w:ind w:left="1145" w:hanging="360"/>
      </w:pPr>
      <w:rPr>
        <w:rFonts w:ascii="Symbol" w:hAnsi="Symbol" w:hint="default"/>
        <w:color w:val="auto"/>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 w15:restartNumberingAfterBreak="0">
    <w:nsid w:val="5DCC300A"/>
    <w:multiLevelType w:val="hybridMultilevel"/>
    <w:tmpl w:val="6220E3B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3"/>
  </w:num>
  <w:num w:numId="3">
    <w:abstractNumId w:val="6"/>
  </w:num>
  <w:num w:numId="4">
    <w:abstractNumId w:val="5"/>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734"/>
    <w:rsid w:val="00024770"/>
    <w:rsid w:val="0004792E"/>
    <w:rsid w:val="00051A69"/>
    <w:rsid w:val="000671E2"/>
    <w:rsid w:val="00095B6F"/>
    <w:rsid w:val="00130835"/>
    <w:rsid w:val="001A2978"/>
    <w:rsid w:val="002D5734"/>
    <w:rsid w:val="00306FD2"/>
    <w:rsid w:val="003A20D1"/>
    <w:rsid w:val="003D177D"/>
    <w:rsid w:val="00405B76"/>
    <w:rsid w:val="00425FAA"/>
    <w:rsid w:val="004F3E37"/>
    <w:rsid w:val="00534C18"/>
    <w:rsid w:val="00594B2F"/>
    <w:rsid w:val="00596659"/>
    <w:rsid w:val="006166FB"/>
    <w:rsid w:val="006663ED"/>
    <w:rsid w:val="00730306"/>
    <w:rsid w:val="0076256C"/>
    <w:rsid w:val="0087414A"/>
    <w:rsid w:val="008A5ABE"/>
    <w:rsid w:val="008B20A4"/>
    <w:rsid w:val="009173B2"/>
    <w:rsid w:val="00962A48"/>
    <w:rsid w:val="009669F5"/>
    <w:rsid w:val="0098470E"/>
    <w:rsid w:val="00AA02E7"/>
    <w:rsid w:val="00AE62CC"/>
    <w:rsid w:val="00B7339E"/>
    <w:rsid w:val="00C821EA"/>
    <w:rsid w:val="00C8369A"/>
    <w:rsid w:val="00D2180C"/>
    <w:rsid w:val="00D37D90"/>
    <w:rsid w:val="00D412CD"/>
    <w:rsid w:val="00D7014B"/>
    <w:rsid w:val="00EB0EE7"/>
    <w:rsid w:val="00EC398C"/>
    <w:rsid w:val="00F35C08"/>
    <w:rsid w:val="00F5628A"/>
    <w:rsid w:val="00FC69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5AABE9-5E20-41DD-BAF0-96662CE41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C398C"/>
    <w:pPr>
      <w:keepNext/>
      <w:spacing w:before="240" w:after="60" w:line="240" w:lineRule="auto"/>
      <w:outlineLvl w:val="0"/>
    </w:pPr>
    <w:rPr>
      <w:rFonts w:ascii="Times New Roman" w:eastAsia="Times New Roman" w:hAnsi="Times New Roman" w:cs="Times New Roman"/>
      <w:b/>
      <w:bCs/>
      <w:kern w:val="32"/>
      <w:sz w:val="32"/>
      <w:szCs w:val="32"/>
      <w:lang w:val="en-US"/>
    </w:rPr>
  </w:style>
  <w:style w:type="paragraph" w:styleId="2">
    <w:name w:val="heading 2"/>
    <w:basedOn w:val="a"/>
    <w:next w:val="a"/>
    <w:link w:val="20"/>
    <w:uiPriority w:val="9"/>
    <w:unhideWhenUsed/>
    <w:qFormat/>
    <w:rsid w:val="00EC398C"/>
    <w:pPr>
      <w:keepNext/>
      <w:spacing w:before="240" w:after="60" w:line="240" w:lineRule="auto"/>
      <w:outlineLvl w:val="1"/>
    </w:pPr>
    <w:rPr>
      <w:rFonts w:ascii="Times New Roman" w:eastAsia="Times New Roman" w:hAnsi="Times New Roman" w:cs="Times New Roman"/>
      <w:b/>
      <w:bCs/>
      <w:i/>
      <w:iCs/>
      <w:sz w:val="28"/>
      <w:szCs w:val="28"/>
      <w:lang w:val="en-US"/>
    </w:rPr>
  </w:style>
  <w:style w:type="paragraph" w:styleId="3">
    <w:name w:val="heading 3"/>
    <w:basedOn w:val="a"/>
    <w:next w:val="a"/>
    <w:link w:val="30"/>
    <w:uiPriority w:val="9"/>
    <w:unhideWhenUsed/>
    <w:qFormat/>
    <w:rsid w:val="00EC398C"/>
    <w:pPr>
      <w:keepNext/>
      <w:spacing w:before="240" w:after="60" w:line="240" w:lineRule="auto"/>
      <w:outlineLvl w:val="2"/>
    </w:pPr>
    <w:rPr>
      <w:rFonts w:ascii="Times New Roman" w:eastAsia="Times New Roman" w:hAnsi="Times New Roman" w:cs="Times New Roman"/>
      <w:b/>
      <w:bCs/>
      <w:sz w:val="26"/>
      <w:szCs w:val="26"/>
      <w:lang w:val="en-US"/>
    </w:rPr>
  </w:style>
  <w:style w:type="paragraph" w:styleId="4">
    <w:name w:val="heading 4"/>
    <w:basedOn w:val="a"/>
    <w:next w:val="a"/>
    <w:link w:val="40"/>
    <w:uiPriority w:val="9"/>
    <w:unhideWhenUsed/>
    <w:qFormat/>
    <w:rsid w:val="00EC398C"/>
    <w:pPr>
      <w:keepNext/>
      <w:spacing w:before="240" w:after="60" w:line="240" w:lineRule="auto"/>
      <w:outlineLvl w:val="3"/>
    </w:pPr>
    <w:rPr>
      <w:rFonts w:ascii="Times New Roman" w:eastAsia="Times New Roman" w:hAnsi="Times New Roman" w:cs="Times New Roman"/>
      <w:b/>
      <w:bCs/>
      <w:sz w:val="28"/>
      <w:szCs w:val="28"/>
      <w:lang w:val="en-US"/>
    </w:rPr>
  </w:style>
  <w:style w:type="paragraph" w:styleId="5">
    <w:name w:val="heading 5"/>
    <w:basedOn w:val="a"/>
    <w:next w:val="a"/>
    <w:link w:val="50"/>
    <w:uiPriority w:val="9"/>
    <w:unhideWhenUsed/>
    <w:qFormat/>
    <w:rsid w:val="00EC398C"/>
    <w:pPr>
      <w:spacing w:before="240" w:after="60" w:line="240" w:lineRule="auto"/>
      <w:outlineLvl w:val="4"/>
    </w:pPr>
    <w:rPr>
      <w:rFonts w:ascii="Times New Roman" w:eastAsia="Times New Roman" w:hAnsi="Times New Roman" w:cs="Times New Roman"/>
      <w:b/>
      <w:bCs/>
      <w:i/>
      <w:iCs/>
      <w:sz w:val="26"/>
      <w:szCs w:val="26"/>
      <w:lang w:val="en-US"/>
    </w:rPr>
  </w:style>
  <w:style w:type="paragraph" w:styleId="6">
    <w:name w:val="heading 6"/>
    <w:basedOn w:val="a"/>
    <w:next w:val="a"/>
    <w:link w:val="60"/>
    <w:uiPriority w:val="9"/>
    <w:unhideWhenUsed/>
    <w:qFormat/>
    <w:rsid w:val="00EC398C"/>
    <w:pPr>
      <w:spacing w:before="240" w:after="60" w:line="240" w:lineRule="auto"/>
      <w:outlineLvl w:val="5"/>
    </w:pPr>
    <w:rPr>
      <w:rFonts w:ascii="Times New Roman" w:eastAsia="Times New Roman" w:hAnsi="Times New Roman" w:cs="Times New Roman"/>
      <w:b/>
      <w:bCs/>
      <w:lang w:val="en-US"/>
    </w:rPr>
  </w:style>
  <w:style w:type="paragraph" w:styleId="7">
    <w:name w:val="heading 7"/>
    <w:basedOn w:val="a"/>
    <w:next w:val="a"/>
    <w:link w:val="70"/>
    <w:uiPriority w:val="9"/>
    <w:unhideWhenUsed/>
    <w:qFormat/>
    <w:rsid w:val="00EC398C"/>
    <w:pPr>
      <w:spacing w:before="240" w:after="60" w:line="240" w:lineRule="auto"/>
      <w:outlineLvl w:val="6"/>
    </w:pPr>
    <w:rPr>
      <w:rFonts w:ascii="Times New Roman" w:eastAsia="Times New Roman" w:hAnsi="Times New Roman" w:cs="Times New Roman"/>
      <w:sz w:val="24"/>
      <w:szCs w:val="24"/>
      <w:lang w:val="en-US"/>
    </w:rPr>
  </w:style>
  <w:style w:type="paragraph" w:styleId="8">
    <w:name w:val="heading 8"/>
    <w:basedOn w:val="a"/>
    <w:next w:val="a"/>
    <w:link w:val="80"/>
    <w:uiPriority w:val="9"/>
    <w:unhideWhenUsed/>
    <w:qFormat/>
    <w:rsid w:val="00EC398C"/>
    <w:pPr>
      <w:spacing w:before="240" w:after="60" w:line="240" w:lineRule="auto"/>
      <w:outlineLvl w:val="7"/>
    </w:pPr>
    <w:rPr>
      <w:rFonts w:ascii="Times New Roman" w:eastAsia="Times New Roman" w:hAnsi="Times New Roman" w:cs="Times New Roman"/>
      <w:i/>
      <w:iCs/>
      <w:sz w:val="24"/>
      <w:szCs w:val="24"/>
      <w:lang w:val="en-US"/>
    </w:rPr>
  </w:style>
  <w:style w:type="paragraph" w:styleId="9">
    <w:name w:val="heading 9"/>
    <w:basedOn w:val="a"/>
    <w:next w:val="a"/>
    <w:link w:val="90"/>
    <w:uiPriority w:val="9"/>
    <w:unhideWhenUsed/>
    <w:qFormat/>
    <w:rsid w:val="00EC398C"/>
    <w:pPr>
      <w:spacing w:before="240" w:after="60" w:line="240" w:lineRule="auto"/>
      <w:outlineLvl w:val="8"/>
    </w:pPr>
    <w:rPr>
      <w:rFonts w:ascii="Times New Roman" w:eastAsia="Times New Roman" w:hAnsi="Times New Roman" w:cs="Times New Roman"/>
      <w:lang w:val="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95B6F"/>
    <w:rPr>
      <w:color w:val="0000FF" w:themeColor="hyperlink"/>
      <w:u w:val="single"/>
    </w:rPr>
  </w:style>
  <w:style w:type="paragraph" w:styleId="a4">
    <w:name w:val="List Paragraph"/>
    <w:basedOn w:val="a"/>
    <w:uiPriority w:val="34"/>
    <w:qFormat/>
    <w:rsid w:val="00024770"/>
    <w:pPr>
      <w:spacing w:after="0" w:line="240" w:lineRule="auto"/>
      <w:ind w:left="720"/>
      <w:contextualSpacing/>
    </w:pPr>
    <w:rPr>
      <w:rFonts w:eastAsiaTheme="minorEastAsia" w:cs="Times New Roman"/>
      <w:sz w:val="24"/>
      <w:szCs w:val="24"/>
      <w:lang w:val="en-US" w:bidi="en-US"/>
    </w:rPr>
  </w:style>
  <w:style w:type="paragraph" w:customStyle="1" w:styleId="a5">
    <w:name w:val="Стиль"/>
    <w:rsid w:val="00024770"/>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styleId="a6">
    <w:name w:val="Strong"/>
    <w:basedOn w:val="a0"/>
    <w:uiPriority w:val="22"/>
    <w:qFormat/>
    <w:rsid w:val="00024770"/>
    <w:rPr>
      <w:rFonts w:ascii="Times New Roman" w:hAnsi="Times New Roman" w:cs="Times New Roman" w:hint="default"/>
      <w:b/>
      <w:bCs/>
    </w:rPr>
  </w:style>
  <w:style w:type="paragraph" w:styleId="a7">
    <w:name w:val="Normal (Web)"/>
    <w:basedOn w:val="a"/>
    <w:link w:val="a8"/>
    <w:uiPriority w:val="99"/>
    <w:unhideWhenUsed/>
    <w:rsid w:val="000247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бычный (веб) Знак"/>
    <w:basedOn w:val="a0"/>
    <w:link w:val="a7"/>
    <w:uiPriority w:val="99"/>
    <w:locked/>
    <w:rsid w:val="00024770"/>
    <w:rPr>
      <w:rFonts w:ascii="Times New Roman" w:eastAsia="Times New Roman" w:hAnsi="Times New Roman" w:cs="Times New Roman"/>
      <w:sz w:val="24"/>
      <w:szCs w:val="24"/>
      <w:lang w:eastAsia="ru-RU"/>
    </w:rPr>
  </w:style>
  <w:style w:type="character" w:customStyle="1" w:styleId="apple-style-span">
    <w:name w:val="apple-style-span"/>
    <w:basedOn w:val="a0"/>
    <w:rsid w:val="00024770"/>
    <w:rPr>
      <w:rFonts w:ascii="Times New Roman" w:hAnsi="Times New Roman" w:cs="Times New Roman" w:hint="default"/>
    </w:rPr>
  </w:style>
  <w:style w:type="character" w:customStyle="1" w:styleId="21">
    <w:name w:val="Стиль2 Знак"/>
    <w:basedOn w:val="a8"/>
    <w:link w:val="22"/>
    <w:locked/>
    <w:rsid w:val="00024770"/>
    <w:rPr>
      <w:rFonts w:ascii="Times New Roman" w:eastAsia="Times New Roman" w:hAnsi="Times New Roman" w:cs="Times New Roman"/>
      <w:sz w:val="28"/>
      <w:szCs w:val="28"/>
      <w:lang w:eastAsia="ru-RU"/>
    </w:rPr>
  </w:style>
  <w:style w:type="paragraph" w:customStyle="1" w:styleId="22">
    <w:name w:val="Стиль2"/>
    <w:basedOn w:val="a7"/>
    <w:link w:val="21"/>
    <w:qFormat/>
    <w:rsid w:val="00024770"/>
    <w:pPr>
      <w:spacing w:before="0" w:beforeAutospacing="0" w:after="0" w:afterAutospacing="0"/>
      <w:ind w:firstLine="709"/>
      <w:contextualSpacing/>
      <w:jc w:val="both"/>
    </w:pPr>
    <w:rPr>
      <w:sz w:val="28"/>
      <w:szCs w:val="28"/>
    </w:rPr>
  </w:style>
  <w:style w:type="character" w:customStyle="1" w:styleId="a9">
    <w:name w:val="Выучить наизусть"/>
    <w:basedOn w:val="a0"/>
    <w:rsid w:val="00024770"/>
    <w:rPr>
      <w:rFonts w:ascii="Arial" w:hAnsi="Arial" w:cs="Times New Roman" w:hint="default"/>
      <w:b/>
      <w:bCs/>
      <w:i/>
      <w:iCs/>
    </w:rPr>
  </w:style>
  <w:style w:type="paragraph" w:styleId="aa">
    <w:name w:val="Balloon Text"/>
    <w:basedOn w:val="a"/>
    <w:link w:val="ab"/>
    <w:uiPriority w:val="99"/>
    <w:semiHidden/>
    <w:unhideWhenUsed/>
    <w:rsid w:val="0002477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24770"/>
    <w:rPr>
      <w:rFonts w:ascii="Tahoma" w:hAnsi="Tahoma" w:cs="Tahoma"/>
      <w:sz w:val="16"/>
      <w:szCs w:val="16"/>
    </w:rPr>
  </w:style>
  <w:style w:type="character" w:styleId="ac">
    <w:name w:val="Placeholder Text"/>
    <w:basedOn w:val="a0"/>
    <w:uiPriority w:val="99"/>
    <w:semiHidden/>
    <w:rsid w:val="00405B76"/>
    <w:rPr>
      <w:color w:val="808080"/>
    </w:rPr>
  </w:style>
  <w:style w:type="character" w:customStyle="1" w:styleId="10">
    <w:name w:val="Заголовок 1 Знак"/>
    <w:basedOn w:val="a0"/>
    <w:link w:val="1"/>
    <w:uiPriority w:val="9"/>
    <w:rsid w:val="00EC398C"/>
    <w:rPr>
      <w:rFonts w:ascii="Times New Roman" w:eastAsia="Times New Roman" w:hAnsi="Times New Roman" w:cs="Times New Roman"/>
      <w:b/>
      <w:bCs/>
      <w:kern w:val="32"/>
      <w:sz w:val="32"/>
      <w:szCs w:val="32"/>
      <w:lang w:val="en-US"/>
    </w:rPr>
  </w:style>
  <w:style w:type="character" w:customStyle="1" w:styleId="20">
    <w:name w:val="Заголовок 2 Знак"/>
    <w:basedOn w:val="a0"/>
    <w:link w:val="2"/>
    <w:uiPriority w:val="9"/>
    <w:rsid w:val="00EC398C"/>
    <w:rPr>
      <w:rFonts w:ascii="Times New Roman" w:eastAsia="Times New Roman" w:hAnsi="Times New Roman" w:cs="Times New Roman"/>
      <w:b/>
      <w:bCs/>
      <w:i/>
      <w:iCs/>
      <w:sz w:val="28"/>
      <w:szCs w:val="28"/>
      <w:lang w:val="en-US"/>
    </w:rPr>
  </w:style>
  <w:style w:type="character" w:customStyle="1" w:styleId="30">
    <w:name w:val="Заголовок 3 Знак"/>
    <w:basedOn w:val="a0"/>
    <w:link w:val="3"/>
    <w:uiPriority w:val="9"/>
    <w:rsid w:val="00EC398C"/>
    <w:rPr>
      <w:rFonts w:ascii="Times New Roman" w:eastAsia="Times New Roman" w:hAnsi="Times New Roman" w:cs="Times New Roman"/>
      <w:b/>
      <w:bCs/>
      <w:sz w:val="26"/>
      <w:szCs w:val="26"/>
      <w:lang w:val="en-US"/>
    </w:rPr>
  </w:style>
  <w:style w:type="character" w:customStyle="1" w:styleId="40">
    <w:name w:val="Заголовок 4 Знак"/>
    <w:basedOn w:val="a0"/>
    <w:link w:val="4"/>
    <w:uiPriority w:val="9"/>
    <w:rsid w:val="00EC398C"/>
    <w:rPr>
      <w:rFonts w:ascii="Times New Roman" w:eastAsia="Times New Roman" w:hAnsi="Times New Roman" w:cs="Times New Roman"/>
      <w:b/>
      <w:bCs/>
      <w:sz w:val="28"/>
      <w:szCs w:val="28"/>
      <w:lang w:val="en-US"/>
    </w:rPr>
  </w:style>
  <w:style w:type="character" w:customStyle="1" w:styleId="50">
    <w:name w:val="Заголовок 5 Знак"/>
    <w:basedOn w:val="a0"/>
    <w:link w:val="5"/>
    <w:uiPriority w:val="9"/>
    <w:rsid w:val="00EC398C"/>
    <w:rPr>
      <w:rFonts w:ascii="Times New Roman" w:eastAsia="Times New Roman" w:hAnsi="Times New Roman" w:cs="Times New Roman"/>
      <w:b/>
      <w:bCs/>
      <w:i/>
      <w:iCs/>
      <w:sz w:val="26"/>
      <w:szCs w:val="26"/>
      <w:lang w:val="en-US"/>
    </w:rPr>
  </w:style>
  <w:style w:type="character" w:customStyle="1" w:styleId="60">
    <w:name w:val="Заголовок 6 Знак"/>
    <w:basedOn w:val="a0"/>
    <w:link w:val="6"/>
    <w:uiPriority w:val="9"/>
    <w:rsid w:val="00EC398C"/>
    <w:rPr>
      <w:rFonts w:ascii="Times New Roman" w:eastAsia="Times New Roman" w:hAnsi="Times New Roman" w:cs="Times New Roman"/>
      <w:b/>
      <w:bCs/>
      <w:lang w:val="en-US"/>
    </w:rPr>
  </w:style>
  <w:style w:type="character" w:customStyle="1" w:styleId="70">
    <w:name w:val="Заголовок 7 Знак"/>
    <w:basedOn w:val="a0"/>
    <w:link w:val="7"/>
    <w:uiPriority w:val="9"/>
    <w:rsid w:val="00EC398C"/>
    <w:rPr>
      <w:rFonts w:ascii="Times New Roman" w:eastAsia="Times New Roman" w:hAnsi="Times New Roman" w:cs="Times New Roman"/>
      <w:sz w:val="24"/>
      <w:szCs w:val="24"/>
      <w:lang w:val="en-US"/>
    </w:rPr>
  </w:style>
  <w:style w:type="character" w:customStyle="1" w:styleId="80">
    <w:name w:val="Заголовок 8 Знак"/>
    <w:basedOn w:val="a0"/>
    <w:link w:val="8"/>
    <w:uiPriority w:val="9"/>
    <w:rsid w:val="00EC398C"/>
    <w:rPr>
      <w:rFonts w:ascii="Times New Roman" w:eastAsia="Times New Roman" w:hAnsi="Times New Roman" w:cs="Times New Roman"/>
      <w:i/>
      <w:iCs/>
      <w:sz w:val="24"/>
      <w:szCs w:val="24"/>
      <w:lang w:val="en-US"/>
    </w:rPr>
  </w:style>
  <w:style w:type="character" w:customStyle="1" w:styleId="90">
    <w:name w:val="Заголовок 9 Знак"/>
    <w:basedOn w:val="a0"/>
    <w:link w:val="9"/>
    <w:uiPriority w:val="9"/>
    <w:rsid w:val="00EC398C"/>
    <w:rPr>
      <w:rFonts w:ascii="Times New Roman" w:eastAsia="Times New Roman" w:hAnsi="Times New Roman" w:cs="Times New Roman"/>
      <w:lang w:val="en-US"/>
    </w:rPr>
  </w:style>
  <w:style w:type="paragraph" w:styleId="ad">
    <w:name w:val="header"/>
    <w:basedOn w:val="a"/>
    <w:link w:val="ae"/>
    <w:uiPriority w:val="99"/>
    <w:unhideWhenUsed/>
    <w:rsid w:val="00EC398C"/>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e">
    <w:name w:val="Верхний колонтитул Знак"/>
    <w:basedOn w:val="a0"/>
    <w:link w:val="ad"/>
    <w:uiPriority w:val="99"/>
    <w:rsid w:val="00EC398C"/>
    <w:rPr>
      <w:rFonts w:ascii="Times New Roman" w:eastAsia="Times New Roman" w:hAnsi="Times New Roman" w:cs="Times New Roman"/>
      <w:sz w:val="20"/>
      <w:szCs w:val="20"/>
      <w:lang w:eastAsia="ru-RU"/>
    </w:rPr>
  </w:style>
  <w:style w:type="paragraph" w:styleId="af">
    <w:name w:val="Body Text Indent"/>
    <w:basedOn w:val="a"/>
    <w:link w:val="af0"/>
    <w:unhideWhenUsed/>
    <w:rsid w:val="00EC398C"/>
    <w:pPr>
      <w:spacing w:after="120" w:line="240" w:lineRule="auto"/>
      <w:ind w:left="283"/>
    </w:pPr>
    <w:rPr>
      <w:rFonts w:ascii="Times New Roman" w:eastAsia="Times New Roman" w:hAnsi="Times New Roman" w:cs="Times New Roman"/>
      <w:sz w:val="24"/>
      <w:szCs w:val="24"/>
      <w:lang w:eastAsia="ru-RU"/>
    </w:rPr>
  </w:style>
  <w:style w:type="character" w:customStyle="1" w:styleId="af0">
    <w:name w:val="Основной текст с отступом Знак"/>
    <w:basedOn w:val="a0"/>
    <w:link w:val="af"/>
    <w:rsid w:val="00EC398C"/>
    <w:rPr>
      <w:rFonts w:ascii="Times New Roman" w:eastAsia="Times New Roman" w:hAnsi="Times New Roman" w:cs="Times New Roman"/>
      <w:sz w:val="24"/>
      <w:szCs w:val="24"/>
      <w:lang w:eastAsia="ru-RU"/>
    </w:rPr>
  </w:style>
  <w:style w:type="paragraph" w:customStyle="1" w:styleId="03">
    <w:name w:val="_з03_прил"/>
    <w:basedOn w:val="a"/>
    <w:qFormat/>
    <w:rsid w:val="00EC398C"/>
    <w:pPr>
      <w:keepNext/>
      <w:keepLines/>
      <w:suppressAutoHyphens/>
      <w:spacing w:after="0" w:line="240" w:lineRule="auto"/>
      <w:jc w:val="right"/>
      <w:outlineLvl w:val="1"/>
    </w:pPr>
    <w:rPr>
      <w:rFonts w:ascii="Times New Roman" w:eastAsia="Times New Roman" w:hAnsi="Times New Roman" w:cs="Times New Roman"/>
      <w:b/>
      <w:bCs/>
      <w:sz w:val="28"/>
      <w:szCs w:val="28"/>
      <w:lang w:eastAsia="ru-RU"/>
    </w:rPr>
  </w:style>
  <w:style w:type="paragraph" w:styleId="af1">
    <w:name w:val="Plain Text"/>
    <w:basedOn w:val="a"/>
    <w:link w:val="af2"/>
    <w:unhideWhenUsed/>
    <w:rsid w:val="00EC398C"/>
    <w:pPr>
      <w:spacing w:after="0" w:line="240" w:lineRule="auto"/>
    </w:pPr>
    <w:rPr>
      <w:rFonts w:ascii="Courier New" w:eastAsia="Times New Roman" w:hAnsi="Courier New" w:cs="Times New Roman"/>
      <w:sz w:val="20"/>
      <w:szCs w:val="20"/>
      <w:lang w:eastAsia="ru-RU"/>
    </w:rPr>
  </w:style>
  <w:style w:type="character" w:customStyle="1" w:styleId="af2">
    <w:name w:val="Текст Знак"/>
    <w:basedOn w:val="a0"/>
    <w:link w:val="af1"/>
    <w:rsid w:val="00EC398C"/>
    <w:rPr>
      <w:rFonts w:ascii="Courier New" w:eastAsia="Times New Roman" w:hAnsi="Courier New" w:cs="Times New Roman"/>
      <w:sz w:val="20"/>
      <w:szCs w:val="20"/>
      <w:lang w:eastAsia="ru-RU"/>
    </w:rPr>
  </w:style>
  <w:style w:type="paragraph" w:customStyle="1" w:styleId="msonormal2">
    <w:name w:val="msonormal2"/>
    <w:basedOn w:val="a"/>
    <w:rsid w:val="00EC39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2">
    <w:name w:val="FR2"/>
    <w:rsid w:val="00EC398C"/>
    <w:pPr>
      <w:widowControl w:val="0"/>
      <w:autoSpaceDE w:val="0"/>
      <w:autoSpaceDN w:val="0"/>
      <w:spacing w:after="0" w:line="300" w:lineRule="auto"/>
      <w:ind w:firstLine="720"/>
      <w:jc w:val="both"/>
    </w:pPr>
    <w:rPr>
      <w:rFonts w:ascii="Times New Roman" w:eastAsia="Times New Roman" w:hAnsi="Times New Roman" w:cs="Times New Roman"/>
      <w:sz w:val="28"/>
      <w:szCs w:val="28"/>
      <w:lang w:eastAsia="ru-RU"/>
    </w:rPr>
  </w:style>
  <w:style w:type="character" w:customStyle="1" w:styleId="52">
    <w:name w:val="Основной текст (5) + Курсив2"/>
    <w:aliases w:val="Интервал 0 pt5,Основной текст (14) + Не курсив"/>
    <w:basedOn w:val="a0"/>
    <w:uiPriority w:val="99"/>
    <w:rsid w:val="00EC398C"/>
    <w:rPr>
      <w:rFonts w:ascii="Times New Roman" w:hAnsi="Times New Roman" w:cs="Times New Roman" w:hint="default"/>
      <w:i/>
      <w:iCs/>
      <w:spacing w:val="0"/>
      <w:sz w:val="19"/>
      <w:szCs w:val="19"/>
    </w:rPr>
  </w:style>
  <w:style w:type="character" w:customStyle="1" w:styleId="240">
    <w:name w:val="стиль240"/>
    <w:basedOn w:val="a0"/>
    <w:rsid w:val="00EC398C"/>
  </w:style>
  <w:style w:type="character" w:styleId="af3">
    <w:name w:val="FollowedHyperlink"/>
    <w:basedOn w:val="a0"/>
    <w:uiPriority w:val="99"/>
    <w:semiHidden/>
    <w:unhideWhenUsed/>
    <w:rsid w:val="00EC398C"/>
    <w:rPr>
      <w:color w:val="800080" w:themeColor="followedHyperlink"/>
      <w:u w:val="single"/>
    </w:rPr>
  </w:style>
  <w:style w:type="character" w:styleId="af4">
    <w:name w:val="Emphasis"/>
    <w:basedOn w:val="a0"/>
    <w:uiPriority w:val="20"/>
    <w:qFormat/>
    <w:rsid w:val="00EC398C"/>
    <w:rPr>
      <w:rFonts w:ascii="Times New Roman" w:hAnsi="Times New Roman" w:cs="Times New Roman" w:hint="default"/>
      <w:b/>
      <w:bCs w:val="0"/>
      <w:i/>
      <w:iCs/>
    </w:rPr>
  </w:style>
  <w:style w:type="paragraph" w:styleId="af5">
    <w:name w:val="footer"/>
    <w:basedOn w:val="a"/>
    <w:link w:val="af6"/>
    <w:uiPriority w:val="99"/>
    <w:unhideWhenUsed/>
    <w:rsid w:val="00EC398C"/>
    <w:pPr>
      <w:tabs>
        <w:tab w:val="center" w:pos="4677"/>
        <w:tab w:val="right" w:pos="9355"/>
      </w:tabs>
      <w:spacing w:after="0" w:line="240" w:lineRule="auto"/>
    </w:pPr>
    <w:rPr>
      <w:rFonts w:ascii="Times New Roman" w:eastAsia="Times New Roman" w:hAnsi="Times New Roman" w:cs="Times New Roman"/>
      <w:sz w:val="20"/>
      <w:szCs w:val="20"/>
      <w:lang w:val="en-US"/>
    </w:rPr>
  </w:style>
  <w:style w:type="character" w:customStyle="1" w:styleId="af6">
    <w:name w:val="Нижний колонтитул Знак"/>
    <w:basedOn w:val="a0"/>
    <w:link w:val="af5"/>
    <w:uiPriority w:val="99"/>
    <w:rsid w:val="00EC398C"/>
    <w:rPr>
      <w:rFonts w:ascii="Times New Roman" w:eastAsia="Times New Roman" w:hAnsi="Times New Roman" w:cs="Times New Roman"/>
      <w:sz w:val="20"/>
      <w:szCs w:val="20"/>
      <w:lang w:val="en-US"/>
    </w:rPr>
  </w:style>
  <w:style w:type="character" w:customStyle="1" w:styleId="af7">
    <w:name w:val="Название объекта Знак"/>
    <w:basedOn w:val="a0"/>
    <w:link w:val="af8"/>
    <w:locked/>
    <w:rsid w:val="00EC398C"/>
    <w:rPr>
      <w:rFonts w:ascii="Century Schoolbook" w:hAnsi="Century Schoolbook"/>
      <w:b/>
      <w:bCs/>
      <w:sz w:val="28"/>
      <w:szCs w:val="28"/>
    </w:rPr>
  </w:style>
  <w:style w:type="paragraph" w:styleId="af8">
    <w:name w:val="caption"/>
    <w:basedOn w:val="a"/>
    <w:next w:val="a"/>
    <w:link w:val="af7"/>
    <w:unhideWhenUsed/>
    <w:qFormat/>
    <w:rsid w:val="00EC398C"/>
    <w:rPr>
      <w:rFonts w:ascii="Century Schoolbook" w:hAnsi="Century Schoolbook"/>
      <w:b/>
      <w:bCs/>
      <w:sz w:val="28"/>
      <w:szCs w:val="28"/>
    </w:rPr>
  </w:style>
  <w:style w:type="paragraph" w:styleId="af9">
    <w:name w:val="Title"/>
    <w:basedOn w:val="a"/>
    <w:next w:val="a"/>
    <w:link w:val="afa"/>
    <w:uiPriority w:val="10"/>
    <w:qFormat/>
    <w:rsid w:val="00EC398C"/>
    <w:pPr>
      <w:spacing w:before="240" w:after="60" w:line="240" w:lineRule="auto"/>
      <w:jc w:val="center"/>
      <w:outlineLvl w:val="0"/>
    </w:pPr>
    <w:rPr>
      <w:rFonts w:ascii="Times New Roman" w:eastAsia="Times New Roman" w:hAnsi="Times New Roman" w:cs="Times New Roman"/>
      <w:b/>
      <w:bCs/>
      <w:kern w:val="28"/>
      <w:sz w:val="32"/>
      <w:szCs w:val="32"/>
      <w:lang w:val="en-US"/>
    </w:rPr>
  </w:style>
  <w:style w:type="character" w:customStyle="1" w:styleId="afa">
    <w:name w:val="Название Знак"/>
    <w:basedOn w:val="a0"/>
    <w:link w:val="af9"/>
    <w:uiPriority w:val="10"/>
    <w:rsid w:val="00EC398C"/>
    <w:rPr>
      <w:rFonts w:ascii="Times New Roman" w:eastAsia="Times New Roman" w:hAnsi="Times New Roman" w:cs="Times New Roman"/>
      <w:b/>
      <w:bCs/>
      <w:kern w:val="28"/>
      <w:sz w:val="32"/>
      <w:szCs w:val="32"/>
      <w:lang w:val="en-US"/>
    </w:rPr>
  </w:style>
  <w:style w:type="paragraph" w:styleId="afb">
    <w:name w:val="Body Text"/>
    <w:basedOn w:val="a"/>
    <w:link w:val="afc"/>
    <w:uiPriority w:val="99"/>
    <w:unhideWhenUsed/>
    <w:qFormat/>
    <w:rsid w:val="00EC398C"/>
    <w:pPr>
      <w:spacing w:after="120" w:line="240" w:lineRule="auto"/>
    </w:pPr>
    <w:rPr>
      <w:rFonts w:ascii="Times New Roman" w:eastAsia="Times New Roman" w:hAnsi="Times New Roman" w:cs="Times New Roman"/>
      <w:sz w:val="24"/>
      <w:szCs w:val="24"/>
      <w:lang w:val="en-US"/>
    </w:rPr>
  </w:style>
  <w:style w:type="character" w:customStyle="1" w:styleId="afc">
    <w:name w:val="Основной текст Знак"/>
    <w:basedOn w:val="a0"/>
    <w:link w:val="afb"/>
    <w:uiPriority w:val="99"/>
    <w:rsid w:val="00EC398C"/>
    <w:rPr>
      <w:rFonts w:ascii="Times New Roman" w:eastAsia="Times New Roman" w:hAnsi="Times New Roman" w:cs="Times New Roman"/>
      <w:sz w:val="24"/>
      <w:szCs w:val="24"/>
      <w:lang w:val="en-US"/>
    </w:rPr>
  </w:style>
  <w:style w:type="paragraph" w:styleId="afd">
    <w:name w:val="Subtitle"/>
    <w:basedOn w:val="a"/>
    <w:next w:val="a"/>
    <w:link w:val="afe"/>
    <w:uiPriority w:val="11"/>
    <w:qFormat/>
    <w:rsid w:val="00EC398C"/>
    <w:pPr>
      <w:spacing w:after="60" w:line="240" w:lineRule="auto"/>
      <w:jc w:val="center"/>
      <w:outlineLvl w:val="1"/>
    </w:pPr>
    <w:rPr>
      <w:rFonts w:ascii="Times New Roman" w:eastAsia="Times New Roman" w:hAnsi="Times New Roman" w:cs="Times New Roman"/>
      <w:sz w:val="24"/>
      <w:szCs w:val="24"/>
      <w:lang w:val="en-US"/>
    </w:rPr>
  </w:style>
  <w:style w:type="character" w:customStyle="1" w:styleId="afe">
    <w:name w:val="Подзаголовок Знак"/>
    <w:basedOn w:val="a0"/>
    <w:link w:val="afd"/>
    <w:uiPriority w:val="11"/>
    <w:rsid w:val="00EC398C"/>
    <w:rPr>
      <w:rFonts w:ascii="Times New Roman" w:eastAsia="Times New Roman" w:hAnsi="Times New Roman" w:cs="Times New Roman"/>
      <w:sz w:val="24"/>
      <w:szCs w:val="24"/>
      <w:lang w:val="en-US"/>
    </w:rPr>
  </w:style>
  <w:style w:type="paragraph" w:styleId="23">
    <w:name w:val="Body Text 2"/>
    <w:basedOn w:val="a"/>
    <w:link w:val="24"/>
    <w:unhideWhenUsed/>
    <w:rsid w:val="00EC398C"/>
    <w:pPr>
      <w:spacing w:after="120" w:line="480" w:lineRule="auto"/>
    </w:pPr>
    <w:rPr>
      <w:rFonts w:ascii="Times New Roman" w:eastAsia="Times New Roman" w:hAnsi="Times New Roman" w:cs="Times New Roman"/>
      <w:sz w:val="24"/>
      <w:szCs w:val="24"/>
      <w:lang w:val="en-US"/>
    </w:rPr>
  </w:style>
  <w:style w:type="character" w:customStyle="1" w:styleId="24">
    <w:name w:val="Основной текст 2 Знак"/>
    <w:basedOn w:val="a0"/>
    <w:link w:val="23"/>
    <w:rsid w:val="00EC398C"/>
    <w:rPr>
      <w:rFonts w:ascii="Times New Roman" w:eastAsia="Times New Roman" w:hAnsi="Times New Roman" w:cs="Times New Roman"/>
      <w:sz w:val="24"/>
      <w:szCs w:val="24"/>
      <w:lang w:val="en-US"/>
    </w:rPr>
  </w:style>
  <w:style w:type="paragraph" w:styleId="31">
    <w:name w:val="Body Text Indent 3"/>
    <w:basedOn w:val="a"/>
    <w:link w:val="32"/>
    <w:uiPriority w:val="99"/>
    <w:unhideWhenUsed/>
    <w:rsid w:val="00EC398C"/>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uiPriority w:val="99"/>
    <w:rsid w:val="00EC398C"/>
    <w:rPr>
      <w:rFonts w:ascii="Times New Roman" w:eastAsia="Times New Roman" w:hAnsi="Times New Roman" w:cs="Times New Roman"/>
      <w:sz w:val="16"/>
      <w:szCs w:val="16"/>
      <w:lang w:eastAsia="ru-RU"/>
    </w:rPr>
  </w:style>
  <w:style w:type="paragraph" w:styleId="aff">
    <w:name w:val="Block Text"/>
    <w:basedOn w:val="a"/>
    <w:unhideWhenUsed/>
    <w:rsid w:val="00EC398C"/>
    <w:pPr>
      <w:spacing w:after="0" w:line="240" w:lineRule="auto"/>
      <w:ind w:left="360" w:right="-83"/>
      <w:jc w:val="both"/>
    </w:pPr>
    <w:rPr>
      <w:rFonts w:ascii="Times New Roman" w:eastAsia="Times New Roman" w:hAnsi="Times New Roman" w:cs="Times New Roman"/>
      <w:spacing w:val="20"/>
      <w:sz w:val="24"/>
      <w:szCs w:val="24"/>
      <w:lang w:val="en-US"/>
    </w:rPr>
  </w:style>
  <w:style w:type="paragraph" w:customStyle="1" w:styleId="11">
    <w:name w:val="Без интервала1"/>
    <w:basedOn w:val="a"/>
    <w:uiPriority w:val="99"/>
    <w:rsid w:val="00EC398C"/>
    <w:pPr>
      <w:spacing w:after="0" w:line="240" w:lineRule="auto"/>
    </w:pPr>
    <w:rPr>
      <w:rFonts w:ascii="Times New Roman" w:eastAsia="Times New Roman" w:hAnsi="Times New Roman" w:cs="Times New Roman"/>
      <w:sz w:val="24"/>
      <w:szCs w:val="32"/>
      <w:lang w:val="en-US"/>
    </w:rPr>
  </w:style>
  <w:style w:type="paragraph" w:customStyle="1" w:styleId="12">
    <w:name w:val="Абзац списка1"/>
    <w:basedOn w:val="a"/>
    <w:uiPriority w:val="99"/>
    <w:rsid w:val="00EC398C"/>
    <w:pPr>
      <w:spacing w:after="0" w:line="240" w:lineRule="auto"/>
      <w:ind w:left="720"/>
    </w:pPr>
    <w:rPr>
      <w:rFonts w:ascii="Times New Roman" w:eastAsia="Times New Roman" w:hAnsi="Times New Roman" w:cs="Times New Roman"/>
      <w:sz w:val="24"/>
      <w:szCs w:val="24"/>
      <w:lang w:val="en-US"/>
    </w:rPr>
  </w:style>
  <w:style w:type="character" w:customStyle="1" w:styleId="QuoteChar">
    <w:name w:val="Quote Char"/>
    <w:basedOn w:val="a0"/>
    <w:link w:val="210"/>
    <w:locked/>
    <w:rsid w:val="00EC398C"/>
    <w:rPr>
      <w:i/>
      <w:sz w:val="24"/>
      <w:szCs w:val="24"/>
      <w:lang w:val="en-US"/>
    </w:rPr>
  </w:style>
  <w:style w:type="paragraph" w:customStyle="1" w:styleId="210">
    <w:name w:val="Цитата 21"/>
    <w:basedOn w:val="a"/>
    <w:next w:val="a"/>
    <w:link w:val="QuoteChar"/>
    <w:rsid w:val="00EC398C"/>
    <w:pPr>
      <w:spacing w:after="0" w:line="240" w:lineRule="auto"/>
    </w:pPr>
    <w:rPr>
      <w:i/>
      <w:sz w:val="24"/>
      <w:szCs w:val="24"/>
      <w:lang w:val="en-US"/>
    </w:rPr>
  </w:style>
  <w:style w:type="character" w:customStyle="1" w:styleId="IntenseQuoteChar">
    <w:name w:val="Intense Quote Char"/>
    <w:basedOn w:val="a0"/>
    <w:link w:val="13"/>
    <w:locked/>
    <w:rsid w:val="00EC398C"/>
    <w:rPr>
      <w:b/>
      <w:i/>
      <w:sz w:val="24"/>
      <w:lang w:val="en-US"/>
    </w:rPr>
  </w:style>
  <w:style w:type="paragraph" w:customStyle="1" w:styleId="13">
    <w:name w:val="Выделенная цитата1"/>
    <w:basedOn w:val="a"/>
    <w:next w:val="a"/>
    <w:link w:val="IntenseQuoteChar"/>
    <w:rsid w:val="00EC398C"/>
    <w:pPr>
      <w:spacing w:after="0" w:line="240" w:lineRule="auto"/>
      <w:ind w:left="720" w:right="720"/>
    </w:pPr>
    <w:rPr>
      <w:b/>
      <w:i/>
      <w:sz w:val="24"/>
      <w:lang w:val="en-US"/>
    </w:rPr>
  </w:style>
  <w:style w:type="paragraph" w:customStyle="1" w:styleId="14">
    <w:name w:val="Заголовок оглавления1"/>
    <w:basedOn w:val="1"/>
    <w:next w:val="a"/>
    <w:semiHidden/>
    <w:rsid w:val="00EC398C"/>
    <w:pPr>
      <w:outlineLvl w:val="9"/>
    </w:pPr>
  </w:style>
  <w:style w:type="paragraph" w:customStyle="1" w:styleId="aff0">
    <w:name w:val="Дисертация основной текст"/>
    <w:basedOn w:val="a"/>
    <w:rsid w:val="00EC398C"/>
    <w:pPr>
      <w:spacing w:after="0" w:line="360" w:lineRule="auto"/>
      <w:ind w:firstLine="708"/>
      <w:jc w:val="both"/>
    </w:pPr>
    <w:rPr>
      <w:rFonts w:ascii="Times New Roman" w:eastAsia="Times New Roman" w:hAnsi="Times New Roman" w:cs="Times New Roman"/>
      <w:sz w:val="28"/>
      <w:szCs w:val="20"/>
      <w:lang w:val="en-US"/>
    </w:rPr>
  </w:style>
  <w:style w:type="paragraph" w:customStyle="1" w:styleId="aff1">
    <w:name w:val="Стиль Имя таблици + Междустр.интервал:  одинарный"/>
    <w:basedOn w:val="a"/>
    <w:autoRedefine/>
    <w:rsid w:val="00EC398C"/>
    <w:pPr>
      <w:spacing w:after="120" w:line="240" w:lineRule="auto"/>
    </w:pPr>
    <w:rPr>
      <w:rFonts w:ascii="Times New Roman" w:eastAsia="Times New Roman" w:hAnsi="Times New Roman" w:cs="Times New Roman"/>
      <w:sz w:val="28"/>
      <w:szCs w:val="20"/>
      <w:lang w:val="en-US"/>
    </w:rPr>
  </w:style>
  <w:style w:type="character" w:customStyle="1" w:styleId="15">
    <w:name w:val="Стиль1 Знак"/>
    <w:basedOn w:val="af2"/>
    <w:link w:val="16"/>
    <w:locked/>
    <w:rsid w:val="00EC398C"/>
    <w:rPr>
      <w:rFonts w:ascii="Courier New" w:eastAsia="Times New Roman" w:hAnsi="Courier New" w:cs="Courier New"/>
      <w:sz w:val="24"/>
      <w:szCs w:val="24"/>
      <w:lang w:eastAsia="ru-RU"/>
    </w:rPr>
  </w:style>
  <w:style w:type="paragraph" w:customStyle="1" w:styleId="16">
    <w:name w:val="Стиль1"/>
    <w:basedOn w:val="af1"/>
    <w:link w:val="15"/>
    <w:qFormat/>
    <w:rsid w:val="00EC398C"/>
    <w:rPr>
      <w:rFonts w:cs="Courier New"/>
      <w:sz w:val="24"/>
      <w:szCs w:val="24"/>
    </w:rPr>
  </w:style>
  <w:style w:type="character" w:customStyle="1" w:styleId="33">
    <w:name w:val="Основной текст (3)_"/>
    <w:basedOn w:val="a0"/>
    <w:link w:val="34"/>
    <w:uiPriority w:val="99"/>
    <w:locked/>
    <w:rsid w:val="00EC398C"/>
    <w:rPr>
      <w:shd w:val="clear" w:color="auto" w:fill="FFFFFF"/>
    </w:rPr>
  </w:style>
  <w:style w:type="paragraph" w:customStyle="1" w:styleId="34">
    <w:name w:val="Основной текст (3)"/>
    <w:basedOn w:val="a"/>
    <w:link w:val="33"/>
    <w:uiPriority w:val="99"/>
    <w:rsid w:val="00EC398C"/>
    <w:pPr>
      <w:shd w:val="clear" w:color="auto" w:fill="FFFFFF"/>
      <w:spacing w:after="0" w:line="240" w:lineRule="atLeast"/>
    </w:pPr>
  </w:style>
  <w:style w:type="character" w:customStyle="1" w:styleId="88">
    <w:name w:val="Основной текст (88)_"/>
    <w:basedOn w:val="a0"/>
    <w:link w:val="881"/>
    <w:locked/>
    <w:rsid w:val="00EC398C"/>
    <w:rPr>
      <w:b/>
      <w:bCs/>
      <w:sz w:val="21"/>
      <w:szCs w:val="21"/>
      <w:shd w:val="clear" w:color="auto" w:fill="FFFFFF"/>
    </w:rPr>
  </w:style>
  <w:style w:type="paragraph" w:customStyle="1" w:styleId="881">
    <w:name w:val="Основной текст (88)1"/>
    <w:basedOn w:val="a"/>
    <w:link w:val="88"/>
    <w:rsid w:val="00EC398C"/>
    <w:pPr>
      <w:shd w:val="clear" w:color="auto" w:fill="FFFFFF"/>
      <w:spacing w:after="0" w:line="214" w:lineRule="exact"/>
      <w:ind w:firstLine="320"/>
      <w:jc w:val="both"/>
    </w:pPr>
    <w:rPr>
      <w:b/>
      <w:bCs/>
      <w:sz w:val="21"/>
      <w:szCs w:val="21"/>
    </w:rPr>
  </w:style>
  <w:style w:type="character" w:customStyle="1" w:styleId="35">
    <w:name w:val="Заголовок №3 (5)_"/>
    <w:basedOn w:val="a0"/>
    <w:link w:val="351"/>
    <w:locked/>
    <w:rsid w:val="00EC398C"/>
    <w:rPr>
      <w:b/>
      <w:bCs/>
      <w:sz w:val="21"/>
      <w:szCs w:val="21"/>
      <w:shd w:val="clear" w:color="auto" w:fill="FFFFFF"/>
    </w:rPr>
  </w:style>
  <w:style w:type="paragraph" w:customStyle="1" w:styleId="351">
    <w:name w:val="Заголовок №3 (5)1"/>
    <w:basedOn w:val="a"/>
    <w:link w:val="35"/>
    <w:rsid w:val="00EC398C"/>
    <w:pPr>
      <w:shd w:val="clear" w:color="auto" w:fill="FFFFFF"/>
      <w:spacing w:before="60" w:after="0" w:line="240" w:lineRule="atLeast"/>
      <w:ind w:hanging="920"/>
      <w:outlineLvl w:val="2"/>
    </w:pPr>
    <w:rPr>
      <w:b/>
      <w:bCs/>
      <w:sz w:val="21"/>
      <w:szCs w:val="21"/>
    </w:rPr>
  </w:style>
  <w:style w:type="character" w:customStyle="1" w:styleId="37">
    <w:name w:val="Заголовок №3 (7)_"/>
    <w:basedOn w:val="a0"/>
    <w:link w:val="370"/>
    <w:locked/>
    <w:rsid w:val="00EC398C"/>
    <w:rPr>
      <w:sz w:val="21"/>
      <w:szCs w:val="21"/>
      <w:shd w:val="clear" w:color="auto" w:fill="FFFFFF"/>
    </w:rPr>
  </w:style>
  <w:style w:type="paragraph" w:customStyle="1" w:styleId="370">
    <w:name w:val="Заголовок №3 (7)"/>
    <w:basedOn w:val="a"/>
    <w:link w:val="37"/>
    <w:rsid w:val="00EC398C"/>
    <w:pPr>
      <w:shd w:val="clear" w:color="auto" w:fill="FFFFFF"/>
      <w:spacing w:before="60" w:after="0" w:line="254" w:lineRule="exact"/>
      <w:jc w:val="both"/>
      <w:outlineLvl w:val="2"/>
    </w:pPr>
    <w:rPr>
      <w:sz w:val="21"/>
      <w:szCs w:val="21"/>
    </w:rPr>
  </w:style>
  <w:style w:type="character" w:customStyle="1" w:styleId="17">
    <w:name w:val="Слабое выделение1"/>
    <w:rsid w:val="00EC398C"/>
    <w:rPr>
      <w:i/>
      <w:iCs w:val="0"/>
      <w:color w:val="5A5A5A"/>
    </w:rPr>
  </w:style>
  <w:style w:type="character" w:customStyle="1" w:styleId="18">
    <w:name w:val="Сильное выделение1"/>
    <w:basedOn w:val="a0"/>
    <w:rsid w:val="00EC398C"/>
    <w:rPr>
      <w:rFonts w:ascii="Times New Roman" w:hAnsi="Times New Roman" w:cs="Times New Roman" w:hint="default"/>
      <w:b/>
      <w:bCs w:val="0"/>
      <w:i/>
      <w:iCs w:val="0"/>
      <w:sz w:val="24"/>
      <w:szCs w:val="24"/>
      <w:u w:val="single"/>
    </w:rPr>
  </w:style>
  <w:style w:type="character" w:customStyle="1" w:styleId="19">
    <w:name w:val="Слабая ссылка1"/>
    <w:basedOn w:val="a0"/>
    <w:rsid w:val="00EC398C"/>
    <w:rPr>
      <w:rFonts w:ascii="Times New Roman" w:hAnsi="Times New Roman" w:cs="Times New Roman" w:hint="default"/>
      <w:sz w:val="24"/>
      <w:szCs w:val="24"/>
      <w:u w:val="single"/>
    </w:rPr>
  </w:style>
  <w:style w:type="character" w:customStyle="1" w:styleId="1a">
    <w:name w:val="Сильная ссылка1"/>
    <w:basedOn w:val="a0"/>
    <w:rsid w:val="00EC398C"/>
    <w:rPr>
      <w:rFonts w:ascii="Times New Roman" w:hAnsi="Times New Roman" w:cs="Times New Roman" w:hint="default"/>
      <w:b/>
      <w:bCs w:val="0"/>
      <w:sz w:val="24"/>
      <w:u w:val="single"/>
    </w:rPr>
  </w:style>
  <w:style w:type="character" w:customStyle="1" w:styleId="1b">
    <w:name w:val="Название книги1"/>
    <w:basedOn w:val="a0"/>
    <w:rsid w:val="00EC398C"/>
    <w:rPr>
      <w:rFonts w:ascii="Times New Roman" w:hAnsi="Times New Roman" w:cs="Times New Roman" w:hint="default"/>
      <w:b/>
      <w:bCs w:val="0"/>
      <w:i/>
      <w:iCs w:val="0"/>
      <w:sz w:val="24"/>
      <w:szCs w:val="24"/>
    </w:rPr>
  </w:style>
  <w:style w:type="character" w:customStyle="1" w:styleId="1c">
    <w:name w:val="Замещающий текст1"/>
    <w:basedOn w:val="a0"/>
    <w:semiHidden/>
    <w:rsid w:val="00EC398C"/>
    <w:rPr>
      <w:rFonts w:ascii="Times New Roman" w:hAnsi="Times New Roman" w:cs="Times New Roman" w:hint="default"/>
      <w:color w:val="808080"/>
    </w:rPr>
  </w:style>
  <w:style w:type="character" w:customStyle="1" w:styleId="310">
    <w:name w:val="Основной текст (3) + 10"/>
    <w:aliases w:val="5 pt71"/>
    <w:basedOn w:val="33"/>
    <w:rsid w:val="00EC398C"/>
    <w:rPr>
      <w:spacing w:val="0"/>
      <w:sz w:val="21"/>
      <w:szCs w:val="21"/>
      <w:shd w:val="clear" w:color="auto" w:fill="FFFFFF"/>
    </w:rPr>
  </w:style>
  <w:style w:type="character" w:customStyle="1" w:styleId="31027">
    <w:name w:val="Основной текст (3) + 1027"/>
    <w:aliases w:val="5 pt70,Полужирный"/>
    <w:basedOn w:val="33"/>
    <w:rsid w:val="00EC398C"/>
    <w:rPr>
      <w:b/>
      <w:bCs/>
      <w:spacing w:val="0"/>
      <w:sz w:val="21"/>
      <w:szCs w:val="21"/>
      <w:shd w:val="clear" w:color="auto" w:fill="FFFFFF"/>
    </w:rPr>
  </w:style>
  <w:style w:type="character" w:customStyle="1" w:styleId="880">
    <w:name w:val="Основной текст (88)"/>
    <w:basedOn w:val="88"/>
    <w:rsid w:val="00EC398C"/>
    <w:rPr>
      <w:b/>
      <w:bCs/>
      <w:sz w:val="21"/>
      <w:szCs w:val="21"/>
      <w:shd w:val="clear" w:color="auto" w:fill="FFFFFF"/>
    </w:rPr>
  </w:style>
  <w:style w:type="character" w:customStyle="1" w:styleId="882">
    <w:name w:val="Основной текст (88) + Не полужирный"/>
    <w:basedOn w:val="88"/>
    <w:rsid w:val="00EC398C"/>
    <w:rPr>
      <w:b/>
      <w:bCs/>
      <w:sz w:val="21"/>
      <w:szCs w:val="21"/>
      <w:shd w:val="clear" w:color="auto" w:fill="FFFFFF"/>
    </w:rPr>
  </w:style>
  <w:style w:type="character" w:customStyle="1" w:styleId="8810pt">
    <w:name w:val="Основной текст (88) + 10 pt"/>
    <w:basedOn w:val="88"/>
    <w:rsid w:val="00EC398C"/>
    <w:rPr>
      <w:b/>
      <w:bCs/>
      <w:sz w:val="20"/>
      <w:szCs w:val="20"/>
      <w:shd w:val="clear" w:color="auto" w:fill="FFFFFF"/>
    </w:rPr>
  </w:style>
  <w:style w:type="character" w:customStyle="1" w:styleId="358">
    <w:name w:val="Заголовок №3 (5)8"/>
    <w:basedOn w:val="35"/>
    <w:rsid w:val="00EC398C"/>
    <w:rPr>
      <w:b/>
      <w:bCs/>
      <w:sz w:val="21"/>
      <w:szCs w:val="21"/>
      <w:shd w:val="clear" w:color="auto" w:fill="FFFFFF"/>
    </w:rPr>
  </w:style>
  <w:style w:type="character" w:customStyle="1" w:styleId="8810">
    <w:name w:val="Основной текст (88) + Не полужирный1"/>
    <w:basedOn w:val="88"/>
    <w:rsid w:val="00EC398C"/>
    <w:rPr>
      <w:b/>
      <w:bCs/>
      <w:spacing w:val="0"/>
      <w:sz w:val="21"/>
      <w:szCs w:val="21"/>
      <w:shd w:val="clear" w:color="auto" w:fill="FFFFFF"/>
    </w:rPr>
  </w:style>
  <w:style w:type="character" w:customStyle="1" w:styleId="texhtml">
    <w:name w:val="texhtml"/>
    <w:basedOn w:val="a0"/>
    <w:rsid w:val="00EC398C"/>
  </w:style>
  <w:style w:type="table" w:styleId="aff2">
    <w:name w:val="Table Grid"/>
    <w:basedOn w:val="a1"/>
    <w:rsid w:val="00EC398C"/>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3">
    <w:name w:val="No Spacing"/>
    <w:basedOn w:val="a"/>
    <w:link w:val="aff4"/>
    <w:uiPriority w:val="1"/>
    <w:qFormat/>
    <w:rsid w:val="00EC398C"/>
    <w:pPr>
      <w:spacing w:after="0" w:line="240" w:lineRule="auto"/>
    </w:pPr>
    <w:rPr>
      <w:rFonts w:ascii="Times New Roman" w:eastAsia="Times New Roman" w:hAnsi="Times New Roman" w:cs="Times New Roman"/>
      <w:sz w:val="24"/>
      <w:szCs w:val="32"/>
      <w:lang w:val="en-US"/>
    </w:rPr>
  </w:style>
  <w:style w:type="character" w:customStyle="1" w:styleId="aff4">
    <w:name w:val="Без интервала Знак"/>
    <w:basedOn w:val="a0"/>
    <w:link w:val="aff3"/>
    <w:uiPriority w:val="1"/>
    <w:rsid w:val="00EC398C"/>
    <w:rPr>
      <w:rFonts w:ascii="Times New Roman" w:eastAsia="Times New Roman" w:hAnsi="Times New Roman" w:cs="Times New Roman"/>
      <w:sz w:val="24"/>
      <w:szCs w:val="32"/>
      <w:lang w:val="en-US"/>
    </w:rPr>
  </w:style>
  <w:style w:type="paragraph" w:styleId="25">
    <w:name w:val="Quote"/>
    <w:basedOn w:val="a"/>
    <w:next w:val="a"/>
    <w:link w:val="26"/>
    <w:uiPriority w:val="29"/>
    <w:qFormat/>
    <w:rsid w:val="00EC398C"/>
    <w:pPr>
      <w:spacing w:after="0" w:line="240" w:lineRule="auto"/>
    </w:pPr>
    <w:rPr>
      <w:rFonts w:ascii="Times New Roman" w:eastAsia="Times New Roman" w:hAnsi="Times New Roman" w:cs="Times New Roman"/>
      <w:i/>
      <w:sz w:val="24"/>
      <w:szCs w:val="24"/>
      <w:lang w:eastAsia="ru-RU"/>
    </w:rPr>
  </w:style>
  <w:style w:type="character" w:customStyle="1" w:styleId="26">
    <w:name w:val="Цитата 2 Знак"/>
    <w:basedOn w:val="a0"/>
    <w:link w:val="25"/>
    <w:uiPriority w:val="29"/>
    <w:rsid w:val="00EC398C"/>
    <w:rPr>
      <w:rFonts w:ascii="Times New Roman" w:eastAsia="Times New Roman" w:hAnsi="Times New Roman" w:cs="Times New Roman"/>
      <w:i/>
      <w:sz w:val="24"/>
      <w:szCs w:val="24"/>
      <w:lang w:eastAsia="ru-RU"/>
    </w:rPr>
  </w:style>
  <w:style w:type="paragraph" w:styleId="aff5">
    <w:name w:val="Intense Quote"/>
    <w:basedOn w:val="a"/>
    <w:next w:val="a"/>
    <w:link w:val="aff6"/>
    <w:uiPriority w:val="30"/>
    <w:qFormat/>
    <w:rsid w:val="00EC398C"/>
    <w:pPr>
      <w:spacing w:after="0" w:line="240" w:lineRule="auto"/>
      <w:ind w:left="720" w:right="720"/>
    </w:pPr>
    <w:rPr>
      <w:rFonts w:ascii="Times New Roman" w:eastAsia="Times New Roman" w:hAnsi="Times New Roman" w:cs="Times New Roman"/>
      <w:b/>
      <w:i/>
      <w:sz w:val="24"/>
      <w:lang w:eastAsia="ru-RU"/>
    </w:rPr>
  </w:style>
  <w:style w:type="character" w:customStyle="1" w:styleId="aff6">
    <w:name w:val="Выделенная цитата Знак"/>
    <w:basedOn w:val="a0"/>
    <w:link w:val="aff5"/>
    <w:uiPriority w:val="30"/>
    <w:rsid w:val="00EC398C"/>
    <w:rPr>
      <w:rFonts w:ascii="Times New Roman" w:eastAsia="Times New Roman" w:hAnsi="Times New Roman" w:cs="Times New Roman"/>
      <w:b/>
      <w:i/>
      <w:sz w:val="24"/>
      <w:lang w:eastAsia="ru-RU"/>
    </w:rPr>
  </w:style>
  <w:style w:type="paragraph" w:styleId="aff7">
    <w:name w:val="TOC Heading"/>
    <w:basedOn w:val="1"/>
    <w:next w:val="a"/>
    <w:uiPriority w:val="39"/>
    <w:unhideWhenUsed/>
    <w:qFormat/>
    <w:rsid w:val="00EC398C"/>
    <w:pPr>
      <w:outlineLvl w:val="9"/>
    </w:pPr>
  </w:style>
  <w:style w:type="character" w:customStyle="1" w:styleId="91">
    <w:name w:val="Основной текст (9)_"/>
    <w:basedOn w:val="a0"/>
    <w:link w:val="910"/>
    <w:uiPriority w:val="99"/>
    <w:locked/>
    <w:rsid w:val="00EC398C"/>
    <w:rPr>
      <w:sz w:val="18"/>
      <w:szCs w:val="18"/>
      <w:shd w:val="clear" w:color="auto" w:fill="FFFFFF"/>
    </w:rPr>
  </w:style>
  <w:style w:type="paragraph" w:customStyle="1" w:styleId="910">
    <w:name w:val="Основной текст (9)1"/>
    <w:basedOn w:val="a"/>
    <w:link w:val="91"/>
    <w:uiPriority w:val="99"/>
    <w:rsid w:val="00EC398C"/>
    <w:pPr>
      <w:shd w:val="clear" w:color="auto" w:fill="FFFFFF"/>
      <w:spacing w:after="2100" w:line="192" w:lineRule="exact"/>
      <w:ind w:hanging="180"/>
      <w:jc w:val="center"/>
    </w:pPr>
    <w:rPr>
      <w:sz w:val="18"/>
      <w:szCs w:val="18"/>
    </w:rPr>
  </w:style>
  <w:style w:type="character" w:customStyle="1" w:styleId="110">
    <w:name w:val="Основной текст (11)_"/>
    <w:basedOn w:val="a0"/>
    <w:link w:val="111"/>
    <w:uiPriority w:val="99"/>
    <w:locked/>
    <w:rsid w:val="00EC398C"/>
    <w:rPr>
      <w:i/>
      <w:iCs/>
      <w:sz w:val="18"/>
      <w:szCs w:val="18"/>
      <w:shd w:val="clear" w:color="auto" w:fill="FFFFFF"/>
    </w:rPr>
  </w:style>
  <w:style w:type="paragraph" w:customStyle="1" w:styleId="111">
    <w:name w:val="Основной текст (11)1"/>
    <w:basedOn w:val="a"/>
    <w:link w:val="110"/>
    <w:uiPriority w:val="99"/>
    <w:rsid w:val="00EC398C"/>
    <w:pPr>
      <w:shd w:val="clear" w:color="auto" w:fill="FFFFFF"/>
      <w:spacing w:before="180" w:after="0" w:line="206" w:lineRule="exact"/>
      <w:ind w:hanging="500"/>
    </w:pPr>
    <w:rPr>
      <w:i/>
      <w:iCs/>
      <w:sz w:val="18"/>
      <w:szCs w:val="18"/>
    </w:rPr>
  </w:style>
  <w:style w:type="character" w:customStyle="1" w:styleId="140">
    <w:name w:val="Основной текст (14)_"/>
    <w:basedOn w:val="a0"/>
    <w:link w:val="141"/>
    <w:uiPriority w:val="99"/>
    <w:locked/>
    <w:rsid w:val="00EC398C"/>
    <w:rPr>
      <w:rFonts w:ascii="MS Gothic" w:eastAsia="MS Gothic" w:cs="MS Gothic"/>
      <w:i/>
      <w:iCs/>
      <w:sz w:val="8"/>
      <w:szCs w:val="8"/>
      <w:shd w:val="clear" w:color="auto" w:fill="FFFFFF"/>
    </w:rPr>
  </w:style>
  <w:style w:type="paragraph" w:customStyle="1" w:styleId="141">
    <w:name w:val="Основной текст (14)"/>
    <w:basedOn w:val="a"/>
    <w:link w:val="140"/>
    <w:uiPriority w:val="99"/>
    <w:rsid w:val="00EC398C"/>
    <w:pPr>
      <w:shd w:val="clear" w:color="auto" w:fill="FFFFFF"/>
      <w:spacing w:after="0" w:line="240" w:lineRule="atLeast"/>
    </w:pPr>
    <w:rPr>
      <w:rFonts w:ascii="MS Gothic" w:eastAsia="MS Gothic" w:cs="MS Gothic"/>
      <w:i/>
      <w:iCs/>
      <w:sz w:val="8"/>
      <w:szCs w:val="8"/>
    </w:rPr>
  </w:style>
  <w:style w:type="character" w:customStyle="1" w:styleId="41">
    <w:name w:val="Заголовок №4_"/>
    <w:basedOn w:val="a0"/>
    <w:link w:val="410"/>
    <w:uiPriority w:val="99"/>
    <w:locked/>
    <w:rsid w:val="00EC398C"/>
    <w:rPr>
      <w:b/>
      <w:bCs/>
      <w:sz w:val="17"/>
      <w:szCs w:val="17"/>
      <w:shd w:val="clear" w:color="auto" w:fill="FFFFFF"/>
    </w:rPr>
  </w:style>
  <w:style w:type="paragraph" w:customStyle="1" w:styleId="410">
    <w:name w:val="Заголовок №41"/>
    <w:basedOn w:val="a"/>
    <w:link w:val="41"/>
    <w:uiPriority w:val="99"/>
    <w:rsid w:val="00EC398C"/>
    <w:pPr>
      <w:shd w:val="clear" w:color="auto" w:fill="FFFFFF"/>
      <w:spacing w:before="720" w:after="240" w:line="240" w:lineRule="atLeast"/>
      <w:ind w:hanging="560"/>
      <w:jc w:val="both"/>
      <w:outlineLvl w:val="3"/>
    </w:pPr>
    <w:rPr>
      <w:b/>
      <w:bCs/>
      <w:sz w:val="17"/>
      <w:szCs w:val="17"/>
    </w:rPr>
  </w:style>
  <w:style w:type="character" w:customStyle="1" w:styleId="27">
    <w:name w:val="Основной текст (27)_"/>
    <w:basedOn w:val="a0"/>
    <w:link w:val="271"/>
    <w:uiPriority w:val="99"/>
    <w:locked/>
    <w:rsid w:val="00EC398C"/>
    <w:rPr>
      <w:i/>
      <w:iCs/>
      <w:sz w:val="17"/>
      <w:szCs w:val="17"/>
      <w:shd w:val="clear" w:color="auto" w:fill="FFFFFF"/>
    </w:rPr>
  </w:style>
  <w:style w:type="paragraph" w:customStyle="1" w:styleId="271">
    <w:name w:val="Основной текст (27)1"/>
    <w:basedOn w:val="a"/>
    <w:link w:val="27"/>
    <w:uiPriority w:val="99"/>
    <w:rsid w:val="00EC398C"/>
    <w:pPr>
      <w:shd w:val="clear" w:color="auto" w:fill="FFFFFF"/>
      <w:spacing w:after="0" w:line="192" w:lineRule="exact"/>
      <w:ind w:hanging="740"/>
    </w:pPr>
    <w:rPr>
      <w:i/>
      <w:iCs/>
      <w:sz w:val="17"/>
      <w:szCs w:val="17"/>
    </w:rPr>
  </w:style>
  <w:style w:type="character" w:customStyle="1" w:styleId="46">
    <w:name w:val="Заголовок №4 (6)_"/>
    <w:basedOn w:val="a0"/>
    <w:link w:val="460"/>
    <w:uiPriority w:val="99"/>
    <w:locked/>
    <w:rsid w:val="00EC398C"/>
    <w:rPr>
      <w:i/>
      <w:iCs/>
      <w:sz w:val="17"/>
      <w:szCs w:val="17"/>
      <w:shd w:val="clear" w:color="auto" w:fill="FFFFFF"/>
    </w:rPr>
  </w:style>
  <w:style w:type="paragraph" w:customStyle="1" w:styleId="460">
    <w:name w:val="Заголовок №4 (6)"/>
    <w:basedOn w:val="a"/>
    <w:link w:val="46"/>
    <w:uiPriority w:val="99"/>
    <w:rsid w:val="00EC398C"/>
    <w:pPr>
      <w:shd w:val="clear" w:color="auto" w:fill="FFFFFF"/>
      <w:spacing w:after="0" w:line="206" w:lineRule="exact"/>
      <w:ind w:hanging="340"/>
      <w:jc w:val="both"/>
      <w:outlineLvl w:val="3"/>
    </w:pPr>
    <w:rPr>
      <w:i/>
      <w:iCs/>
      <w:sz w:val="17"/>
      <w:szCs w:val="17"/>
    </w:rPr>
  </w:style>
  <w:style w:type="character" w:styleId="aff8">
    <w:name w:val="Subtle Emphasis"/>
    <w:basedOn w:val="a0"/>
    <w:uiPriority w:val="19"/>
    <w:qFormat/>
    <w:rsid w:val="00EC398C"/>
    <w:rPr>
      <w:i/>
      <w:iCs w:val="0"/>
      <w:color w:val="5A5A5A"/>
    </w:rPr>
  </w:style>
  <w:style w:type="character" w:styleId="aff9">
    <w:name w:val="Intense Emphasis"/>
    <w:basedOn w:val="a0"/>
    <w:uiPriority w:val="21"/>
    <w:qFormat/>
    <w:rsid w:val="00EC398C"/>
    <w:rPr>
      <w:rFonts w:ascii="Times New Roman" w:hAnsi="Times New Roman" w:cs="Times New Roman" w:hint="default"/>
      <w:b/>
      <w:bCs w:val="0"/>
      <w:i/>
      <w:iCs w:val="0"/>
      <w:sz w:val="24"/>
      <w:szCs w:val="24"/>
      <w:u w:val="single"/>
    </w:rPr>
  </w:style>
  <w:style w:type="character" w:styleId="affa">
    <w:name w:val="Subtle Reference"/>
    <w:basedOn w:val="a0"/>
    <w:uiPriority w:val="31"/>
    <w:qFormat/>
    <w:rsid w:val="00EC398C"/>
    <w:rPr>
      <w:rFonts w:ascii="Times New Roman" w:hAnsi="Times New Roman" w:cs="Times New Roman" w:hint="default"/>
      <w:sz w:val="24"/>
      <w:szCs w:val="24"/>
      <w:u w:val="single"/>
    </w:rPr>
  </w:style>
  <w:style w:type="character" w:styleId="affb">
    <w:name w:val="Intense Reference"/>
    <w:basedOn w:val="a0"/>
    <w:uiPriority w:val="32"/>
    <w:qFormat/>
    <w:rsid w:val="00EC398C"/>
    <w:rPr>
      <w:rFonts w:ascii="Times New Roman" w:hAnsi="Times New Roman" w:cs="Times New Roman" w:hint="default"/>
      <w:b/>
      <w:bCs w:val="0"/>
      <w:sz w:val="24"/>
      <w:u w:val="single"/>
    </w:rPr>
  </w:style>
  <w:style w:type="character" w:styleId="affc">
    <w:name w:val="Book Title"/>
    <w:basedOn w:val="a0"/>
    <w:uiPriority w:val="33"/>
    <w:qFormat/>
    <w:rsid w:val="00EC398C"/>
    <w:rPr>
      <w:rFonts w:ascii="Times New Roman" w:hAnsi="Times New Roman" w:cs="Times New Roman" w:hint="default"/>
      <w:b/>
      <w:bCs w:val="0"/>
      <w:i/>
      <w:iCs w:val="0"/>
      <w:sz w:val="24"/>
      <w:szCs w:val="24"/>
    </w:rPr>
  </w:style>
  <w:style w:type="character" w:customStyle="1" w:styleId="964">
    <w:name w:val="Основной текст (9) + Курсив64"/>
    <w:basedOn w:val="91"/>
    <w:rsid w:val="00EC398C"/>
    <w:rPr>
      <w:i/>
      <w:iCs/>
      <w:sz w:val="18"/>
      <w:szCs w:val="18"/>
      <w:shd w:val="clear" w:color="auto" w:fill="FFFFFF"/>
    </w:rPr>
  </w:style>
  <w:style w:type="character" w:customStyle="1" w:styleId="9640">
    <w:name w:val="Основной текст (9) + Полужирный64"/>
    <w:aliases w:val="Курсив77"/>
    <w:basedOn w:val="91"/>
    <w:rsid w:val="00EC398C"/>
    <w:rPr>
      <w:b/>
      <w:bCs/>
      <w:i/>
      <w:iCs/>
      <w:sz w:val="18"/>
      <w:szCs w:val="18"/>
      <w:shd w:val="clear" w:color="auto" w:fill="FFFFFF"/>
    </w:rPr>
  </w:style>
  <w:style w:type="character" w:customStyle="1" w:styleId="114">
    <w:name w:val="Основной текст (11)4"/>
    <w:basedOn w:val="110"/>
    <w:uiPriority w:val="99"/>
    <w:rsid w:val="00EC398C"/>
    <w:rPr>
      <w:i/>
      <w:iCs/>
      <w:spacing w:val="0"/>
      <w:sz w:val="18"/>
      <w:szCs w:val="18"/>
      <w:shd w:val="clear" w:color="auto" w:fill="FFFFFF"/>
    </w:rPr>
  </w:style>
  <w:style w:type="character" w:customStyle="1" w:styleId="99">
    <w:name w:val="Основной текст (9) + Полужирный9"/>
    <w:aliases w:val="Курсив12,Интервал 2 pt1"/>
    <w:basedOn w:val="91"/>
    <w:uiPriority w:val="99"/>
    <w:rsid w:val="00EC398C"/>
    <w:rPr>
      <w:b/>
      <w:bCs/>
      <w:i/>
      <w:iCs/>
      <w:spacing w:val="50"/>
      <w:sz w:val="18"/>
      <w:szCs w:val="18"/>
      <w:shd w:val="clear" w:color="auto" w:fill="FFFFFF"/>
    </w:rPr>
  </w:style>
  <w:style w:type="character" w:customStyle="1" w:styleId="42">
    <w:name w:val="Заголовок №4"/>
    <w:basedOn w:val="41"/>
    <w:uiPriority w:val="99"/>
    <w:rsid w:val="00EC398C"/>
    <w:rPr>
      <w:b/>
      <w:bCs/>
      <w:sz w:val="17"/>
      <w:szCs w:val="17"/>
      <w:shd w:val="clear" w:color="auto" w:fill="FFFFFF"/>
      <w:lang w:val="en-US" w:eastAsia="en-US"/>
    </w:rPr>
  </w:style>
  <w:style w:type="character" w:customStyle="1" w:styleId="affd">
    <w:name w:val="Основной текст + Курсив"/>
    <w:basedOn w:val="a0"/>
    <w:uiPriority w:val="99"/>
    <w:rsid w:val="00EC398C"/>
    <w:rPr>
      <w:rFonts w:ascii="Times New Roman" w:hAnsi="Times New Roman" w:cs="Times New Roman" w:hint="default"/>
      <w:i/>
      <w:iCs/>
      <w:spacing w:val="0"/>
      <w:sz w:val="17"/>
      <w:szCs w:val="17"/>
    </w:rPr>
  </w:style>
  <w:style w:type="character" w:customStyle="1" w:styleId="28">
    <w:name w:val="Основной текст + Полужирный2"/>
    <w:basedOn w:val="a0"/>
    <w:uiPriority w:val="99"/>
    <w:rsid w:val="00EC398C"/>
    <w:rPr>
      <w:rFonts w:ascii="Times New Roman" w:hAnsi="Times New Roman" w:cs="Times New Roman" w:hint="default"/>
      <w:b/>
      <w:bCs/>
      <w:spacing w:val="0"/>
      <w:sz w:val="17"/>
      <w:szCs w:val="17"/>
    </w:rPr>
  </w:style>
  <w:style w:type="character" w:customStyle="1" w:styleId="1d">
    <w:name w:val="Основной текст + Полужирный1"/>
    <w:basedOn w:val="a0"/>
    <w:uiPriority w:val="99"/>
    <w:rsid w:val="00EC398C"/>
    <w:rPr>
      <w:rFonts w:ascii="Times New Roman" w:hAnsi="Times New Roman" w:cs="Times New Roman" w:hint="default"/>
      <w:b/>
      <w:bCs/>
      <w:spacing w:val="0"/>
      <w:sz w:val="17"/>
      <w:szCs w:val="17"/>
      <w:lang w:val="en-US" w:eastAsia="en-US"/>
    </w:rPr>
  </w:style>
  <w:style w:type="character" w:customStyle="1" w:styleId="270">
    <w:name w:val="Основной текст (27) + Полужирный"/>
    <w:aliases w:val="Не курсив20"/>
    <w:basedOn w:val="27"/>
    <w:uiPriority w:val="99"/>
    <w:rsid w:val="00EC398C"/>
    <w:rPr>
      <w:b/>
      <w:bCs/>
      <w:i/>
      <w:iCs/>
      <w:sz w:val="17"/>
      <w:szCs w:val="17"/>
      <w:shd w:val="clear" w:color="auto" w:fill="FFFFFF"/>
    </w:rPr>
  </w:style>
  <w:style w:type="character" w:customStyle="1" w:styleId="2720">
    <w:name w:val="Основной текст (27) + Не курсив20"/>
    <w:basedOn w:val="27"/>
    <w:uiPriority w:val="99"/>
    <w:rsid w:val="00EC398C"/>
    <w:rPr>
      <w:i/>
      <w:iCs/>
      <w:sz w:val="17"/>
      <w:szCs w:val="17"/>
      <w:shd w:val="clear" w:color="auto" w:fill="FFFFFF"/>
    </w:rPr>
  </w:style>
  <w:style w:type="character" w:customStyle="1" w:styleId="2715">
    <w:name w:val="Основной текст (27) + Полужирный15"/>
    <w:aliases w:val="Не курсив19"/>
    <w:basedOn w:val="27"/>
    <w:uiPriority w:val="99"/>
    <w:rsid w:val="00EC398C"/>
    <w:rPr>
      <w:b/>
      <w:bCs/>
      <w:i/>
      <w:iCs/>
      <w:sz w:val="17"/>
      <w:szCs w:val="17"/>
      <w:shd w:val="clear" w:color="auto" w:fill="FFFFFF"/>
      <w:lang w:val="en-US" w:eastAsia="en-US"/>
    </w:rPr>
  </w:style>
  <w:style w:type="character" w:customStyle="1" w:styleId="461">
    <w:name w:val="Заголовок №4 (6) + Полужирный"/>
    <w:aliases w:val="Не курсив18"/>
    <w:basedOn w:val="46"/>
    <w:uiPriority w:val="99"/>
    <w:rsid w:val="00EC398C"/>
    <w:rPr>
      <w:b/>
      <w:bCs/>
      <w:i/>
      <w:iCs/>
      <w:sz w:val="17"/>
      <w:szCs w:val="17"/>
      <w:shd w:val="clear" w:color="auto" w:fill="FFFFFF"/>
    </w:rPr>
  </w:style>
  <w:style w:type="character" w:customStyle="1" w:styleId="4610">
    <w:name w:val="Заголовок №4 (6) + Полужирный1"/>
    <w:aliases w:val="Не курсив17"/>
    <w:basedOn w:val="46"/>
    <w:uiPriority w:val="99"/>
    <w:rsid w:val="00EC398C"/>
    <w:rPr>
      <w:b/>
      <w:bCs/>
      <w:i/>
      <w:iCs/>
      <w:sz w:val="17"/>
      <w:szCs w:val="17"/>
      <w:shd w:val="clear" w:color="auto" w:fill="FFFFFF"/>
      <w:lang w:val="en-US" w:eastAsia="en-US"/>
    </w:rPr>
  </w:style>
  <w:style w:type="character" w:customStyle="1" w:styleId="462">
    <w:name w:val="Заголовок №4 (6) + Не курсив"/>
    <w:basedOn w:val="46"/>
    <w:uiPriority w:val="99"/>
    <w:rsid w:val="00EC398C"/>
    <w:rPr>
      <w:i/>
      <w:iCs/>
      <w:sz w:val="17"/>
      <w:szCs w:val="17"/>
      <w:shd w:val="clear" w:color="auto" w:fill="FFFFFF"/>
    </w:rPr>
  </w:style>
  <w:style w:type="character" w:customStyle="1" w:styleId="2719">
    <w:name w:val="Основной текст (27) + Не курсив19"/>
    <w:basedOn w:val="27"/>
    <w:uiPriority w:val="99"/>
    <w:rsid w:val="00EC398C"/>
    <w:rPr>
      <w:i/>
      <w:iCs/>
      <w:sz w:val="17"/>
      <w:szCs w:val="17"/>
      <w:shd w:val="clear" w:color="auto" w:fill="FFFFFF"/>
    </w:rPr>
  </w:style>
  <w:style w:type="character" w:customStyle="1" w:styleId="2714">
    <w:name w:val="Основной текст (27) + Полужирный14"/>
    <w:aliases w:val="Не курсив16"/>
    <w:basedOn w:val="27"/>
    <w:uiPriority w:val="99"/>
    <w:rsid w:val="00EC398C"/>
    <w:rPr>
      <w:b/>
      <w:bCs/>
      <w:i/>
      <w:iCs/>
      <w:sz w:val="17"/>
      <w:szCs w:val="17"/>
      <w:shd w:val="clear" w:color="auto" w:fill="FFFFFF"/>
    </w:rPr>
  </w:style>
  <w:style w:type="character" w:customStyle="1" w:styleId="113">
    <w:name w:val="Стиль Заголовок 1 + 13 пт Знак"/>
    <w:basedOn w:val="a0"/>
    <w:link w:val="1130"/>
    <w:locked/>
    <w:rsid w:val="00EC398C"/>
    <w:rPr>
      <w:rFonts w:ascii="Arial" w:eastAsia="Times New Roman" w:hAnsi="Arial" w:cs="Arial"/>
      <w:b/>
      <w:bCs/>
      <w:kern w:val="32"/>
      <w:sz w:val="28"/>
      <w:szCs w:val="28"/>
      <w:lang w:eastAsia="ru-RU"/>
    </w:rPr>
  </w:style>
  <w:style w:type="paragraph" w:customStyle="1" w:styleId="1130">
    <w:name w:val="Стиль Заголовок 1 + 13 пт"/>
    <w:basedOn w:val="1"/>
    <w:link w:val="113"/>
    <w:rsid w:val="00EC398C"/>
    <w:pPr>
      <w:keepNext w:val="0"/>
    </w:pPr>
    <w:rPr>
      <w:rFonts w:ascii="Arial" w:hAnsi="Arial" w:cs="Arial"/>
      <w:sz w:val="28"/>
      <w:szCs w:val="28"/>
      <w:lang w:val="ru-RU" w:eastAsia="ru-RU"/>
    </w:rPr>
  </w:style>
  <w:style w:type="character" w:customStyle="1" w:styleId="-">
    <w:name w:val="опред-е"/>
    <w:basedOn w:val="a0"/>
    <w:rsid w:val="00EC398C"/>
    <w:rPr>
      <w:b/>
      <w:bCs/>
    </w:rPr>
  </w:style>
  <w:style w:type="character" w:customStyle="1" w:styleId="956">
    <w:name w:val="Основной текст (9) + Курсив56"/>
    <w:basedOn w:val="91"/>
    <w:uiPriority w:val="99"/>
    <w:rsid w:val="00EC398C"/>
    <w:rPr>
      <w:rFonts w:ascii="Times New Roman" w:hAnsi="Times New Roman" w:cs="Times New Roman"/>
      <w:i/>
      <w:iCs/>
      <w:spacing w:val="0"/>
      <w:sz w:val="18"/>
      <w:szCs w:val="18"/>
      <w:shd w:val="clear" w:color="auto" w:fill="FFFFFF"/>
    </w:rPr>
  </w:style>
  <w:style w:type="character" w:customStyle="1" w:styleId="92">
    <w:name w:val="Основной текст (9)"/>
    <w:basedOn w:val="91"/>
    <w:uiPriority w:val="99"/>
    <w:rsid w:val="00EC398C"/>
    <w:rPr>
      <w:rFonts w:ascii="Times New Roman" w:hAnsi="Times New Roman" w:cs="Times New Roman"/>
      <w:spacing w:val="0"/>
      <w:sz w:val="18"/>
      <w:szCs w:val="18"/>
      <w:u w:val="single"/>
      <w:shd w:val="clear" w:color="auto" w:fill="FFFFFF"/>
    </w:rPr>
  </w:style>
  <w:style w:type="character" w:customStyle="1" w:styleId="9MSGothic6">
    <w:name w:val="Основной текст (9) + MS Gothic6"/>
    <w:aliases w:val="7,5 pt7,Полужирный2,Подпись к картинке + Arial,5 pt6"/>
    <w:basedOn w:val="91"/>
    <w:uiPriority w:val="99"/>
    <w:rsid w:val="00EC398C"/>
    <w:rPr>
      <w:rFonts w:ascii="MS Gothic" w:eastAsia="MS Gothic" w:hAnsi="Times New Roman" w:cs="MS Gothic" w:hint="eastAsia"/>
      <w:b/>
      <w:bCs/>
      <w:spacing w:val="0"/>
      <w:sz w:val="15"/>
      <w:szCs w:val="15"/>
      <w:shd w:val="clear" w:color="auto" w:fill="FFFFFF"/>
    </w:rPr>
  </w:style>
  <w:style w:type="character" w:customStyle="1" w:styleId="98">
    <w:name w:val="Основной текст (9) + Полужирный8"/>
    <w:aliases w:val="Курсив9"/>
    <w:basedOn w:val="91"/>
    <w:uiPriority w:val="99"/>
    <w:rsid w:val="00EC398C"/>
    <w:rPr>
      <w:rFonts w:ascii="Times New Roman" w:hAnsi="Times New Roman" w:cs="Times New Roman"/>
      <w:b/>
      <w:bCs/>
      <w:i/>
      <w:iCs/>
      <w:spacing w:val="0"/>
      <w:sz w:val="18"/>
      <w:szCs w:val="18"/>
      <w:shd w:val="clear" w:color="auto" w:fill="FFFFFF"/>
    </w:rPr>
  </w:style>
  <w:style w:type="character" w:customStyle="1" w:styleId="43">
    <w:name w:val="Основной текст (4)"/>
    <w:basedOn w:val="a0"/>
    <w:uiPriority w:val="99"/>
    <w:rsid w:val="00EC398C"/>
    <w:rPr>
      <w:rFonts w:ascii="Times New Roman" w:hAnsi="Times New Roman" w:cs="Times New Roman" w:hint="default"/>
      <w:b/>
      <w:bCs/>
      <w:i/>
      <w:iCs/>
      <w:spacing w:val="0"/>
      <w:sz w:val="18"/>
      <w:szCs w:val="18"/>
    </w:rPr>
  </w:style>
  <w:style w:type="character" w:customStyle="1" w:styleId="920">
    <w:name w:val="Основной текст (9) + Курсив2"/>
    <w:basedOn w:val="91"/>
    <w:uiPriority w:val="99"/>
    <w:rsid w:val="00EC398C"/>
    <w:rPr>
      <w:rFonts w:ascii="Times New Roman" w:hAnsi="Times New Roman" w:cs="Times New Roman"/>
      <w:i/>
      <w:iCs/>
      <w:spacing w:val="0"/>
      <w:sz w:val="18"/>
      <w:szCs w:val="18"/>
      <w:u w:val="single"/>
      <w:shd w:val="clear" w:color="auto" w:fill="FFFFFF"/>
    </w:rPr>
  </w:style>
  <w:style w:type="character" w:customStyle="1" w:styleId="97">
    <w:name w:val="Основной текст (9) + Полужирный7"/>
    <w:aliases w:val="Курсив5,Основной текст (2) + Не полужирный1"/>
    <w:basedOn w:val="91"/>
    <w:uiPriority w:val="99"/>
    <w:rsid w:val="00EC398C"/>
    <w:rPr>
      <w:rFonts w:ascii="Times New Roman" w:hAnsi="Times New Roman" w:cs="Times New Roman"/>
      <w:b/>
      <w:bCs/>
      <w:i/>
      <w:iCs/>
      <w:spacing w:val="0"/>
      <w:sz w:val="18"/>
      <w:szCs w:val="18"/>
      <w:u w:val="single"/>
      <w:shd w:val="clear" w:color="auto" w:fill="FFFFFF"/>
    </w:rPr>
  </w:style>
  <w:style w:type="character" w:customStyle="1" w:styleId="29">
    <w:name w:val="Основной текст (2)_"/>
    <w:basedOn w:val="a0"/>
    <w:link w:val="211"/>
    <w:uiPriority w:val="99"/>
    <w:locked/>
    <w:rsid w:val="00EC398C"/>
    <w:rPr>
      <w:rFonts w:ascii="Times New Roman" w:hAnsi="Times New Roman" w:cs="Times New Roman"/>
      <w:b/>
      <w:bCs/>
      <w:sz w:val="17"/>
      <w:szCs w:val="17"/>
      <w:shd w:val="clear" w:color="auto" w:fill="FFFFFF"/>
    </w:rPr>
  </w:style>
  <w:style w:type="paragraph" w:customStyle="1" w:styleId="211">
    <w:name w:val="Основной текст (2)1"/>
    <w:basedOn w:val="a"/>
    <w:link w:val="29"/>
    <w:uiPriority w:val="99"/>
    <w:rsid w:val="00EC398C"/>
    <w:pPr>
      <w:shd w:val="clear" w:color="auto" w:fill="FFFFFF"/>
      <w:spacing w:after="3720" w:line="240" w:lineRule="atLeast"/>
      <w:ind w:hanging="540"/>
      <w:jc w:val="center"/>
    </w:pPr>
    <w:rPr>
      <w:rFonts w:ascii="Times New Roman" w:hAnsi="Times New Roman" w:cs="Times New Roman"/>
      <w:b/>
      <w:bCs/>
      <w:sz w:val="17"/>
      <w:szCs w:val="17"/>
    </w:rPr>
  </w:style>
  <w:style w:type="character" w:customStyle="1" w:styleId="420">
    <w:name w:val="Заголовок №4 (2)_"/>
    <w:basedOn w:val="a0"/>
    <w:link w:val="421"/>
    <w:uiPriority w:val="99"/>
    <w:locked/>
    <w:rsid w:val="00EC398C"/>
    <w:rPr>
      <w:rFonts w:ascii="Times New Roman" w:hAnsi="Times New Roman" w:cs="Times New Roman"/>
      <w:sz w:val="17"/>
      <w:szCs w:val="17"/>
      <w:shd w:val="clear" w:color="auto" w:fill="FFFFFF"/>
    </w:rPr>
  </w:style>
  <w:style w:type="paragraph" w:customStyle="1" w:styleId="421">
    <w:name w:val="Заголовок №4 (2)"/>
    <w:basedOn w:val="a"/>
    <w:link w:val="420"/>
    <w:uiPriority w:val="99"/>
    <w:rsid w:val="00EC398C"/>
    <w:pPr>
      <w:shd w:val="clear" w:color="auto" w:fill="FFFFFF"/>
      <w:spacing w:after="60" w:line="240" w:lineRule="atLeast"/>
      <w:ind w:hanging="600"/>
      <w:jc w:val="both"/>
      <w:outlineLvl w:val="3"/>
    </w:pPr>
    <w:rPr>
      <w:rFonts w:ascii="Times New Roman" w:hAnsi="Times New Roman" w:cs="Times New Roman"/>
      <w:sz w:val="17"/>
      <w:szCs w:val="17"/>
    </w:rPr>
  </w:style>
  <w:style w:type="character" w:customStyle="1" w:styleId="51">
    <w:name w:val="Подпись к картинке (5)_"/>
    <w:basedOn w:val="a0"/>
    <w:link w:val="53"/>
    <w:uiPriority w:val="99"/>
    <w:locked/>
    <w:rsid w:val="00EC398C"/>
    <w:rPr>
      <w:rFonts w:ascii="Times New Roman" w:hAnsi="Times New Roman" w:cs="Times New Roman"/>
      <w:sz w:val="17"/>
      <w:szCs w:val="17"/>
      <w:shd w:val="clear" w:color="auto" w:fill="FFFFFF"/>
    </w:rPr>
  </w:style>
  <w:style w:type="paragraph" w:customStyle="1" w:styleId="53">
    <w:name w:val="Подпись к картинке (5)"/>
    <w:basedOn w:val="a"/>
    <w:link w:val="51"/>
    <w:uiPriority w:val="99"/>
    <w:rsid w:val="00EC398C"/>
    <w:pPr>
      <w:shd w:val="clear" w:color="auto" w:fill="FFFFFF"/>
      <w:spacing w:after="0" w:line="187" w:lineRule="exact"/>
      <w:jc w:val="both"/>
    </w:pPr>
    <w:rPr>
      <w:rFonts w:ascii="Times New Roman" w:hAnsi="Times New Roman" w:cs="Times New Roman"/>
      <w:sz w:val="17"/>
      <w:szCs w:val="17"/>
    </w:rPr>
  </w:style>
  <w:style w:type="character" w:customStyle="1" w:styleId="241">
    <w:name w:val="Заголовок №2 (4)_"/>
    <w:basedOn w:val="a0"/>
    <w:link w:val="242"/>
    <w:uiPriority w:val="99"/>
    <w:locked/>
    <w:rsid w:val="00EC398C"/>
    <w:rPr>
      <w:rFonts w:ascii="Tahoma" w:hAnsi="Tahoma" w:cs="Tahoma"/>
      <w:sz w:val="18"/>
      <w:szCs w:val="18"/>
      <w:shd w:val="clear" w:color="auto" w:fill="FFFFFF"/>
    </w:rPr>
  </w:style>
  <w:style w:type="paragraph" w:customStyle="1" w:styleId="242">
    <w:name w:val="Заголовок №2 (4)"/>
    <w:basedOn w:val="a"/>
    <w:link w:val="241"/>
    <w:uiPriority w:val="99"/>
    <w:rsid w:val="00EC398C"/>
    <w:pPr>
      <w:shd w:val="clear" w:color="auto" w:fill="FFFFFF"/>
      <w:spacing w:after="120" w:line="240" w:lineRule="atLeast"/>
      <w:ind w:hanging="220"/>
      <w:jc w:val="both"/>
      <w:outlineLvl w:val="1"/>
    </w:pPr>
    <w:rPr>
      <w:rFonts w:ascii="Tahoma" w:hAnsi="Tahoma" w:cs="Tahoma"/>
      <w:sz w:val="18"/>
      <w:szCs w:val="18"/>
    </w:rPr>
  </w:style>
  <w:style w:type="character" w:customStyle="1" w:styleId="54">
    <w:name w:val="Основной текст (5)_"/>
    <w:basedOn w:val="a0"/>
    <w:link w:val="55"/>
    <w:uiPriority w:val="99"/>
    <w:locked/>
    <w:rsid w:val="00EC398C"/>
    <w:rPr>
      <w:rFonts w:ascii="Times New Roman" w:hAnsi="Times New Roman" w:cs="Times New Roman"/>
      <w:spacing w:val="10"/>
      <w:sz w:val="19"/>
      <w:szCs w:val="19"/>
      <w:shd w:val="clear" w:color="auto" w:fill="FFFFFF"/>
    </w:rPr>
  </w:style>
  <w:style w:type="paragraph" w:customStyle="1" w:styleId="55">
    <w:name w:val="Основной текст (5)"/>
    <w:basedOn w:val="a"/>
    <w:link w:val="54"/>
    <w:uiPriority w:val="99"/>
    <w:rsid w:val="00EC398C"/>
    <w:pPr>
      <w:shd w:val="clear" w:color="auto" w:fill="FFFFFF"/>
      <w:spacing w:before="60" w:after="0" w:line="240" w:lineRule="atLeast"/>
    </w:pPr>
    <w:rPr>
      <w:rFonts w:ascii="Times New Roman" w:hAnsi="Times New Roman" w:cs="Times New Roman"/>
      <w:spacing w:val="10"/>
      <w:sz w:val="19"/>
      <w:szCs w:val="19"/>
    </w:rPr>
  </w:style>
  <w:style w:type="character" w:customStyle="1" w:styleId="36">
    <w:name w:val="Подпись к таблице (3)_"/>
    <w:basedOn w:val="a0"/>
    <w:link w:val="38"/>
    <w:uiPriority w:val="99"/>
    <w:locked/>
    <w:rsid w:val="00EC398C"/>
    <w:rPr>
      <w:rFonts w:ascii="Times New Roman" w:hAnsi="Times New Roman" w:cs="Times New Roman"/>
      <w:b/>
      <w:bCs/>
      <w:sz w:val="15"/>
      <w:szCs w:val="15"/>
      <w:shd w:val="clear" w:color="auto" w:fill="FFFFFF"/>
    </w:rPr>
  </w:style>
  <w:style w:type="paragraph" w:customStyle="1" w:styleId="38">
    <w:name w:val="Подпись к таблице (3)"/>
    <w:basedOn w:val="a"/>
    <w:link w:val="36"/>
    <w:uiPriority w:val="99"/>
    <w:rsid w:val="00EC398C"/>
    <w:pPr>
      <w:shd w:val="clear" w:color="auto" w:fill="FFFFFF"/>
      <w:spacing w:after="0" w:line="240" w:lineRule="atLeast"/>
    </w:pPr>
    <w:rPr>
      <w:rFonts w:ascii="Times New Roman" w:hAnsi="Times New Roman" w:cs="Times New Roman"/>
      <w:b/>
      <w:bCs/>
      <w:sz w:val="15"/>
      <w:szCs w:val="15"/>
    </w:rPr>
  </w:style>
  <w:style w:type="character" w:customStyle="1" w:styleId="39">
    <w:name w:val="Основной текст (39)_"/>
    <w:basedOn w:val="a0"/>
    <w:link w:val="390"/>
    <w:uiPriority w:val="99"/>
    <w:locked/>
    <w:rsid w:val="00EC398C"/>
    <w:rPr>
      <w:rFonts w:ascii="Times New Roman" w:hAnsi="Times New Roman" w:cs="Times New Roman"/>
      <w:sz w:val="16"/>
      <w:szCs w:val="16"/>
      <w:shd w:val="clear" w:color="auto" w:fill="FFFFFF"/>
    </w:rPr>
  </w:style>
  <w:style w:type="paragraph" w:customStyle="1" w:styleId="390">
    <w:name w:val="Основной текст (39)"/>
    <w:basedOn w:val="a"/>
    <w:link w:val="39"/>
    <w:uiPriority w:val="99"/>
    <w:rsid w:val="00EC398C"/>
    <w:pPr>
      <w:shd w:val="clear" w:color="auto" w:fill="FFFFFF"/>
      <w:spacing w:after="0" w:line="240" w:lineRule="atLeast"/>
    </w:pPr>
    <w:rPr>
      <w:rFonts w:ascii="Times New Roman" w:hAnsi="Times New Roman" w:cs="Times New Roman"/>
      <w:sz w:val="16"/>
      <w:szCs w:val="16"/>
    </w:rPr>
  </w:style>
  <w:style w:type="paragraph" w:customStyle="1" w:styleId="2a">
    <w:name w:val="Основной текст (2)"/>
    <w:basedOn w:val="a"/>
    <w:uiPriority w:val="99"/>
    <w:rsid w:val="00EC398C"/>
    <w:pPr>
      <w:shd w:val="clear" w:color="auto" w:fill="FFFFFF"/>
      <w:spacing w:after="0" w:line="240" w:lineRule="atLeast"/>
    </w:pPr>
    <w:rPr>
      <w:rFonts w:ascii="Times New Roman" w:eastAsiaTheme="minorEastAsia" w:hAnsi="Times New Roman" w:cs="Times New Roman"/>
      <w:sz w:val="17"/>
      <w:szCs w:val="17"/>
      <w:lang w:eastAsia="ru-RU"/>
    </w:rPr>
  </w:style>
  <w:style w:type="character" w:customStyle="1" w:styleId="921">
    <w:name w:val="Основной текст (92)_"/>
    <w:basedOn w:val="a0"/>
    <w:link w:val="922"/>
    <w:uiPriority w:val="99"/>
    <w:locked/>
    <w:rsid w:val="00EC398C"/>
    <w:rPr>
      <w:rFonts w:ascii="Times New Roman" w:hAnsi="Times New Roman" w:cs="Times New Roman"/>
      <w:b/>
      <w:bCs/>
      <w:noProof/>
      <w:sz w:val="101"/>
      <w:szCs w:val="101"/>
      <w:shd w:val="clear" w:color="auto" w:fill="FFFFFF"/>
    </w:rPr>
  </w:style>
  <w:style w:type="paragraph" w:customStyle="1" w:styleId="922">
    <w:name w:val="Основной текст (92)"/>
    <w:basedOn w:val="a"/>
    <w:link w:val="921"/>
    <w:uiPriority w:val="99"/>
    <w:rsid w:val="00EC398C"/>
    <w:pPr>
      <w:shd w:val="clear" w:color="auto" w:fill="FFFFFF"/>
      <w:spacing w:after="0" w:line="240" w:lineRule="atLeast"/>
    </w:pPr>
    <w:rPr>
      <w:rFonts w:ascii="Times New Roman" w:hAnsi="Times New Roman" w:cs="Times New Roman"/>
      <w:b/>
      <w:bCs/>
      <w:noProof/>
      <w:sz w:val="101"/>
      <w:szCs w:val="101"/>
    </w:rPr>
  </w:style>
  <w:style w:type="character" w:customStyle="1" w:styleId="affe">
    <w:name w:val="Сноска_"/>
    <w:basedOn w:val="a0"/>
    <w:link w:val="1e"/>
    <w:uiPriority w:val="99"/>
    <w:locked/>
    <w:rsid w:val="00EC398C"/>
    <w:rPr>
      <w:rFonts w:ascii="Times New Roman" w:hAnsi="Times New Roman" w:cs="Times New Roman"/>
      <w:sz w:val="17"/>
      <w:szCs w:val="17"/>
      <w:shd w:val="clear" w:color="auto" w:fill="FFFFFF"/>
    </w:rPr>
  </w:style>
  <w:style w:type="paragraph" w:customStyle="1" w:styleId="1e">
    <w:name w:val="Сноска1"/>
    <w:basedOn w:val="a"/>
    <w:link w:val="affe"/>
    <w:uiPriority w:val="99"/>
    <w:rsid w:val="00EC398C"/>
    <w:pPr>
      <w:shd w:val="clear" w:color="auto" w:fill="FFFFFF"/>
      <w:spacing w:after="0" w:line="192" w:lineRule="exact"/>
      <w:jc w:val="both"/>
    </w:pPr>
    <w:rPr>
      <w:rFonts w:ascii="Times New Roman" w:hAnsi="Times New Roman" w:cs="Times New Roman"/>
      <w:sz w:val="17"/>
      <w:szCs w:val="17"/>
    </w:rPr>
  </w:style>
  <w:style w:type="character" w:customStyle="1" w:styleId="1f">
    <w:name w:val="Нижний колонтитул Знак1"/>
    <w:basedOn w:val="a0"/>
    <w:uiPriority w:val="99"/>
    <w:semiHidden/>
    <w:rsid w:val="00EC398C"/>
    <w:rPr>
      <w:rFonts w:ascii="Times New Roman" w:eastAsia="Times New Roman" w:hAnsi="Times New Roman" w:cs="Times New Roman" w:hint="default"/>
      <w:sz w:val="24"/>
      <w:szCs w:val="24"/>
      <w:lang w:val="en-US"/>
    </w:rPr>
  </w:style>
  <w:style w:type="character" w:customStyle="1" w:styleId="1f0">
    <w:name w:val="Основной текст с отступом Знак1"/>
    <w:basedOn w:val="a0"/>
    <w:uiPriority w:val="99"/>
    <w:semiHidden/>
    <w:rsid w:val="00EC398C"/>
    <w:rPr>
      <w:rFonts w:ascii="Times New Roman" w:eastAsia="Times New Roman" w:hAnsi="Times New Roman" w:cs="Times New Roman" w:hint="default"/>
      <w:sz w:val="24"/>
      <w:szCs w:val="24"/>
      <w:lang w:val="en-US"/>
    </w:rPr>
  </w:style>
  <w:style w:type="character" w:customStyle="1" w:styleId="2b">
    <w:name w:val="Основной текст (2) + Не полужирный"/>
    <w:basedOn w:val="29"/>
    <w:uiPriority w:val="99"/>
    <w:rsid w:val="00EC398C"/>
    <w:rPr>
      <w:rFonts w:ascii="Times New Roman" w:hAnsi="Times New Roman" w:cs="Times New Roman"/>
      <w:b/>
      <w:bCs/>
      <w:sz w:val="17"/>
      <w:szCs w:val="17"/>
      <w:shd w:val="clear" w:color="auto" w:fill="FFFFFF"/>
    </w:rPr>
  </w:style>
  <w:style w:type="character" w:customStyle="1" w:styleId="422">
    <w:name w:val="Заголовок №4 (2) + Полужирный"/>
    <w:basedOn w:val="420"/>
    <w:uiPriority w:val="99"/>
    <w:rsid w:val="00EC398C"/>
    <w:rPr>
      <w:rFonts w:ascii="Times New Roman" w:hAnsi="Times New Roman" w:cs="Times New Roman"/>
      <w:b/>
      <w:bCs/>
      <w:sz w:val="17"/>
      <w:szCs w:val="17"/>
      <w:shd w:val="clear" w:color="auto" w:fill="FFFFFF"/>
    </w:rPr>
  </w:style>
  <w:style w:type="character" w:customStyle="1" w:styleId="279">
    <w:name w:val="Основной текст (27) + Не курсив9"/>
    <w:basedOn w:val="27"/>
    <w:uiPriority w:val="99"/>
    <w:rsid w:val="00EC398C"/>
    <w:rPr>
      <w:rFonts w:ascii="Times New Roman" w:hAnsi="Times New Roman" w:cs="Times New Roman"/>
      <w:i/>
      <w:iCs/>
      <w:sz w:val="17"/>
      <w:szCs w:val="17"/>
      <w:shd w:val="clear" w:color="auto" w:fill="FFFFFF"/>
    </w:rPr>
  </w:style>
  <w:style w:type="character" w:customStyle="1" w:styleId="278">
    <w:name w:val="Основной текст (27) + Не курсив8"/>
    <w:basedOn w:val="27"/>
    <w:uiPriority w:val="99"/>
    <w:rsid w:val="00EC398C"/>
    <w:rPr>
      <w:rFonts w:ascii="Times New Roman" w:hAnsi="Times New Roman" w:cs="Times New Roman"/>
      <w:i/>
      <w:iCs/>
      <w:sz w:val="17"/>
      <w:szCs w:val="17"/>
      <w:shd w:val="clear" w:color="auto" w:fill="FFFFFF"/>
    </w:rPr>
  </w:style>
  <w:style w:type="character" w:customStyle="1" w:styleId="275">
    <w:name w:val="Основной текст (27) + Полужирный5"/>
    <w:aliases w:val="Не курсив6"/>
    <w:basedOn w:val="27"/>
    <w:uiPriority w:val="99"/>
    <w:rsid w:val="00EC398C"/>
    <w:rPr>
      <w:rFonts w:ascii="Times New Roman" w:hAnsi="Times New Roman" w:cs="Times New Roman"/>
      <w:b/>
      <w:bCs/>
      <w:i/>
      <w:iCs/>
      <w:sz w:val="17"/>
      <w:szCs w:val="17"/>
      <w:shd w:val="clear" w:color="auto" w:fill="FFFFFF"/>
    </w:rPr>
  </w:style>
  <w:style w:type="character" w:customStyle="1" w:styleId="274">
    <w:name w:val="Основной текст (27) + Полужирный4"/>
    <w:aliases w:val="Не курсив5"/>
    <w:basedOn w:val="27"/>
    <w:uiPriority w:val="99"/>
    <w:rsid w:val="00EC398C"/>
    <w:rPr>
      <w:rFonts w:ascii="Times New Roman" w:hAnsi="Times New Roman" w:cs="Times New Roman"/>
      <w:b/>
      <w:bCs/>
      <w:i/>
      <w:iCs/>
      <w:sz w:val="17"/>
      <w:szCs w:val="17"/>
      <w:shd w:val="clear" w:color="auto" w:fill="FFFFFF"/>
      <w:lang w:val="en-US" w:eastAsia="en-US"/>
    </w:rPr>
  </w:style>
  <w:style w:type="character" w:customStyle="1" w:styleId="50pt">
    <w:name w:val="Основной текст (5) + Интервал 0 pt"/>
    <w:basedOn w:val="a0"/>
    <w:uiPriority w:val="99"/>
    <w:rsid w:val="00EC398C"/>
    <w:rPr>
      <w:rFonts w:ascii="Times New Roman" w:hAnsi="Times New Roman" w:cs="Times New Roman" w:hint="default"/>
      <w:spacing w:val="0"/>
      <w:sz w:val="19"/>
      <w:szCs w:val="19"/>
    </w:rPr>
  </w:style>
  <w:style w:type="character" w:customStyle="1" w:styleId="56">
    <w:name w:val="Основной текст (5) + Курсив"/>
    <w:aliases w:val="Интервал 0 pt"/>
    <w:basedOn w:val="a0"/>
    <w:uiPriority w:val="99"/>
    <w:rsid w:val="00EC398C"/>
    <w:rPr>
      <w:rFonts w:ascii="Times New Roman" w:hAnsi="Times New Roman" w:cs="Times New Roman" w:hint="default"/>
      <w:i/>
      <w:iCs/>
      <w:spacing w:val="0"/>
      <w:sz w:val="19"/>
      <w:szCs w:val="19"/>
    </w:rPr>
  </w:style>
  <w:style w:type="character" w:customStyle="1" w:styleId="50pt10">
    <w:name w:val="Основной текст (5) + Интервал 0 pt10"/>
    <w:basedOn w:val="a0"/>
    <w:uiPriority w:val="99"/>
    <w:rsid w:val="00EC398C"/>
    <w:rPr>
      <w:rFonts w:ascii="Times New Roman" w:hAnsi="Times New Roman" w:cs="Times New Roman" w:hint="default"/>
      <w:spacing w:val="0"/>
      <w:sz w:val="19"/>
      <w:szCs w:val="19"/>
    </w:rPr>
  </w:style>
  <w:style w:type="character" w:customStyle="1" w:styleId="57">
    <w:name w:val="Подпись к картинке (5) + Полужирный"/>
    <w:basedOn w:val="51"/>
    <w:uiPriority w:val="99"/>
    <w:rsid w:val="00EC398C"/>
    <w:rPr>
      <w:rFonts w:ascii="Times New Roman" w:hAnsi="Times New Roman" w:cs="Times New Roman"/>
      <w:b/>
      <w:bCs/>
      <w:sz w:val="17"/>
      <w:szCs w:val="17"/>
      <w:shd w:val="clear" w:color="auto" w:fill="FFFFFF"/>
    </w:rPr>
  </w:style>
  <w:style w:type="character" w:customStyle="1" w:styleId="50pt9">
    <w:name w:val="Основной текст (5) + Интервал 0 pt9"/>
    <w:basedOn w:val="54"/>
    <w:uiPriority w:val="99"/>
    <w:rsid w:val="00EC398C"/>
    <w:rPr>
      <w:rFonts w:ascii="Times New Roman" w:hAnsi="Times New Roman" w:cs="Times New Roman"/>
      <w:spacing w:val="0"/>
      <w:sz w:val="19"/>
      <w:szCs w:val="19"/>
      <w:shd w:val="clear" w:color="auto" w:fill="FFFFFF"/>
    </w:rPr>
  </w:style>
  <w:style w:type="character" w:customStyle="1" w:styleId="570">
    <w:name w:val="Основной текст (5) + Курсив7"/>
    <w:aliases w:val="Интервал 0 pt12"/>
    <w:basedOn w:val="54"/>
    <w:uiPriority w:val="99"/>
    <w:rsid w:val="00EC398C"/>
    <w:rPr>
      <w:rFonts w:ascii="Times New Roman" w:hAnsi="Times New Roman" w:cs="Times New Roman"/>
      <w:i/>
      <w:iCs/>
      <w:spacing w:val="0"/>
      <w:sz w:val="19"/>
      <w:szCs w:val="19"/>
      <w:shd w:val="clear" w:color="auto" w:fill="FFFFFF"/>
    </w:rPr>
  </w:style>
  <w:style w:type="character" w:customStyle="1" w:styleId="50pt8">
    <w:name w:val="Основной текст (5) + Интервал 0 pt8"/>
    <w:basedOn w:val="54"/>
    <w:uiPriority w:val="99"/>
    <w:rsid w:val="00EC398C"/>
    <w:rPr>
      <w:rFonts w:ascii="Times New Roman" w:hAnsi="Times New Roman" w:cs="Times New Roman"/>
      <w:spacing w:val="0"/>
      <w:sz w:val="19"/>
      <w:szCs w:val="19"/>
      <w:shd w:val="clear" w:color="auto" w:fill="FFFFFF"/>
    </w:rPr>
  </w:style>
  <w:style w:type="character" w:customStyle="1" w:styleId="560">
    <w:name w:val="Основной текст (5) + Курсив6"/>
    <w:aliases w:val="Интервал 0 pt11"/>
    <w:basedOn w:val="54"/>
    <w:uiPriority w:val="99"/>
    <w:rsid w:val="00EC398C"/>
    <w:rPr>
      <w:rFonts w:ascii="Times New Roman" w:hAnsi="Times New Roman" w:cs="Times New Roman"/>
      <w:i/>
      <w:iCs/>
      <w:spacing w:val="0"/>
      <w:sz w:val="19"/>
      <w:szCs w:val="19"/>
      <w:shd w:val="clear" w:color="auto" w:fill="FFFFFF"/>
    </w:rPr>
  </w:style>
  <w:style w:type="character" w:customStyle="1" w:styleId="9TimesNewRoman">
    <w:name w:val="Основной текст (9) + Times New Roman"/>
    <w:aliases w:val="9,5 pt10,Не полужирный,Курсив7"/>
    <w:basedOn w:val="91"/>
    <w:uiPriority w:val="99"/>
    <w:rsid w:val="00EC398C"/>
    <w:rPr>
      <w:rFonts w:ascii="Times New Roman" w:hAnsi="Times New Roman" w:cs="Times New Roman"/>
      <w:b/>
      <w:bCs/>
      <w:i/>
      <w:iCs/>
      <w:sz w:val="19"/>
      <w:szCs w:val="19"/>
      <w:shd w:val="clear" w:color="auto" w:fill="FFFFFF"/>
      <w:lang w:val="en-US"/>
    </w:rPr>
  </w:style>
  <w:style w:type="character" w:customStyle="1" w:styleId="50pt7">
    <w:name w:val="Основной текст (5) + Интервал 0 pt7"/>
    <w:basedOn w:val="54"/>
    <w:uiPriority w:val="99"/>
    <w:rsid w:val="00EC398C"/>
    <w:rPr>
      <w:rFonts w:ascii="Times New Roman" w:hAnsi="Times New Roman" w:cs="Times New Roman"/>
      <w:spacing w:val="0"/>
      <w:sz w:val="19"/>
      <w:szCs w:val="19"/>
      <w:shd w:val="clear" w:color="auto" w:fill="FFFFFF"/>
    </w:rPr>
  </w:style>
  <w:style w:type="character" w:customStyle="1" w:styleId="50pt6">
    <w:name w:val="Основной текст (5) + Интервал 0 pt6"/>
    <w:basedOn w:val="a0"/>
    <w:uiPriority w:val="99"/>
    <w:rsid w:val="00EC398C"/>
    <w:rPr>
      <w:rFonts w:ascii="Times New Roman" w:hAnsi="Times New Roman" w:cs="Times New Roman" w:hint="default"/>
      <w:spacing w:val="0"/>
      <w:sz w:val="19"/>
      <w:szCs w:val="19"/>
    </w:rPr>
  </w:style>
  <w:style w:type="character" w:customStyle="1" w:styleId="540">
    <w:name w:val="Основной текст (5) + Курсив4"/>
    <w:aliases w:val="Интервал 0 pt8"/>
    <w:basedOn w:val="a0"/>
    <w:uiPriority w:val="99"/>
    <w:rsid w:val="00EC398C"/>
    <w:rPr>
      <w:rFonts w:ascii="Times New Roman" w:hAnsi="Times New Roman" w:cs="Times New Roman" w:hint="default"/>
      <w:i/>
      <w:iCs/>
      <w:spacing w:val="0"/>
      <w:sz w:val="19"/>
      <w:szCs w:val="19"/>
    </w:rPr>
  </w:style>
  <w:style w:type="character" w:customStyle="1" w:styleId="50pt3">
    <w:name w:val="Основной текст (5) + Интервал 0 pt3"/>
    <w:basedOn w:val="a0"/>
    <w:uiPriority w:val="99"/>
    <w:rsid w:val="00EC398C"/>
    <w:rPr>
      <w:rFonts w:ascii="Times New Roman" w:hAnsi="Times New Roman" w:cs="Times New Roman" w:hint="default"/>
      <w:spacing w:val="0"/>
      <w:sz w:val="19"/>
      <w:szCs w:val="19"/>
    </w:rPr>
  </w:style>
  <w:style w:type="character" w:customStyle="1" w:styleId="50pt2">
    <w:name w:val="Основной текст (5) + Интервал 0 pt2"/>
    <w:basedOn w:val="54"/>
    <w:uiPriority w:val="99"/>
    <w:rsid w:val="00EC398C"/>
    <w:rPr>
      <w:rFonts w:ascii="Times New Roman" w:hAnsi="Times New Roman" w:cs="Times New Roman"/>
      <w:spacing w:val="0"/>
      <w:sz w:val="19"/>
      <w:szCs w:val="19"/>
      <w:shd w:val="clear" w:color="auto" w:fill="FFFFFF"/>
    </w:rPr>
  </w:style>
  <w:style w:type="character" w:customStyle="1" w:styleId="50pt5">
    <w:name w:val="Основной текст (5) + Интервал 0 pt5"/>
    <w:basedOn w:val="a0"/>
    <w:uiPriority w:val="99"/>
    <w:rsid w:val="00EC398C"/>
    <w:rPr>
      <w:rFonts w:ascii="Times New Roman" w:hAnsi="Times New Roman" w:cs="Times New Roman" w:hint="default"/>
      <w:spacing w:val="0"/>
      <w:sz w:val="19"/>
      <w:szCs w:val="19"/>
      <w:shd w:val="clear" w:color="auto" w:fill="FFFFFF"/>
    </w:rPr>
  </w:style>
  <w:style w:type="character" w:customStyle="1" w:styleId="afff">
    <w:name w:val="Основной текст + Полужирный"/>
    <w:basedOn w:val="a0"/>
    <w:uiPriority w:val="99"/>
    <w:rsid w:val="00EC398C"/>
    <w:rPr>
      <w:rFonts w:ascii="Times New Roman" w:hAnsi="Times New Roman" w:cs="Times New Roman" w:hint="default"/>
      <w:b/>
      <w:bCs/>
      <w:spacing w:val="0"/>
      <w:sz w:val="20"/>
      <w:szCs w:val="20"/>
    </w:rPr>
  </w:style>
  <w:style w:type="character" w:customStyle="1" w:styleId="58">
    <w:name w:val="Основной текст (5) + 8"/>
    <w:aliases w:val="5 pt3,Интервал 0 pt3"/>
    <w:basedOn w:val="54"/>
    <w:uiPriority w:val="99"/>
    <w:rsid w:val="00EC398C"/>
    <w:rPr>
      <w:rFonts w:ascii="Times New Roman" w:hAnsi="Times New Roman" w:cs="Times New Roman"/>
      <w:spacing w:val="0"/>
      <w:sz w:val="17"/>
      <w:szCs w:val="17"/>
      <w:shd w:val="clear" w:color="auto" w:fill="FFFFFF"/>
    </w:rPr>
  </w:style>
  <w:style w:type="character" w:customStyle="1" w:styleId="510">
    <w:name w:val="Основной текст (5) + Курсив1"/>
    <w:aliases w:val="Интервал 0 pt4"/>
    <w:basedOn w:val="54"/>
    <w:uiPriority w:val="99"/>
    <w:rsid w:val="00EC398C"/>
    <w:rPr>
      <w:rFonts w:ascii="Times New Roman" w:hAnsi="Times New Roman" w:cs="Times New Roman"/>
      <w:i/>
      <w:iCs/>
      <w:spacing w:val="0"/>
      <w:sz w:val="19"/>
      <w:szCs w:val="19"/>
      <w:shd w:val="clear" w:color="auto" w:fill="FFFFFF"/>
    </w:rPr>
  </w:style>
  <w:style w:type="character" w:customStyle="1" w:styleId="apple-converted-space">
    <w:name w:val="apple-converted-space"/>
    <w:basedOn w:val="a0"/>
    <w:rsid w:val="00EC398C"/>
  </w:style>
  <w:style w:type="character" w:customStyle="1" w:styleId="340">
    <w:name w:val="Заголовок №3 (4) + Не курсив"/>
    <w:basedOn w:val="a0"/>
    <w:uiPriority w:val="99"/>
    <w:rsid w:val="00EC398C"/>
    <w:rPr>
      <w:rFonts w:ascii="Arial" w:hAnsi="Arial" w:cs="Arial"/>
      <w:b/>
      <w:bCs/>
      <w:spacing w:val="0"/>
      <w:sz w:val="17"/>
      <w:szCs w:val="17"/>
    </w:rPr>
  </w:style>
  <w:style w:type="paragraph" w:styleId="3a">
    <w:name w:val="Body Text 3"/>
    <w:basedOn w:val="a"/>
    <w:link w:val="3b"/>
    <w:rsid w:val="00EC398C"/>
    <w:pPr>
      <w:spacing w:after="120" w:line="240" w:lineRule="auto"/>
    </w:pPr>
    <w:rPr>
      <w:rFonts w:ascii="Times New Roman" w:eastAsia="Times New Roman" w:hAnsi="Times New Roman" w:cs="Times New Roman"/>
      <w:sz w:val="16"/>
      <w:szCs w:val="16"/>
      <w:lang w:eastAsia="ru-RU"/>
    </w:rPr>
  </w:style>
  <w:style w:type="character" w:customStyle="1" w:styleId="3b">
    <w:name w:val="Основной текст 3 Знак"/>
    <w:basedOn w:val="a0"/>
    <w:link w:val="3a"/>
    <w:rsid w:val="00EC398C"/>
    <w:rPr>
      <w:rFonts w:ascii="Times New Roman" w:eastAsia="Times New Roman" w:hAnsi="Times New Roman" w:cs="Times New Roman"/>
      <w:sz w:val="16"/>
      <w:szCs w:val="16"/>
      <w:lang w:eastAsia="ru-RU"/>
    </w:rPr>
  </w:style>
  <w:style w:type="paragraph" w:styleId="afff0">
    <w:name w:val="Document Map"/>
    <w:basedOn w:val="a"/>
    <w:link w:val="afff1"/>
    <w:unhideWhenUsed/>
    <w:rsid w:val="00EC398C"/>
    <w:pPr>
      <w:spacing w:after="0" w:line="240" w:lineRule="auto"/>
    </w:pPr>
    <w:rPr>
      <w:rFonts w:ascii="Tahoma" w:eastAsia="Times New Roman" w:hAnsi="Tahoma" w:cs="Tahoma"/>
      <w:sz w:val="16"/>
      <w:szCs w:val="16"/>
      <w:lang w:bidi="en-US"/>
    </w:rPr>
  </w:style>
  <w:style w:type="character" w:customStyle="1" w:styleId="afff1">
    <w:name w:val="Схема документа Знак"/>
    <w:basedOn w:val="a0"/>
    <w:link w:val="afff0"/>
    <w:rsid w:val="00EC398C"/>
    <w:rPr>
      <w:rFonts w:ascii="Tahoma" w:eastAsia="Times New Roman" w:hAnsi="Tahoma" w:cs="Tahoma"/>
      <w:sz w:val="16"/>
      <w:szCs w:val="16"/>
      <w:lang w:bidi="en-US"/>
    </w:rPr>
  </w:style>
  <w:style w:type="paragraph" w:customStyle="1" w:styleId="afff2">
    <w:name w:val="Титульный лист"/>
    <w:basedOn w:val="a"/>
    <w:qFormat/>
    <w:rsid w:val="00EC398C"/>
    <w:rPr>
      <w:rFonts w:ascii="Century Schoolbook" w:eastAsia="Times New Roman" w:hAnsi="Century Schoolbook" w:cs="Times New Roman"/>
      <w:sz w:val="28"/>
      <w:szCs w:val="28"/>
      <w:lang w:bidi="en-US"/>
    </w:rPr>
  </w:style>
  <w:style w:type="paragraph" w:customStyle="1" w:styleId="afff3">
    <w:name w:val="Название таблицы"/>
    <w:basedOn w:val="af8"/>
    <w:qFormat/>
    <w:rsid w:val="00EC398C"/>
    <w:pPr>
      <w:keepNext/>
      <w:spacing w:before="120" w:after="0" w:line="240" w:lineRule="auto"/>
      <w:jc w:val="right"/>
    </w:pPr>
    <w:rPr>
      <w:rFonts w:eastAsia="Times New Roman" w:cs="Times New Roman"/>
      <w:lang w:bidi="en-US"/>
    </w:rPr>
  </w:style>
  <w:style w:type="paragraph" w:customStyle="1" w:styleId="afff4">
    <w:name w:val="Таблица данных"/>
    <w:basedOn w:val="a"/>
    <w:qFormat/>
    <w:rsid w:val="00EC398C"/>
    <w:pPr>
      <w:shd w:val="clear" w:color="auto" w:fill="FFFFFF"/>
      <w:autoSpaceDE w:val="0"/>
      <w:autoSpaceDN w:val="0"/>
      <w:adjustRightInd w:val="0"/>
      <w:spacing w:after="120" w:line="240" w:lineRule="atLeast"/>
      <w:jc w:val="both"/>
    </w:pPr>
    <w:rPr>
      <w:rFonts w:ascii="Century Schoolbook" w:eastAsia="Times New Roman" w:hAnsi="Century Schoolbook" w:cs="Times New Roman"/>
      <w:color w:val="000000"/>
      <w:sz w:val="24"/>
      <w:szCs w:val="24"/>
      <w:lang w:bidi="en-US"/>
    </w:rPr>
  </w:style>
  <w:style w:type="paragraph" w:styleId="1f1">
    <w:name w:val="toc 1"/>
    <w:basedOn w:val="a"/>
    <w:next w:val="a"/>
    <w:autoRedefine/>
    <w:uiPriority w:val="39"/>
    <w:qFormat/>
    <w:rsid w:val="00EC398C"/>
    <w:pPr>
      <w:pBdr>
        <w:between w:val="double" w:sz="6" w:space="0" w:color="auto"/>
      </w:pBdr>
      <w:tabs>
        <w:tab w:val="right" w:pos="9345"/>
      </w:tabs>
      <w:spacing w:before="120" w:after="120" w:line="240" w:lineRule="auto"/>
    </w:pPr>
    <w:rPr>
      <w:rFonts w:ascii="Times NR Cyr MT" w:eastAsia="Times New Roman" w:hAnsi="Times NR Cyr MT" w:cs="Times New Roman"/>
      <w:b/>
      <w:bCs/>
      <w:i/>
      <w:iCs/>
      <w:noProof/>
      <w:sz w:val="28"/>
      <w:szCs w:val="28"/>
      <w:lang w:eastAsia="ru-RU"/>
    </w:rPr>
  </w:style>
  <w:style w:type="paragraph" w:styleId="2c">
    <w:name w:val="toc 2"/>
    <w:basedOn w:val="a"/>
    <w:next w:val="a"/>
    <w:autoRedefine/>
    <w:uiPriority w:val="39"/>
    <w:qFormat/>
    <w:rsid w:val="00EC398C"/>
    <w:pPr>
      <w:pBdr>
        <w:between w:val="double" w:sz="6" w:space="0" w:color="auto"/>
      </w:pBdr>
      <w:tabs>
        <w:tab w:val="left" w:pos="440"/>
        <w:tab w:val="right" w:leader="dot" w:pos="9345"/>
      </w:tabs>
      <w:spacing w:before="120" w:after="120" w:line="240" w:lineRule="auto"/>
    </w:pPr>
    <w:rPr>
      <w:rFonts w:ascii="Times NR Cyr MT" w:eastAsia="Times New Roman" w:hAnsi="Times NR Cyr MT" w:cs="Times New Roman"/>
      <w:i/>
      <w:iCs/>
      <w:noProof/>
      <w:sz w:val="28"/>
      <w:szCs w:val="28"/>
      <w:lang w:eastAsia="ru-RU"/>
    </w:rPr>
  </w:style>
  <w:style w:type="paragraph" w:customStyle="1" w:styleId="ConsPlusNormal">
    <w:name w:val="ConsPlusNormal"/>
    <w:rsid w:val="00EC398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EC398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c">
    <w:name w:val="toc 3"/>
    <w:basedOn w:val="a"/>
    <w:next w:val="a"/>
    <w:autoRedefine/>
    <w:uiPriority w:val="39"/>
    <w:unhideWhenUsed/>
    <w:qFormat/>
    <w:rsid w:val="00EC398C"/>
    <w:pPr>
      <w:tabs>
        <w:tab w:val="right" w:pos="9345"/>
      </w:tabs>
      <w:spacing w:after="0"/>
    </w:pPr>
    <w:rPr>
      <w:rFonts w:ascii="Times New Roman" w:eastAsia="Times New Roman" w:hAnsi="Times New Roman" w:cs="Times New Roman"/>
      <w:bCs/>
      <w:i/>
      <w:sz w:val="28"/>
      <w:szCs w:val="24"/>
      <w:lang w:eastAsia="ru-RU"/>
    </w:rPr>
  </w:style>
  <w:style w:type="paragraph" w:customStyle="1" w:styleId="ConsPlusTitle">
    <w:name w:val="ConsPlusTitle"/>
    <w:uiPriority w:val="99"/>
    <w:rsid w:val="00EC398C"/>
    <w:pPr>
      <w:widowControl w:val="0"/>
      <w:autoSpaceDE w:val="0"/>
      <w:autoSpaceDN w:val="0"/>
      <w:adjustRightInd w:val="0"/>
      <w:spacing w:after="0" w:line="240" w:lineRule="auto"/>
    </w:pPr>
    <w:rPr>
      <w:rFonts w:ascii="Times NR Cyr MT" w:eastAsia="Times New Roman" w:hAnsi="Times NR Cyr MT" w:cs="Times NR Cyr MT"/>
      <w:b/>
      <w:bCs/>
      <w:sz w:val="28"/>
      <w:szCs w:val="28"/>
      <w:lang w:eastAsia="ru-RU"/>
    </w:rPr>
  </w:style>
  <w:style w:type="paragraph" w:customStyle="1" w:styleId="ConsPlusCell">
    <w:name w:val="ConsPlusCell"/>
    <w:uiPriority w:val="99"/>
    <w:rsid w:val="00EC398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EC398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5">
    <w:name w:val="Текст концевой сноски Знак"/>
    <w:basedOn w:val="a0"/>
    <w:link w:val="afff6"/>
    <w:semiHidden/>
    <w:rsid w:val="00EC398C"/>
    <w:rPr>
      <w:rFonts w:ascii="Times NR Cyr MT" w:eastAsia="Times New Roman" w:hAnsi="Times NR Cyr MT" w:cs="Times New Roman"/>
      <w:sz w:val="20"/>
      <w:szCs w:val="20"/>
      <w:lang w:eastAsia="ru-RU"/>
    </w:rPr>
  </w:style>
  <w:style w:type="paragraph" w:styleId="afff6">
    <w:name w:val="endnote text"/>
    <w:basedOn w:val="a"/>
    <w:link w:val="afff5"/>
    <w:semiHidden/>
    <w:unhideWhenUsed/>
    <w:rsid w:val="00EC398C"/>
    <w:pPr>
      <w:spacing w:after="0" w:line="240" w:lineRule="auto"/>
    </w:pPr>
    <w:rPr>
      <w:rFonts w:ascii="Times NR Cyr MT" w:eastAsia="Times New Roman" w:hAnsi="Times NR Cyr MT" w:cs="Times New Roman"/>
      <w:sz w:val="20"/>
      <w:szCs w:val="20"/>
      <w:lang w:eastAsia="ru-RU"/>
    </w:rPr>
  </w:style>
  <w:style w:type="character" w:customStyle="1" w:styleId="1f2">
    <w:name w:val="Текст концевой сноски Знак1"/>
    <w:basedOn w:val="a0"/>
    <w:uiPriority w:val="99"/>
    <w:semiHidden/>
    <w:rsid w:val="00EC398C"/>
    <w:rPr>
      <w:sz w:val="20"/>
      <w:szCs w:val="20"/>
    </w:rPr>
  </w:style>
  <w:style w:type="paragraph" w:styleId="afff7">
    <w:name w:val="footnote text"/>
    <w:basedOn w:val="a"/>
    <w:link w:val="afff8"/>
    <w:uiPriority w:val="99"/>
    <w:unhideWhenUsed/>
    <w:rsid w:val="00EC398C"/>
    <w:pPr>
      <w:spacing w:after="0" w:line="240" w:lineRule="auto"/>
    </w:pPr>
    <w:rPr>
      <w:rFonts w:ascii="Times NR Cyr MT" w:eastAsia="Times New Roman" w:hAnsi="Times NR Cyr MT" w:cs="Times New Roman"/>
      <w:sz w:val="20"/>
      <w:szCs w:val="20"/>
      <w:lang w:eastAsia="ru-RU"/>
    </w:rPr>
  </w:style>
  <w:style w:type="character" w:customStyle="1" w:styleId="afff8">
    <w:name w:val="Текст сноски Знак"/>
    <w:basedOn w:val="a0"/>
    <w:link w:val="afff7"/>
    <w:uiPriority w:val="99"/>
    <w:rsid w:val="00EC398C"/>
    <w:rPr>
      <w:rFonts w:ascii="Times NR Cyr MT" w:eastAsia="Times New Roman" w:hAnsi="Times NR Cyr MT" w:cs="Times New Roman"/>
      <w:sz w:val="20"/>
      <w:szCs w:val="20"/>
      <w:lang w:eastAsia="ru-RU"/>
    </w:rPr>
  </w:style>
  <w:style w:type="character" w:styleId="afff9">
    <w:name w:val="footnote reference"/>
    <w:uiPriority w:val="99"/>
    <w:unhideWhenUsed/>
    <w:rsid w:val="00EC398C"/>
    <w:rPr>
      <w:vertAlign w:val="superscript"/>
    </w:rPr>
  </w:style>
  <w:style w:type="paragraph" w:customStyle="1" w:styleId="afffa">
    <w:name w:val="Таблица"/>
    <w:basedOn w:val="a"/>
    <w:link w:val="afffb"/>
    <w:semiHidden/>
    <w:rsid w:val="00EC398C"/>
    <w:pPr>
      <w:keepNext/>
      <w:spacing w:before="120" w:after="0" w:line="240" w:lineRule="auto"/>
      <w:jc w:val="right"/>
    </w:pPr>
    <w:rPr>
      <w:rFonts w:ascii="Times New Roman" w:eastAsia="Times New Roman" w:hAnsi="Times New Roman" w:cs="Times New Roman"/>
      <w:i/>
      <w:iCs/>
      <w:sz w:val="28"/>
      <w:szCs w:val="20"/>
      <w:lang w:eastAsia="ru-RU"/>
    </w:rPr>
  </w:style>
  <w:style w:type="character" w:customStyle="1" w:styleId="afffb">
    <w:name w:val="Таблица Знак"/>
    <w:link w:val="afffa"/>
    <w:semiHidden/>
    <w:rsid w:val="00EC398C"/>
    <w:rPr>
      <w:rFonts w:ascii="Times New Roman" w:eastAsia="Times New Roman" w:hAnsi="Times New Roman" w:cs="Times New Roman"/>
      <w:i/>
      <w:iCs/>
      <w:sz w:val="28"/>
      <w:szCs w:val="20"/>
      <w:lang w:eastAsia="ru-RU"/>
    </w:rPr>
  </w:style>
  <w:style w:type="paragraph" w:styleId="afffc">
    <w:name w:val="Body Text First Indent"/>
    <w:basedOn w:val="afb"/>
    <w:link w:val="afffd"/>
    <w:uiPriority w:val="99"/>
    <w:rsid w:val="00EC398C"/>
    <w:pPr>
      <w:ind w:firstLine="210"/>
    </w:pPr>
    <w:rPr>
      <w:sz w:val="20"/>
      <w:szCs w:val="20"/>
      <w:lang w:val="ru-RU" w:eastAsia="ru-RU"/>
    </w:rPr>
  </w:style>
  <w:style w:type="character" w:customStyle="1" w:styleId="afffd">
    <w:name w:val="Красная строка Знак"/>
    <w:basedOn w:val="afc"/>
    <w:link w:val="afffc"/>
    <w:uiPriority w:val="99"/>
    <w:rsid w:val="00EC398C"/>
    <w:rPr>
      <w:rFonts w:ascii="Times New Roman" w:eastAsia="Times New Roman" w:hAnsi="Times New Roman" w:cs="Times New Roman"/>
      <w:sz w:val="20"/>
      <w:szCs w:val="20"/>
      <w:lang w:val="en-US" w:eastAsia="ru-RU"/>
    </w:rPr>
  </w:style>
  <w:style w:type="character" w:customStyle="1" w:styleId="z-">
    <w:name w:val="z-Конец формы Знак"/>
    <w:basedOn w:val="a0"/>
    <w:link w:val="z-0"/>
    <w:uiPriority w:val="99"/>
    <w:semiHidden/>
    <w:rsid w:val="00EC398C"/>
    <w:rPr>
      <w:rFonts w:ascii="Arial" w:eastAsia="Times New Roman" w:hAnsi="Arial" w:cs="Arial"/>
      <w:vanish/>
      <w:sz w:val="16"/>
      <w:szCs w:val="16"/>
      <w:lang w:eastAsia="ru-RU"/>
    </w:rPr>
  </w:style>
  <w:style w:type="paragraph" w:styleId="z-0">
    <w:name w:val="HTML Bottom of Form"/>
    <w:basedOn w:val="a"/>
    <w:next w:val="a"/>
    <w:link w:val="z-"/>
    <w:hidden/>
    <w:uiPriority w:val="99"/>
    <w:semiHidden/>
    <w:unhideWhenUsed/>
    <w:rsid w:val="00EC398C"/>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1">
    <w:name w:val="z-Конец формы Знак1"/>
    <w:basedOn w:val="a0"/>
    <w:uiPriority w:val="99"/>
    <w:semiHidden/>
    <w:rsid w:val="00EC398C"/>
    <w:rPr>
      <w:rFonts w:ascii="Arial" w:hAnsi="Arial" w:cs="Arial"/>
      <w:vanish/>
      <w:sz w:val="16"/>
      <w:szCs w:val="16"/>
    </w:rPr>
  </w:style>
  <w:style w:type="character" w:customStyle="1" w:styleId="afffe">
    <w:name w:val="Подпись к картинке_"/>
    <w:basedOn w:val="a0"/>
    <w:link w:val="affff"/>
    <w:uiPriority w:val="99"/>
    <w:locked/>
    <w:rsid w:val="00EC398C"/>
    <w:rPr>
      <w:rFonts w:ascii="Times New Roman" w:hAnsi="Times New Roman"/>
      <w:sz w:val="17"/>
      <w:szCs w:val="17"/>
      <w:shd w:val="clear" w:color="auto" w:fill="FFFFFF"/>
    </w:rPr>
  </w:style>
  <w:style w:type="paragraph" w:customStyle="1" w:styleId="affff">
    <w:name w:val="Подпись к картинке"/>
    <w:basedOn w:val="a"/>
    <w:link w:val="afffe"/>
    <w:uiPriority w:val="99"/>
    <w:rsid w:val="00EC398C"/>
    <w:pPr>
      <w:shd w:val="clear" w:color="auto" w:fill="FFFFFF"/>
      <w:spacing w:after="0" w:line="240" w:lineRule="atLeast"/>
    </w:pPr>
    <w:rPr>
      <w:rFonts w:ascii="Times New Roman" w:hAnsi="Times New Roman"/>
      <w:sz w:val="17"/>
      <w:szCs w:val="17"/>
    </w:rPr>
  </w:style>
  <w:style w:type="character" w:customStyle="1" w:styleId="affff0">
    <w:name w:val="Колонтитул_"/>
    <w:basedOn w:val="a0"/>
    <w:link w:val="affff1"/>
    <w:uiPriority w:val="99"/>
    <w:locked/>
    <w:rsid w:val="00EC398C"/>
    <w:rPr>
      <w:rFonts w:ascii="Times New Roman" w:hAnsi="Times New Roman"/>
      <w:noProof/>
      <w:sz w:val="20"/>
      <w:szCs w:val="20"/>
      <w:shd w:val="clear" w:color="auto" w:fill="FFFFFF"/>
    </w:rPr>
  </w:style>
  <w:style w:type="paragraph" w:customStyle="1" w:styleId="affff1">
    <w:name w:val="Колонтитул"/>
    <w:basedOn w:val="a"/>
    <w:link w:val="affff0"/>
    <w:uiPriority w:val="99"/>
    <w:rsid w:val="00EC398C"/>
    <w:pPr>
      <w:shd w:val="clear" w:color="auto" w:fill="FFFFFF"/>
      <w:spacing w:after="0" w:line="240" w:lineRule="auto"/>
    </w:pPr>
    <w:rPr>
      <w:rFonts w:ascii="Times New Roman" w:hAnsi="Times New Roman"/>
      <w:noProof/>
      <w:sz w:val="20"/>
      <w:szCs w:val="20"/>
    </w:rPr>
  </w:style>
  <w:style w:type="character" w:customStyle="1" w:styleId="71">
    <w:name w:val="Колонтитул + 7"/>
    <w:aliases w:val="5 pt"/>
    <w:basedOn w:val="affff0"/>
    <w:uiPriority w:val="99"/>
    <w:rsid w:val="00EC398C"/>
    <w:rPr>
      <w:rFonts w:ascii="Times New Roman" w:hAnsi="Times New Roman"/>
      <w:noProof/>
      <w:sz w:val="15"/>
      <w:szCs w:val="15"/>
      <w:shd w:val="clear" w:color="auto" w:fill="FFFFFF"/>
    </w:rPr>
  </w:style>
  <w:style w:type="character" w:customStyle="1" w:styleId="59">
    <w:name w:val="Основной текст + Полужирный5"/>
    <w:aliases w:val="Курсив8"/>
    <w:basedOn w:val="a0"/>
    <w:uiPriority w:val="99"/>
    <w:rsid w:val="00EC398C"/>
    <w:rPr>
      <w:rFonts w:ascii="Times New Roman" w:hAnsi="Times New Roman" w:cs="Times New Roman"/>
      <w:b/>
      <w:bCs/>
      <w:i/>
      <w:iCs/>
      <w:spacing w:val="0"/>
      <w:sz w:val="17"/>
      <w:szCs w:val="17"/>
    </w:rPr>
  </w:style>
  <w:style w:type="character" w:customStyle="1" w:styleId="affff2">
    <w:name w:val="Подпись к таблице_"/>
    <w:basedOn w:val="a0"/>
    <w:link w:val="1f3"/>
    <w:uiPriority w:val="99"/>
    <w:locked/>
    <w:rsid w:val="00EC398C"/>
    <w:rPr>
      <w:rFonts w:ascii="Times New Roman" w:hAnsi="Times New Roman"/>
      <w:sz w:val="17"/>
      <w:szCs w:val="17"/>
      <w:shd w:val="clear" w:color="auto" w:fill="FFFFFF"/>
    </w:rPr>
  </w:style>
  <w:style w:type="paragraph" w:customStyle="1" w:styleId="1f3">
    <w:name w:val="Подпись к таблице1"/>
    <w:basedOn w:val="a"/>
    <w:link w:val="affff2"/>
    <w:uiPriority w:val="99"/>
    <w:rsid w:val="00EC398C"/>
    <w:pPr>
      <w:shd w:val="clear" w:color="auto" w:fill="FFFFFF"/>
      <w:spacing w:after="60" w:line="240" w:lineRule="atLeast"/>
    </w:pPr>
    <w:rPr>
      <w:rFonts w:ascii="Times New Roman" w:hAnsi="Times New Roman"/>
      <w:sz w:val="17"/>
      <w:szCs w:val="17"/>
    </w:rPr>
  </w:style>
  <w:style w:type="character" w:customStyle="1" w:styleId="affff3">
    <w:name w:val="Подпись к таблице"/>
    <w:basedOn w:val="affff2"/>
    <w:uiPriority w:val="99"/>
    <w:rsid w:val="00EC398C"/>
    <w:rPr>
      <w:rFonts w:ascii="Times New Roman" w:hAnsi="Times New Roman"/>
      <w:sz w:val="17"/>
      <w:szCs w:val="17"/>
      <w:u w:val="single"/>
      <w:shd w:val="clear" w:color="auto" w:fill="FFFFFF"/>
    </w:rPr>
  </w:style>
  <w:style w:type="character" w:customStyle="1" w:styleId="276">
    <w:name w:val="Основной текст (27) + Полужирный6"/>
    <w:aliases w:val="Не курсив8"/>
    <w:basedOn w:val="27"/>
    <w:uiPriority w:val="99"/>
    <w:rsid w:val="00EC398C"/>
    <w:rPr>
      <w:rFonts w:ascii="Times New Roman" w:hAnsi="Times New Roman"/>
      <w:b/>
      <w:bCs/>
      <w:i/>
      <w:iCs/>
      <w:sz w:val="17"/>
      <w:szCs w:val="17"/>
      <w:shd w:val="clear" w:color="auto" w:fill="FFFFFF"/>
    </w:rPr>
  </w:style>
  <w:style w:type="character" w:customStyle="1" w:styleId="27140">
    <w:name w:val="Основной текст (27) + Не курсив14"/>
    <w:basedOn w:val="27"/>
    <w:uiPriority w:val="99"/>
    <w:rsid w:val="00EC398C"/>
    <w:rPr>
      <w:rFonts w:ascii="Times New Roman" w:hAnsi="Times New Roman"/>
      <w:i/>
      <w:iCs/>
      <w:sz w:val="17"/>
      <w:szCs w:val="17"/>
      <w:shd w:val="clear" w:color="auto" w:fill="FFFFFF"/>
    </w:rPr>
  </w:style>
  <w:style w:type="character" w:customStyle="1" w:styleId="45">
    <w:name w:val="Заголовок №4 (5)_"/>
    <w:basedOn w:val="a0"/>
    <w:link w:val="450"/>
    <w:uiPriority w:val="99"/>
    <w:locked/>
    <w:rsid w:val="00EC398C"/>
    <w:rPr>
      <w:rFonts w:ascii="Times New Roman" w:hAnsi="Times New Roman"/>
      <w:b/>
      <w:bCs/>
      <w:i/>
      <w:iCs/>
      <w:sz w:val="17"/>
      <w:szCs w:val="17"/>
      <w:shd w:val="clear" w:color="auto" w:fill="FFFFFF"/>
    </w:rPr>
  </w:style>
  <w:style w:type="paragraph" w:customStyle="1" w:styleId="450">
    <w:name w:val="Заголовок №4 (5)"/>
    <w:basedOn w:val="a"/>
    <w:link w:val="45"/>
    <w:uiPriority w:val="99"/>
    <w:rsid w:val="00EC398C"/>
    <w:pPr>
      <w:shd w:val="clear" w:color="auto" w:fill="FFFFFF"/>
      <w:spacing w:after="0" w:line="206" w:lineRule="exact"/>
      <w:ind w:hanging="600"/>
      <w:jc w:val="both"/>
      <w:outlineLvl w:val="3"/>
    </w:pPr>
    <w:rPr>
      <w:rFonts w:ascii="Times New Roman" w:hAnsi="Times New Roman"/>
      <w:b/>
      <w:bCs/>
      <w:i/>
      <w:iCs/>
      <w:sz w:val="17"/>
      <w:szCs w:val="17"/>
    </w:rPr>
  </w:style>
  <w:style w:type="character" w:customStyle="1" w:styleId="451">
    <w:name w:val="Заголовок №4 (5) + Не полужирный"/>
    <w:aliases w:val="Не курсив7"/>
    <w:basedOn w:val="45"/>
    <w:uiPriority w:val="99"/>
    <w:rsid w:val="00EC398C"/>
    <w:rPr>
      <w:rFonts w:ascii="Times New Roman" w:hAnsi="Times New Roman"/>
      <w:b/>
      <w:bCs/>
      <w:i/>
      <w:iCs/>
      <w:sz w:val="17"/>
      <w:szCs w:val="17"/>
      <w:shd w:val="clear" w:color="auto" w:fill="FFFFFF"/>
    </w:rPr>
  </w:style>
  <w:style w:type="character" w:customStyle="1" w:styleId="2713">
    <w:name w:val="Основной текст (27) + Не курсив13"/>
    <w:basedOn w:val="27"/>
    <w:uiPriority w:val="99"/>
    <w:rsid w:val="00EC398C"/>
    <w:rPr>
      <w:rFonts w:ascii="Times New Roman" w:hAnsi="Times New Roman"/>
      <w:i/>
      <w:iCs/>
      <w:sz w:val="17"/>
      <w:szCs w:val="17"/>
      <w:shd w:val="clear" w:color="auto" w:fill="FFFFFF"/>
    </w:rPr>
  </w:style>
  <w:style w:type="character" w:customStyle="1" w:styleId="2712">
    <w:name w:val="Основной текст (27) + Не курсив12"/>
    <w:basedOn w:val="27"/>
    <w:uiPriority w:val="99"/>
    <w:rsid w:val="00EC398C"/>
    <w:rPr>
      <w:rFonts w:ascii="Times New Roman" w:hAnsi="Times New Roman"/>
      <w:i/>
      <w:iCs/>
      <w:sz w:val="17"/>
      <w:szCs w:val="17"/>
      <w:shd w:val="clear" w:color="auto" w:fill="FFFFFF"/>
    </w:rPr>
  </w:style>
  <w:style w:type="character" w:customStyle="1" w:styleId="142">
    <w:name w:val="Подпись к картинке (14)_"/>
    <w:basedOn w:val="a0"/>
    <w:link w:val="1410"/>
    <w:uiPriority w:val="99"/>
    <w:locked/>
    <w:rsid w:val="00EC398C"/>
    <w:rPr>
      <w:rFonts w:ascii="Times New Roman" w:hAnsi="Times New Roman"/>
      <w:b/>
      <w:bCs/>
      <w:sz w:val="17"/>
      <w:szCs w:val="17"/>
      <w:shd w:val="clear" w:color="auto" w:fill="FFFFFF"/>
    </w:rPr>
  </w:style>
  <w:style w:type="paragraph" w:customStyle="1" w:styleId="1410">
    <w:name w:val="Подпись к картинке (14)1"/>
    <w:basedOn w:val="a"/>
    <w:link w:val="142"/>
    <w:uiPriority w:val="99"/>
    <w:rsid w:val="00EC398C"/>
    <w:pPr>
      <w:shd w:val="clear" w:color="auto" w:fill="FFFFFF"/>
      <w:spacing w:after="0" w:line="206" w:lineRule="exact"/>
      <w:jc w:val="both"/>
    </w:pPr>
    <w:rPr>
      <w:rFonts w:ascii="Times New Roman" w:hAnsi="Times New Roman"/>
      <w:b/>
      <w:bCs/>
      <w:sz w:val="17"/>
      <w:szCs w:val="17"/>
    </w:rPr>
  </w:style>
  <w:style w:type="character" w:customStyle="1" w:styleId="143">
    <w:name w:val="Подпись к картинке (14)"/>
    <w:basedOn w:val="142"/>
    <w:uiPriority w:val="99"/>
    <w:rsid w:val="00EC398C"/>
    <w:rPr>
      <w:rFonts w:ascii="Times New Roman" w:hAnsi="Times New Roman"/>
      <w:b/>
      <w:bCs/>
      <w:sz w:val="17"/>
      <w:szCs w:val="17"/>
      <w:shd w:val="clear" w:color="auto" w:fill="FFFFFF"/>
      <w:lang w:val="en-US" w:eastAsia="en-US"/>
    </w:rPr>
  </w:style>
  <w:style w:type="character" w:customStyle="1" w:styleId="150">
    <w:name w:val="Подпись к картинке (15)_"/>
    <w:basedOn w:val="a0"/>
    <w:link w:val="151"/>
    <w:uiPriority w:val="99"/>
    <w:locked/>
    <w:rsid w:val="00EC398C"/>
    <w:rPr>
      <w:rFonts w:ascii="Times New Roman" w:hAnsi="Times New Roman"/>
      <w:b/>
      <w:bCs/>
      <w:i/>
      <w:iCs/>
      <w:sz w:val="17"/>
      <w:szCs w:val="17"/>
      <w:shd w:val="clear" w:color="auto" w:fill="FFFFFF"/>
    </w:rPr>
  </w:style>
  <w:style w:type="paragraph" w:customStyle="1" w:styleId="151">
    <w:name w:val="Подпись к картинке (15)1"/>
    <w:basedOn w:val="a"/>
    <w:link w:val="150"/>
    <w:uiPriority w:val="99"/>
    <w:rsid w:val="00EC398C"/>
    <w:pPr>
      <w:shd w:val="clear" w:color="auto" w:fill="FFFFFF"/>
      <w:spacing w:after="0" w:line="206" w:lineRule="exact"/>
      <w:jc w:val="both"/>
    </w:pPr>
    <w:rPr>
      <w:rFonts w:ascii="Times New Roman" w:hAnsi="Times New Roman"/>
      <w:b/>
      <w:bCs/>
      <w:i/>
      <w:iCs/>
      <w:sz w:val="17"/>
      <w:szCs w:val="17"/>
    </w:rPr>
  </w:style>
  <w:style w:type="character" w:customStyle="1" w:styleId="152">
    <w:name w:val="Подпись к картинке (15)"/>
    <w:basedOn w:val="150"/>
    <w:uiPriority w:val="99"/>
    <w:rsid w:val="00EC398C"/>
    <w:rPr>
      <w:rFonts w:ascii="Times New Roman" w:hAnsi="Times New Roman"/>
      <w:b/>
      <w:bCs/>
      <w:i/>
      <w:iCs/>
      <w:sz w:val="17"/>
      <w:szCs w:val="17"/>
      <w:shd w:val="clear" w:color="auto" w:fill="FFFFFF"/>
    </w:rPr>
  </w:style>
  <w:style w:type="character" w:customStyle="1" w:styleId="130">
    <w:name w:val="Основной текст (13)_"/>
    <w:basedOn w:val="a0"/>
    <w:link w:val="131"/>
    <w:uiPriority w:val="99"/>
    <w:locked/>
    <w:rsid w:val="00EC398C"/>
    <w:rPr>
      <w:rFonts w:ascii="Times New Roman" w:hAnsi="Times New Roman"/>
      <w:sz w:val="12"/>
      <w:szCs w:val="12"/>
      <w:shd w:val="clear" w:color="auto" w:fill="FFFFFF"/>
    </w:rPr>
  </w:style>
  <w:style w:type="paragraph" w:customStyle="1" w:styleId="131">
    <w:name w:val="Основной текст (13)"/>
    <w:basedOn w:val="a"/>
    <w:link w:val="130"/>
    <w:uiPriority w:val="99"/>
    <w:rsid w:val="00EC398C"/>
    <w:pPr>
      <w:shd w:val="clear" w:color="auto" w:fill="FFFFFF"/>
      <w:spacing w:before="120" w:after="960" w:line="149" w:lineRule="exact"/>
      <w:jc w:val="both"/>
    </w:pPr>
    <w:rPr>
      <w:rFonts w:ascii="Times New Roman" w:hAnsi="Times New Roman"/>
      <w:sz w:val="12"/>
      <w:szCs w:val="12"/>
    </w:rPr>
  </w:style>
  <w:style w:type="character" w:customStyle="1" w:styleId="130pt">
    <w:name w:val="Основной текст (13) + Интервал 0 pt"/>
    <w:basedOn w:val="130"/>
    <w:uiPriority w:val="99"/>
    <w:rsid w:val="00EC398C"/>
    <w:rPr>
      <w:rFonts w:ascii="Times New Roman" w:hAnsi="Times New Roman"/>
      <w:spacing w:val="10"/>
      <w:sz w:val="12"/>
      <w:szCs w:val="12"/>
      <w:shd w:val="clear" w:color="auto" w:fill="FFFFFF"/>
    </w:rPr>
  </w:style>
  <w:style w:type="character" w:customStyle="1" w:styleId="2711">
    <w:name w:val="Основной текст (27) + Не курсив11"/>
    <w:basedOn w:val="27"/>
    <w:uiPriority w:val="99"/>
    <w:rsid w:val="00EC398C"/>
    <w:rPr>
      <w:rFonts w:ascii="Times New Roman" w:hAnsi="Times New Roman"/>
      <w:i/>
      <w:iCs/>
      <w:sz w:val="17"/>
      <w:szCs w:val="17"/>
      <w:shd w:val="clear" w:color="auto" w:fill="FFFFFF"/>
    </w:rPr>
  </w:style>
  <w:style w:type="character" w:customStyle="1" w:styleId="2710">
    <w:name w:val="Основной текст (27) + Не курсив10"/>
    <w:basedOn w:val="27"/>
    <w:uiPriority w:val="99"/>
    <w:rsid w:val="00EC398C"/>
    <w:rPr>
      <w:rFonts w:ascii="Times New Roman" w:hAnsi="Times New Roman"/>
      <w:i/>
      <w:iCs/>
      <w:sz w:val="17"/>
      <w:szCs w:val="17"/>
      <w:shd w:val="clear" w:color="auto" w:fill="FFFFFF"/>
    </w:rPr>
  </w:style>
  <w:style w:type="paragraph" w:customStyle="1" w:styleId="311">
    <w:name w:val="Основной текст (3)1"/>
    <w:basedOn w:val="a"/>
    <w:uiPriority w:val="99"/>
    <w:rsid w:val="00EC398C"/>
    <w:pPr>
      <w:shd w:val="clear" w:color="auto" w:fill="FFFFFF"/>
      <w:spacing w:before="660" w:after="3660" w:line="206" w:lineRule="exact"/>
      <w:jc w:val="center"/>
    </w:pPr>
    <w:rPr>
      <w:rFonts w:ascii="Times New Roman" w:eastAsiaTheme="minorEastAsia" w:hAnsi="Times New Roman" w:cs="Times New Roman"/>
      <w:b/>
      <w:bCs/>
      <w:i/>
      <w:iCs/>
      <w:sz w:val="17"/>
      <w:szCs w:val="17"/>
      <w:lang w:val="en-US" w:bidi="en-US"/>
    </w:rPr>
  </w:style>
  <w:style w:type="character" w:customStyle="1" w:styleId="965">
    <w:name w:val="Основной текст (9) + Полужирный65"/>
    <w:basedOn w:val="91"/>
    <w:uiPriority w:val="99"/>
    <w:rsid w:val="00EC398C"/>
    <w:rPr>
      <w:rFonts w:ascii="Times New Roman" w:hAnsi="Times New Roman" w:cs="Times New Roman"/>
      <w:b/>
      <w:bCs/>
      <w:spacing w:val="0"/>
      <w:sz w:val="18"/>
      <w:szCs w:val="18"/>
      <w:shd w:val="clear" w:color="auto" w:fill="FFFFFF"/>
    </w:rPr>
  </w:style>
  <w:style w:type="table" w:customStyle="1" w:styleId="1f4">
    <w:name w:val="Сетка таблицы1"/>
    <w:basedOn w:val="a1"/>
    <w:next w:val="aff2"/>
    <w:rsid w:val="00EC398C"/>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936229">
      <w:bodyDiv w:val="1"/>
      <w:marLeft w:val="0"/>
      <w:marRight w:val="0"/>
      <w:marTop w:val="0"/>
      <w:marBottom w:val="0"/>
      <w:divBdr>
        <w:top w:val="none" w:sz="0" w:space="0" w:color="auto"/>
        <w:left w:val="none" w:sz="0" w:space="0" w:color="auto"/>
        <w:bottom w:val="none" w:sz="0" w:space="0" w:color="auto"/>
        <w:right w:val="none" w:sz="0" w:space="0" w:color="auto"/>
      </w:divBdr>
    </w:div>
    <w:div w:id="221596725">
      <w:bodyDiv w:val="1"/>
      <w:marLeft w:val="0"/>
      <w:marRight w:val="0"/>
      <w:marTop w:val="0"/>
      <w:marBottom w:val="0"/>
      <w:divBdr>
        <w:top w:val="none" w:sz="0" w:space="0" w:color="auto"/>
        <w:left w:val="none" w:sz="0" w:space="0" w:color="auto"/>
        <w:bottom w:val="none" w:sz="0" w:space="0" w:color="auto"/>
        <w:right w:val="none" w:sz="0" w:space="0" w:color="auto"/>
      </w:divBdr>
    </w:div>
    <w:div w:id="300841598">
      <w:bodyDiv w:val="1"/>
      <w:marLeft w:val="0"/>
      <w:marRight w:val="0"/>
      <w:marTop w:val="0"/>
      <w:marBottom w:val="0"/>
      <w:divBdr>
        <w:top w:val="none" w:sz="0" w:space="0" w:color="auto"/>
        <w:left w:val="none" w:sz="0" w:space="0" w:color="auto"/>
        <w:bottom w:val="none" w:sz="0" w:space="0" w:color="auto"/>
        <w:right w:val="none" w:sz="0" w:space="0" w:color="auto"/>
      </w:divBdr>
    </w:div>
    <w:div w:id="563837342">
      <w:bodyDiv w:val="1"/>
      <w:marLeft w:val="0"/>
      <w:marRight w:val="0"/>
      <w:marTop w:val="0"/>
      <w:marBottom w:val="0"/>
      <w:divBdr>
        <w:top w:val="none" w:sz="0" w:space="0" w:color="auto"/>
        <w:left w:val="none" w:sz="0" w:space="0" w:color="auto"/>
        <w:bottom w:val="none" w:sz="0" w:space="0" w:color="auto"/>
        <w:right w:val="none" w:sz="0" w:space="0" w:color="auto"/>
      </w:divBdr>
    </w:div>
    <w:div w:id="1241520119">
      <w:bodyDiv w:val="1"/>
      <w:marLeft w:val="0"/>
      <w:marRight w:val="0"/>
      <w:marTop w:val="0"/>
      <w:marBottom w:val="0"/>
      <w:divBdr>
        <w:top w:val="none" w:sz="0" w:space="0" w:color="auto"/>
        <w:left w:val="none" w:sz="0" w:space="0" w:color="auto"/>
        <w:bottom w:val="none" w:sz="0" w:space="0" w:color="auto"/>
        <w:right w:val="none" w:sz="0" w:space="0" w:color="auto"/>
      </w:divBdr>
    </w:div>
    <w:div w:id="1507134565">
      <w:bodyDiv w:val="1"/>
      <w:marLeft w:val="0"/>
      <w:marRight w:val="0"/>
      <w:marTop w:val="0"/>
      <w:marBottom w:val="0"/>
      <w:divBdr>
        <w:top w:val="none" w:sz="0" w:space="0" w:color="auto"/>
        <w:left w:val="none" w:sz="0" w:space="0" w:color="auto"/>
        <w:bottom w:val="none" w:sz="0" w:space="0" w:color="auto"/>
        <w:right w:val="none" w:sz="0" w:space="0" w:color="auto"/>
      </w:divBdr>
    </w:div>
    <w:div w:id="1563372059">
      <w:bodyDiv w:val="1"/>
      <w:marLeft w:val="0"/>
      <w:marRight w:val="0"/>
      <w:marTop w:val="0"/>
      <w:marBottom w:val="0"/>
      <w:divBdr>
        <w:top w:val="none" w:sz="0" w:space="0" w:color="auto"/>
        <w:left w:val="none" w:sz="0" w:space="0" w:color="auto"/>
        <w:bottom w:val="none" w:sz="0" w:space="0" w:color="auto"/>
        <w:right w:val="none" w:sz="0" w:space="0" w:color="auto"/>
      </w:divBdr>
    </w:div>
    <w:div w:id="1663701473">
      <w:bodyDiv w:val="1"/>
      <w:marLeft w:val="0"/>
      <w:marRight w:val="0"/>
      <w:marTop w:val="0"/>
      <w:marBottom w:val="0"/>
      <w:divBdr>
        <w:top w:val="none" w:sz="0" w:space="0" w:color="auto"/>
        <w:left w:val="none" w:sz="0" w:space="0" w:color="auto"/>
        <w:bottom w:val="none" w:sz="0" w:space="0" w:color="auto"/>
        <w:right w:val="none" w:sz="0" w:space="0" w:color="auto"/>
      </w:divBdr>
    </w:div>
    <w:div w:id="1804958171">
      <w:bodyDiv w:val="1"/>
      <w:marLeft w:val="0"/>
      <w:marRight w:val="0"/>
      <w:marTop w:val="0"/>
      <w:marBottom w:val="0"/>
      <w:divBdr>
        <w:top w:val="none" w:sz="0" w:space="0" w:color="auto"/>
        <w:left w:val="none" w:sz="0" w:space="0" w:color="auto"/>
        <w:bottom w:val="none" w:sz="0" w:space="0" w:color="auto"/>
        <w:right w:val="none" w:sz="0" w:space="0" w:color="auto"/>
      </w:divBdr>
    </w:div>
    <w:div w:id="198542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15</Pages>
  <Words>3561</Words>
  <Characters>20300</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АршуковаИЛ</dc:creator>
  <cp:keywords/>
  <dc:description/>
  <cp:lastModifiedBy>Irina Arshukova</cp:lastModifiedBy>
  <cp:revision>5</cp:revision>
  <dcterms:created xsi:type="dcterms:W3CDTF">2017-04-17T11:00:00Z</dcterms:created>
  <dcterms:modified xsi:type="dcterms:W3CDTF">2017-04-17T11:07:00Z</dcterms:modified>
</cp:coreProperties>
</file>