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0279" w14:textId="3C890F1A" w:rsidR="00785132" w:rsidRPr="00811D84" w:rsidRDefault="00811D84" w:rsidP="0081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D84">
        <w:rPr>
          <w:rFonts w:ascii="Times New Roman" w:hAnsi="Times New Roman" w:cs="Times New Roman"/>
          <w:sz w:val="28"/>
          <w:szCs w:val="28"/>
        </w:rPr>
        <w:t>Семинарское занятие №9</w:t>
      </w:r>
    </w:p>
    <w:p w14:paraId="71152133" w14:textId="52A789AD" w:rsidR="00811D84" w:rsidRPr="00811D84" w:rsidRDefault="00811D84" w:rsidP="00811D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99E46" w14:textId="1EC34738" w:rsidR="00811D84" w:rsidRPr="00811D84" w:rsidRDefault="00811D84" w:rsidP="00811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84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811D84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примеров (программа 1,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84">
        <w:rPr>
          <w:rFonts w:ascii="Times New Roman" w:hAnsi="Times New Roman" w:cs="Times New Roman"/>
          <w:sz w:val="28"/>
          <w:szCs w:val="28"/>
        </w:rPr>
        <w:t>2) попытаться составить программу коррекции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11D84">
        <w:rPr>
          <w:rFonts w:ascii="Times New Roman" w:hAnsi="Times New Roman" w:cs="Times New Roman"/>
          <w:sz w:val="28"/>
          <w:szCs w:val="28"/>
        </w:rPr>
        <w:t xml:space="preserve"> сопровождения для пациентов с ПТСР. Самостоятельно определяете с каким психическим процессов вы будете работать и на что конкретно будет направлена программа.</w:t>
      </w:r>
    </w:p>
    <w:sectPr w:rsidR="00811D84" w:rsidRPr="0081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EF"/>
    <w:rsid w:val="00785132"/>
    <w:rsid w:val="00811D84"/>
    <w:rsid w:val="00D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A5DD"/>
  <w15:chartTrackingRefBased/>
  <w15:docId w15:val="{CDB6075B-1BFF-4AE8-9067-5C272747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Стоянова</dc:creator>
  <cp:keywords/>
  <dc:description/>
  <cp:lastModifiedBy>Екатерина Стоянова</cp:lastModifiedBy>
  <cp:revision>2</cp:revision>
  <dcterms:created xsi:type="dcterms:W3CDTF">2020-06-09T14:33:00Z</dcterms:created>
  <dcterms:modified xsi:type="dcterms:W3CDTF">2020-06-09T14:36:00Z</dcterms:modified>
</cp:coreProperties>
</file>