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3E" w:rsidRPr="007A272D" w:rsidRDefault="00F7443E" w:rsidP="004F075A">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A272D">
        <w:rPr>
          <w:rFonts w:ascii="Times New Roman" w:eastAsia="Times New Roman" w:hAnsi="Times New Roman" w:cs="Times New Roman"/>
          <w:color w:val="000000" w:themeColor="text1"/>
          <w:sz w:val="28"/>
          <w:szCs w:val="28"/>
          <w:lang w:eastAsia="ru-RU"/>
        </w:rPr>
        <w:t>Федеральное государственное бюджетное образовательное учреждение</w:t>
      </w:r>
      <w:r w:rsidRPr="007A272D">
        <w:rPr>
          <w:rFonts w:ascii="Times New Roman" w:eastAsia="Times New Roman" w:hAnsi="Times New Roman" w:cs="Times New Roman"/>
          <w:color w:val="000000" w:themeColor="text1"/>
          <w:sz w:val="28"/>
          <w:szCs w:val="28"/>
          <w:lang w:eastAsia="ru-RU"/>
        </w:rPr>
        <w:br/>
        <w:t>высшего образования</w:t>
      </w:r>
      <w:r w:rsidRPr="007A272D">
        <w:rPr>
          <w:rFonts w:ascii="Times New Roman" w:eastAsia="Times New Roman" w:hAnsi="Times New Roman" w:cs="Times New Roman"/>
          <w:color w:val="000000" w:themeColor="text1"/>
          <w:sz w:val="28"/>
          <w:szCs w:val="28"/>
          <w:lang w:eastAsia="ru-RU"/>
        </w:rPr>
        <w:br/>
        <w:t>"Красноярский государственный медицинский университет</w:t>
      </w:r>
      <w:r w:rsidRPr="007A272D">
        <w:rPr>
          <w:rFonts w:ascii="Times New Roman" w:eastAsia="Times New Roman" w:hAnsi="Times New Roman" w:cs="Times New Roman"/>
          <w:color w:val="000000" w:themeColor="text1"/>
          <w:sz w:val="28"/>
          <w:szCs w:val="28"/>
          <w:lang w:eastAsia="ru-RU"/>
        </w:rPr>
        <w:br/>
        <w:t>имени профессора В.Ф. Войно-Ясенецкого"</w:t>
      </w:r>
      <w:r w:rsidRPr="007A272D">
        <w:rPr>
          <w:rFonts w:ascii="Times New Roman" w:eastAsia="Times New Roman" w:hAnsi="Times New Roman" w:cs="Times New Roman"/>
          <w:color w:val="000000" w:themeColor="text1"/>
          <w:sz w:val="28"/>
          <w:szCs w:val="28"/>
          <w:lang w:eastAsia="ru-RU"/>
        </w:rPr>
        <w:br/>
        <w:t>Министерства здравоохранения Российской Федерации</w:t>
      </w:r>
    </w:p>
    <w:p w:rsidR="00F7443E" w:rsidRPr="007A272D" w:rsidRDefault="00F7443E" w:rsidP="004F075A">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A272D">
        <w:rPr>
          <w:rFonts w:ascii="Times New Roman" w:eastAsia="Times New Roman" w:hAnsi="Times New Roman" w:cs="Times New Roman"/>
          <w:color w:val="000000" w:themeColor="text1"/>
          <w:sz w:val="28"/>
          <w:szCs w:val="28"/>
          <w:lang w:eastAsia="ru-RU"/>
        </w:rPr>
        <w:t>Институт последипломного образования</w:t>
      </w:r>
    </w:p>
    <w:p w:rsidR="00F7443E" w:rsidRPr="007A272D" w:rsidRDefault="00F7443E" w:rsidP="004F075A">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A272D">
        <w:rPr>
          <w:rFonts w:ascii="Times New Roman" w:eastAsia="Times New Roman" w:hAnsi="Times New Roman" w:cs="Times New Roman"/>
          <w:color w:val="000000" w:themeColor="text1"/>
          <w:sz w:val="28"/>
          <w:szCs w:val="28"/>
          <w:lang w:eastAsia="ru-RU"/>
        </w:rPr>
        <w:t xml:space="preserve">Кафедра госпитальной хирургии им. проф. А.М. </w:t>
      </w:r>
      <w:proofErr w:type="spellStart"/>
      <w:r w:rsidRPr="007A272D">
        <w:rPr>
          <w:rFonts w:ascii="Times New Roman" w:eastAsia="Times New Roman" w:hAnsi="Times New Roman" w:cs="Times New Roman"/>
          <w:color w:val="000000" w:themeColor="text1"/>
          <w:sz w:val="28"/>
          <w:szCs w:val="28"/>
          <w:lang w:eastAsia="ru-RU"/>
        </w:rPr>
        <w:t>Дыхно</w:t>
      </w:r>
      <w:proofErr w:type="spellEnd"/>
      <w:r w:rsidRPr="007A272D">
        <w:rPr>
          <w:rFonts w:ascii="Times New Roman" w:eastAsia="Times New Roman" w:hAnsi="Times New Roman" w:cs="Times New Roman"/>
          <w:color w:val="000000" w:themeColor="text1"/>
          <w:sz w:val="28"/>
          <w:szCs w:val="28"/>
          <w:lang w:eastAsia="ru-RU"/>
        </w:rPr>
        <w:t xml:space="preserve"> с курсом </w:t>
      </w:r>
      <w:proofErr w:type="gramStart"/>
      <w:r w:rsidRPr="007A272D">
        <w:rPr>
          <w:rFonts w:ascii="Times New Roman" w:eastAsia="Times New Roman" w:hAnsi="Times New Roman" w:cs="Times New Roman"/>
          <w:color w:val="000000" w:themeColor="text1"/>
          <w:sz w:val="28"/>
          <w:szCs w:val="28"/>
          <w:lang w:eastAsia="ru-RU"/>
        </w:rPr>
        <w:t>ПО</w:t>
      </w:r>
      <w:proofErr w:type="gramEnd"/>
    </w:p>
    <w:p w:rsidR="00F7443E" w:rsidRPr="007A272D" w:rsidRDefault="00F7443E" w:rsidP="007A272D">
      <w:pPr>
        <w:spacing w:line="276" w:lineRule="auto"/>
        <w:rPr>
          <w:rFonts w:ascii="Times New Roman" w:hAnsi="Times New Roman" w:cs="Times New Roman"/>
          <w:color w:val="000000" w:themeColor="text1"/>
          <w:sz w:val="28"/>
          <w:szCs w:val="28"/>
        </w:rPr>
      </w:pPr>
    </w:p>
    <w:p w:rsidR="00F7443E" w:rsidRPr="007A272D" w:rsidRDefault="00F7443E" w:rsidP="007A272D">
      <w:pPr>
        <w:spacing w:line="276" w:lineRule="auto"/>
        <w:rPr>
          <w:rFonts w:ascii="Times New Roman" w:hAnsi="Times New Roman" w:cs="Times New Roman"/>
          <w:color w:val="000000" w:themeColor="text1"/>
          <w:sz w:val="28"/>
          <w:szCs w:val="28"/>
        </w:rPr>
      </w:pPr>
    </w:p>
    <w:p w:rsidR="00F7443E" w:rsidRPr="007A272D" w:rsidRDefault="00F7443E" w:rsidP="007A272D">
      <w:pPr>
        <w:spacing w:line="276" w:lineRule="auto"/>
        <w:rPr>
          <w:rFonts w:ascii="Times New Roman" w:hAnsi="Times New Roman" w:cs="Times New Roman"/>
          <w:color w:val="000000" w:themeColor="text1"/>
          <w:sz w:val="28"/>
          <w:szCs w:val="28"/>
        </w:rPr>
      </w:pPr>
    </w:p>
    <w:p w:rsidR="004F075A" w:rsidRDefault="00F7443E" w:rsidP="007A272D">
      <w:pPr>
        <w:spacing w:line="276" w:lineRule="auto"/>
        <w:jc w:val="center"/>
        <w:rPr>
          <w:rFonts w:ascii="Times New Roman" w:hAnsi="Times New Roman" w:cs="Times New Roman"/>
          <w:b/>
          <w:bCs/>
          <w:color w:val="000000" w:themeColor="text1"/>
          <w:sz w:val="28"/>
          <w:szCs w:val="28"/>
        </w:rPr>
      </w:pPr>
      <w:r w:rsidRPr="007A272D">
        <w:rPr>
          <w:rFonts w:ascii="Times New Roman" w:hAnsi="Times New Roman" w:cs="Times New Roman"/>
          <w:b/>
          <w:bCs/>
          <w:color w:val="000000" w:themeColor="text1"/>
          <w:sz w:val="28"/>
          <w:szCs w:val="28"/>
        </w:rPr>
        <w:t xml:space="preserve">Реферат на тему: </w:t>
      </w:r>
    </w:p>
    <w:p w:rsidR="00F7443E" w:rsidRPr="007A272D" w:rsidRDefault="004F075A" w:rsidP="007A272D">
      <w:pPr>
        <w:spacing w:line="276" w:lineRule="auto"/>
        <w:jc w:val="center"/>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Дивертикулы пищевода</w:t>
      </w:r>
      <w:proofErr w:type="gramStart"/>
      <w:r w:rsidR="00BA6AA3">
        <w:rPr>
          <w:rFonts w:ascii="Times New Roman" w:hAnsi="Times New Roman" w:cs="Times New Roman"/>
          <w:bCs/>
          <w:color w:val="000000" w:themeColor="text1"/>
          <w:sz w:val="28"/>
          <w:szCs w:val="28"/>
        </w:rPr>
        <w:t xml:space="preserve"> </w:t>
      </w:r>
      <w:r w:rsidR="00F7443E" w:rsidRPr="007A272D">
        <w:rPr>
          <w:rFonts w:ascii="Times New Roman" w:hAnsi="Times New Roman" w:cs="Times New Roman"/>
          <w:b/>
          <w:bCs/>
          <w:color w:val="000000" w:themeColor="text1"/>
          <w:sz w:val="28"/>
          <w:szCs w:val="28"/>
        </w:rPr>
        <w:br/>
      </w:r>
      <w:r w:rsidR="00F7443E" w:rsidRPr="007A272D">
        <w:rPr>
          <w:rFonts w:ascii="Times New Roman" w:hAnsi="Times New Roman" w:cs="Times New Roman"/>
          <w:color w:val="000000" w:themeColor="text1"/>
          <w:sz w:val="28"/>
          <w:szCs w:val="28"/>
          <w:bdr w:val="none" w:sz="0" w:space="0" w:color="auto" w:frame="1"/>
          <w:shd w:val="clear" w:color="auto" w:fill="FFFFFF"/>
        </w:rPr>
        <w:br/>
      </w:r>
      <w:r w:rsidR="00F7443E" w:rsidRPr="007A272D">
        <w:rPr>
          <w:rFonts w:ascii="Times New Roman" w:hAnsi="Times New Roman" w:cs="Times New Roman"/>
          <w:color w:val="000000" w:themeColor="text1"/>
          <w:sz w:val="28"/>
          <w:szCs w:val="28"/>
          <w:bdr w:val="none" w:sz="0" w:space="0" w:color="auto" w:frame="1"/>
          <w:shd w:val="clear" w:color="auto" w:fill="FFFFFF"/>
        </w:rPr>
        <w:br/>
      </w:r>
      <w:r w:rsidR="00F7443E" w:rsidRPr="007A272D">
        <w:rPr>
          <w:rFonts w:ascii="Times New Roman" w:hAnsi="Times New Roman" w:cs="Times New Roman"/>
          <w:color w:val="000000" w:themeColor="text1"/>
          <w:sz w:val="28"/>
          <w:szCs w:val="28"/>
          <w:bdr w:val="none" w:sz="0" w:space="0" w:color="auto" w:frame="1"/>
          <w:shd w:val="clear" w:color="auto" w:fill="FFFFFF"/>
        </w:rPr>
        <w:br/>
        <w:t xml:space="preserve">                                                                     </w:t>
      </w:r>
      <w:r>
        <w:rPr>
          <w:rFonts w:ascii="Times New Roman" w:hAnsi="Times New Roman" w:cs="Times New Roman"/>
          <w:color w:val="000000" w:themeColor="text1"/>
          <w:sz w:val="28"/>
          <w:szCs w:val="28"/>
          <w:bdr w:val="none" w:sz="0" w:space="0" w:color="auto" w:frame="1"/>
          <w:shd w:val="clear" w:color="auto" w:fill="FFFFFF"/>
        </w:rPr>
        <w:t xml:space="preserve">                    В</w:t>
      </w:r>
      <w:proofErr w:type="gramEnd"/>
      <w:r>
        <w:rPr>
          <w:rFonts w:ascii="Times New Roman" w:hAnsi="Times New Roman" w:cs="Times New Roman"/>
          <w:color w:val="000000" w:themeColor="text1"/>
          <w:sz w:val="28"/>
          <w:szCs w:val="28"/>
          <w:bdr w:val="none" w:sz="0" w:space="0" w:color="auto" w:frame="1"/>
          <w:shd w:val="clear" w:color="auto" w:fill="FFFFFF"/>
        </w:rPr>
        <w:t>ыполнил</w:t>
      </w:r>
      <w:r w:rsidR="00F7443E" w:rsidRPr="007A272D">
        <w:rPr>
          <w:rFonts w:ascii="Times New Roman" w:hAnsi="Times New Roman" w:cs="Times New Roman"/>
          <w:color w:val="000000" w:themeColor="text1"/>
          <w:sz w:val="28"/>
          <w:szCs w:val="28"/>
          <w:bdr w:val="none" w:sz="0" w:space="0" w:color="auto" w:frame="1"/>
          <w:shd w:val="clear" w:color="auto" w:fill="FFFFFF"/>
        </w:rPr>
        <w:t xml:space="preserve">: </w:t>
      </w:r>
      <w:proofErr w:type="spellStart"/>
      <w:r>
        <w:rPr>
          <w:rFonts w:ascii="Times New Roman" w:hAnsi="Times New Roman" w:cs="Times New Roman"/>
          <w:color w:val="000000" w:themeColor="text1"/>
          <w:sz w:val="28"/>
          <w:szCs w:val="28"/>
          <w:bdr w:val="none" w:sz="0" w:space="0" w:color="auto" w:frame="1"/>
          <w:shd w:val="clear" w:color="auto" w:fill="FFFFFF"/>
        </w:rPr>
        <w:t>Аргаткин</w:t>
      </w:r>
      <w:proofErr w:type="spellEnd"/>
      <w:r>
        <w:rPr>
          <w:rFonts w:ascii="Times New Roman" w:hAnsi="Times New Roman" w:cs="Times New Roman"/>
          <w:color w:val="000000" w:themeColor="text1"/>
          <w:sz w:val="28"/>
          <w:szCs w:val="28"/>
          <w:bdr w:val="none" w:sz="0" w:space="0" w:color="auto" w:frame="1"/>
          <w:shd w:val="clear" w:color="auto" w:fill="FFFFFF"/>
        </w:rPr>
        <w:t xml:space="preserve"> И.</w:t>
      </w:r>
      <w:proofErr w:type="gramStart"/>
      <w:r>
        <w:rPr>
          <w:rFonts w:ascii="Times New Roman" w:hAnsi="Times New Roman" w:cs="Times New Roman"/>
          <w:color w:val="000000" w:themeColor="text1"/>
          <w:sz w:val="28"/>
          <w:szCs w:val="28"/>
          <w:bdr w:val="none" w:sz="0" w:space="0" w:color="auto" w:frame="1"/>
          <w:shd w:val="clear" w:color="auto" w:fill="FFFFFF"/>
        </w:rPr>
        <w:t>С</w:t>
      </w:r>
      <w:r w:rsidR="00F7443E" w:rsidRPr="007A272D">
        <w:rPr>
          <w:rFonts w:ascii="Times New Roman" w:hAnsi="Times New Roman" w:cs="Times New Roman"/>
          <w:color w:val="000000" w:themeColor="text1"/>
          <w:sz w:val="28"/>
          <w:szCs w:val="28"/>
          <w:bdr w:val="none" w:sz="0" w:space="0" w:color="auto" w:frame="1"/>
          <w:shd w:val="clear" w:color="auto" w:fill="FFFFFF"/>
        </w:rPr>
        <w:br/>
        <w:t xml:space="preserve">                                                          Проверила</w:t>
      </w:r>
      <w:proofErr w:type="gramEnd"/>
      <w:r w:rsidR="00F7443E" w:rsidRPr="007A272D">
        <w:rPr>
          <w:rFonts w:ascii="Times New Roman" w:hAnsi="Times New Roman" w:cs="Times New Roman"/>
          <w:color w:val="000000" w:themeColor="text1"/>
          <w:sz w:val="28"/>
          <w:szCs w:val="28"/>
          <w:bdr w:val="none" w:sz="0" w:space="0" w:color="auto" w:frame="1"/>
          <w:shd w:val="clear" w:color="auto" w:fill="FFFFFF"/>
        </w:rPr>
        <w:t xml:space="preserve">: </w:t>
      </w:r>
      <w:hyperlink r:id="rId5" w:history="1">
        <w:r w:rsidR="00F7443E" w:rsidRPr="007A272D">
          <w:rPr>
            <w:rStyle w:val="a3"/>
            <w:rFonts w:ascii="Times New Roman" w:hAnsi="Times New Roman" w:cs="Times New Roman"/>
            <w:color w:val="000000" w:themeColor="text1"/>
            <w:sz w:val="28"/>
            <w:szCs w:val="28"/>
            <w:u w:val="none"/>
            <w:bdr w:val="none" w:sz="0" w:space="0" w:color="auto" w:frame="1"/>
            <w:shd w:val="clear" w:color="auto" w:fill="FFFFFF"/>
          </w:rPr>
          <w:t>ДМН</w:t>
        </w:r>
      </w:hyperlink>
      <w:r w:rsidR="00F7443E" w:rsidRPr="007A272D">
        <w:rPr>
          <w:rFonts w:ascii="Times New Roman" w:hAnsi="Times New Roman" w:cs="Times New Roman"/>
          <w:color w:val="000000" w:themeColor="text1"/>
          <w:sz w:val="28"/>
          <w:szCs w:val="28"/>
          <w:shd w:val="clear" w:color="auto" w:fill="FFFFFF"/>
        </w:rPr>
        <w:t>, </w:t>
      </w:r>
      <w:hyperlink r:id="rId6" w:history="1">
        <w:r w:rsidR="00F7443E" w:rsidRPr="007A272D">
          <w:rPr>
            <w:rStyle w:val="a3"/>
            <w:rFonts w:ascii="Times New Roman" w:hAnsi="Times New Roman" w:cs="Times New Roman"/>
            <w:color w:val="000000" w:themeColor="text1"/>
            <w:sz w:val="28"/>
            <w:szCs w:val="28"/>
            <w:u w:val="none"/>
            <w:bdr w:val="none" w:sz="0" w:space="0" w:color="auto" w:frame="1"/>
            <w:shd w:val="clear" w:color="auto" w:fill="FFFFFF"/>
          </w:rPr>
          <w:t>профессор</w:t>
        </w:r>
      </w:hyperlink>
      <w:r w:rsidR="00F7443E" w:rsidRPr="007A272D">
        <w:rPr>
          <w:rFonts w:ascii="Times New Roman" w:hAnsi="Times New Roman" w:cs="Times New Roman"/>
          <w:color w:val="000000" w:themeColor="text1"/>
          <w:sz w:val="28"/>
          <w:szCs w:val="28"/>
        </w:rPr>
        <w:t>: Первова О.В.</w:t>
      </w:r>
    </w:p>
    <w:p w:rsidR="00F7443E" w:rsidRPr="007A272D" w:rsidRDefault="00F7443E" w:rsidP="007A272D">
      <w:pPr>
        <w:spacing w:line="276" w:lineRule="auto"/>
        <w:rPr>
          <w:rFonts w:ascii="Times New Roman" w:hAnsi="Times New Roman" w:cs="Times New Roman"/>
          <w:color w:val="000000" w:themeColor="text1"/>
          <w:sz w:val="28"/>
          <w:szCs w:val="28"/>
        </w:rPr>
      </w:pPr>
    </w:p>
    <w:p w:rsidR="00F7443E" w:rsidRPr="007A272D" w:rsidRDefault="00F7443E" w:rsidP="007A272D">
      <w:pPr>
        <w:spacing w:line="276" w:lineRule="auto"/>
        <w:rPr>
          <w:rFonts w:ascii="Times New Roman" w:hAnsi="Times New Roman" w:cs="Times New Roman"/>
          <w:color w:val="000000" w:themeColor="text1"/>
          <w:sz w:val="28"/>
          <w:szCs w:val="28"/>
        </w:rPr>
      </w:pPr>
    </w:p>
    <w:p w:rsidR="00F7443E" w:rsidRPr="007A272D" w:rsidRDefault="00F7443E" w:rsidP="007A272D">
      <w:pPr>
        <w:spacing w:line="276" w:lineRule="auto"/>
        <w:rPr>
          <w:rFonts w:ascii="Times New Roman" w:hAnsi="Times New Roman" w:cs="Times New Roman"/>
          <w:sz w:val="28"/>
          <w:szCs w:val="28"/>
        </w:rPr>
      </w:pPr>
    </w:p>
    <w:p w:rsidR="00F7443E" w:rsidRPr="007A272D" w:rsidRDefault="00F7443E" w:rsidP="007A272D">
      <w:pPr>
        <w:spacing w:line="276" w:lineRule="auto"/>
        <w:rPr>
          <w:rFonts w:ascii="Times New Roman" w:hAnsi="Times New Roman" w:cs="Times New Roman"/>
          <w:sz w:val="28"/>
          <w:szCs w:val="28"/>
        </w:rPr>
      </w:pPr>
    </w:p>
    <w:p w:rsidR="00F7443E" w:rsidRPr="007A272D" w:rsidRDefault="00F7443E" w:rsidP="007A272D">
      <w:pPr>
        <w:spacing w:line="276" w:lineRule="auto"/>
        <w:rPr>
          <w:rFonts w:ascii="Times New Roman" w:hAnsi="Times New Roman" w:cs="Times New Roman"/>
          <w:sz w:val="28"/>
          <w:szCs w:val="28"/>
        </w:rPr>
      </w:pPr>
    </w:p>
    <w:p w:rsidR="00F7443E" w:rsidRPr="007A272D" w:rsidRDefault="00F7443E" w:rsidP="007A272D">
      <w:pPr>
        <w:spacing w:line="276" w:lineRule="auto"/>
        <w:rPr>
          <w:rFonts w:ascii="Times New Roman" w:hAnsi="Times New Roman" w:cs="Times New Roman"/>
          <w:sz w:val="28"/>
          <w:szCs w:val="28"/>
        </w:rPr>
      </w:pPr>
    </w:p>
    <w:p w:rsidR="00F7443E" w:rsidRPr="007A272D" w:rsidRDefault="00F7443E" w:rsidP="007A272D">
      <w:pPr>
        <w:spacing w:line="276" w:lineRule="auto"/>
        <w:rPr>
          <w:rFonts w:ascii="Times New Roman" w:hAnsi="Times New Roman" w:cs="Times New Roman"/>
          <w:sz w:val="28"/>
          <w:szCs w:val="28"/>
        </w:rPr>
      </w:pPr>
    </w:p>
    <w:p w:rsidR="00F7443E" w:rsidRPr="007A272D" w:rsidRDefault="00F7443E" w:rsidP="007A272D">
      <w:pPr>
        <w:spacing w:line="276" w:lineRule="auto"/>
        <w:rPr>
          <w:rFonts w:ascii="Times New Roman" w:hAnsi="Times New Roman" w:cs="Times New Roman"/>
          <w:sz w:val="28"/>
          <w:szCs w:val="28"/>
        </w:rPr>
      </w:pPr>
    </w:p>
    <w:p w:rsidR="00F7443E" w:rsidRPr="007A272D" w:rsidRDefault="00F7443E" w:rsidP="007A272D">
      <w:pPr>
        <w:spacing w:line="276" w:lineRule="auto"/>
        <w:rPr>
          <w:rFonts w:ascii="Times New Roman" w:hAnsi="Times New Roman" w:cs="Times New Roman"/>
          <w:sz w:val="28"/>
          <w:szCs w:val="28"/>
        </w:rPr>
      </w:pPr>
    </w:p>
    <w:p w:rsidR="00F7443E" w:rsidRPr="007A272D" w:rsidRDefault="00F7443E" w:rsidP="007A272D">
      <w:pPr>
        <w:spacing w:line="276" w:lineRule="auto"/>
        <w:rPr>
          <w:rFonts w:ascii="Times New Roman" w:hAnsi="Times New Roman" w:cs="Times New Roman"/>
          <w:sz w:val="28"/>
          <w:szCs w:val="28"/>
        </w:rPr>
      </w:pPr>
    </w:p>
    <w:p w:rsidR="00F7443E" w:rsidRPr="007A272D" w:rsidRDefault="00F7443E" w:rsidP="007A272D">
      <w:pPr>
        <w:spacing w:line="276" w:lineRule="auto"/>
        <w:rPr>
          <w:rFonts w:ascii="Times New Roman" w:hAnsi="Times New Roman" w:cs="Times New Roman"/>
          <w:sz w:val="28"/>
          <w:szCs w:val="28"/>
        </w:rPr>
      </w:pPr>
    </w:p>
    <w:p w:rsidR="007A272D" w:rsidRPr="007A272D" w:rsidRDefault="007A272D" w:rsidP="007A272D">
      <w:pPr>
        <w:tabs>
          <w:tab w:val="left" w:pos="2835"/>
        </w:tabs>
        <w:spacing w:line="276" w:lineRule="auto"/>
        <w:jc w:val="center"/>
        <w:rPr>
          <w:rFonts w:ascii="Times New Roman" w:hAnsi="Times New Roman" w:cs="Times New Roman"/>
          <w:sz w:val="28"/>
          <w:szCs w:val="28"/>
        </w:rPr>
      </w:pPr>
    </w:p>
    <w:p w:rsidR="005F2DB5" w:rsidRPr="007A272D" w:rsidRDefault="00F7443E" w:rsidP="007A272D">
      <w:pPr>
        <w:tabs>
          <w:tab w:val="left" w:pos="2835"/>
        </w:tabs>
        <w:spacing w:line="276" w:lineRule="auto"/>
        <w:jc w:val="center"/>
        <w:rPr>
          <w:rFonts w:ascii="Times New Roman" w:hAnsi="Times New Roman" w:cs="Times New Roman"/>
          <w:sz w:val="28"/>
          <w:szCs w:val="28"/>
        </w:rPr>
      </w:pPr>
      <w:r w:rsidRPr="007A272D">
        <w:rPr>
          <w:rFonts w:ascii="Times New Roman" w:hAnsi="Times New Roman" w:cs="Times New Roman"/>
          <w:sz w:val="28"/>
          <w:szCs w:val="28"/>
        </w:rPr>
        <w:t>Красноярск 202</w:t>
      </w:r>
      <w:r w:rsidR="00CB2088">
        <w:rPr>
          <w:rFonts w:ascii="Times New Roman" w:hAnsi="Times New Roman" w:cs="Times New Roman"/>
          <w:sz w:val="28"/>
          <w:szCs w:val="28"/>
        </w:rPr>
        <w:t>1</w:t>
      </w:r>
    </w:p>
    <w:p w:rsidR="00F7443E" w:rsidRPr="007A272D" w:rsidRDefault="00F7443E" w:rsidP="007A272D">
      <w:pPr>
        <w:spacing w:line="276" w:lineRule="auto"/>
        <w:jc w:val="center"/>
        <w:rPr>
          <w:rFonts w:ascii="Times New Roman" w:hAnsi="Times New Roman" w:cs="Times New Roman"/>
          <w:b/>
          <w:bCs/>
          <w:sz w:val="28"/>
          <w:szCs w:val="28"/>
        </w:rPr>
      </w:pPr>
      <w:r w:rsidRPr="007A272D">
        <w:rPr>
          <w:rFonts w:ascii="Times New Roman" w:hAnsi="Times New Roman" w:cs="Times New Roman"/>
          <w:b/>
          <w:bCs/>
          <w:sz w:val="28"/>
          <w:szCs w:val="28"/>
        </w:rPr>
        <w:lastRenderedPageBreak/>
        <w:t>Содержание</w:t>
      </w:r>
    </w:p>
    <w:p w:rsidR="00BA6AA3" w:rsidRPr="00BA6AA3" w:rsidRDefault="00F7443E" w:rsidP="00BA6AA3">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Определение, актуальность проблемы</w:t>
      </w:r>
    </w:p>
    <w:p w:rsidR="00F7443E" w:rsidRPr="007A272D" w:rsidRDefault="00F7443E" w:rsidP="007A272D">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Этиология и патогенез.</w:t>
      </w:r>
    </w:p>
    <w:p w:rsidR="00F42BB7" w:rsidRPr="007A272D" w:rsidRDefault="00F42BB7" w:rsidP="007A272D">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Клиническая классификация.</w:t>
      </w:r>
    </w:p>
    <w:p w:rsidR="00F7443E" w:rsidRPr="007A272D" w:rsidRDefault="00F7443E" w:rsidP="007A272D">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Клиническая картина.</w:t>
      </w:r>
    </w:p>
    <w:p w:rsidR="00F7443E" w:rsidRPr="007A272D" w:rsidRDefault="00F7443E" w:rsidP="007A272D">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Диагностика.</w:t>
      </w:r>
    </w:p>
    <w:p w:rsidR="00F7443E" w:rsidRDefault="00F7443E" w:rsidP="007A272D">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Лечение.</w:t>
      </w:r>
    </w:p>
    <w:p w:rsidR="00AE66A5" w:rsidRPr="00AE66A5" w:rsidRDefault="00AE66A5" w:rsidP="00AE66A5">
      <w:pPr>
        <w:pStyle w:val="a4"/>
        <w:numPr>
          <w:ilvl w:val="0"/>
          <w:numId w:val="1"/>
        </w:numPr>
        <w:spacing w:line="276" w:lineRule="auto"/>
        <w:rPr>
          <w:rFonts w:ascii="Times New Roman" w:hAnsi="Times New Roman" w:cs="Times New Roman"/>
          <w:sz w:val="28"/>
          <w:szCs w:val="28"/>
        </w:rPr>
      </w:pPr>
      <w:r w:rsidRPr="00AE66A5">
        <w:rPr>
          <w:rFonts w:ascii="Times New Roman" w:hAnsi="Times New Roman" w:cs="Times New Roman"/>
          <w:sz w:val="28"/>
          <w:szCs w:val="28"/>
        </w:rPr>
        <w:t xml:space="preserve">Перфорации пищевода как осложнение инструментального исследования </w:t>
      </w:r>
    </w:p>
    <w:p w:rsidR="0036755E" w:rsidRPr="007A272D" w:rsidRDefault="0036755E" w:rsidP="007A272D">
      <w:pPr>
        <w:pStyle w:val="a4"/>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Заключение.</w:t>
      </w:r>
    </w:p>
    <w:p w:rsidR="007A272D" w:rsidRPr="007A272D" w:rsidRDefault="007A272D" w:rsidP="007A272D">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Список использованной литературы.</w:t>
      </w: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Pr="007A272D" w:rsidRDefault="00F7443E" w:rsidP="007A272D">
      <w:pPr>
        <w:spacing w:line="276" w:lineRule="auto"/>
        <w:rPr>
          <w:rFonts w:ascii="Times New Roman" w:hAnsi="Times New Roman" w:cs="Times New Roman"/>
          <w:b/>
          <w:bCs/>
          <w:sz w:val="28"/>
          <w:szCs w:val="28"/>
        </w:rPr>
      </w:pPr>
    </w:p>
    <w:p w:rsidR="00F7443E" w:rsidRDefault="00F7443E" w:rsidP="007A272D">
      <w:pPr>
        <w:spacing w:line="276" w:lineRule="auto"/>
        <w:rPr>
          <w:rFonts w:ascii="Times New Roman" w:hAnsi="Times New Roman" w:cs="Times New Roman"/>
          <w:b/>
          <w:bCs/>
          <w:sz w:val="28"/>
          <w:szCs w:val="28"/>
        </w:rPr>
      </w:pPr>
    </w:p>
    <w:p w:rsidR="0036755E" w:rsidRPr="007A272D" w:rsidRDefault="0036755E" w:rsidP="007A272D">
      <w:pPr>
        <w:spacing w:line="276" w:lineRule="auto"/>
        <w:rPr>
          <w:rFonts w:ascii="Times New Roman" w:hAnsi="Times New Roman" w:cs="Times New Roman"/>
          <w:b/>
          <w:bCs/>
          <w:sz w:val="28"/>
          <w:szCs w:val="28"/>
        </w:rPr>
      </w:pPr>
    </w:p>
    <w:p w:rsidR="00BA6AA3" w:rsidRDefault="00BA6AA3" w:rsidP="00BA6AA3">
      <w:pPr>
        <w:pStyle w:val="a4"/>
        <w:spacing w:line="276" w:lineRule="auto"/>
        <w:rPr>
          <w:rFonts w:ascii="Times New Roman" w:hAnsi="Times New Roman" w:cs="Times New Roman"/>
          <w:b/>
          <w:bCs/>
          <w:sz w:val="28"/>
          <w:szCs w:val="28"/>
        </w:rPr>
      </w:pPr>
    </w:p>
    <w:p w:rsidR="00BA6AA3" w:rsidRDefault="00BA6AA3" w:rsidP="00BA6AA3">
      <w:pPr>
        <w:pStyle w:val="a4"/>
        <w:spacing w:line="276" w:lineRule="auto"/>
        <w:rPr>
          <w:rFonts w:ascii="Times New Roman" w:hAnsi="Times New Roman" w:cs="Times New Roman"/>
          <w:b/>
          <w:bCs/>
          <w:sz w:val="28"/>
          <w:szCs w:val="28"/>
        </w:rPr>
      </w:pPr>
    </w:p>
    <w:p w:rsidR="00BA6AA3" w:rsidRDefault="00BA6AA3" w:rsidP="00BA6AA3">
      <w:pPr>
        <w:pStyle w:val="a4"/>
        <w:spacing w:line="276" w:lineRule="auto"/>
        <w:rPr>
          <w:rFonts w:ascii="Times New Roman" w:hAnsi="Times New Roman" w:cs="Times New Roman"/>
          <w:b/>
          <w:bCs/>
          <w:sz w:val="28"/>
          <w:szCs w:val="28"/>
        </w:rPr>
      </w:pPr>
    </w:p>
    <w:p w:rsidR="00BA6AA3" w:rsidRDefault="00366519" w:rsidP="00BA6AA3">
      <w:pPr>
        <w:pStyle w:val="a4"/>
        <w:numPr>
          <w:ilvl w:val="0"/>
          <w:numId w:val="2"/>
        </w:num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Определение, актуальность.</w:t>
      </w:r>
    </w:p>
    <w:p w:rsidR="00BA6AA3" w:rsidRDefault="00BA6AA3" w:rsidP="00BA6AA3">
      <w:pPr>
        <w:spacing w:line="276" w:lineRule="auto"/>
        <w:ind w:firstLine="360"/>
        <w:rPr>
          <w:rFonts w:ascii="Times New Roman" w:hAnsi="Times New Roman" w:cs="Times New Roman"/>
          <w:bCs/>
          <w:sz w:val="28"/>
          <w:szCs w:val="28"/>
        </w:rPr>
      </w:pPr>
      <w:r w:rsidRPr="00BA6AA3">
        <w:rPr>
          <w:rFonts w:ascii="Times New Roman" w:hAnsi="Times New Roman" w:cs="Times New Roman"/>
          <w:bCs/>
          <w:sz w:val="28"/>
          <w:szCs w:val="28"/>
        </w:rPr>
        <w:t>Ди</w:t>
      </w:r>
      <w:r>
        <w:rPr>
          <w:rFonts w:ascii="Times New Roman" w:hAnsi="Times New Roman" w:cs="Times New Roman"/>
          <w:bCs/>
          <w:sz w:val="28"/>
          <w:szCs w:val="28"/>
        </w:rPr>
        <w:t xml:space="preserve">вертикулы пищевода – </w:t>
      </w:r>
      <w:proofErr w:type="spellStart"/>
      <w:r>
        <w:rPr>
          <w:rFonts w:ascii="Times New Roman" w:hAnsi="Times New Roman" w:cs="Times New Roman"/>
          <w:bCs/>
          <w:sz w:val="28"/>
          <w:szCs w:val="28"/>
        </w:rPr>
        <w:t>мешковидные</w:t>
      </w:r>
      <w:proofErr w:type="spellEnd"/>
      <w:r>
        <w:rPr>
          <w:rFonts w:ascii="Times New Roman" w:hAnsi="Times New Roman" w:cs="Times New Roman"/>
          <w:bCs/>
          <w:sz w:val="28"/>
          <w:szCs w:val="28"/>
        </w:rPr>
        <w:t xml:space="preserve"> выпячивания стенки пищевода, возникающие преимущественно вследствие расстройств его моторики.</w:t>
      </w:r>
    </w:p>
    <w:p w:rsidR="00366519" w:rsidRDefault="00366519" w:rsidP="00366519">
      <w:pPr>
        <w:spacing w:line="276" w:lineRule="auto"/>
        <w:ind w:firstLine="360"/>
        <w:rPr>
          <w:rFonts w:ascii="Times New Roman" w:hAnsi="Times New Roman" w:cs="Times New Roman"/>
          <w:color w:val="000000"/>
          <w:sz w:val="28"/>
          <w:szCs w:val="28"/>
          <w:shd w:val="clear" w:color="auto" w:fill="FFFFFF"/>
        </w:rPr>
      </w:pPr>
      <w:r w:rsidRPr="00366519">
        <w:rPr>
          <w:rFonts w:ascii="Times New Roman" w:hAnsi="Times New Roman" w:cs="Times New Roman"/>
          <w:color w:val="000000"/>
          <w:sz w:val="28"/>
          <w:szCs w:val="28"/>
          <w:shd w:val="clear" w:color="auto" w:fill="FFFFFF"/>
        </w:rPr>
        <w:t xml:space="preserve">Дивертикул </w:t>
      </w:r>
      <w:proofErr w:type="spellStart"/>
      <w:r w:rsidRPr="00366519">
        <w:rPr>
          <w:rFonts w:ascii="Times New Roman" w:hAnsi="Times New Roman" w:cs="Times New Roman"/>
          <w:color w:val="000000"/>
          <w:sz w:val="28"/>
          <w:szCs w:val="28"/>
          <w:shd w:val="clear" w:color="auto" w:fill="FFFFFF"/>
        </w:rPr>
        <w:t>Ценкера</w:t>
      </w:r>
      <w:proofErr w:type="spellEnd"/>
      <w:r w:rsidRPr="00366519">
        <w:rPr>
          <w:rFonts w:ascii="Times New Roman" w:hAnsi="Times New Roman" w:cs="Times New Roman"/>
          <w:color w:val="000000"/>
          <w:sz w:val="28"/>
          <w:szCs w:val="28"/>
          <w:shd w:val="clear" w:color="auto" w:fill="FFFFFF"/>
        </w:rPr>
        <w:t xml:space="preserve"> стали диагностировать со второй половины XVIII </w:t>
      </w:r>
      <w:r w:rsidRPr="00366519">
        <w:rPr>
          <w:rFonts w:ascii="Times New Roman" w:hAnsi="Times New Roman" w:cs="Times New Roman"/>
          <w:color w:val="000000"/>
          <w:sz w:val="28"/>
          <w:szCs w:val="28"/>
        </w:rPr>
        <w:br/>
      </w:r>
      <w:r w:rsidRPr="00366519">
        <w:rPr>
          <w:rFonts w:ascii="Times New Roman" w:hAnsi="Times New Roman" w:cs="Times New Roman"/>
          <w:color w:val="000000"/>
          <w:sz w:val="28"/>
          <w:szCs w:val="28"/>
          <w:shd w:val="clear" w:color="auto" w:fill="FFFFFF"/>
        </w:rPr>
        <w:t xml:space="preserve">столетия. Первое сообщение об обнаружении дивертикула </w:t>
      </w:r>
      <w:proofErr w:type="spellStart"/>
      <w:r w:rsidRPr="00366519">
        <w:rPr>
          <w:rFonts w:ascii="Times New Roman" w:hAnsi="Times New Roman" w:cs="Times New Roman"/>
          <w:color w:val="000000"/>
          <w:sz w:val="28"/>
          <w:szCs w:val="28"/>
          <w:shd w:val="clear" w:color="auto" w:fill="FFFFFF"/>
        </w:rPr>
        <w:t>Ценкера</w:t>
      </w:r>
      <w:proofErr w:type="spellEnd"/>
      <w:r w:rsidRPr="00366519">
        <w:rPr>
          <w:rFonts w:ascii="Times New Roman" w:hAnsi="Times New Roman" w:cs="Times New Roman"/>
          <w:color w:val="000000"/>
          <w:sz w:val="28"/>
          <w:szCs w:val="28"/>
          <w:shd w:val="clear" w:color="auto" w:fill="FFFFFF"/>
        </w:rPr>
        <w:t xml:space="preserve"> принадлежит </w:t>
      </w:r>
      <w:proofErr w:type="spellStart"/>
      <w:r w:rsidRPr="00366519">
        <w:rPr>
          <w:rFonts w:ascii="Times New Roman" w:hAnsi="Times New Roman" w:cs="Times New Roman"/>
          <w:color w:val="000000"/>
          <w:sz w:val="28"/>
          <w:szCs w:val="28"/>
          <w:shd w:val="clear" w:color="auto" w:fill="FFFFFF"/>
        </w:rPr>
        <w:t>Ludlow</w:t>
      </w:r>
      <w:proofErr w:type="spellEnd"/>
      <w:r w:rsidRPr="00366519">
        <w:rPr>
          <w:rFonts w:ascii="Times New Roman" w:hAnsi="Times New Roman" w:cs="Times New Roman"/>
          <w:color w:val="000000"/>
          <w:sz w:val="28"/>
          <w:szCs w:val="28"/>
          <w:shd w:val="clear" w:color="auto" w:fill="FFFFFF"/>
        </w:rPr>
        <w:t xml:space="preserve"> из Бристоля, к</w:t>
      </w:r>
      <w:r>
        <w:rPr>
          <w:rFonts w:ascii="Times New Roman" w:hAnsi="Times New Roman" w:cs="Times New Roman"/>
          <w:color w:val="000000"/>
          <w:sz w:val="28"/>
          <w:szCs w:val="28"/>
          <w:shd w:val="clear" w:color="auto" w:fill="FFFFFF"/>
        </w:rPr>
        <w:t xml:space="preserve">оторый в своем письме </w:t>
      </w:r>
      <w:proofErr w:type="spellStart"/>
      <w:r>
        <w:rPr>
          <w:rFonts w:ascii="Times New Roman" w:hAnsi="Times New Roman" w:cs="Times New Roman"/>
          <w:color w:val="000000"/>
          <w:sz w:val="28"/>
          <w:szCs w:val="28"/>
          <w:shd w:val="clear" w:color="auto" w:fill="FFFFFF"/>
        </w:rPr>
        <w:t>Hunter’y</w:t>
      </w:r>
      <w:proofErr w:type="spellEnd"/>
      <w:r>
        <w:rPr>
          <w:rFonts w:ascii="Times New Roman" w:hAnsi="Times New Roman" w:cs="Times New Roman"/>
          <w:color w:val="000000"/>
          <w:sz w:val="28"/>
          <w:szCs w:val="28"/>
          <w:shd w:val="clear" w:color="auto" w:fill="FFFFFF"/>
        </w:rPr>
        <w:t xml:space="preserve">, </w:t>
      </w:r>
      <w:r w:rsidRPr="00366519">
        <w:rPr>
          <w:rFonts w:ascii="Times New Roman" w:hAnsi="Times New Roman" w:cs="Times New Roman"/>
          <w:color w:val="000000"/>
          <w:sz w:val="28"/>
          <w:szCs w:val="28"/>
          <w:shd w:val="clear" w:color="auto" w:fill="FFFFFF"/>
        </w:rPr>
        <w:t>датированном 1764 годом, сообщает, что при вскрытии он столкнулся с «противоестественным карманом».</w:t>
      </w:r>
    </w:p>
    <w:p w:rsidR="00366519" w:rsidRDefault="00BA6AA3" w:rsidP="00366519">
      <w:pPr>
        <w:spacing w:line="276" w:lineRule="auto"/>
        <w:ind w:firstLine="360"/>
        <w:rPr>
          <w:rFonts w:ascii="Times New Roman" w:hAnsi="Times New Roman" w:cs="Times New Roman"/>
          <w:color w:val="000000"/>
          <w:sz w:val="28"/>
          <w:szCs w:val="28"/>
          <w:shd w:val="clear" w:color="auto" w:fill="FFFFFF"/>
        </w:rPr>
      </w:pPr>
      <w:r w:rsidRPr="00366519">
        <w:rPr>
          <w:rFonts w:ascii="Times New Roman" w:hAnsi="Times New Roman" w:cs="Times New Roman"/>
          <w:color w:val="000000"/>
          <w:sz w:val="28"/>
          <w:szCs w:val="28"/>
          <w:shd w:val="clear" w:color="auto" w:fill="FFFFFF"/>
        </w:rPr>
        <w:t xml:space="preserve">Среди больных с дивертикулами пищевода, наиболее  выраженные клинические проявления у больных с дивертикулом </w:t>
      </w:r>
      <w:proofErr w:type="spellStart"/>
      <w:r w:rsidRPr="00366519">
        <w:rPr>
          <w:rFonts w:ascii="Times New Roman" w:hAnsi="Times New Roman" w:cs="Times New Roman"/>
          <w:color w:val="000000"/>
          <w:sz w:val="28"/>
          <w:szCs w:val="28"/>
          <w:shd w:val="clear" w:color="auto" w:fill="FFFFFF"/>
        </w:rPr>
        <w:t>Ценкера</w:t>
      </w:r>
      <w:proofErr w:type="spellEnd"/>
      <w:r w:rsidRPr="00366519">
        <w:rPr>
          <w:rFonts w:ascii="Times New Roman" w:hAnsi="Times New Roman" w:cs="Times New Roman"/>
          <w:color w:val="000000"/>
          <w:sz w:val="28"/>
          <w:szCs w:val="28"/>
          <w:shd w:val="clear" w:color="auto" w:fill="FFFFFF"/>
        </w:rPr>
        <w:t>.</w:t>
      </w:r>
      <w:r w:rsidR="00366519">
        <w:rPr>
          <w:rFonts w:ascii="Times New Roman" w:hAnsi="Times New Roman" w:cs="Times New Roman"/>
          <w:color w:val="000000"/>
          <w:sz w:val="28"/>
          <w:szCs w:val="28"/>
          <w:shd w:val="clear" w:color="auto" w:fill="FFFFFF"/>
        </w:rPr>
        <w:t xml:space="preserve"> </w:t>
      </w:r>
      <w:r w:rsidRPr="00366519">
        <w:rPr>
          <w:rFonts w:ascii="Times New Roman" w:hAnsi="Times New Roman" w:cs="Times New Roman"/>
          <w:color w:val="000000"/>
          <w:sz w:val="28"/>
          <w:szCs w:val="28"/>
          <w:shd w:val="clear" w:color="auto" w:fill="FFFFFF"/>
        </w:rPr>
        <w:t xml:space="preserve">В настоящее время дивертикул </w:t>
      </w:r>
      <w:proofErr w:type="spellStart"/>
      <w:r w:rsidRPr="00366519">
        <w:rPr>
          <w:rFonts w:ascii="Times New Roman" w:hAnsi="Times New Roman" w:cs="Times New Roman"/>
          <w:color w:val="000000"/>
          <w:sz w:val="28"/>
          <w:szCs w:val="28"/>
          <w:shd w:val="clear" w:color="auto" w:fill="FFFFFF"/>
        </w:rPr>
        <w:t>Ценкера</w:t>
      </w:r>
      <w:proofErr w:type="spellEnd"/>
      <w:r w:rsidRPr="00366519">
        <w:rPr>
          <w:rFonts w:ascii="Times New Roman" w:hAnsi="Times New Roman" w:cs="Times New Roman"/>
          <w:color w:val="000000"/>
          <w:sz w:val="28"/>
          <w:szCs w:val="28"/>
          <w:shd w:val="clear" w:color="auto" w:fill="FFFFFF"/>
        </w:rPr>
        <w:t xml:space="preserve"> является одной из причин развития дисфагии, наряду с такими заболеваниями, как опухоли пищевода, кардиоспазм, ожоговая болезнь пищевода, </w:t>
      </w:r>
      <w:r w:rsidR="00366519">
        <w:rPr>
          <w:rFonts w:ascii="Times New Roman" w:hAnsi="Times New Roman" w:cs="Times New Roman"/>
          <w:color w:val="000000"/>
          <w:sz w:val="28"/>
          <w:szCs w:val="28"/>
          <w:shd w:val="clear" w:color="auto" w:fill="FFFFFF"/>
        </w:rPr>
        <w:t>ГЭРБ</w:t>
      </w:r>
      <w:r w:rsidRPr="00366519">
        <w:rPr>
          <w:rFonts w:ascii="Times New Roman" w:hAnsi="Times New Roman" w:cs="Times New Roman"/>
          <w:color w:val="000000"/>
          <w:sz w:val="28"/>
          <w:szCs w:val="28"/>
          <w:shd w:val="clear" w:color="auto" w:fill="FFFFFF"/>
        </w:rPr>
        <w:t xml:space="preserve"> и инородными телами пищевода.</w:t>
      </w:r>
    </w:p>
    <w:p w:rsidR="00BA6AA3" w:rsidRDefault="00BA6AA3" w:rsidP="00366519">
      <w:pPr>
        <w:spacing w:line="276" w:lineRule="auto"/>
        <w:ind w:firstLine="360"/>
        <w:rPr>
          <w:rFonts w:ascii="Times New Roman" w:hAnsi="Times New Roman" w:cs="Times New Roman"/>
          <w:color w:val="000000"/>
          <w:sz w:val="28"/>
          <w:szCs w:val="28"/>
          <w:shd w:val="clear" w:color="auto" w:fill="FFFFFF"/>
        </w:rPr>
      </w:pPr>
      <w:r w:rsidRPr="00366519">
        <w:rPr>
          <w:rFonts w:ascii="Times New Roman" w:hAnsi="Times New Roman" w:cs="Times New Roman"/>
          <w:color w:val="000000"/>
          <w:sz w:val="28"/>
          <w:szCs w:val="28"/>
          <w:shd w:val="clear" w:color="auto" w:fill="FFFFFF"/>
        </w:rPr>
        <w:t xml:space="preserve">В современной медицине наиболее часто диагноз дивертикул </w:t>
      </w:r>
      <w:proofErr w:type="spellStart"/>
      <w:r w:rsidRPr="00366519">
        <w:rPr>
          <w:rFonts w:ascii="Times New Roman" w:hAnsi="Times New Roman" w:cs="Times New Roman"/>
          <w:color w:val="000000"/>
          <w:sz w:val="28"/>
          <w:szCs w:val="28"/>
          <w:shd w:val="clear" w:color="auto" w:fill="FFFFFF"/>
        </w:rPr>
        <w:t>Ценкера</w:t>
      </w:r>
      <w:proofErr w:type="spellEnd"/>
      <w:r w:rsidRPr="00366519">
        <w:rPr>
          <w:rFonts w:ascii="Times New Roman" w:hAnsi="Times New Roman" w:cs="Times New Roman"/>
          <w:color w:val="000000"/>
          <w:sz w:val="28"/>
          <w:szCs w:val="28"/>
          <w:shd w:val="clear" w:color="auto" w:fill="FFFFFF"/>
        </w:rPr>
        <w:t xml:space="preserve"> выставляют врачи - </w:t>
      </w:r>
      <w:proofErr w:type="spellStart"/>
      <w:r w:rsidRPr="00366519">
        <w:rPr>
          <w:rFonts w:ascii="Times New Roman" w:hAnsi="Times New Roman" w:cs="Times New Roman"/>
          <w:color w:val="000000"/>
          <w:sz w:val="28"/>
          <w:szCs w:val="28"/>
          <w:shd w:val="clear" w:color="auto" w:fill="FFFFFF"/>
        </w:rPr>
        <w:t>эндоскописты</w:t>
      </w:r>
      <w:proofErr w:type="spellEnd"/>
      <w:r w:rsidRPr="00366519">
        <w:rPr>
          <w:rFonts w:ascii="Times New Roman" w:hAnsi="Times New Roman" w:cs="Times New Roman"/>
          <w:color w:val="000000"/>
          <w:sz w:val="28"/>
          <w:szCs w:val="28"/>
          <w:shd w:val="clear" w:color="auto" w:fill="FFFFFF"/>
        </w:rPr>
        <w:t>, что связано с растущим количеством эндоскопических исследований при заболева</w:t>
      </w:r>
      <w:r w:rsidR="00366519">
        <w:rPr>
          <w:rFonts w:ascii="Times New Roman" w:hAnsi="Times New Roman" w:cs="Times New Roman"/>
          <w:color w:val="000000"/>
          <w:sz w:val="28"/>
          <w:szCs w:val="28"/>
          <w:shd w:val="clear" w:color="auto" w:fill="FFFFFF"/>
        </w:rPr>
        <w:t>ниях верхних отделов желудочно-</w:t>
      </w:r>
      <w:r w:rsidRPr="00366519">
        <w:rPr>
          <w:rFonts w:ascii="Times New Roman" w:hAnsi="Times New Roman" w:cs="Times New Roman"/>
          <w:color w:val="000000"/>
          <w:sz w:val="28"/>
          <w:szCs w:val="28"/>
          <w:shd w:val="clear" w:color="auto" w:fill="FFFFFF"/>
        </w:rPr>
        <w:t>кишечного тракта</w:t>
      </w:r>
      <w:r w:rsidR="00366519">
        <w:rPr>
          <w:rFonts w:ascii="Times New Roman" w:hAnsi="Times New Roman" w:cs="Times New Roman"/>
          <w:color w:val="000000"/>
          <w:sz w:val="28"/>
          <w:szCs w:val="28"/>
          <w:shd w:val="clear" w:color="auto" w:fill="FFFFFF"/>
        </w:rPr>
        <w:t>.</w:t>
      </w:r>
      <w:r w:rsidR="00FB6135">
        <w:rPr>
          <w:rFonts w:ascii="Times New Roman" w:hAnsi="Times New Roman" w:cs="Times New Roman"/>
          <w:color w:val="000000"/>
          <w:sz w:val="28"/>
          <w:szCs w:val="28"/>
          <w:shd w:val="clear" w:color="auto" w:fill="FFFFFF"/>
        </w:rPr>
        <w:t xml:space="preserve"> Дивертикулы пищевода наблюдают чаще в возрасте 40-60 лет</w:t>
      </w:r>
      <w:proofErr w:type="gramStart"/>
      <w:r w:rsidR="00FB6135">
        <w:rPr>
          <w:rFonts w:ascii="Times New Roman" w:hAnsi="Times New Roman" w:cs="Times New Roman"/>
          <w:color w:val="000000"/>
          <w:sz w:val="28"/>
          <w:szCs w:val="28"/>
          <w:shd w:val="clear" w:color="auto" w:fill="FFFFFF"/>
        </w:rPr>
        <w:t xml:space="preserve"> ,</w:t>
      </w:r>
      <w:proofErr w:type="gramEnd"/>
      <w:r w:rsidR="00FB6135">
        <w:rPr>
          <w:rFonts w:ascii="Times New Roman" w:hAnsi="Times New Roman" w:cs="Times New Roman"/>
          <w:color w:val="000000"/>
          <w:sz w:val="28"/>
          <w:szCs w:val="28"/>
          <w:shd w:val="clear" w:color="auto" w:fill="FFFFFF"/>
        </w:rPr>
        <w:t xml:space="preserve"> в 2 раза чаще у мужчин, чем у женщин.</w:t>
      </w:r>
    </w:p>
    <w:p w:rsidR="00FB7887" w:rsidRPr="00366519" w:rsidRDefault="00FB7887" w:rsidP="00366519">
      <w:pPr>
        <w:spacing w:line="276" w:lineRule="auto"/>
        <w:ind w:firstLine="360"/>
        <w:rPr>
          <w:rFonts w:ascii="Times New Roman" w:hAnsi="Times New Roman" w:cs="Times New Roman"/>
          <w:color w:val="000000"/>
          <w:sz w:val="28"/>
          <w:szCs w:val="28"/>
          <w:shd w:val="clear" w:color="auto" w:fill="FFFFFF"/>
        </w:rPr>
      </w:pPr>
    </w:p>
    <w:p w:rsidR="00F42BB7" w:rsidRDefault="00F7443E" w:rsidP="00366519">
      <w:pPr>
        <w:pStyle w:val="a4"/>
        <w:numPr>
          <w:ilvl w:val="0"/>
          <w:numId w:val="2"/>
        </w:numPr>
        <w:spacing w:line="276" w:lineRule="auto"/>
        <w:jc w:val="center"/>
        <w:rPr>
          <w:rFonts w:ascii="Times New Roman" w:hAnsi="Times New Roman" w:cs="Times New Roman"/>
          <w:b/>
          <w:bCs/>
          <w:sz w:val="28"/>
          <w:szCs w:val="28"/>
        </w:rPr>
      </w:pPr>
      <w:r w:rsidRPr="00366519">
        <w:rPr>
          <w:rFonts w:ascii="Times New Roman" w:hAnsi="Times New Roman" w:cs="Times New Roman"/>
          <w:b/>
          <w:bCs/>
          <w:sz w:val="28"/>
          <w:szCs w:val="28"/>
        </w:rPr>
        <w:t>Этиология и патогенез.</w:t>
      </w:r>
    </w:p>
    <w:p w:rsidR="00366519" w:rsidRDefault="00366519" w:rsidP="00366519">
      <w:pPr>
        <w:pStyle w:val="a4"/>
        <w:spacing w:line="276" w:lineRule="auto"/>
        <w:rPr>
          <w:rFonts w:ascii="Times New Roman" w:hAnsi="Times New Roman" w:cs="Times New Roman"/>
          <w:bCs/>
          <w:sz w:val="28"/>
          <w:szCs w:val="28"/>
        </w:rPr>
      </w:pPr>
    </w:p>
    <w:p w:rsidR="00FB7887" w:rsidRDefault="00FB7887" w:rsidP="00FB7887">
      <w:pPr>
        <w:spacing w:line="276" w:lineRule="auto"/>
        <w:ind w:firstLine="360"/>
        <w:rPr>
          <w:rFonts w:ascii="Times New Roman" w:hAnsi="Times New Roman" w:cs="Times New Roman"/>
          <w:color w:val="000000"/>
          <w:sz w:val="28"/>
          <w:szCs w:val="28"/>
          <w:shd w:val="clear" w:color="auto" w:fill="FFFFFF"/>
        </w:rPr>
      </w:pPr>
      <w:r w:rsidRPr="00FB7887">
        <w:rPr>
          <w:rFonts w:ascii="Times New Roman" w:hAnsi="Times New Roman" w:cs="Times New Roman"/>
          <w:color w:val="000000"/>
          <w:sz w:val="28"/>
          <w:szCs w:val="28"/>
          <w:shd w:val="clear" w:color="auto" w:fill="FFFFFF"/>
        </w:rPr>
        <w:t>Основные теории связаны либо с </w:t>
      </w:r>
      <w:r>
        <w:rPr>
          <w:rFonts w:ascii="Times New Roman" w:hAnsi="Times New Roman" w:cs="Times New Roman"/>
          <w:color w:val="000000"/>
          <w:sz w:val="28"/>
          <w:szCs w:val="28"/>
          <w:shd w:val="clear" w:color="auto" w:fill="FFFFFF"/>
        </w:rPr>
        <w:t xml:space="preserve">предположением о врожденном </w:t>
      </w:r>
      <w:r w:rsidRPr="00FB7887">
        <w:rPr>
          <w:rFonts w:ascii="Times New Roman" w:hAnsi="Times New Roman" w:cs="Times New Roman"/>
          <w:color w:val="000000"/>
          <w:sz w:val="28"/>
          <w:szCs w:val="28"/>
          <w:shd w:val="clear" w:color="auto" w:fill="FFFFFF"/>
        </w:rPr>
        <w:t xml:space="preserve">характере дивертикула </w:t>
      </w:r>
      <w:proofErr w:type="spellStart"/>
      <w:r w:rsidRPr="00FB7887">
        <w:rPr>
          <w:rFonts w:ascii="Times New Roman" w:hAnsi="Times New Roman" w:cs="Times New Roman"/>
          <w:color w:val="000000"/>
          <w:sz w:val="28"/>
          <w:szCs w:val="28"/>
          <w:shd w:val="clear" w:color="auto" w:fill="FFFFFF"/>
        </w:rPr>
        <w:t>Ценкера</w:t>
      </w:r>
      <w:proofErr w:type="spellEnd"/>
      <w:r w:rsidRPr="00FB7887">
        <w:rPr>
          <w:rFonts w:ascii="Times New Roman" w:hAnsi="Times New Roman" w:cs="Times New Roman"/>
          <w:color w:val="000000"/>
          <w:sz w:val="28"/>
          <w:szCs w:val="28"/>
          <w:shd w:val="clear" w:color="auto" w:fill="FFFFFF"/>
        </w:rPr>
        <w:t>, сводящемся к нарушению формирования пищеварительной трубки на различных сроках эмбрионального развития плода, либо с анатомо-физиологическими особенностями пищевода. </w:t>
      </w:r>
      <w:r w:rsidRPr="00FB7887">
        <w:rPr>
          <w:rFonts w:ascii="Times New Roman" w:hAnsi="Times New Roman" w:cs="Times New Roman"/>
          <w:color w:val="000000"/>
          <w:sz w:val="28"/>
          <w:szCs w:val="28"/>
        </w:rPr>
        <w:br/>
      </w:r>
    </w:p>
    <w:p w:rsidR="00FB7887" w:rsidRDefault="00FB7887" w:rsidP="00FB7887">
      <w:pPr>
        <w:spacing w:line="276" w:lineRule="auto"/>
        <w:ind w:firstLine="360"/>
        <w:rPr>
          <w:rFonts w:ascii="Times New Roman" w:hAnsi="Times New Roman" w:cs="Times New Roman"/>
          <w:color w:val="000000"/>
          <w:sz w:val="28"/>
          <w:szCs w:val="28"/>
          <w:shd w:val="clear" w:color="auto" w:fill="FFFFFF"/>
        </w:rPr>
      </w:pPr>
      <w:r w:rsidRPr="00FB7887">
        <w:rPr>
          <w:rFonts w:ascii="Times New Roman" w:hAnsi="Times New Roman" w:cs="Times New Roman"/>
          <w:color w:val="000000"/>
          <w:sz w:val="28"/>
          <w:szCs w:val="28"/>
          <w:shd w:val="clear" w:color="auto" w:fill="FFFFFF"/>
        </w:rPr>
        <w:t xml:space="preserve">F.A. </w:t>
      </w:r>
      <w:proofErr w:type="spellStart"/>
      <w:r w:rsidRPr="00FB7887">
        <w:rPr>
          <w:rFonts w:ascii="Times New Roman" w:hAnsi="Times New Roman" w:cs="Times New Roman"/>
          <w:color w:val="000000"/>
          <w:sz w:val="28"/>
          <w:szCs w:val="28"/>
          <w:shd w:val="clear" w:color="auto" w:fill="FFFFFF"/>
        </w:rPr>
        <w:t>Zenker</w:t>
      </w:r>
      <w:proofErr w:type="spellEnd"/>
      <w:r w:rsidRPr="00FB7887">
        <w:rPr>
          <w:rFonts w:ascii="Times New Roman" w:hAnsi="Times New Roman" w:cs="Times New Roman"/>
          <w:color w:val="000000"/>
          <w:sz w:val="28"/>
          <w:szCs w:val="28"/>
          <w:shd w:val="clear" w:color="auto" w:fill="FFFFFF"/>
        </w:rPr>
        <w:t xml:space="preserve"> пришел к мнению, что главную роль в развитии глоточно</w:t>
      </w:r>
      <w:r>
        <w:rPr>
          <w:rFonts w:ascii="Times New Roman" w:hAnsi="Times New Roman" w:cs="Times New Roman"/>
          <w:color w:val="000000"/>
          <w:sz w:val="28"/>
          <w:szCs w:val="28"/>
          <w:shd w:val="clear" w:color="auto" w:fill="FFFFFF"/>
        </w:rPr>
        <w:t>-</w:t>
      </w:r>
      <w:r w:rsidRPr="00FB7887">
        <w:rPr>
          <w:rFonts w:ascii="Times New Roman" w:hAnsi="Times New Roman" w:cs="Times New Roman"/>
          <w:color w:val="000000"/>
          <w:sz w:val="28"/>
          <w:szCs w:val="28"/>
          <w:shd w:val="clear" w:color="auto" w:fill="FFFFFF"/>
        </w:rPr>
        <w:t xml:space="preserve">пищеводных дивертикулов играет повышенное внутреннее пищеводное давление и наличие «слабых» мест. </w:t>
      </w:r>
    </w:p>
    <w:p w:rsidR="00366519" w:rsidRPr="00FB7887" w:rsidRDefault="00FB7887" w:rsidP="00FB7887">
      <w:pPr>
        <w:spacing w:line="276" w:lineRule="auto"/>
        <w:ind w:firstLine="360"/>
        <w:rPr>
          <w:rFonts w:ascii="Times New Roman" w:hAnsi="Times New Roman" w:cs="Times New Roman"/>
          <w:bCs/>
          <w:sz w:val="28"/>
          <w:szCs w:val="28"/>
        </w:rPr>
      </w:pPr>
      <w:r w:rsidRPr="00FB7887">
        <w:rPr>
          <w:rFonts w:ascii="Times New Roman" w:hAnsi="Times New Roman" w:cs="Times New Roman"/>
          <w:color w:val="000000"/>
          <w:sz w:val="28"/>
          <w:szCs w:val="28"/>
          <w:shd w:val="clear" w:color="auto" w:fill="FFFFFF"/>
        </w:rPr>
        <w:t xml:space="preserve">Анатомически имеются два слабых места в </w:t>
      </w:r>
      <w:proofErr w:type="spellStart"/>
      <w:r w:rsidRPr="00FB7887">
        <w:rPr>
          <w:rFonts w:ascii="Times New Roman" w:hAnsi="Times New Roman" w:cs="Times New Roman"/>
          <w:color w:val="000000"/>
          <w:sz w:val="28"/>
          <w:szCs w:val="28"/>
          <w:shd w:val="clear" w:color="auto" w:fill="FFFFFF"/>
        </w:rPr>
        <w:t>глоточнопищеводном</w:t>
      </w:r>
      <w:proofErr w:type="spellEnd"/>
      <w:r w:rsidRPr="00FB7887">
        <w:rPr>
          <w:rFonts w:ascii="Times New Roman" w:hAnsi="Times New Roman" w:cs="Times New Roman"/>
          <w:color w:val="000000"/>
          <w:sz w:val="28"/>
          <w:szCs w:val="28"/>
          <w:shd w:val="clear" w:color="auto" w:fill="FFFFFF"/>
        </w:rPr>
        <w:t xml:space="preserve"> переходе: между нижним </w:t>
      </w:r>
      <w:proofErr w:type="spellStart"/>
      <w:r w:rsidRPr="00FB7887">
        <w:rPr>
          <w:rFonts w:ascii="Times New Roman" w:hAnsi="Times New Roman" w:cs="Times New Roman"/>
          <w:color w:val="000000"/>
          <w:sz w:val="28"/>
          <w:szCs w:val="28"/>
          <w:shd w:val="clear" w:color="auto" w:fill="FFFFFF"/>
        </w:rPr>
        <w:t>сжимателем</w:t>
      </w:r>
      <w:proofErr w:type="spellEnd"/>
      <w:r w:rsidRPr="00FB7887">
        <w:rPr>
          <w:rFonts w:ascii="Times New Roman" w:hAnsi="Times New Roman" w:cs="Times New Roman"/>
          <w:color w:val="000000"/>
          <w:sz w:val="28"/>
          <w:szCs w:val="28"/>
          <w:shd w:val="clear" w:color="auto" w:fill="FFFFFF"/>
        </w:rPr>
        <w:t xml:space="preserve"> глотки (</w:t>
      </w:r>
      <w:proofErr w:type="spellStart"/>
      <w:r w:rsidRPr="00FB7887">
        <w:rPr>
          <w:rFonts w:ascii="Times New Roman" w:hAnsi="Times New Roman" w:cs="Times New Roman"/>
          <w:color w:val="000000"/>
          <w:sz w:val="28"/>
          <w:szCs w:val="28"/>
          <w:shd w:val="clear" w:color="auto" w:fill="FFFFFF"/>
        </w:rPr>
        <w:t>m</w:t>
      </w:r>
      <w:proofErr w:type="spellEnd"/>
      <w:r w:rsidRPr="00FB7887">
        <w:rPr>
          <w:rFonts w:ascii="Times New Roman" w:hAnsi="Times New Roman" w:cs="Times New Roman"/>
          <w:color w:val="000000"/>
          <w:sz w:val="28"/>
          <w:szCs w:val="28"/>
          <w:shd w:val="clear" w:color="auto" w:fill="FFFFFF"/>
        </w:rPr>
        <w:t xml:space="preserve">. </w:t>
      </w:r>
      <w:proofErr w:type="spellStart"/>
      <w:r w:rsidRPr="00FB7887">
        <w:rPr>
          <w:rFonts w:ascii="Times New Roman" w:hAnsi="Times New Roman" w:cs="Times New Roman"/>
          <w:color w:val="000000"/>
          <w:sz w:val="28"/>
          <w:szCs w:val="28"/>
          <w:shd w:val="clear" w:color="auto" w:fill="FFFFFF"/>
        </w:rPr>
        <w:t>constrictor</w:t>
      </w:r>
      <w:proofErr w:type="spellEnd"/>
      <w:r w:rsidRPr="00FB7887">
        <w:rPr>
          <w:rFonts w:ascii="Times New Roman" w:hAnsi="Times New Roman" w:cs="Times New Roman"/>
          <w:color w:val="000000"/>
          <w:sz w:val="28"/>
          <w:szCs w:val="28"/>
          <w:shd w:val="clear" w:color="auto" w:fill="FFFFFF"/>
        </w:rPr>
        <w:t xml:space="preserve"> </w:t>
      </w:r>
      <w:proofErr w:type="spellStart"/>
      <w:r w:rsidRPr="00FB7887">
        <w:rPr>
          <w:rFonts w:ascii="Times New Roman" w:hAnsi="Times New Roman" w:cs="Times New Roman"/>
          <w:color w:val="000000"/>
          <w:sz w:val="28"/>
          <w:szCs w:val="28"/>
          <w:shd w:val="clear" w:color="auto" w:fill="FFFFFF"/>
        </w:rPr>
        <w:t>pharyngis</w:t>
      </w:r>
      <w:proofErr w:type="spellEnd"/>
      <w:r w:rsidRPr="00FB7887">
        <w:rPr>
          <w:rFonts w:ascii="Times New Roman" w:hAnsi="Times New Roman" w:cs="Times New Roman"/>
          <w:color w:val="000000"/>
          <w:sz w:val="28"/>
          <w:szCs w:val="28"/>
          <w:shd w:val="clear" w:color="auto" w:fill="FFFFFF"/>
        </w:rPr>
        <w:t> </w:t>
      </w:r>
      <w:r w:rsidRPr="00FB7887">
        <w:rPr>
          <w:rFonts w:ascii="Times New Roman" w:hAnsi="Times New Roman" w:cs="Times New Roman"/>
          <w:color w:val="000000"/>
          <w:sz w:val="28"/>
          <w:szCs w:val="28"/>
        </w:rPr>
        <w:br/>
      </w:r>
      <w:proofErr w:type="spellStart"/>
      <w:r w:rsidRPr="00FB7887">
        <w:rPr>
          <w:rFonts w:ascii="Times New Roman" w:hAnsi="Times New Roman" w:cs="Times New Roman"/>
          <w:color w:val="000000"/>
          <w:sz w:val="28"/>
          <w:szCs w:val="28"/>
          <w:shd w:val="clear" w:color="auto" w:fill="FFFFFF"/>
        </w:rPr>
        <w:t>inferior</w:t>
      </w:r>
      <w:proofErr w:type="spellEnd"/>
      <w:r w:rsidRPr="00FB7887">
        <w:rPr>
          <w:rFonts w:ascii="Times New Roman" w:hAnsi="Times New Roman" w:cs="Times New Roman"/>
          <w:color w:val="000000"/>
          <w:sz w:val="28"/>
          <w:szCs w:val="28"/>
          <w:shd w:val="clear" w:color="auto" w:fill="FFFFFF"/>
        </w:rPr>
        <w:t>) и перстневидно-глоточной мышцей (</w:t>
      </w:r>
      <w:proofErr w:type="spellStart"/>
      <w:r w:rsidRPr="00FB7887">
        <w:rPr>
          <w:rFonts w:ascii="Times New Roman" w:hAnsi="Times New Roman" w:cs="Times New Roman"/>
          <w:color w:val="000000"/>
          <w:sz w:val="28"/>
          <w:szCs w:val="28"/>
          <w:shd w:val="clear" w:color="auto" w:fill="FFFFFF"/>
        </w:rPr>
        <w:t>m</w:t>
      </w:r>
      <w:proofErr w:type="spellEnd"/>
      <w:r w:rsidRPr="00FB7887">
        <w:rPr>
          <w:rFonts w:ascii="Times New Roman" w:hAnsi="Times New Roman" w:cs="Times New Roman"/>
          <w:color w:val="000000"/>
          <w:sz w:val="28"/>
          <w:szCs w:val="28"/>
          <w:shd w:val="clear" w:color="auto" w:fill="FFFFFF"/>
        </w:rPr>
        <w:t xml:space="preserve">. </w:t>
      </w:r>
      <w:proofErr w:type="spellStart"/>
      <w:r w:rsidRPr="00FB7887">
        <w:rPr>
          <w:rFonts w:ascii="Times New Roman" w:hAnsi="Times New Roman" w:cs="Times New Roman"/>
          <w:color w:val="000000"/>
          <w:sz w:val="28"/>
          <w:szCs w:val="28"/>
          <w:shd w:val="clear" w:color="auto" w:fill="FFFFFF"/>
        </w:rPr>
        <w:t>cricopharyngeus</w:t>
      </w:r>
      <w:proofErr w:type="spellEnd"/>
      <w:r w:rsidRPr="00FB7887">
        <w:rPr>
          <w:rFonts w:ascii="Times New Roman" w:hAnsi="Times New Roman" w:cs="Times New Roman"/>
          <w:color w:val="000000"/>
          <w:sz w:val="28"/>
          <w:szCs w:val="28"/>
          <w:shd w:val="clear" w:color="auto" w:fill="FFFFFF"/>
        </w:rPr>
        <w:t>), а также между перстневидн</w:t>
      </w:r>
      <w:proofErr w:type="gramStart"/>
      <w:r w:rsidRPr="00FB7887">
        <w:rPr>
          <w:rFonts w:ascii="Times New Roman" w:hAnsi="Times New Roman" w:cs="Times New Roman"/>
          <w:color w:val="000000"/>
          <w:sz w:val="28"/>
          <w:szCs w:val="28"/>
          <w:shd w:val="clear" w:color="auto" w:fill="FFFFFF"/>
        </w:rPr>
        <w:t>о-</w:t>
      </w:r>
      <w:proofErr w:type="gramEnd"/>
      <w:r w:rsidRPr="00FB7887">
        <w:rPr>
          <w:rFonts w:ascii="Times New Roman" w:hAnsi="Times New Roman" w:cs="Times New Roman"/>
          <w:color w:val="000000"/>
          <w:sz w:val="28"/>
          <w:szCs w:val="28"/>
          <w:shd w:val="clear" w:color="auto" w:fill="FFFFFF"/>
        </w:rPr>
        <w:t xml:space="preserve"> глоточно</w:t>
      </w:r>
      <w:r>
        <w:rPr>
          <w:rFonts w:ascii="Times New Roman" w:hAnsi="Times New Roman" w:cs="Times New Roman"/>
          <w:color w:val="000000"/>
          <w:sz w:val="28"/>
          <w:szCs w:val="28"/>
          <w:shd w:val="clear" w:color="auto" w:fill="FFFFFF"/>
        </w:rPr>
        <w:t>й мышцей (</w:t>
      </w:r>
      <w:proofErr w:type="spellStart"/>
      <w:r>
        <w:rPr>
          <w:rFonts w:ascii="Times New Roman" w:hAnsi="Times New Roman" w:cs="Times New Roman"/>
          <w:color w:val="000000"/>
          <w:sz w:val="28"/>
          <w:szCs w:val="28"/>
          <w:shd w:val="clear" w:color="auto" w:fill="FFFFFF"/>
        </w:rPr>
        <w:t>m</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cricopharyngeus</w:t>
      </w:r>
      <w:proofErr w:type="spellEnd"/>
      <w:r>
        <w:rPr>
          <w:rFonts w:ascii="Times New Roman" w:hAnsi="Times New Roman" w:cs="Times New Roman"/>
          <w:color w:val="000000"/>
          <w:sz w:val="28"/>
          <w:szCs w:val="28"/>
          <w:shd w:val="clear" w:color="auto" w:fill="FFFFFF"/>
        </w:rPr>
        <w:t xml:space="preserve">) и </w:t>
      </w:r>
      <w:r w:rsidRPr="00FB7887">
        <w:rPr>
          <w:rFonts w:ascii="Times New Roman" w:hAnsi="Times New Roman" w:cs="Times New Roman"/>
          <w:color w:val="000000"/>
          <w:sz w:val="28"/>
          <w:szCs w:val="28"/>
          <w:shd w:val="clear" w:color="auto" w:fill="FFFFFF"/>
        </w:rPr>
        <w:lastRenderedPageBreak/>
        <w:t>мускулатурой пищевода. Данные анатомические образования носят названия треугольников Ланье— </w:t>
      </w:r>
      <w:proofErr w:type="spellStart"/>
      <w:proofErr w:type="gramStart"/>
      <w:r w:rsidRPr="00FB7887">
        <w:rPr>
          <w:rFonts w:ascii="Times New Roman" w:hAnsi="Times New Roman" w:cs="Times New Roman"/>
          <w:color w:val="000000"/>
          <w:sz w:val="28"/>
          <w:szCs w:val="28"/>
          <w:shd w:val="clear" w:color="auto" w:fill="FFFFFF"/>
        </w:rPr>
        <w:t>Ге</w:t>
      </w:r>
      <w:proofErr w:type="gramEnd"/>
      <w:r w:rsidRPr="00FB7887">
        <w:rPr>
          <w:rFonts w:ascii="Times New Roman" w:hAnsi="Times New Roman" w:cs="Times New Roman"/>
          <w:color w:val="000000"/>
          <w:sz w:val="28"/>
          <w:szCs w:val="28"/>
          <w:shd w:val="clear" w:color="auto" w:fill="FFFFFF"/>
        </w:rPr>
        <w:t>ккермана</w:t>
      </w:r>
      <w:proofErr w:type="spellEnd"/>
      <w:r w:rsidRPr="00FB7887">
        <w:rPr>
          <w:rFonts w:ascii="Times New Roman" w:hAnsi="Times New Roman" w:cs="Times New Roman"/>
          <w:color w:val="000000"/>
          <w:sz w:val="28"/>
          <w:szCs w:val="28"/>
          <w:shd w:val="clear" w:color="auto" w:fill="FFFFFF"/>
        </w:rPr>
        <w:t xml:space="preserve"> и </w:t>
      </w:r>
      <w:proofErr w:type="spellStart"/>
      <w:r w:rsidRPr="00FB7887">
        <w:rPr>
          <w:rFonts w:ascii="Times New Roman" w:hAnsi="Times New Roman" w:cs="Times New Roman"/>
          <w:color w:val="000000"/>
          <w:sz w:val="28"/>
          <w:szCs w:val="28"/>
          <w:shd w:val="clear" w:color="auto" w:fill="FFFFFF"/>
        </w:rPr>
        <w:t>Лаймера</w:t>
      </w:r>
      <w:proofErr w:type="spellEnd"/>
      <w:r w:rsidRPr="00FB7887">
        <w:rPr>
          <w:rFonts w:ascii="Times New Roman" w:hAnsi="Times New Roman" w:cs="Times New Roman"/>
          <w:color w:val="000000"/>
          <w:sz w:val="28"/>
          <w:szCs w:val="28"/>
          <w:shd w:val="clear" w:color="auto" w:fill="FFFFFF"/>
        </w:rPr>
        <w:t>—</w:t>
      </w:r>
      <w:proofErr w:type="spellStart"/>
      <w:r w:rsidRPr="00FB7887">
        <w:rPr>
          <w:rFonts w:ascii="Times New Roman" w:hAnsi="Times New Roman" w:cs="Times New Roman"/>
          <w:color w:val="000000"/>
          <w:sz w:val="28"/>
          <w:szCs w:val="28"/>
          <w:shd w:val="clear" w:color="auto" w:fill="FFFFFF"/>
        </w:rPr>
        <w:t>Киллиана</w:t>
      </w:r>
      <w:proofErr w:type="spellEnd"/>
      <w:r>
        <w:rPr>
          <w:rFonts w:ascii="Times New Roman" w:hAnsi="Times New Roman" w:cs="Times New Roman"/>
          <w:color w:val="000000"/>
          <w:sz w:val="28"/>
          <w:szCs w:val="28"/>
          <w:shd w:val="clear" w:color="auto" w:fill="FFFFFF"/>
        </w:rPr>
        <w:t>.</w:t>
      </w:r>
    </w:p>
    <w:p w:rsidR="00366519" w:rsidRDefault="00366519" w:rsidP="00366519">
      <w:pPr>
        <w:spacing w:line="276" w:lineRule="auto"/>
        <w:rPr>
          <w:rFonts w:ascii="Times New Roman" w:hAnsi="Times New Roman" w:cs="Times New Roman"/>
          <w:b/>
          <w:bCs/>
          <w:sz w:val="28"/>
          <w:szCs w:val="28"/>
        </w:rPr>
      </w:pPr>
    </w:p>
    <w:p w:rsidR="00366519" w:rsidRDefault="00FB7887" w:rsidP="00366519">
      <w:pPr>
        <w:spacing w:line="276" w:lineRule="auto"/>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3585210" cy="2716069"/>
            <wp:effectExtent l="19050" t="0" r="0" b="0"/>
            <wp:docPr id="1" name="Рисунок 1" descr="C:\Users\Игорь\Desktop\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30.png"/>
                    <pic:cNvPicPr>
                      <a:picLocks noChangeAspect="1" noChangeArrowheads="1"/>
                    </pic:cNvPicPr>
                  </pic:nvPicPr>
                  <pic:blipFill>
                    <a:blip r:embed="rId7" cstate="print"/>
                    <a:srcRect/>
                    <a:stretch>
                      <a:fillRect/>
                    </a:stretch>
                  </pic:blipFill>
                  <pic:spPr bwMode="auto">
                    <a:xfrm>
                      <a:off x="0" y="0"/>
                      <a:ext cx="3589743" cy="2719503"/>
                    </a:xfrm>
                    <a:prstGeom prst="rect">
                      <a:avLst/>
                    </a:prstGeom>
                    <a:noFill/>
                    <a:ln w="9525">
                      <a:noFill/>
                      <a:miter lim="800000"/>
                      <a:headEnd/>
                      <a:tailEnd/>
                    </a:ln>
                  </pic:spPr>
                </pic:pic>
              </a:graphicData>
            </a:graphic>
          </wp:inline>
        </w:drawing>
      </w:r>
    </w:p>
    <w:p w:rsidR="00FB7887" w:rsidRPr="00FB7887" w:rsidRDefault="00FB7887" w:rsidP="00FB7887">
      <w:pPr>
        <w:spacing w:before="100" w:beforeAutospacing="1" w:after="100" w:afterAutospacing="1" w:line="240" w:lineRule="auto"/>
        <w:rPr>
          <w:rFonts w:ascii="Times New Roman" w:hAnsi="Times New Roman" w:cs="Times New Roman"/>
          <w:color w:val="000000"/>
          <w:sz w:val="28"/>
          <w:szCs w:val="28"/>
          <w:shd w:val="clear" w:color="auto" w:fill="FFFFFF"/>
        </w:rPr>
      </w:pPr>
      <w:r w:rsidRPr="00FB7887">
        <w:rPr>
          <w:rFonts w:ascii="Times New Roman" w:hAnsi="Times New Roman" w:cs="Times New Roman"/>
          <w:color w:val="000000"/>
          <w:sz w:val="28"/>
          <w:szCs w:val="28"/>
          <w:shd w:val="clear" w:color="auto" w:fill="FFFFFF"/>
        </w:rPr>
        <w:t xml:space="preserve">а — строение мышечной оболочки глотки и проксимальной части пищевода; б — этапы развития дивертикула </w:t>
      </w:r>
      <w:proofErr w:type="spellStart"/>
      <w:r w:rsidRPr="00FB7887">
        <w:rPr>
          <w:rFonts w:ascii="Times New Roman" w:hAnsi="Times New Roman" w:cs="Times New Roman"/>
          <w:color w:val="000000"/>
          <w:sz w:val="28"/>
          <w:szCs w:val="28"/>
          <w:shd w:val="clear" w:color="auto" w:fill="FFFFFF"/>
        </w:rPr>
        <w:t>Ценкера</w:t>
      </w:r>
      <w:proofErr w:type="spellEnd"/>
      <w:r w:rsidRPr="00FB7887">
        <w:rPr>
          <w:rFonts w:ascii="Times New Roman" w:hAnsi="Times New Roman" w:cs="Times New Roman"/>
          <w:color w:val="000000"/>
          <w:sz w:val="28"/>
          <w:szCs w:val="28"/>
          <w:shd w:val="clear" w:color="auto" w:fill="FFFFFF"/>
        </w:rPr>
        <w:t>;</w:t>
      </w:r>
    </w:p>
    <w:p w:rsidR="00FB7887" w:rsidRPr="00FB7887" w:rsidRDefault="00FB7887" w:rsidP="00FB7887">
      <w:pPr>
        <w:numPr>
          <w:ilvl w:val="0"/>
          <w:numId w:val="5"/>
        </w:numPr>
        <w:spacing w:before="100" w:beforeAutospacing="1" w:after="100" w:afterAutospacing="1" w:line="240" w:lineRule="auto"/>
        <w:rPr>
          <w:rFonts w:ascii="Times New Roman" w:hAnsi="Times New Roman" w:cs="Times New Roman"/>
          <w:color w:val="000000"/>
          <w:sz w:val="28"/>
          <w:szCs w:val="28"/>
          <w:shd w:val="clear" w:color="auto" w:fill="FFFFFF"/>
        </w:rPr>
      </w:pPr>
      <w:r w:rsidRPr="00FB7887">
        <w:rPr>
          <w:rFonts w:ascii="Times New Roman" w:hAnsi="Times New Roman" w:cs="Times New Roman"/>
          <w:color w:val="000000"/>
          <w:sz w:val="28"/>
          <w:szCs w:val="28"/>
          <w:shd w:val="clear" w:color="auto" w:fill="FFFFFF"/>
        </w:rPr>
        <w:t xml:space="preserve">1 — т. </w:t>
      </w:r>
      <w:proofErr w:type="spellStart"/>
      <w:r w:rsidRPr="00FB7887">
        <w:rPr>
          <w:rFonts w:ascii="Times New Roman" w:hAnsi="Times New Roman" w:cs="Times New Roman"/>
          <w:color w:val="000000"/>
          <w:sz w:val="28"/>
          <w:szCs w:val="28"/>
          <w:shd w:val="clear" w:color="auto" w:fill="FFFFFF"/>
        </w:rPr>
        <w:t>thyropharyngeus</w:t>
      </w:r>
      <w:proofErr w:type="spellEnd"/>
      <w:r w:rsidRPr="00FB7887">
        <w:rPr>
          <w:rFonts w:ascii="Times New Roman" w:hAnsi="Times New Roman" w:cs="Times New Roman"/>
          <w:color w:val="000000"/>
          <w:sz w:val="28"/>
          <w:szCs w:val="28"/>
          <w:shd w:val="clear" w:color="auto" w:fill="FFFFFF"/>
        </w:rPr>
        <w:t xml:space="preserve">; 2 — треугольник </w:t>
      </w:r>
      <w:proofErr w:type="spellStart"/>
      <w:r w:rsidRPr="00FB7887">
        <w:rPr>
          <w:rFonts w:ascii="Times New Roman" w:hAnsi="Times New Roman" w:cs="Times New Roman"/>
          <w:color w:val="000000"/>
          <w:sz w:val="28"/>
          <w:szCs w:val="28"/>
          <w:shd w:val="clear" w:color="auto" w:fill="FFFFFF"/>
        </w:rPr>
        <w:t>Киллиана</w:t>
      </w:r>
      <w:proofErr w:type="spellEnd"/>
      <w:r w:rsidRPr="00FB7887">
        <w:rPr>
          <w:rFonts w:ascii="Times New Roman" w:hAnsi="Times New Roman" w:cs="Times New Roman"/>
          <w:color w:val="000000"/>
          <w:sz w:val="28"/>
          <w:szCs w:val="28"/>
          <w:shd w:val="clear" w:color="auto" w:fill="FFFFFF"/>
        </w:rPr>
        <w:t xml:space="preserve">; 3 — т. </w:t>
      </w:r>
      <w:proofErr w:type="spellStart"/>
      <w:r w:rsidRPr="00FB7887">
        <w:rPr>
          <w:rFonts w:ascii="Times New Roman" w:hAnsi="Times New Roman" w:cs="Times New Roman"/>
          <w:color w:val="000000"/>
          <w:sz w:val="28"/>
          <w:szCs w:val="28"/>
          <w:shd w:val="clear" w:color="auto" w:fill="FFFFFF"/>
        </w:rPr>
        <w:t>cricopharyngeus</w:t>
      </w:r>
      <w:proofErr w:type="spellEnd"/>
      <w:r w:rsidRPr="00FB7887">
        <w:rPr>
          <w:rFonts w:ascii="Times New Roman" w:hAnsi="Times New Roman" w:cs="Times New Roman"/>
          <w:color w:val="000000"/>
          <w:sz w:val="28"/>
          <w:szCs w:val="28"/>
          <w:shd w:val="clear" w:color="auto" w:fill="FFFFFF"/>
        </w:rPr>
        <w:t>;</w:t>
      </w:r>
    </w:p>
    <w:p w:rsidR="00FB7887" w:rsidRPr="00FB7887" w:rsidRDefault="00FB7887" w:rsidP="00FB7887">
      <w:pPr>
        <w:numPr>
          <w:ilvl w:val="0"/>
          <w:numId w:val="5"/>
        </w:numPr>
        <w:spacing w:before="100" w:beforeAutospacing="1" w:after="100" w:afterAutospacing="1" w:line="240" w:lineRule="auto"/>
        <w:rPr>
          <w:rFonts w:ascii="Times New Roman" w:hAnsi="Times New Roman" w:cs="Times New Roman"/>
          <w:color w:val="000000"/>
          <w:sz w:val="28"/>
          <w:szCs w:val="28"/>
          <w:shd w:val="clear" w:color="auto" w:fill="FFFFFF"/>
        </w:rPr>
      </w:pPr>
      <w:r w:rsidRPr="00FB7887">
        <w:rPr>
          <w:rFonts w:ascii="Times New Roman" w:hAnsi="Times New Roman" w:cs="Times New Roman"/>
          <w:color w:val="000000"/>
          <w:sz w:val="28"/>
          <w:szCs w:val="28"/>
          <w:shd w:val="clear" w:color="auto" w:fill="FFFFFF"/>
        </w:rPr>
        <w:t xml:space="preserve">4 — треугольник </w:t>
      </w:r>
      <w:proofErr w:type="spellStart"/>
      <w:r w:rsidRPr="00FB7887">
        <w:rPr>
          <w:rFonts w:ascii="Times New Roman" w:hAnsi="Times New Roman" w:cs="Times New Roman"/>
          <w:color w:val="000000"/>
          <w:sz w:val="28"/>
          <w:szCs w:val="28"/>
          <w:shd w:val="clear" w:color="auto" w:fill="FFFFFF"/>
        </w:rPr>
        <w:t>Лаймера</w:t>
      </w:r>
      <w:proofErr w:type="spellEnd"/>
      <w:r w:rsidRPr="00FB7887">
        <w:rPr>
          <w:rFonts w:ascii="Times New Roman" w:hAnsi="Times New Roman" w:cs="Times New Roman"/>
          <w:color w:val="000000"/>
          <w:sz w:val="28"/>
          <w:szCs w:val="28"/>
          <w:shd w:val="clear" w:color="auto" w:fill="FFFFFF"/>
        </w:rPr>
        <w:t>, виден циркулярный слой мышечной оболочки пищевода;</w:t>
      </w:r>
    </w:p>
    <w:p w:rsidR="00FB7887" w:rsidRPr="00FB7887" w:rsidRDefault="00FB7887" w:rsidP="00FB7887">
      <w:pPr>
        <w:numPr>
          <w:ilvl w:val="0"/>
          <w:numId w:val="5"/>
        </w:numPr>
        <w:spacing w:before="100" w:beforeAutospacing="1" w:after="100" w:afterAutospacing="1" w:line="240" w:lineRule="auto"/>
        <w:rPr>
          <w:rFonts w:ascii="Times New Roman" w:hAnsi="Times New Roman" w:cs="Times New Roman"/>
          <w:color w:val="000000"/>
          <w:sz w:val="28"/>
          <w:szCs w:val="28"/>
          <w:shd w:val="clear" w:color="auto" w:fill="FFFFFF"/>
        </w:rPr>
      </w:pPr>
      <w:r w:rsidRPr="00FB7887">
        <w:rPr>
          <w:rFonts w:ascii="Times New Roman" w:hAnsi="Times New Roman" w:cs="Times New Roman"/>
          <w:color w:val="000000"/>
          <w:sz w:val="28"/>
          <w:szCs w:val="28"/>
          <w:shd w:val="clear" w:color="auto" w:fill="FFFFFF"/>
        </w:rPr>
        <w:t>5 — пищевод; 6 — щитовидный хрящ; 7,8 — трахея; 9 — дивертикул</w:t>
      </w:r>
    </w:p>
    <w:p w:rsidR="00FB7887" w:rsidRDefault="00FB7887" w:rsidP="00366519">
      <w:pPr>
        <w:spacing w:line="276" w:lineRule="auto"/>
        <w:rPr>
          <w:rFonts w:ascii="Times New Roman" w:hAnsi="Times New Roman" w:cs="Times New Roman"/>
          <w:b/>
          <w:bCs/>
          <w:sz w:val="28"/>
          <w:szCs w:val="28"/>
        </w:rPr>
      </w:pPr>
    </w:p>
    <w:p w:rsidR="00366519" w:rsidRDefault="00FB7887" w:rsidP="00FB7887">
      <w:pPr>
        <w:spacing w:line="276" w:lineRule="auto"/>
        <w:ind w:firstLine="708"/>
        <w:rPr>
          <w:rFonts w:ascii="Times New Roman" w:hAnsi="Times New Roman" w:cs="Times New Roman"/>
          <w:sz w:val="28"/>
          <w:szCs w:val="28"/>
        </w:rPr>
      </w:pPr>
      <w:r w:rsidRPr="00FB7887">
        <w:rPr>
          <w:rFonts w:ascii="Times New Roman" w:hAnsi="Times New Roman" w:cs="Times New Roman"/>
          <w:sz w:val="28"/>
          <w:szCs w:val="28"/>
        </w:rPr>
        <w:t xml:space="preserve">Повышение </w:t>
      </w:r>
      <w:proofErr w:type="spellStart"/>
      <w:r w:rsidRPr="00FB7887">
        <w:rPr>
          <w:rFonts w:ascii="Times New Roman" w:hAnsi="Times New Roman" w:cs="Times New Roman"/>
          <w:sz w:val="28"/>
          <w:szCs w:val="28"/>
        </w:rPr>
        <w:t>внутрипищеводного</w:t>
      </w:r>
      <w:proofErr w:type="spellEnd"/>
      <w:r w:rsidRPr="00FB7887">
        <w:rPr>
          <w:rFonts w:ascii="Times New Roman" w:hAnsi="Times New Roman" w:cs="Times New Roman"/>
          <w:sz w:val="28"/>
          <w:szCs w:val="28"/>
        </w:rPr>
        <w:t xml:space="preserve"> давления приводит к выпячиванию и растягиванию стенки, что влечет за</w:t>
      </w:r>
      <w:r>
        <w:rPr>
          <w:rFonts w:ascii="Times New Roman" w:hAnsi="Times New Roman" w:cs="Times New Roman"/>
          <w:sz w:val="28"/>
          <w:szCs w:val="28"/>
        </w:rPr>
        <w:t xml:space="preserve"> собой образование дивертикула. </w:t>
      </w:r>
      <w:r w:rsidRPr="00FB7887">
        <w:rPr>
          <w:rFonts w:ascii="Times New Roman" w:hAnsi="Times New Roman" w:cs="Times New Roman"/>
          <w:sz w:val="28"/>
          <w:szCs w:val="28"/>
        </w:rPr>
        <w:t xml:space="preserve">Факторами, способствующими повышению </w:t>
      </w:r>
      <w:proofErr w:type="spellStart"/>
      <w:r w:rsidRPr="00FB7887">
        <w:rPr>
          <w:rFonts w:ascii="Times New Roman" w:hAnsi="Times New Roman" w:cs="Times New Roman"/>
          <w:sz w:val="28"/>
          <w:szCs w:val="28"/>
        </w:rPr>
        <w:t>внутрипищеводного</w:t>
      </w:r>
      <w:proofErr w:type="spellEnd"/>
      <w:r w:rsidRPr="00FB7887">
        <w:rPr>
          <w:rFonts w:ascii="Times New Roman" w:hAnsi="Times New Roman" w:cs="Times New Roman"/>
          <w:sz w:val="28"/>
          <w:szCs w:val="28"/>
        </w:rPr>
        <w:t xml:space="preserve"> давления, </w:t>
      </w:r>
      <w:proofErr w:type="spellStart"/>
      <w:r w:rsidRPr="00FB7887">
        <w:rPr>
          <w:rFonts w:ascii="Times New Roman" w:hAnsi="Times New Roman" w:cs="Times New Roman"/>
          <w:sz w:val="28"/>
          <w:szCs w:val="28"/>
        </w:rPr>
        <w:t>являютя</w:t>
      </w:r>
      <w:proofErr w:type="spellEnd"/>
      <w:r w:rsidRPr="00FB7887">
        <w:rPr>
          <w:rFonts w:ascii="Times New Roman" w:hAnsi="Times New Roman" w:cs="Times New Roman"/>
          <w:sz w:val="28"/>
          <w:szCs w:val="28"/>
        </w:rPr>
        <w:t xml:space="preserve">: частое надавливание пищи на заднюю стенку глотки, нарушение функции и координации </w:t>
      </w:r>
      <w:proofErr w:type="spellStart"/>
      <w:r w:rsidRPr="00FB7887">
        <w:rPr>
          <w:rFonts w:ascii="Times New Roman" w:hAnsi="Times New Roman" w:cs="Times New Roman"/>
          <w:sz w:val="28"/>
          <w:szCs w:val="28"/>
        </w:rPr>
        <w:t>m</w:t>
      </w:r>
      <w:proofErr w:type="spellEnd"/>
      <w:r w:rsidRPr="00FB7887">
        <w:rPr>
          <w:rFonts w:ascii="Times New Roman" w:hAnsi="Times New Roman" w:cs="Times New Roman"/>
          <w:sz w:val="28"/>
          <w:szCs w:val="28"/>
        </w:rPr>
        <w:t xml:space="preserve">. </w:t>
      </w:r>
      <w:proofErr w:type="spellStart"/>
      <w:proofErr w:type="gramStart"/>
      <w:r w:rsidRPr="00FB7887">
        <w:rPr>
          <w:rFonts w:ascii="Times New Roman" w:hAnsi="Times New Roman" w:cs="Times New Roman"/>
          <w:sz w:val="28"/>
          <w:szCs w:val="28"/>
        </w:rPr>
        <w:t>с</w:t>
      </w:r>
      <w:proofErr w:type="gramEnd"/>
      <w:r w:rsidRPr="00FB7887">
        <w:rPr>
          <w:rFonts w:ascii="Times New Roman" w:hAnsi="Times New Roman" w:cs="Times New Roman"/>
          <w:sz w:val="28"/>
          <w:szCs w:val="28"/>
        </w:rPr>
        <w:t>ricopharyngeus</w:t>
      </w:r>
      <w:proofErr w:type="spellEnd"/>
      <w:r w:rsidRPr="00FB7887">
        <w:rPr>
          <w:rFonts w:ascii="Times New Roman" w:hAnsi="Times New Roman" w:cs="Times New Roman"/>
          <w:sz w:val="28"/>
          <w:szCs w:val="28"/>
        </w:rPr>
        <w:t>, длительное сокращение глоточно-пищеводного сфинктера и его преждевременное закрытие</w:t>
      </w:r>
      <w:r>
        <w:rPr>
          <w:rFonts w:ascii="Times New Roman" w:hAnsi="Times New Roman" w:cs="Times New Roman"/>
          <w:sz w:val="28"/>
          <w:szCs w:val="28"/>
        </w:rPr>
        <w:t>.</w:t>
      </w:r>
    </w:p>
    <w:p w:rsidR="00FB7887" w:rsidRDefault="00FB7887" w:rsidP="00FB7887">
      <w:pPr>
        <w:spacing w:line="276" w:lineRule="auto"/>
        <w:ind w:firstLine="708"/>
        <w:rPr>
          <w:rFonts w:ascii="Times New Roman" w:hAnsi="Times New Roman" w:cs="Times New Roman"/>
          <w:color w:val="000000"/>
          <w:sz w:val="28"/>
          <w:szCs w:val="28"/>
          <w:shd w:val="clear" w:color="auto" w:fill="FFFFFF"/>
        </w:rPr>
      </w:pPr>
      <w:r w:rsidRPr="00FB7887">
        <w:rPr>
          <w:rFonts w:ascii="Times New Roman" w:hAnsi="Times New Roman" w:cs="Times New Roman"/>
          <w:color w:val="000000"/>
          <w:sz w:val="28"/>
          <w:szCs w:val="28"/>
          <w:shd w:val="clear" w:color="auto" w:fill="FFFFFF"/>
        </w:rPr>
        <w:t xml:space="preserve">Ряд авторов придают большое значение </w:t>
      </w:r>
      <w:proofErr w:type="spellStart"/>
      <w:r w:rsidRPr="00FB7887">
        <w:rPr>
          <w:rFonts w:ascii="Times New Roman" w:hAnsi="Times New Roman" w:cs="Times New Roman"/>
          <w:color w:val="000000"/>
          <w:sz w:val="28"/>
          <w:szCs w:val="28"/>
          <w:shd w:val="clear" w:color="auto" w:fill="FFFFFF"/>
        </w:rPr>
        <w:t>рефлюк</w:t>
      </w:r>
      <w:proofErr w:type="gramStart"/>
      <w:r w:rsidRPr="00FB7887">
        <w:rPr>
          <w:rFonts w:ascii="Times New Roman" w:hAnsi="Times New Roman" w:cs="Times New Roman"/>
          <w:color w:val="000000"/>
          <w:sz w:val="28"/>
          <w:szCs w:val="28"/>
          <w:shd w:val="clear" w:color="auto" w:fill="FFFFFF"/>
        </w:rPr>
        <w:t>с</w:t>
      </w:r>
      <w:proofErr w:type="spellEnd"/>
      <w:r w:rsidRPr="00FB7887">
        <w:rPr>
          <w:rFonts w:ascii="Times New Roman" w:hAnsi="Times New Roman" w:cs="Times New Roman"/>
          <w:color w:val="000000"/>
          <w:sz w:val="28"/>
          <w:szCs w:val="28"/>
          <w:shd w:val="clear" w:color="auto" w:fill="FFFFFF"/>
        </w:rPr>
        <w:t>-</w:t>
      </w:r>
      <w:proofErr w:type="gramEnd"/>
      <w:r w:rsidRPr="00FB7887">
        <w:rPr>
          <w:rFonts w:ascii="Times New Roman" w:hAnsi="Times New Roman" w:cs="Times New Roman"/>
          <w:color w:val="000000"/>
          <w:sz w:val="28"/>
          <w:szCs w:val="28"/>
          <w:shd w:val="clear" w:color="auto" w:fill="FFFFFF"/>
        </w:rPr>
        <w:t xml:space="preserve"> эзофагиту в образовании дивертикулов </w:t>
      </w:r>
      <w:proofErr w:type="spellStart"/>
      <w:r w:rsidRPr="00FB7887">
        <w:rPr>
          <w:rFonts w:ascii="Times New Roman" w:hAnsi="Times New Roman" w:cs="Times New Roman"/>
          <w:color w:val="000000"/>
          <w:sz w:val="28"/>
          <w:szCs w:val="28"/>
          <w:shd w:val="clear" w:color="auto" w:fill="FFFFFF"/>
        </w:rPr>
        <w:t>глоточно</w:t>
      </w:r>
      <w:proofErr w:type="spellEnd"/>
      <w:r w:rsidRPr="00FB7887">
        <w:rPr>
          <w:rFonts w:ascii="Times New Roman" w:hAnsi="Times New Roman" w:cs="Times New Roman"/>
          <w:color w:val="000000"/>
          <w:sz w:val="28"/>
          <w:szCs w:val="28"/>
          <w:shd w:val="clear" w:color="auto" w:fill="FFFFFF"/>
        </w:rPr>
        <w:t>- пищеводного перехода. Это объясняется наличием постоянного сокращения мышц пищевода, что приводит к повышению </w:t>
      </w:r>
      <w:proofErr w:type="spellStart"/>
      <w:r w:rsidRPr="00FB7887">
        <w:rPr>
          <w:rFonts w:ascii="Times New Roman" w:hAnsi="Times New Roman" w:cs="Times New Roman"/>
          <w:color w:val="000000"/>
          <w:sz w:val="28"/>
          <w:szCs w:val="28"/>
          <w:shd w:val="clear" w:color="auto" w:fill="FFFFFF"/>
        </w:rPr>
        <w:t>внутрипищеводного</w:t>
      </w:r>
      <w:proofErr w:type="spellEnd"/>
      <w:r w:rsidRPr="00FB7887">
        <w:rPr>
          <w:rFonts w:ascii="Times New Roman" w:hAnsi="Times New Roman" w:cs="Times New Roman"/>
          <w:color w:val="000000"/>
          <w:sz w:val="28"/>
          <w:szCs w:val="28"/>
          <w:shd w:val="clear" w:color="auto" w:fill="FFFFFF"/>
        </w:rPr>
        <w:t xml:space="preserve"> давления и нарушению работы пищеводных сфинктеров, также происходит увеличение паузы сокращения </w:t>
      </w:r>
      <w:proofErr w:type="spellStart"/>
      <w:r w:rsidRPr="00FB7887">
        <w:rPr>
          <w:rFonts w:ascii="Times New Roman" w:hAnsi="Times New Roman" w:cs="Times New Roman"/>
          <w:color w:val="000000"/>
          <w:sz w:val="28"/>
          <w:szCs w:val="28"/>
          <w:shd w:val="clear" w:color="auto" w:fill="FFFFFF"/>
        </w:rPr>
        <w:t>m</w:t>
      </w:r>
      <w:proofErr w:type="spellEnd"/>
      <w:r w:rsidRPr="00FB7887">
        <w:rPr>
          <w:rFonts w:ascii="Times New Roman" w:hAnsi="Times New Roman" w:cs="Times New Roman"/>
          <w:color w:val="000000"/>
          <w:sz w:val="28"/>
          <w:szCs w:val="28"/>
          <w:shd w:val="clear" w:color="auto" w:fill="FFFFFF"/>
        </w:rPr>
        <w:t xml:space="preserve">. </w:t>
      </w:r>
      <w:proofErr w:type="spellStart"/>
      <w:proofErr w:type="gramStart"/>
      <w:r w:rsidRPr="00FB7887">
        <w:rPr>
          <w:rFonts w:ascii="Times New Roman" w:hAnsi="Times New Roman" w:cs="Times New Roman"/>
          <w:color w:val="000000"/>
          <w:sz w:val="28"/>
          <w:szCs w:val="28"/>
          <w:shd w:val="clear" w:color="auto" w:fill="FFFFFF"/>
        </w:rPr>
        <w:t>с</w:t>
      </w:r>
      <w:proofErr w:type="gramEnd"/>
      <w:r w:rsidRPr="00FB7887">
        <w:rPr>
          <w:rFonts w:ascii="Times New Roman" w:hAnsi="Times New Roman" w:cs="Times New Roman"/>
          <w:color w:val="000000"/>
          <w:sz w:val="28"/>
          <w:szCs w:val="28"/>
          <w:shd w:val="clear" w:color="auto" w:fill="FFFFFF"/>
        </w:rPr>
        <w:t>ricopharyngeus</w:t>
      </w:r>
      <w:proofErr w:type="spellEnd"/>
      <w:r w:rsidRPr="00FB7887">
        <w:rPr>
          <w:rFonts w:ascii="Times New Roman" w:hAnsi="Times New Roman" w:cs="Times New Roman"/>
          <w:color w:val="000000"/>
          <w:sz w:val="28"/>
          <w:szCs w:val="28"/>
          <w:shd w:val="clear" w:color="auto" w:fill="FFFFFF"/>
        </w:rPr>
        <w:t>. Такая длительная пауза ослабляет пространство между констрикторами и ведет к образованию дивертикула</w:t>
      </w:r>
      <w:r>
        <w:rPr>
          <w:rFonts w:ascii="Times New Roman" w:hAnsi="Times New Roman" w:cs="Times New Roman"/>
          <w:color w:val="000000"/>
          <w:sz w:val="28"/>
          <w:szCs w:val="28"/>
          <w:shd w:val="clear" w:color="auto" w:fill="FFFFFF"/>
        </w:rPr>
        <w:t>.</w:t>
      </w:r>
    </w:p>
    <w:p w:rsidR="00A22770" w:rsidRPr="0036755E" w:rsidRDefault="00A22770" w:rsidP="0036755E">
      <w:pPr>
        <w:pStyle w:val="a8"/>
        <w:rPr>
          <w:rFonts w:ascii="Times New Roman" w:hAnsi="Times New Roman" w:cs="Times New Roman"/>
          <w:sz w:val="28"/>
          <w:szCs w:val="28"/>
        </w:rPr>
      </w:pPr>
      <w:r w:rsidRPr="0036755E">
        <w:rPr>
          <w:rFonts w:ascii="Times New Roman" w:hAnsi="Times New Roman" w:cs="Times New Roman"/>
          <w:sz w:val="28"/>
          <w:szCs w:val="28"/>
        </w:rPr>
        <w:lastRenderedPageBreak/>
        <w:t xml:space="preserve">Механизмы образования шейных дивертикулов: </w:t>
      </w:r>
    </w:p>
    <w:p w:rsidR="00A22770" w:rsidRPr="0036755E" w:rsidRDefault="00A22770" w:rsidP="0036755E">
      <w:pPr>
        <w:pStyle w:val="a8"/>
        <w:rPr>
          <w:rFonts w:ascii="Times New Roman" w:hAnsi="Times New Roman" w:cs="Times New Roman"/>
          <w:sz w:val="28"/>
          <w:szCs w:val="28"/>
        </w:rPr>
      </w:pPr>
      <w:r w:rsidRPr="0036755E">
        <w:rPr>
          <w:rFonts w:ascii="Times New Roman" w:hAnsi="Times New Roman" w:cs="Times New Roman"/>
          <w:sz w:val="28"/>
          <w:szCs w:val="28"/>
        </w:rPr>
        <w:t>– наличие «слабого» места в глоточно-пищеводном переходе;</w:t>
      </w:r>
    </w:p>
    <w:p w:rsidR="00A22770" w:rsidRPr="0036755E" w:rsidRDefault="00A22770" w:rsidP="0036755E">
      <w:pPr>
        <w:pStyle w:val="a8"/>
        <w:rPr>
          <w:rFonts w:ascii="Times New Roman" w:hAnsi="Times New Roman" w:cs="Times New Roman"/>
          <w:sz w:val="28"/>
          <w:szCs w:val="28"/>
        </w:rPr>
      </w:pPr>
      <w:r w:rsidRPr="0036755E">
        <w:rPr>
          <w:rFonts w:ascii="Times New Roman" w:hAnsi="Times New Roman" w:cs="Times New Roman"/>
          <w:sz w:val="28"/>
          <w:szCs w:val="28"/>
        </w:rPr>
        <w:t xml:space="preserve"> – наличие физиологического сужения с замедленным прохождением пищевых масс через данное анатомическое образование; </w:t>
      </w:r>
    </w:p>
    <w:p w:rsidR="00A22770" w:rsidRPr="0036755E" w:rsidRDefault="00A22770" w:rsidP="0036755E">
      <w:pPr>
        <w:pStyle w:val="a8"/>
        <w:rPr>
          <w:rFonts w:ascii="Times New Roman" w:hAnsi="Times New Roman" w:cs="Times New Roman"/>
          <w:sz w:val="28"/>
          <w:szCs w:val="28"/>
        </w:rPr>
      </w:pPr>
      <w:r w:rsidRPr="0036755E">
        <w:rPr>
          <w:rFonts w:ascii="Times New Roman" w:hAnsi="Times New Roman" w:cs="Times New Roman"/>
          <w:sz w:val="28"/>
          <w:szCs w:val="28"/>
        </w:rPr>
        <w:t xml:space="preserve">– увеличение </w:t>
      </w:r>
      <w:proofErr w:type="spellStart"/>
      <w:r w:rsidRPr="0036755E">
        <w:rPr>
          <w:rFonts w:ascii="Times New Roman" w:hAnsi="Times New Roman" w:cs="Times New Roman"/>
          <w:sz w:val="28"/>
          <w:szCs w:val="28"/>
        </w:rPr>
        <w:t>внутрипищеводного</w:t>
      </w:r>
      <w:proofErr w:type="spellEnd"/>
      <w:r w:rsidRPr="0036755E">
        <w:rPr>
          <w:rFonts w:ascii="Times New Roman" w:hAnsi="Times New Roman" w:cs="Times New Roman"/>
          <w:sz w:val="28"/>
          <w:szCs w:val="28"/>
        </w:rPr>
        <w:t xml:space="preserve"> давления;</w:t>
      </w:r>
    </w:p>
    <w:p w:rsidR="00A22770" w:rsidRPr="0036755E" w:rsidRDefault="00A22770" w:rsidP="0036755E">
      <w:pPr>
        <w:pStyle w:val="a8"/>
        <w:rPr>
          <w:rFonts w:ascii="Times New Roman" w:hAnsi="Times New Roman" w:cs="Times New Roman"/>
          <w:sz w:val="28"/>
          <w:szCs w:val="28"/>
        </w:rPr>
      </w:pPr>
      <w:r w:rsidRPr="0036755E">
        <w:rPr>
          <w:rFonts w:ascii="Times New Roman" w:hAnsi="Times New Roman" w:cs="Times New Roman"/>
          <w:sz w:val="28"/>
          <w:szCs w:val="28"/>
        </w:rPr>
        <w:t xml:space="preserve"> – нарушение сократительной способности мышечного аппарата пищевода;</w:t>
      </w:r>
    </w:p>
    <w:p w:rsidR="00A22770" w:rsidRPr="00A22770" w:rsidRDefault="00A22770" w:rsidP="0036755E">
      <w:pPr>
        <w:pStyle w:val="a8"/>
        <w:rPr>
          <w:b/>
          <w:bCs/>
        </w:rPr>
      </w:pPr>
      <w:r w:rsidRPr="0036755E">
        <w:rPr>
          <w:rFonts w:ascii="Times New Roman" w:hAnsi="Times New Roman" w:cs="Times New Roman"/>
          <w:sz w:val="28"/>
          <w:szCs w:val="28"/>
        </w:rPr>
        <w:t xml:space="preserve"> – нарушение работы сфинктеров</w:t>
      </w:r>
    </w:p>
    <w:p w:rsidR="00366519" w:rsidRPr="00366519" w:rsidRDefault="00366519" w:rsidP="00366519">
      <w:pPr>
        <w:spacing w:line="276" w:lineRule="auto"/>
        <w:rPr>
          <w:rFonts w:ascii="Times New Roman" w:hAnsi="Times New Roman" w:cs="Times New Roman"/>
          <w:b/>
          <w:bCs/>
          <w:sz w:val="28"/>
          <w:szCs w:val="28"/>
        </w:rPr>
      </w:pPr>
    </w:p>
    <w:p w:rsidR="00F42BB7" w:rsidRPr="00A22770" w:rsidRDefault="00F42BB7" w:rsidP="007A272D">
      <w:pPr>
        <w:pStyle w:val="a4"/>
        <w:numPr>
          <w:ilvl w:val="0"/>
          <w:numId w:val="2"/>
        </w:numPr>
        <w:spacing w:line="276" w:lineRule="auto"/>
        <w:rPr>
          <w:rFonts w:ascii="Times New Roman" w:hAnsi="Times New Roman" w:cs="Times New Roman"/>
          <w:b/>
          <w:bCs/>
          <w:sz w:val="28"/>
          <w:szCs w:val="28"/>
        </w:rPr>
      </w:pPr>
      <w:r w:rsidRPr="007A272D">
        <w:rPr>
          <w:rFonts w:ascii="Times New Roman" w:hAnsi="Times New Roman" w:cs="Times New Roman"/>
          <w:b/>
          <w:bCs/>
          <w:color w:val="000000"/>
          <w:sz w:val="28"/>
          <w:szCs w:val="28"/>
          <w:shd w:val="clear" w:color="auto" w:fill="FFFFDD"/>
        </w:rPr>
        <w:t>Клиническая классификация.</w:t>
      </w:r>
    </w:p>
    <w:p w:rsidR="00A22770" w:rsidRDefault="00A22770" w:rsidP="00A22770">
      <w:pPr>
        <w:pStyle w:val="a4"/>
        <w:spacing w:line="276" w:lineRule="auto"/>
        <w:rPr>
          <w:rFonts w:ascii="Times New Roman" w:hAnsi="Times New Roman" w:cs="Times New Roman"/>
          <w:b/>
          <w:bCs/>
          <w:color w:val="000000"/>
          <w:sz w:val="28"/>
          <w:szCs w:val="28"/>
          <w:shd w:val="clear" w:color="auto" w:fill="FFFFDD"/>
        </w:rPr>
      </w:pPr>
    </w:p>
    <w:p w:rsidR="00A22770" w:rsidRPr="00A22770" w:rsidRDefault="00A22770" w:rsidP="00A22770">
      <w:pPr>
        <w:spacing w:line="276" w:lineRule="auto"/>
        <w:rPr>
          <w:rFonts w:ascii="Times New Roman" w:hAnsi="Times New Roman" w:cs="Times New Roman"/>
          <w:color w:val="101011"/>
          <w:sz w:val="28"/>
          <w:szCs w:val="28"/>
          <w:shd w:val="clear" w:color="auto" w:fill="FFFFFF"/>
        </w:rPr>
      </w:pPr>
      <w:r w:rsidRPr="00A22770">
        <w:rPr>
          <w:rFonts w:ascii="Times New Roman" w:hAnsi="Times New Roman" w:cs="Times New Roman"/>
          <w:color w:val="101011"/>
          <w:sz w:val="28"/>
          <w:szCs w:val="28"/>
          <w:shd w:val="clear" w:color="auto" w:fill="FFFFFF"/>
        </w:rPr>
        <w:t>По происхождению выделяют </w:t>
      </w:r>
      <w:r w:rsidRPr="00A22770">
        <w:rPr>
          <w:rFonts w:ascii="Times New Roman" w:hAnsi="Times New Roman" w:cs="Times New Roman"/>
          <w:bCs/>
          <w:color w:val="101011"/>
          <w:sz w:val="28"/>
          <w:szCs w:val="28"/>
          <w:shd w:val="clear" w:color="auto" w:fill="FFFFFF"/>
        </w:rPr>
        <w:t>врожденные</w:t>
      </w:r>
      <w:r w:rsidRPr="00A22770">
        <w:rPr>
          <w:rFonts w:ascii="Times New Roman" w:hAnsi="Times New Roman" w:cs="Times New Roman"/>
          <w:color w:val="101011"/>
          <w:sz w:val="28"/>
          <w:szCs w:val="28"/>
          <w:shd w:val="clear" w:color="auto" w:fill="FFFFFF"/>
        </w:rPr>
        <w:t> и </w:t>
      </w:r>
      <w:r w:rsidRPr="00A22770">
        <w:rPr>
          <w:rFonts w:ascii="Times New Roman" w:hAnsi="Times New Roman" w:cs="Times New Roman"/>
          <w:bCs/>
          <w:color w:val="101011"/>
          <w:sz w:val="28"/>
          <w:szCs w:val="28"/>
          <w:shd w:val="clear" w:color="auto" w:fill="FFFFFF"/>
        </w:rPr>
        <w:t>приобретенные</w:t>
      </w:r>
      <w:r w:rsidRPr="00A22770">
        <w:rPr>
          <w:rFonts w:ascii="Times New Roman" w:hAnsi="Times New Roman" w:cs="Times New Roman"/>
          <w:color w:val="101011"/>
          <w:sz w:val="28"/>
          <w:szCs w:val="28"/>
          <w:shd w:val="clear" w:color="auto" w:fill="FFFFFF"/>
        </w:rPr>
        <w:t> дивертикулы пищевода.</w:t>
      </w:r>
      <w:r w:rsidRPr="00A22770">
        <w:rPr>
          <w:rFonts w:ascii="Times New Roman" w:hAnsi="Times New Roman" w:cs="Times New Roman"/>
          <w:color w:val="101011"/>
          <w:sz w:val="28"/>
          <w:szCs w:val="28"/>
        </w:rPr>
        <w:br/>
      </w:r>
      <w:r w:rsidRPr="00A22770">
        <w:rPr>
          <w:rFonts w:ascii="Times New Roman" w:hAnsi="Times New Roman" w:cs="Times New Roman"/>
          <w:color w:val="101011"/>
          <w:sz w:val="28"/>
          <w:szCs w:val="28"/>
        </w:rPr>
        <w:br/>
      </w:r>
      <w:r w:rsidRPr="00A22770">
        <w:rPr>
          <w:rFonts w:ascii="Times New Roman" w:hAnsi="Times New Roman" w:cs="Times New Roman"/>
          <w:color w:val="101011"/>
          <w:sz w:val="28"/>
          <w:szCs w:val="28"/>
          <w:shd w:val="clear" w:color="auto" w:fill="FFFFFF"/>
        </w:rPr>
        <w:t>Врожденные дивертикулы пищевода встречаются исключительно редко, располагаясь в основном по правой полуокружности пищевода.</w:t>
      </w:r>
    </w:p>
    <w:p w:rsidR="00A22770" w:rsidRPr="00A22770" w:rsidRDefault="00A22770" w:rsidP="00A22770">
      <w:pPr>
        <w:shd w:val="clear" w:color="auto" w:fill="FFFFFF"/>
        <w:spacing w:after="240" w:line="240" w:lineRule="auto"/>
        <w:rPr>
          <w:rFonts w:ascii="Times New Roman" w:eastAsia="Times New Roman" w:hAnsi="Times New Roman" w:cs="Times New Roman"/>
          <w:color w:val="101011"/>
          <w:sz w:val="28"/>
          <w:szCs w:val="28"/>
          <w:lang w:eastAsia="ru-RU"/>
        </w:rPr>
      </w:pPr>
      <w:r w:rsidRPr="00A22770">
        <w:rPr>
          <w:rFonts w:ascii="Times New Roman" w:eastAsia="Times New Roman" w:hAnsi="Times New Roman" w:cs="Times New Roman"/>
          <w:bCs/>
          <w:color w:val="101011"/>
          <w:sz w:val="28"/>
          <w:szCs w:val="28"/>
          <w:lang w:eastAsia="ru-RU"/>
        </w:rPr>
        <w:t>Приобретенные</w:t>
      </w:r>
      <w:r w:rsidRPr="00A22770">
        <w:rPr>
          <w:rFonts w:ascii="Times New Roman" w:eastAsia="Times New Roman" w:hAnsi="Times New Roman" w:cs="Times New Roman"/>
          <w:color w:val="101011"/>
          <w:sz w:val="28"/>
          <w:szCs w:val="28"/>
          <w:lang w:eastAsia="ru-RU"/>
        </w:rPr>
        <w:t> дивертикулы пищевода </w:t>
      </w:r>
      <w:r w:rsidRPr="00A22770">
        <w:rPr>
          <w:rFonts w:ascii="Times New Roman" w:eastAsia="Times New Roman" w:hAnsi="Times New Roman" w:cs="Times New Roman"/>
          <w:bCs/>
          <w:color w:val="101011"/>
          <w:sz w:val="28"/>
          <w:szCs w:val="28"/>
          <w:lang w:eastAsia="ru-RU"/>
        </w:rPr>
        <w:t>по локализации</w:t>
      </w:r>
      <w:r w:rsidRPr="00A22770">
        <w:rPr>
          <w:rFonts w:ascii="Times New Roman" w:eastAsia="Times New Roman" w:hAnsi="Times New Roman" w:cs="Times New Roman"/>
          <w:color w:val="101011"/>
          <w:sz w:val="28"/>
          <w:szCs w:val="28"/>
          <w:lang w:eastAsia="ru-RU"/>
        </w:rPr>
        <w:t xml:space="preserve"> делят </w:t>
      </w:r>
      <w:proofErr w:type="gramStart"/>
      <w:r w:rsidRPr="00A22770">
        <w:rPr>
          <w:rFonts w:ascii="Times New Roman" w:eastAsia="Times New Roman" w:hAnsi="Times New Roman" w:cs="Times New Roman"/>
          <w:color w:val="101011"/>
          <w:sz w:val="28"/>
          <w:szCs w:val="28"/>
          <w:lang w:eastAsia="ru-RU"/>
        </w:rPr>
        <w:t>на</w:t>
      </w:r>
      <w:proofErr w:type="gramEnd"/>
      <w:r w:rsidRPr="00A22770">
        <w:rPr>
          <w:rFonts w:ascii="Times New Roman" w:eastAsia="Times New Roman" w:hAnsi="Times New Roman" w:cs="Times New Roman"/>
          <w:color w:val="101011"/>
          <w:sz w:val="28"/>
          <w:szCs w:val="28"/>
          <w:lang w:eastAsia="ru-RU"/>
        </w:rPr>
        <w:t>:</w:t>
      </w:r>
    </w:p>
    <w:p w:rsidR="00A22770" w:rsidRPr="00A22770" w:rsidRDefault="00A22770" w:rsidP="00A227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A22770">
        <w:rPr>
          <w:rFonts w:ascii="Times New Roman" w:eastAsia="Times New Roman" w:hAnsi="Times New Roman" w:cs="Times New Roman"/>
          <w:color w:val="101011"/>
          <w:sz w:val="28"/>
          <w:szCs w:val="28"/>
          <w:lang w:eastAsia="ru-RU"/>
        </w:rPr>
        <w:t xml:space="preserve">глоточно-пищеводные (пограничные или </w:t>
      </w:r>
      <w:proofErr w:type="spellStart"/>
      <w:r w:rsidRPr="00A22770">
        <w:rPr>
          <w:rFonts w:ascii="Times New Roman" w:eastAsia="Times New Roman" w:hAnsi="Times New Roman" w:cs="Times New Roman"/>
          <w:color w:val="101011"/>
          <w:sz w:val="28"/>
          <w:szCs w:val="28"/>
          <w:lang w:eastAsia="ru-RU"/>
        </w:rPr>
        <w:t>ценкеровские</w:t>
      </w:r>
      <w:proofErr w:type="spellEnd"/>
      <w:r w:rsidRPr="00A22770">
        <w:rPr>
          <w:rFonts w:ascii="Times New Roman" w:eastAsia="Times New Roman" w:hAnsi="Times New Roman" w:cs="Times New Roman"/>
          <w:color w:val="101011"/>
          <w:sz w:val="28"/>
          <w:szCs w:val="28"/>
          <w:lang w:eastAsia="ru-RU"/>
        </w:rPr>
        <w:t>) дивертикулы пищевода</w:t>
      </w:r>
    </w:p>
    <w:p w:rsidR="00A22770" w:rsidRPr="00A22770" w:rsidRDefault="00A22770" w:rsidP="00A227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A22770">
        <w:rPr>
          <w:rFonts w:ascii="Times New Roman" w:eastAsia="Times New Roman" w:hAnsi="Times New Roman" w:cs="Times New Roman"/>
          <w:color w:val="101011"/>
          <w:sz w:val="28"/>
          <w:szCs w:val="28"/>
          <w:lang w:eastAsia="ru-RU"/>
        </w:rPr>
        <w:t>бифуркационные</w:t>
      </w:r>
      <w:proofErr w:type="spellEnd"/>
      <w:r w:rsidRPr="00A22770">
        <w:rPr>
          <w:rFonts w:ascii="Times New Roman" w:eastAsia="Times New Roman" w:hAnsi="Times New Roman" w:cs="Times New Roman"/>
          <w:color w:val="101011"/>
          <w:sz w:val="28"/>
          <w:szCs w:val="28"/>
          <w:lang w:eastAsia="ru-RU"/>
        </w:rPr>
        <w:t xml:space="preserve"> дивертикулы пищевода</w:t>
      </w:r>
    </w:p>
    <w:p w:rsidR="00A22770" w:rsidRPr="00A22770" w:rsidRDefault="00A22770" w:rsidP="00A227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A22770">
        <w:rPr>
          <w:rFonts w:ascii="Times New Roman" w:eastAsia="Times New Roman" w:hAnsi="Times New Roman" w:cs="Times New Roman"/>
          <w:color w:val="101011"/>
          <w:sz w:val="28"/>
          <w:szCs w:val="28"/>
          <w:lang w:eastAsia="ru-RU"/>
        </w:rPr>
        <w:t>эпифренальные</w:t>
      </w:r>
      <w:proofErr w:type="spellEnd"/>
      <w:r w:rsidRPr="00A22770">
        <w:rPr>
          <w:rFonts w:ascii="Times New Roman" w:eastAsia="Times New Roman" w:hAnsi="Times New Roman" w:cs="Times New Roman"/>
          <w:color w:val="101011"/>
          <w:sz w:val="28"/>
          <w:szCs w:val="28"/>
          <w:lang w:eastAsia="ru-RU"/>
        </w:rPr>
        <w:t xml:space="preserve"> дивертикулы пищевода</w:t>
      </w:r>
    </w:p>
    <w:p w:rsidR="00A22770" w:rsidRPr="00A22770" w:rsidRDefault="00A22770" w:rsidP="00A227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A22770">
        <w:rPr>
          <w:rFonts w:ascii="Times New Roman" w:eastAsia="Times New Roman" w:hAnsi="Times New Roman" w:cs="Times New Roman"/>
          <w:color w:val="101011"/>
          <w:sz w:val="28"/>
          <w:szCs w:val="28"/>
          <w:lang w:eastAsia="ru-RU"/>
        </w:rPr>
        <w:t>множественные дивертикулы пищевода</w:t>
      </w:r>
    </w:p>
    <w:p w:rsidR="00A22770" w:rsidRDefault="00A22770" w:rsidP="00A22770">
      <w:pPr>
        <w:shd w:val="clear" w:color="auto" w:fill="FFFFFF"/>
        <w:spacing w:after="240" w:line="240" w:lineRule="auto"/>
        <w:rPr>
          <w:rFonts w:ascii="Times New Roman" w:eastAsia="Times New Roman" w:hAnsi="Times New Roman" w:cs="Times New Roman"/>
          <w:color w:val="101011"/>
          <w:sz w:val="28"/>
          <w:szCs w:val="28"/>
          <w:lang w:eastAsia="ru-RU"/>
        </w:rPr>
      </w:pPr>
      <w:r w:rsidRPr="00A22770">
        <w:rPr>
          <w:rFonts w:ascii="Times New Roman" w:eastAsia="Times New Roman" w:hAnsi="Times New Roman" w:cs="Times New Roman"/>
          <w:color w:val="101011"/>
          <w:sz w:val="28"/>
          <w:szCs w:val="28"/>
          <w:lang w:eastAsia="ru-RU"/>
        </w:rPr>
        <w:br/>
        <w:t xml:space="preserve">Наиболее </w:t>
      </w:r>
      <w:proofErr w:type="gramStart"/>
      <w:r w:rsidRPr="00A22770">
        <w:rPr>
          <w:rFonts w:ascii="Times New Roman" w:eastAsia="Times New Roman" w:hAnsi="Times New Roman" w:cs="Times New Roman"/>
          <w:color w:val="101011"/>
          <w:sz w:val="28"/>
          <w:szCs w:val="28"/>
          <w:lang w:eastAsia="ru-RU"/>
        </w:rPr>
        <w:t>опасны</w:t>
      </w:r>
      <w:proofErr w:type="gramEnd"/>
      <w:r w:rsidRPr="00A22770">
        <w:rPr>
          <w:rFonts w:ascii="Times New Roman" w:eastAsia="Times New Roman" w:hAnsi="Times New Roman" w:cs="Times New Roman"/>
          <w:color w:val="101011"/>
          <w:sz w:val="28"/>
          <w:szCs w:val="28"/>
          <w:lang w:eastAsia="ru-RU"/>
        </w:rPr>
        <w:t xml:space="preserve"> из-за риска осложнений, особенно у начинающих </w:t>
      </w:r>
      <w:proofErr w:type="spellStart"/>
      <w:r w:rsidRPr="00A22770">
        <w:rPr>
          <w:rFonts w:ascii="Times New Roman" w:eastAsia="Times New Roman" w:hAnsi="Times New Roman" w:cs="Times New Roman"/>
          <w:color w:val="101011"/>
          <w:sz w:val="28"/>
          <w:szCs w:val="28"/>
          <w:lang w:eastAsia="ru-RU"/>
        </w:rPr>
        <w:t>эндоскопистов</w:t>
      </w:r>
      <w:proofErr w:type="spellEnd"/>
      <w:r w:rsidRPr="00A22770">
        <w:rPr>
          <w:rFonts w:ascii="Times New Roman" w:eastAsia="Times New Roman" w:hAnsi="Times New Roman" w:cs="Times New Roman"/>
          <w:color w:val="101011"/>
          <w:sz w:val="28"/>
          <w:szCs w:val="28"/>
          <w:lang w:eastAsia="ru-RU"/>
        </w:rPr>
        <w:t xml:space="preserve"> - дивертикул </w:t>
      </w:r>
      <w:proofErr w:type="spellStart"/>
      <w:r w:rsidRPr="00A22770">
        <w:rPr>
          <w:rFonts w:ascii="Times New Roman" w:eastAsia="Times New Roman" w:hAnsi="Times New Roman" w:cs="Times New Roman"/>
          <w:color w:val="101011"/>
          <w:sz w:val="28"/>
          <w:szCs w:val="28"/>
          <w:lang w:eastAsia="ru-RU"/>
        </w:rPr>
        <w:t>Ценкера</w:t>
      </w:r>
      <w:proofErr w:type="spellEnd"/>
      <w:r w:rsidRPr="00A22770">
        <w:rPr>
          <w:rFonts w:ascii="Times New Roman" w:eastAsia="Times New Roman" w:hAnsi="Times New Roman" w:cs="Times New Roman"/>
          <w:color w:val="101011"/>
          <w:sz w:val="28"/>
          <w:szCs w:val="28"/>
          <w:lang w:eastAsia="ru-RU"/>
        </w:rPr>
        <w:t>.</w:t>
      </w:r>
    </w:p>
    <w:p w:rsidR="00A22770" w:rsidRPr="00A22770" w:rsidRDefault="00A22770" w:rsidP="00A22770">
      <w:pPr>
        <w:shd w:val="clear" w:color="auto" w:fill="FFFFFF"/>
        <w:spacing w:after="240" w:line="240" w:lineRule="auto"/>
        <w:rPr>
          <w:rFonts w:ascii="Times New Roman" w:eastAsia="Times New Roman" w:hAnsi="Times New Roman" w:cs="Times New Roman"/>
          <w:color w:val="101011"/>
          <w:sz w:val="28"/>
          <w:szCs w:val="28"/>
          <w:lang w:eastAsia="ru-RU"/>
        </w:rPr>
      </w:pPr>
      <w:r w:rsidRPr="00A22770">
        <w:rPr>
          <w:rFonts w:ascii="Times New Roman" w:eastAsia="Times New Roman" w:hAnsi="Times New Roman" w:cs="Times New Roman"/>
          <w:bCs/>
          <w:color w:val="101011"/>
          <w:sz w:val="28"/>
          <w:szCs w:val="28"/>
          <w:lang w:eastAsia="ru-RU"/>
        </w:rPr>
        <w:t>Морфологически</w:t>
      </w:r>
      <w:r w:rsidRPr="00A22770">
        <w:rPr>
          <w:rFonts w:ascii="Times New Roman" w:eastAsia="Times New Roman" w:hAnsi="Times New Roman" w:cs="Times New Roman"/>
          <w:color w:val="101011"/>
          <w:sz w:val="28"/>
          <w:szCs w:val="28"/>
          <w:lang w:eastAsia="ru-RU"/>
        </w:rPr>
        <w:t xml:space="preserve"> различают дивертикулы </w:t>
      </w:r>
      <w:proofErr w:type="gramStart"/>
      <w:r w:rsidRPr="00A22770">
        <w:rPr>
          <w:rFonts w:ascii="Times New Roman" w:eastAsia="Times New Roman" w:hAnsi="Times New Roman" w:cs="Times New Roman"/>
          <w:color w:val="101011"/>
          <w:sz w:val="28"/>
          <w:szCs w:val="28"/>
          <w:lang w:eastAsia="ru-RU"/>
        </w:rPr>
        <w:t>пищевода</w:t>
      </w:r>
      <w:proofErr w:type="gramEnd"/>
      <w:r w:rsidRPr="00A22770">
        <w:rPr>
          <w:rFonts w:ascii="Times New Roman" w:eastAsia="Times New Roman" w:hAnsi="Times New Roman" w:cs="Times New Roman"/>
          <w:color w:val="101011"/>
          <w:sz w:val="28"/>
          <w:szCs w:val="28"/>
          <w:lang w:eastAsia="ru-RU"/>
        </w:rPr>
        <w:t xml:space="preserve"> стенка которых представлена:</w:t>
      </w:r>
    </w:p>
    <w:p w:rsidR="00A22770" w:rsidRPr="00A22770" w:rsidRDefault="00A22770" w:rsidP="00A2277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A22770">
        <w:rPr>
          <w:rFonts w:ascii="Times New Roman" w:eastAsia="Times New Roman" w:hAnsi="Times New Roman" w:cs="Times New Roman"/>
          <w:bCs/>
          <w:color w:val="101011"/>
          <w:sz w:val="28"/>
          <w:szCs w:val="28"/>
          <w:lang w:eastAsia="ru-RU"/>
        </w:rPr>
        <w:t>всеми слоями</w:t>
      </w:r>
      <w:r w:rsidRPr="00A22770">
        <w:rPr>
          <w:rFonts w:ascii="Times New Roman" w:eastAsia="Times New Roman" w:hAnsi="Times New Roman" w:cs="Times New Roman"/>
          <w:color w:val="101011"/>
          <w:sz w:val="28"/>
          <w:szCs w:val="28"/>
          <w:lang w:eastAsia="ru-RU"/>
        </w:rPr>
        <w:t> стенки пищевода</w:t>
      </w:r>
    </w:p>
    <w:p w:rsidR="00A22770" w:rsidRPr="00A22770" w:rsidRDefault="00A22770" w:rsidP="00A2277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A22770">
        <w:rPr>
          <w:rFonts w:ascii="Times New Roman" w:eastAsia="Times New Roman" w:hAnsi="Times New Roman" w:cs="Times New Roman"/>
          <w:color w:val="101011"/>
          <w:sz w:val="28"/>
          <w:szCs w:val="28"/>
          <w:lang w:eastAsia="ru-RU"/>
        </w:rPr>
        <w:t>состоящие т</w:t>
      </w:r>
      <w:r w:rsidRPr="00A22770">
        <w:rPr>
          <w:rFonts w:ascii="Times New Roman" w:eastAsia="Times New Roman" w:hAnsi="Times New Roman" w:cs="Times New Roman"/>
          <w:bCs/>
          <w:color w:val="101011"/>
          <w:sz w:val="28"/>
          <w:szCs w:val="28"/>
          <w:lang w:eastAsia="ru-RU"/>
        </w:rPr>
        <w:t>олько из слизистой оболочки</w:t>
      </w:r>
      <w:r w:rsidRPr="00A22770">
        <w:rPr>
          <w:rFonts w:ascii="Times New Roman" w:eastAsia="Times New Roman" w:hAnsi="Times New Roman" w:cs="Times New Roman"/>
          <w:color w:val="101011"/>
          <w:sz w:val="28"/>
          <w:szCs w:val="28"/>
          <w:lang w:eastAsia="ru-RU"/>
        </w:rPr>
        <w:t xml:space="preserve"> и </w:t>
      </w:r>
      <w:proofErr w:type="spellStart"/>
      <w:r w:rsidRPr="00A22770">
        <w:rPr>
          <w:rFonts w:ascii="Times New Roman" w:eastAsia="Times New Roman" w:hAnsi="Times New Roman" w:cs="Times New Roman"/>
          <w:color w:val="101011"/>
          <w:sz w:val="28"/>
          <w:szCs w:val="28"/>
          <w:lang w:eastAsia="ru-RU"/>
        </w:rPr>
        <w:t>подслизистого</w:t>
      </w:r>
      <w:proofErr w:type="spellEnd"/>
      <w:r w:rsidRPr="00A22770">
        <w:rPr>
          <w:rFonts w:ascii="Times New Roman" w:eastAsia="Times New Roman" w:hAnsi="Times New Roman" w:cs="Times New Roman"/>
          <w:color w:val="101011"/>
          <w:sz w:val="28"/>
          <w:szCs w:val="28"/>
          <w:lang w:eastAsia="ru-RU"/>
        </w:rPr>
        <w:t xml:space="preserve"> слоя.</w:t>
      </w:r>
    </w:p>
    <w:p w:rsidR="00A22770" w:rsidRPr="00A22770" w:rsidRDefault="00A22770" w:rsidP="00A22770">
      <w:pPr>
        <w:shd w:val="clear" w:color="auto" w:fill="FFFFFF"/>
        <w:spacing w:after="240" w:line="240" w:lineRule="auto"/>
        <w:rPr>
          <w:rFonts w:ascii="Times New Roman" w:eastAsia="Times New Roman" w:hAnsi="Times New Roman" w:cs="Times New Roman"/>
          <w:color w:val="101011"/>
          <w:sz w:val="28"/>
          <w:szCs w:val="28"/>
          <w:lang w:eastAsia="ru-RU"/>
        </w:rPr>
      </w:pPr>
      <w:r w:rsidRPr="00A22770">
        <w:rPr>
          <w:rFonts w:ascii="Times New Roman" w:eastAsia="Times New Roman" w:hAnsi="Times New Roman" w:cs="Times New Roman"/>
          <w:color w:val="101011"/>
          <w:sz w:val="28"/>
          <w:szCs w:val="28"/>
          <w:lang w:eastAsia="ru-RU"/>
        </w:rPr>
        <w:br/>
      </w:r>
      <w:r w:rsidRPr="00A22770">
        <w:rPr>
          <w:rFonts w:ascii="Times New Roman" w:eastAsia="Times New Roman" w:hAnsi="Times New Roman" w:cs="Times New Roman"/>
          <w:bCs/>
          <w:color w:val="101011"/>
          <w:sz w:val="28"/>
          <w:szCs w:val="28"/>
          <w:lang w:eastAsia="ru-RU"/>
        </w:rPr>
        <w:t>По механизму возникновения</w:t>
      </w:r>
      <w:r w:rsidRPr="00A22770">
        <w:rPr>
          <w:rFonts w:ascii="Times New Roman" w:eastAsia="Times New Roman" w:hAnsi="Times New Roman" w:cs="Times New Roman"/>
          <w:color w:val="101011"/>
          <w:sz w:val="28"/>
          <w:szCs w:val="28"/>
          <w:lang w:eastAsia="ru-RU"/>
        </w:rPr>
        <w:t> выделяют:</w:t>
      </w:r>
    </w:p>
    <w:p w:rsidR="00A22770" w:rsidRPr="00A22770" w:rsidRDefault="00A22770" w:rsidP="00A2277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A22770">
        <w:rPr>
          <w:rFonts w:ascii="Times New Roman" w:eastAsia="Times New Roman" w:hAnsi="Times New Roman" w:cs="Times New Roman"/>
          <w:color w:val="101011"/>
          <w:sz w:val="28"/>
          <w:szCs w:val="28"/>
          <w:lang w:eastAsia="ru-RU"/>
        </w:rPr>
        <w:t>пульсионные</w:t>
      </w:r>
      <w:proofErr w:type="spellEnd"/>
      <w:r w:rsidRPr="00A22770">
        <w:rPr>
          <w:rFonts w:ascii="Times New Roman" w:eastAsia="Times New Roman" w:hAnsi="Times New Roman" w:cs="Times New Roman"/>
          <w:color w:val="101011"/>
          <w:sz w:val="28"/>
          <w:szCs w:val="28"/>
          <w:lang w:eastAsia="ru-RU"/>
        </w:rPr>
        <w:t xml:space="preserve"> дивертикулы пищевода</w:t>
      </w:r>
    </w:p>
    <w:p w:rsidR="00A22770" w:rsidRPr="00A22770" w:rsidRDefault="00A22770" w:rsidP="00A2277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A22770">
        <w:rPr>
          <w:rFonts w:ascii="Times New Roman" w:eastAsia="Times New Roman" w:hAnsi="Times New Roman" w:cs="Times New Roman"/>
          <w:color w:val="101011"/>
          <w:sz w:val="28"/>
          <w:szCs w:val="28"/>
          <w:lang w:eastAsia="ru-RU"/>
        </w:rPr>
        <w:t>тракционные</w:t>
      </w:r>
      <w:proofErr w:type="spellEnd"/>
      <w:r w:rsidRPr="00A22770">
        <w:rPr>
          <w:rFonts w:ascii="Times New Roman" w:eastAsia="Times New Roman" w:hAnsi="Times New Roman" w:cs="Times New Roman"/>
          <w:color w:val="101011"/>
          <w:sz w:val="28"/>
          <w:szCs w:val="28"/>
          <w:lang w:eastAsia="ru-RU"/>
        </w:rPr>
        <w:t xml:space="preserve"> дивертикулы пищевода</w:t>
      </w:r>
    </w:p>
    <w:p w:rsidR="00A22770" w:rsidRPr="00A22770" w:rsidRDefault="00A22770" w:rsidP="00A2277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A22770">
        <w:rPr>
          <w:rFonts w:ascii="Times New Roman" w:eastAsia="Times New Roman" w:hAnsi="Times New Roman" w:cs="Times New Roman"/>
          <w:color w:val="101011"/>
          <w:sz w:val="28"/>
          <w:szCs w:val="28"/>
          <w:lang w:eastAsia="ru-RU"/>
        </w:rPr>
        <w:t>смешанные дивертикулы пищевода</w:t>
      </w:r>
    </w:p>
    <w:p w:rsidR="00F42BB7" w:rsidRPr="008A0771" w:rsidRDefault="00A22770" w:rsidP="008A0771">
      <w:pPr>
        <w:shd w:val="clear" w:color="auto" w:fill="FFFFFF"/>
        <w:spacing w:after="240" w:line="240" w:lineRule="auto"/>
        <w:rPr>
          <w:rFonts w:ascii="Times New Roman" w:eastAsia="Times New Roman" w:hAnsi="Times New Roman" w:cs="Times New Roman"/>
          <w:color w:val="101011"/>
          <w:sz w:val="28"/>
          <w:szCs w:val="28"/>
          <w:lang w:eastAsia="ru-RU"/>
        </w:rPr>
      </w:pPr>
      <w:r w:rsidRPr="00A22770">
        <w:rPr>
          <w:rFonts w:ascii="Times New Roman" w:eastAsia="Times New Roman" w:hAnsi="Times New Roman" w:cs="Times New Roman"/>
          <w:color w:val="101011"/>
          <w:sz w:val="28"/>
          <w:szCs w:val="28"/>
          <w:lang w:eastAsia="ru-RU"/>
        </w:rPr>
        <w:br/>
      </w:r>
      <w:proofErr w:type="spellStart"/>
      <w:r w:rsidRPr="00A22770">
        <w:rPr>
          <w:rFonts w:ascii="Times New Roman" w:eastAsia="Times New Roman" w:hAnsi="Times New Roman" w:cs="Times New Roman"/>
          <w:b/>
          <w:bCs/>
          <w:color w:val="101011"/>
          <w:sz w:val="28"/>
          <w:szCs w:val="28"/>
          <w:lang w:eastAsia="ru-RU"/>
        </w:rPr>
        <w:t>Пульсионные</w:t>
      </w:r>
      <w:proofErr w:type="spellEnd"/>
      <w:r w:rsidRPr="00A22770">
        <w:rPr>
          <w:rFonts w:ascii="Times New Roman" w:eastAsia="Times New Roman" w:hAnsi="Times New Roman" w:cs="Times New Roman"/>
          <w:b/>
          <w:bCs/>
          <w:color w:val="101011"/>
          <w:sz w:val="28"/>
          <w:szCs w:val="28"/>
          <w:lang w:eastAsia="ru-RU"/>
        </w:rPr>
        <w:t xml:space="preserve"> дивертикулы пищевода</w:t>
      </w:r>
      <w:r w:rsidRPr="00A22770">
        <w:rPr>
          <w:rFonts w:ascii="Times New Roman" w:eastAsia="Times New Roman" w:hAnsi="Times New Roman" w:cs="Times New Roman"/>
          <w:color w:val="101011"/>
          <w:sz w:val="28"/>
          <w:szCs w:val="28"/>
          <w:lang w:eastAsia="ru-RU"/>
        </w:rPr>
        <w:t xml:space="preserve"> развиваются в наиболее слабых местах стенки пищевода в результате повышения </w:t>
      </w:r>
      <w:proofErr w:type="spellStart"/>
      <w:r w:rsidRPr="00A22770">
        <w:rPr>
          <w:rFonts w:ascii="Times New Roman" w:eastAsia="Times New Roman" w:hAnsi="Times New Roman" w:cs="Times New Roman"/>
          <w:color w:val="101011"/>
          <w:sz w:val="28"/>
          <w:szCs w:val="28"/>
          <w:lang w:eastAsia="ru-RU"/>
        </w:rPr>
        <w:t>внутрипросветного</w:t>
      </w:r>
      <w:proofErr w:type="spellEnd"/>
      <w:r w:rsidRPr="00A22770">
        <w:rPr>
          <w:rFonts w:ascii="Times New Roman" w:eastAsia="Times New Roman" w:hAnsi="Times New Roman" w:cs="Times New Roman"/>
          <w:color w:val="101011"/>
          <w:sz w:val="28"/>
          <w:szCs w:val="28"/>
          <w:lang w:eastAsia="ru-RU"/>
        </w:rPr>
        <w:t xml:space="preserve"> </w:t>
      </w:r>
      <w:r w:rsidRPr="00A22770">
        <w:rPr>
          <w:rFonts w:ascii="Times New Roman" w:eastAsia="Times New Roman" w:hAnsi="Times New Roman" w:cs="Times New Roman"/>
          <w:color w:val="101011"/>
          <w:sz w:val="28"/>
          <w:szCs w:val="28"/>
          <w:lang w:eastAsia="ru-RU"/>
        </w:rPr>
        <w:lastRenderedPageBreak/>
        <w:t>давления.</w:t>
      </w:r>
      <w:r w:rsidRPr="00A22770">
        <w:rPr>
          <w:rFonts w:ascii="Times New Roman" w:eastAsia="Times New Roman" w:hAnsi="Times New Roman" w:cs="Times New Roman"/>
          <w:color w:val="101011"/>
          <w:sz w:val="28"/>
          <w:szCs w:val="28"/>
          <w:lang w:eastAsia="ru-RU"/>
        </w:rPr>
        <w:br/>
      </w:r>
      <w:r w:rsidRPr="00A22770">
        <w:rPr>
          <w:rFonts w:ascii="Times New Roman" w:eastAsia="Times New Roman" w:hAnsi="Times New Roman" w:cs="Times New Roman"/>
          <w:color w:val="101011"/>
          <w:sz w:val="28"/>
          <w:szCs w:val="28"/>
          <w:lang w:eastAsia="ru-RU"/>
        </w:rPr>
        <w:br/>
      </w:r>
      <w:proofErr w:type="spellStart"/>
      <w:r w:rsidRPr="00A22770">
        <w:rPr>
          <w:rFonts w:ascii="Times New Roman" w:eastAsia="Times New Roman" w:hAnsi="Times New Roman" w:cs="Times New Roman"/>
          <w:b/>
          <w:bCs/>
          <w:color w:val="101011"/>
          <w:sz w:val="28"/>
          <w:szCs w:val="28"/>
          <w:lang w:eastAsia="ru-RU"/>
        </w:rPr>
        <w:t>Тракционные</w:t>
      </w:r>
      <w:proofErr w:type="spellEnd"/>
      <w:r w:rsidRPr="00A22770">
        <w:rPr>
          <w:rFonts w:ascii="Times New Roman" w:eastAsia="Times New Roman" w:hAnsi="Times New Roman" w:cs="Times New Roman"/>
          <w:b/>
          <w:bCs/>
          <w:color w:val="101011"/>
          <w:sz w:val="28"/>
          <w:szCs w:val="28"/>
          <w:lang w:eastAsia="ru-RU"/>
        </w:rPr>
        <w:t xml:space="preserve"> дивертикулы пищевода</w:t>
      </w:r>
      <w:r w:rsidRPr="00A22770">
        <w:rPr>
          <w:rFonts w:ascii="Times New Roman" w:eastAsia="Times New Roman" w:hAnsi="Times New Roman" w:cs="Times New Roman"/>
          <w:color w:val="101011"/>
          <w:sz w:val="28"/>
          <w:szCs w:val="28"/>
          <w:lang w:eastAsia="ru-RU"/>
        </w:rPr>
        <w:t xml:space="preserve"> возникают в результате </w:t>
      </w:r>
      <w:r>
        <w:rPr>
          <w:rFonts w:ascii="Times New Roman" w:eastAsia="Times New Roman" w:hAnsi="Times New Roman" w:cs="Times New Roman"/>
          <w:color w:val="101011"/>
          <w:sz w:val="28"/>
          <w:szCs w:val="28"/>
          <w:lang w:eastAsia="ru-RU"/>
        </w:rPr>
        <w:t>вытягивания стенки пищевода в результате спаечного процесса, инициированного воспалением лимфатических узлов средостения, иногда с формированием свищей.</w:t>
      </w:r>
      <w:r w:rsidRPr="00A22770">
        <w:rPr>
          <w:rFonts w:ascii="Times New Roman" w:eastAsia="Times New Roman" w:hAnsi="Times New Roman" w:cs="Times New Roman"/>
          <w:color w:val="101011"/>
          <w:sz w:val="28"/>
          <w:szCs w:val="28"/>
          <w:lang w:eastAsia="ru-RU"/>
        </w:rPr>
        <w:br/>
      </w:r>
      <w:r w:rsidRPr="00A22770">
        <w:rPr>
          <w:rFonts w:ascii="Times New Roman" w:eastAsia="Times New Roman" w:hAnsi="Times New Roman" w:cs="Times New Roman"/>
          <w:color w:val="101011"/>
          <w:sz w:val="28"/>
          <w:szCs w:val="28"/>
          <w:lang w:eastAsia="ru-RU"/>
        </w:rPr>
        <w:br/>
        <w:t xml:space="preserve">В ряде случаев </w:t>
      </w:r>
      <w:proofErr w:type="spellStart"/>
      <w:r w:rsidRPr="00A22770">
        <w:rPr>
          <w:rFonts w:ascii="Times New Roman" w:eastAsia="Times New Roman" w:hAnsi="Times New Roman" w:cs="Times New Roman"/>
          <w:color w:val="101011"/>
          <w:sz w:val="28"/>
          <w:szCs w:val="28"/>
          <w:lang w:eastAsia="ru-RU"/>
        </w:rPr>
        <w:t>тракционный</w:t>
      </w:r>
      <w:proofErr w:type="spellEnd"/>
      <w:r w:rsidRPr="00A22770">
        <w:rPr>
          <w:rFonts w:ascii="Times New Roman" w:eastAsia="Times New Roman" w:hAnsi="Times New Roman" w:cs="Times New Roman"/>
          <w:color w:val="101011"/>
          <w:sz w:val="28"/>
          <w:szCs w:val="28"/>
          <w:lang w:eastAsia="ru-RU"/>
        </w:rPr>
        <w:t xml:space="preserve"> дивертикул в последующем развивается по </w:t>
      </w:r>
      <w:proofErr w:type="spellStart"/>
      <w:r w:rsidRPr="00A22770">
        <w:rPr>
          <w:rFonts w:ascii="Times New Roman" w:eastAsia="Times New Roman" w:hAnsi="Times New Roman" w:cs="Times New Roman"/>
          <w:color w:val="101011"/>
          <w:sz w:val="28"/>
          <w:szCs w:val="28"/>
          <w:lang w:eastAsia="ru-RU"/>
        </w:rPr>
        <w:t>пульсионному</w:t>
      </w:r>
      <w:proofErr w:type="spellEnd"/>
      <w:r w:rsidRPr="00A22770">
        <w:rPr>
          <w:rFonts w:ascii="Times New Roman" w:eastAsia="Times New Roman" w:hAnsi="Times New Roman" w:cs="Times New Roman"/>
          <w:color w:val="101011"/>
          <w:sz w:val="28"/>
          <w:szCs w:val="28"/>
          <w:lang w:eastAsia="ru-RU"/>
        </w:rPr>
        <w:t xml:space="preserve"> механизму (т.е. повышение </w:t>
      </w:r>
      <w:proofErr w:type="spellStart"/>
      <w:r w:rsidRPr="00A22770">
        <w:rPr>
          <w:rFonts w:ascii="Times New Roman" w:eastAsia="Times New Roman" w:hAnsi="Times New Roman" w:cs="Times New Roman"/>
          <w:color w:val="101011"/>
          <w:sz w:val="28"/>
          <w:szCs w:val="28"/>
          <w:lang w:eastAsia="ru-RU"/>
        </w:rPr>
        <w:t>внутрипищеводного</w:t>
      </w:r>
      <w:proofErr w:type="spellEnd"/>
      <w:r w:rsidRPr="00A22770">
        <w:rPr>
          <w:rFonts w:ascii="Times New Roman" w:eastAsia="Times New Roman" w:hAnsi="Times New Roman" w:cs="Times New Roman"/>
          <w:color w:val="101011"/>
          <w:sz w:val="28"/>
          <w:szCs w:val="28"/>
          <w:lang w:eastAsia="ru-RU"/>
        </w:rPr>
        <w:t xml:space="preserve"> давления приводит к увеличению размера дивертикула).</w:t>
      </w:r>
    </w:p>
    <w:p w:rsidR="00F42BB7" w:rsidRDefault="00F42BB7" w:rsidP="007A272D">
      <w:pPr>
        <w:pStyle w:val="a4"/>
        <w:numPr>
          <w:ilvl w:val="0"/>
          <w:numId w:val="2"/>
        </w:numPr>
        <w:spacing w:line="276" w:lineRule="auto"/>
        <w:rPr>
          <w:rFonts w:ascii="Times New Roman" w:hAnsi="Times New Roman" w:cs="Times New Roman"/>
          <w:b/>
          <w:bCs/>
          <w:sz w:val="28"/>
          <w:szCs w:val="28"/>
        </w:rPr>
      </w:pPr>
      <w:r w:rsidRPr="007A272D">
        <w:rPr>
          <w:rFonts w:ascii="Times New Roman" w:hAnsi="Times New Roman" w:cs="Times New Roman"/>
          <w:b/>
          <w:bCs/>
          <w:sz w:val="28"/>
          <w:szCs w:val="28"/>
        </w:rPr>
        <w:t>Клиническая картина.</w:t>
      </w:r>
    </w:p>
    <w:p w:rsidR="001301AA" w:rsidRDefault="001301AA" w:rsidP="001301AA">
      <w:pPr>
        <w:spacing w:line="276" w:lineRule="auto"/>
        <w:ind w:left="360"/>
        <w:rPr>
          <w:rFonts w:ascii="Times New Roman" w:hAnsi="Times New Roman" w:cs="Times New Roman"/>
          <w:sz w:val="28"/>
          <w:szCs w:val="28"/>
        </w:rPr>
      </w:pPr>
      <w:r w:rsidRPr="001301AA">
        <w:rPr>
          <w:rFonts w:ascii="Times New Roman" w:hAnsi="Times New Roman" w:cs="Times New Roman"/>
          <w:sz w:val="28"/>
          <w:szCs w:val="28"/>
        </w:rPr>
        <w:t xml:space="preserve">Клиническая картина дивертикула </w:t>
      </w:r>
      <w:proofErr w:type="spellStart"/>
      <w:r w:rsidRPr="001301AA">
        <w:rPr>
          <w:rFonts w:ascii="Times New Roman" w:hAnsi="Times New Roman" w:cs="Times New Roman"/>
          <w:sz w:val="28"/>
          <w:szCs w:val="28"/>
        </w:rPr>
        <w:t>Ценкера</w:t>
      </w:r>
      <w:proofErr w:type="spellEnd"/>
      <w:r w:rsidRPr="001301AA">
        <w:rPr>
          <w:rFonts w:ascii="Times New Roman" w:hAnsi="Times New Roman" w:cs="Times New Roman"/>
          <w:sz w:val="28"/>
          <w:szCs w:val="28"/>
        </w:rPr>
        <w:t xml:space="preserve"> зависит от его размеров и индивидуальных особенностей больного. Длительность существования дивертикула и наличие осложнений также оказывают влияние на развитие клинической картины заболевания. Клинические проявления глоточно-пищеводных дивертикулов имеют стадийное течение. Выделяют три стадии развития дивертикула</w:t>
      </w:r>
      <w:r>
        <w:rPr>
          <w:rFonts w:ascii="Times New Roman" w:hAnsi="Times New Roman" w:cs="Times New Roman"/>
          <w:sz w:val="28"/>
          <w:szCs w:val="28"/>
        </w:rPr>
        <w:t>.</w:t>
      </w:r>
      <w:r w:rsidRPr="001301AA">
        <w:rPr>
          <w:rFonts w:ascii="Times New Roman" w:hAnsi="Times New Roman" w:cs="Times New Roman"/>
          <w:sz w:val="28"/>
          <w:szCs w:val="28"/>
        </w:rPr>
        <w:t xml:space="preserve"> </w:t>
      </w:r>
    </w:p>
    <w:p w:rsidR="001301AA" w:rsidRDefault="001301AA" w:rsidP="008A0771">
      <w:pPr>
        <w:spacing w:line="276" w:lineRule="auto"/>
        <w:ind w:left="360"/>
        <w:rPr>
          <w:rFonts w:ascii="Times New Roman" w:hAnsi="Times New Roman" w:cs="Times New Roman"/>
          <w:sz w:val="28"/>
          <w:szCs w:val="28"/>
        </w:rPr>
      </w:pPr>
      <w:r w:rsidRPr="001301AA">
        <w:rPr>
          <w:rFonts w:ascii="Times New Roman" w:hAnsi="Times New Roman" w:cs="Times New Roman"/>
          <w:sz w:val="28"/>
          <w:szCs w:val="28"/>
        </w:rPr>
        <w:t xml:space="preserve">Первая стадия характеризуется выпячиванием слизистой оболочки через «слабое» место - треугольник </w:t>
      </w:r>
      <w:proofErr w:type="spellStart"/>
      <w:r w:rsidRPr="001301AA">
        <w:rPr>
          <w:rFonts w:ascii="Times New Roman" w:hAnsi="Times New Roman" w:cs="Times New Roman"/>
          <w:sz w:val="28"/>
          <w:szCs w:val="28"/>
        </w:rPr>
        <w:t>Киллиана</w:t>
      </w:r>
      <w:proofErr w:type="spellEnd"/>
      <w:r w:rsidRPr="001301AA">
        <w:rPr>
          <w:rFonts w:ascii="Times New Roman" w:hAnsi="Times New Roman" w:cs="Times New Roman"/>
          <w:sz w:val="28"/>
          <w:szCs w:val="28"/>
        </w:rPr>
        <w:t xml:space="preserve">. Во время развития первой стадии дивертикула клинические проявления, как правило, неспецифичны. Жалобы пациентов заключаются в наличии чувства </w:t>
      </w:r>
      <w:proofErr w:type="spellStart"/>
      <w:r w:rsidRPr="001301AA">
        <w:rPr>
          <w:rFonts w:ascii="Times New Roman" w:hAnsi="Times New Roman" w:cs="Times New Roman"/>
          <w:sz w:val="28"/>
          <w:szCs w:val="28"/>
        </w:rPr>
        <w:t>першения</w:t>
      </w:r>
      <w:proofErr w:type="spellEnd"/>
      <w:r w:rsidRPr="001301AA">
        <w:rPr>
          <w:rFonts w:ascii="Times New Roman" w:hAnsi="Times New Roman" w:cs="Times New Roman"/>
          <w:sz w:val="28"/>
          <w:szCs w:val="28"/>
        </w:rPr>
        <w:t xml:space="preserve"> или царапанья в нижних отделах шеи, сухости или обильном слюноотделении, неловкости при глотании, покашливании и </w:t>
      </w:r>
      <w:proofErr w:type="spellStart"/>
      <w:r w:rsidRPr="001301AA">
        <w:rPr>
          <w:rFonts w:ascii="Times New Roman" w:hAnsi="Times New Roman" w:cs="Times New Roman"/>
          <w:sz w:val="28"/>
          <w:szCs w:val="28"/>
        </w:rPr>
        <w:t>поперхивании</w:t>
      </w:r>
      <w:proofErr w:type="spellEnd"/>
      <w:r w:rsidRPr="001301AA">
        <w:rPr>
          <w:rFonts w:ascii="Times New Roman" w:hAnsi="Times New Roman" w:cs="Times New Roman"/>
          <w:sz w:val="28"/>
          <w:szCs w:val="28"/>
        </w:rPr>
        <w:t xml:space="preserve"> при приеме пищи. Также у пациентов можно наблюдать незначительное напряжение мышц шеи и вынужденные движения головы при приеме пищи. Часто первая стадия развития дивертикула проходит под маской фарингита или протекает бессимптомно</w:t>
      </w:r>
      <w:r>
        <w:rPr>
          <w:rFonts w:ascii="Times New Roman" w:hAnsi="Times New Roman" w:cs="Times New Roman"/>
          <w:sz w:val="28"/>
          <w:szCs w:val="28"/>
        </w:rPr>
        <w:t xml:space="preserve">. </w:t>
      </w:r>
    </w:p>
    <w:p w:rsidR="001301AA" w:rsidRDefault="001301AA" w:rsidP="008A0771">
      <w:pPr>
        <w:spacing w:line="276" w:lineRule="auto"/>
        <w:ind w:left="360"/>
        <w:rPr>
          <w:rFonts w:ascii="Times New Roman" w:hAnsi="Times New Roman" w:cs="Times New Roman"/>
          <w:sz w:val="28"/>
          <w:szCs w:val="28"/>
        </w:rPr>
      </w:pPr>
      <w:r w:rsidRPr="001301AA">
        <w:rPr>
          <w:rFonts w:ascii="Times New Roman" w:hAnsi="Times New Roman" w:cs="Times New Roman"/>
          <w:sz w:val="28"/>
          <w:szCs w:val="28"/>
        </w:rPr>
        <w:t xml:space="preserve">Вторая стадия дивертикула глоточно-пищеводного перехода заключается в формировании </w:t>
      </w:r>
      <w:proofErr w:type="spellStart"/>
      <w:r w:rsidRPr="001301AA">
        <w:rPr>
          <w:rFonts w:ascii="Times New Roman" w:hAnsi="Times New Roman" w:cs="Times New Roman"/>
          <w:sz w:val="28"/>
          <w:szCs w:val="28"/>
        </w:rPr>
        <w:t>дивертикулярного</w:t>
      </w:r>
      <w:proofErr w:type="spellEnd"/>
      <w:r w:rsidRPr="001301AA">
        <w:rPr>
          <w:rFonts w:ascii="Times New Roman" w:hAnsi="Times New Roman" w:cs="Times New Roman"/>
          <w:sz w:val="28"/>
          <w:szCs w:val="28"/>
        </w:rPr>
        <w:t xml:space="preserve"> мешка, который не является прямым продолжением глотки. При этом клинические проявления становятся разнообразней и связаны с застоем пищи, слизи и воздуха в просвете дивертикула. Пациенты предъявляют жалобы на чувство жжения, </w:t>
      </w:r>
      <w:proofErr w:type="spellStart"/>
      <w:r w:rsidRPr="001301AA">
        <w:rPr>
          <w:rFonts w:ascii="Times New Roman" w:hAnsi="Times New Roman" w:cs="Times New Roman"/>
          <w:sz w:val="28"/>
          <w:szCs w:val="28"/>
        </w:rPr>
        <w:t>першения</w:t>
      </w:r>
      <w:proofErr w:type="spellEnd"/>
      <w:r w:rsidRPr="001301AA">
        <w:rPr>
          <w:rFonts w:ascii="Times New Roman" w:hAnsi="Times New Roman" w:cs="Times New Roman"/>
          <w:sz w:val="28"/>
          <w:szCs w:val="28"/>
        </w:rPr>
        <w:t xml:space="preserve">, сухость в глотке, </w:t>
      </w:r>
      <w:proofErr w:type="spellStart"/>
      <w:r w:rsidRPr="001301AA">
        <w:rPr>
          <w:rFonts w:ascii="Times New Roman" w:hAnsi="Times New Roman" w:cs="Times New Roman"/>
          <w:sz w:val="28"/>
          <w:szCs w:val="28"/>
        </w:rPr>
        <w:t>гиперсаливацию</w:t>
      </w:r>
      <w:proofErr w:type="spellEnd"/>
      <w:r w:rsidRPr="001301AA">
        <w:rPr>
          <w:rFonts w:ascii="Times New Roman" w:hAnsi="Times New Roman" w:cs="Times New Roman"/>
          <w:sz w:val="28"/>
          <w:szCs w:val="28"/>
        </w:rPr>
        <w:t xml:space="preserve">, боли царапающего характера, неприятный запах изо рта. При этом давление дивертикула на соседние органы создает компрессионный синдром, который может проявляться дисфагией, </w:t>
      </w:r>
      <w:proofErr w:type="spellStart"/>
      <w:r w:rsidRPr="001301AA">
        <w:rPr>
          <w:rFonts w:ascii="Times New Roman" w:hAnsi="Times New Roman" w:cs="Times New Roman"/>
          <w:sz w:val="28"/>
          <w:szCs w:val="28"/>
        </w:rPr>
        <w:t>регургитацией</w:t>
      </w:r>
      <w:proofErr w:type="spellEnd"/>
      <w:r w:rsidRPr="001301AA">
        <w:rPr>
          <w:rFonts w:ascii="Times New Roman" w:hAnsi="Times New Roman" w:cs="Times New Roman"/>
          <w:sz w:val="28"/>
          <w:szCs w:val="28"/>
        </w:rPr>
        <w:t xml:space="preserve"> малоизмененной пищи, симптомами ночного кашля и «мокрой подушки», </w:t>
      </w:r>
      <w:proofErr w:type="spellStart"/>
      <w:r w:rsidRPr="001301AA">
        <w:rPr>
          <w:rFonts w:ascii="Times New Roman" w:hAnsi="Times New Roman" w:cs="Times New Roman"/>
          <w:sz w:val="28"/>
          <w:szCs w:val="28"/>
        </w:rPr>
        <w:t>дисфонией</w:t>
      </w:r>
      <w:proofErr w:type="spellEnd"/>
      <w:r w:rsidRPr="001301AA">
        <w:rPr>
          <w:rFonts w:ascii="Times New Roman" w:hAnsi="Times New Roman" w:cs="Times New Roman"/>
          <w:sz w:val="28"/>
          <w:szCs w:val="28"/>
        </w:rPr>
        <w:t xml:space="preserve">, и одышкой. При осмотре больного можно выявить асимметричное утолщение шеи с </w:t>
      </w:r>
      <w:r w:rsidRPr="001301AA">
        <w:rPr>
          <w:rFonts w:ascii="Times New Roman" w:hAnsi="Times New Roman" w:cs="Times New Roman"/>
          <w:sz w:val="28"/>
          <w:szCs w:val="28"/>
        </w:rPr>
        <w:lastRenderedPageBreak/>
        <w:t xml:space="preserve">мягким на ощупь выпячиванием, которое уменьшается при пальпации и увеличивается при приеме пищи. Чаще данное выпячивание можно наблюдать в левой половине шеи. При перкуссии выпячивания после приема жидкой пищи отмечается шум плеска, а при надавливании шум усиливается. </w:t>
      </w:r>
      <w:proofErr w:type="spellStart"/>
      <w:r w:rsidRPr="001301AA">
        <w:rPr>
          <w:rFonts w:ascii="Times New Roman" w:hAnsi="Times New Roman" w:cs="Times New Roman"/>
          <w:sz w:val="28"/>
          <w:szCs w:val="28"/>
        </w:rPr>
        <w:t>Аускультативно</w:t>
      </w:r>
      <w:proofErr w:type="spellEnd"/>
      <w:r w:rsidRPr="001301AA">
        <w:rPr>
          <w:rFonts w:ascii="Times New Roman" w:hAnsi="Times New Roman" w:cs="Times New Roman"/>
          <w:sz w:val="28"/>
          <w:szCs w:val="28"/>
        </w:rPr>
        <w:t xml:space="preserve"> слышен звук «клокочущего гейзера». Со временем пациенты привыкают к появившимся симптомам, </w:t>
      </w:r>
      <w:proofErr w:type="gramStart"/>
      <w:r w:rsidRPr="001301AA">
        <w:rPr>
          <w:rFonts w:ascii="Times New Roman" w:hAnsi="Times New Roman" w:cs="Times New Roman"/>
          <w:sz w:val="28"/>
          <w:szCs w:val="28"/>
        </w:rPr>
        <w:t>начинают</w:t>
      </w:r>
      <w:proofErr w:type="gramEnd"/>
      <w:r w:rsidRPr="001301AA">
        <w:rPr>
          <w:rFonts w:ascii="Times New Roman" w:hAnsi="Times New Roman" w:cs="Times New Roman"/>
          <w:sz w:val="28"/>
          <w:szCs w:val="28"/>
        </w:rPr>
        <w:t xml:space="preserve"> есть медленно, меняя положение головы, чаще нагибая ее вперед. Периодически во время еды наступает полное нарушение прохождения пищи. Нередко можно наблюдать, как пациенты после приема пищи оказывают себе ручное пособие, надавливая  на </w:t>
      </w:r>
      <w:proofErr w:type="spellStart"/>
      <w:r w:rsidRPr="001301AA">
        <w:rPr>
          <w:rFonts w:ascii="Times New Roman" w:hAnsi="Times New Roman" w:cs="Times New Roman"/>
          <w:sz w:val="28"/>
          <w:szCs w:val="28"/>
        </w:rPr>
        <w:t>дивертикулярное</w:t>
      </w:r>
      <w:proofErr w:type="spellEnd"/>
      <w:r w:rsidRPr="001301AA">
        <w:rPr>
          <w:rFonts w:ascii="Times New Roman" w:hAnsi="Times New Roman" w:cs="Times New Roman"/>
          <w:sz w:val="28"/>
          <w:szCs w:val="28"/>
        </w:rPr>
        <w:t xml:space="preserve"> выпячивание рукой, что способствует опорожнению дивертикула. </w:t>
      </w:r>
    </w:p>
    <w:p w:rsidR="008A0771" w:rsidRDefault="001301AA" w:rsidP="008A0771">
      <w:pPr>
        <w:spacing w:line="276" w:lineRule="auto"/>
        <w:ind w:left="360"/>
        <w:rPr>
          <w:rFonts w:ascii="Times New Roman" w:hAnsi="Times New Roman" w:cs="Times New Roman"/>
          <w:sz w:val="28"/>
          <w:szCs w:val="28"/>
        </w:rPr>
      </w:pPr>
      <w:r w:rsidRPr="001301AA">
        <w:rPr>
          <w:rFonts w:ascii="Times New Roman" w:hAnsi="Times New Roman" w:cs="Times New Roman"/>
          <w:sz w:val="28"/>
          <w:szCs w:val="28"/>
        </w:rPr>
        <w:t>Третья стадия (декомпенсации), характеризуется увеличением размеров дивертикула, в результате чего дивертикул опускается в средостение, где он становится прямым продолжением глотки. Клинические проявления становятся более выраженными, постоянное срыгивание приводит к попаданию содержимого дивертикула в дыхательные пути и развитию аспирационных пневмоний и абсцессов легких. При значительных размерах дивертикула отмечается сдавливание трахеи, пищевода, крупных сосудов, паралич возвратного нерва. У ряда пациентов отмечался венозный застой половины лица. Отмечаются потеря массы тела, вплоть до дистрофии, ухудшение самочувствия</w:t>
      </w:r>
      <w:r>
        <w:rPr>
          <w:rFonts w:ascii="Times New Roman" w:hAnsi="Times New Roman" w:cs="Times New Roman"/>
          <w:sz w:val="28"/>
          <w:szCs w:val="28"/>
        </w:rPr>
        <w:t>.</w:t>
      </w:r>
    </w:p>
    <w:p w:rsidR="001301AA" w:rsidRPr="001301AA" w:rsidRDefault="001301AA" w:rsidP="008A0771">
      <w:pPr>
        <w:spacing w:line="276" w:lineRule="auto"/>
        <w:ind w:left="360"/>
        <w:rPr>
          <w:rFonts w:ascii="Times New Roman" w:hAnsi="Times New Roman" w:cs="Times New Roman"/>
          <w:b/>
          <w:bCs/>
          <w:sz w:val="28"/>
          <w:szCs w:val="28"/>
        </w:rPr>
      </w:pPr>
      <w:r w:rsidRPr="001301AA">
        <w:rPr>
          <w:rFonts w:ascii="Times New Roman" w:hAnsi="Times New Roman" w:cs="Times New Roman"/>
          <w:sz w:val="28"/>
          <w:szCs w:val="28"/>
        </w:rPr>
        <w:t xml:space="preserve">Таким образом, клиническая картина дивертикула </w:t>
      </w:r>
      <w:proofErr w:type="spellStart"/>
      <w:r w:rsidRPr="001301AA">
        <w:rPr>
          <w:rFonts w:ascii="Times New Roman" w:hAnsi="Times New Roman" w:cs="Times New Roman"/>
          <w:sz w:val="28"/>
          <w:szCs w:val="28"/>
        </w:rPr>
        <w:t>Ценкера</w:t>
      </w:r>
      <w:proofErr w:type="spellEnd"/>
      <w:r w:rsidRPr="001301AA">
        <w:rPr>
          <w:rFonts w:ascii="Times New Roman" w:hAnsi="Times New Roman" w:cs="Times New Roman"/>
          <w:sz w:val="28"/>
          <w:szCs w:val="28"/>
        </w:rPr>
        <w:t xml:space="preserve"> разнообразна и имеет длительный анамнез развития. На ранних стадиях заболевания симптомы </w:t>
      </w:r>
      <w:proofErr w:type="spellStart"/>
      <w:r w:rsidRPr="001301AA">
        <w:rPr>
          <w:rFonts w:ascii="Times New Roman" w:hAnsi="Times New Roman" w:cs="Times New Roman"/>
          <w:sz w:val="28"/>
          <w:szCs w:val="28"/>
        </w:rPr>
        <w:t>малоспецифичны</w:t>
      </w:r>
      <w:proofErr w:type="spellEnd"/>
      <w:r w:rsidRPr="001301AA">
        <w:rPr>
          <w:rFonts w:ascii="Times New Roman" w:hAnsi="Times New Roman" w:cs="Times New Roman"/>
          <w:sz w:val="28"/>
          <w:szCs w:val="28"/>
        </w:rPr>
        <w:t>, что, как правило, затрудняет своевременную диагностику.</w:t>
      </w:r>
    </w:p>
    <w:p w:rsidR="005B4803" w:rsidRPr="007A272D" w:rsidRDefault="005B4803" w:rsidP="007A272D">
      <w:pPr>
        <w:spacing w:line="276" w:lineRule="auto"/>
        <w:rPr>
          <w:rFonts w:ascii="Times New Roman" w:hAnsi="Times New Roman" w:cs="Times New Roman"/>
          <w:sz w:val="28"/>
          <w:szCs w:val="28"/>
        </w:rPr>
      </w:pPr>
    </w:p>
    <w:p w:rsidR="0011473D" w:rsidRDefault="005B4803" w:rsidP="004E2976">
      <w:pPr>
        <w:pStyle w:val="a4"/>
        <w:numPr>
          <w:ilvl w:val="0"/>
          <w:numId w:val="2"/>
        </w:numPr>
        <w:spacing w:line="276" w:lineRule="auto"/>
        <w:jc w:val="center"/>
        <w:rPr>
          <w:rFonts w:ascii="Times New Roman" w:hAnsi="Times New Roman" w:cs="Times New Roman"/>
          <w:b/>
          <w:sz w:val="28"/>
          <w:szCs w:val="28"/>
        </w:rPr>
      </w:pPr>
      <w:r w:rsidRPr="004E2976">
        <w:rPr>
          <w:rFonts w:ascii="Times New Roman" w:hAnsi="Times New Roman" w:cs="Times New Roman"/>
          <w:b/>
          <w:sz w:val="28"/>
          <w:szCs w:val="28"/>
        </w:rPr>
        <w:t>Диагностика.</w:t>
      </w:r>
    </w:p>
    <w:p w:rsidR="00A5069F" w:rsidRDefault="00A5069F" w:rsidP="00A5069F">
      <w:pPr>
        <w:spacing w:line="276" w:lineRule="auto"/>
        <w:ind w:firstLine="360"/>
        <w:rPr>
          <w:rFonts w:ascii="Times New Roman" w:hAnsi="Times New Roman" w:cs="Times New Roman"/>
          <w:sz w:val="28"/>
          <w:szCs w:val="28"/>
        </w:rPr>
      </w:pPr>
      <w:r w:rsidRPr="00A5069F">
        <w:rPr>
          <w:rFonts w:ascii="Times New Roman" w:hAnsi="Times New Roman" w:cs="Times New Roman"/>
          <w:sz w:val="28"/>
          <w:szCs w:val="28"/>
        </w:rPr>
        <w:t xml:space="preserve">При подозрении у больного на дивертикул </w:t>
      </w:r>
      <w:proofErr w:type="spellStart"/>
      <w:r w:rsidRPr="00A5069F">
        <w:rPr>
          <w:rFonts w:ascii="Times New Roman" w:hAnsi="Times New Roman" w:cs="Times New Roman"/>
          <w:sz w:val="28"/>
          <w:szCs w:val="28"/>
        </w:rPr>
        <w:t>Ценкера</w:t>
      </w:r>
      <w:proofErr w:type="spellEnd"/>
      <w:r w:rsidRPr="00A5069F">
        <w:rPr>
          <w:rFonts w:ascii="Times New Roman" w:hAnsi="Times New Roman" w:cs="Times New Roman"/>
          <w:sz w:val="28"/>
          <w:szCs w:val="28"/>
        </w:rPr>
        <w:t xml:space="preserve"> следует начинать диагностический поиск с рентгенологических методов обследования. Диагноз диверт</w:t>
      </w:r>
      <w:r>
        <w:rPr>
          <w:rFonts w:ascii="Times New Roman" w:hAnsi="Times New Roman" w:cs="Times New Roman"/>
          <w:sz w:val="28"/>
          <w:szCs w:val="28"/>
        </w:rPr>
        <w:t xml:space="preserve">икула </w:t>
      </w:r>
      <w:proofErr w:type="spellStart"/>
      <w:r>
        <w:rPr>
          <w:rFonts w:ascii="Times New Roman" w:hAnsi="Times New Roman" w:cs="Times New Roman"/>
          <w:sz w:val="28"/>
          <w:szCs w:val="28"/>
        </w:rPr>
        <w:t>Ценкера</w:t>
      </w:r>
      <w:proofErr w:type="spellEnd"/>
      <w:r>
        <w:rPr>
          <w:rFonts w:ascii="Times New Roman" w:hAnsi="Times New Roman" w:cs="Times New Roman"/>
          <w:sz w:val="28"/>
          <w:szCs w:val="28"/>
        </w:rPr>
        <w:t xml:space="preserve"> является клинико-</w:t>
      </w:r>
      <w:r w:rsidRPr="00A5069F">
        <w:rPr>
          <w:rFonts w:ascii="Times New Roman" w:hAnsi="Times New Roman" w:cs="Times New Roman"/>
          <w:sz w:val="28"/>
          <w:szCs w:val="28"/>
        </w:rPr>
        <w:t xml:space="preserve">рентгенологическим. При дифференциальной диагностике дисфагии и подозрении на дивертикул </w:t>
      </w:r>
      <w:proofErr w:type="spellStart"/>
      <w:r w:rsidRPr="00A5069F">
        <w:rPr>
          <w:rFonts w:ascii="Times New Roman" w:hAnsi="Times New Roman" w:cs="Times New Roman"/>
          <w:sz w:val="28"/>
          <w:szCs w:val="28"/>
        </w:rPr>
        <w:t>Ценкера</w:t>
      </w:r>
      <w:proofErr w:type="spellEnd"/>
      <w:r w:rsidRPr="00A5069F">
        <w:rPr>
          <w:rFonts w:ascii="Times New Roman" w:hAnsi="Times New Roman" w:cs="Times New Roman"/>
          <w:sz w:val="28"/>
          <w:szCs w:val="28"/>
        </w:rPr>
        <w:t xml:space="preserve"> имеются обязательные и дополнительные методы исследования. </w:t>
      </w:r>
    </w:p>
    <w:p w:rsidR="00A5069F" w:rsidRPr="00A5069F"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t xml:space="preserve">1. Обязательные методы исследования. </w:t>
      </w:r>
    </w:p>
    <w:p w:rsidR="00A5069F" w:rsidRPr="00A5069F"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t xml:space="preserve">– </w:t>
      </w:r>
      <w:proofErr w:type="gramStart"/>
      <w:r w:rsidRPr="00A5069F">
        <w:rPr>
          <w:rFonts w:ascii="Times New Roman" w:hAnsi="Times New Roman" w:cs="Times New Roman"/>
          <w:sz w:val="28"/>
          <w:szCs w:val="28"/>
        </w:rPr>
        <w:t>рентгенологическое</w:t>
      </w:r>
      <w:proofErr w:type="gramEnd"/>
      <w:r w:rsidRPr="00A5069F">
        <w:rPr>
          <w:rFonts w:ascii="Times New Roman" w:hAnsi="Times New Roman" w:cs="Times New Roman"/>
          <w:sz w:val="28"/>
          <w:szCs w:val="28"/>
        </w:rPr>
        <w:t xml:space="preserve"> исследования шеи и грудной клетки; </w:t>
      </w:r>
    </w:p>
    <w:p w:rsidR="00A5069F" w:rsidRPr="00A5069F"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t xml:space="preserve">- </w:t>
      </w:r>
      <w:proofErr w:type="spellStart"/>
      <w:r w:rsidRPr="00A5069F">
        <w:rPr>
          <w:rFonts w:ascii="Times New Roman" w:hAnsi="Times New Roman" w:cs="Times New Roman"/>
          <w:sz w:val="28"/>
          <w:szCs w:val="28"/>
        </w:rPr>
        <w:t>рентгеноконтрастное</w:t>
      </w:r>
      <w:proofErr w:type="spellEnd"/>
      <w:r w:rsidRPr="00A5069F">
        <w:rPr>
          <w:rFonts w:ascii="Times New Roman" w:hAnsi="Times New Roman" w:cs="Times New Roman"/>
          <w:sz w:val="28"/>
          <w:szCs w:val="28"/>
        </w:rPr>
        <w:t xml:space="preserve"> исследование пищевода и желудка; </w:t>
      </w:r>
    </w:p>
    <w:p w:rsidR="00A5069F" w:rsidRPr="00A5069F"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t xml:space="preserve">– эндоскопическое исследование верхних отделов </w:t>
      </w:r>
      <w:proofErr w:type="spellStart"/>
      <w:proofErr w:type="gramStart"/>
      <w:r w:rsidRPr="00A5069F">
        <w:rPr>
          <w:rFonts w:ascii="Times New Roman" w:hAnsi="Times New Roman" w:cs="Times New Roman"/>
          <w:sz w:val="28"/>
          <w:szCs w:val="28"/>
        </w:rPr>
        <w:t>желудочно</w:t>
      </w:r>
      <w:proofErr w:type="spellEnd"/>
      <w:r w:rsidRPr="00A5069F">
        <w:rPr>
          <w:rFonts w:ascii="Times New Roman" w:hAnsi="Times New Roman" w:cs="Times New Roman"/>
          <w:sz w:val="28"/>
          <w:szCs w:val="28"/>
        </w:rPr>
        <w:t xml:space="preserve"> – кишечного</w:t>
      </w:r>
      <w:proofErr w:type="gramEnd"/>
      <w:r w:rsidRPr="00A5069F">
        <w:rPr>
          <w:rFonts w:ascii="Times New Roman" w:hAnsi="Times New Roman" w:cs="Times New Roman"/>
          <w:sz w:val="28"/>
          <w:szCs w:val="28"/>
        </w:rPr>
        <w:t xml:space="preserve"> тракта; </w:t>
      </w:r>
    </w:p>
    <w:p w:rsidR="00A5069F" w:rsidRPr="00A5069F"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lastRenderedPageBreak/>
        <w:t xml:space="preserve">2. Дополнительные методы исследования. </w:t>
      </w:r>
    </w:p>
    <w:p w:rsidR="00A5069F" w:rsidRPr="00A5069F"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t xml:space="preserve">– </w:t>
      </w:r>
      <w:proofErr w:type="spellStart"/>
      <w:r w:rsidRPr="00A5069F">
        <w:rPr>
          <w:rFonts w:ascii="Times New Roman" w:hAnsi="Times New Roman" w:cs="Times New Roman"/>
          <w:sz w:val="28"/>
          <w:szCs w:val="28"/>
        </w:rPr>
        <w:t>зумэндоскопия</w:t>
      </w:r>
      <w:proofErr w:type="spellEnd"/>
      <w:r w:rsidRPr="00A5069F">
        <w:rPr>
          <w:rFonts w:ascii="Times New Roman" w:hAnsi="Times New Roman" w:cs="Times New Roman"/>
          <w:sz w:val="28"/>
          <w:szCs w:val="28"/>
        </w:rPr>
        <w:t xml:space="preserve"> и </w:t>
      </w:r>
      <w:proofErr w:type="spellStart"/>
      <w:r w:rsidRPr="00A5069F">
        <w:rPr>
          <w:rFonts w:ascii="Times New Roman" w:hAnsi="Times New Roman" w:cs="Times New Roman"/>
          <w:sz w:val="28"/>
          <w:szCs w:val="28"/>
        </w:rPr>
        <w:t>хромоскопия</w:t>
      </w:r>
      <w:proofErr w:type="spellEnd"/>
      <w:r w:rsidRPr="00A5069F">
        <w:rPr>
          <w:rFonts w:ascii="Times New Roman" w:hAnsi="Times New Roman" w:cs="Times New Roman"/>
          <w:sz w:val="28"/>
          <w:szCs w:val="28"/>
        </w:rPr>
        <w:t xml:space="preserve"> слизистой оболочки дивертикула и пищевода;</w:t>
      </w:r>
    </w:p>
    <w:p w:rsidR="00A5069F" w:rsidRPr="00A5069F"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t xml:space="preserve">– биопсия слизистой оболочки дивертикула и пищевода при подозрении на злокачественный процесс; </w:t>
      </w:r>
    </w:p>
    <w:p w:rsidR="00A5069F" w:rsidRPr="00A5069F"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t xml:space="preserve">– измерение РН пищевода и </w:t>
      </w:r>
      <w:proofErr w:type="spellStart"/>
      <w:r w:rsidRPr="00A5069F">
        <w:rPr>
          <w:rFonts w:ascii="Times New Roman" w:hAnsi="Times New Roman" w:cs="Times New Roman"/>
          <w:sz w:val="28"/>
          <w:szCs w:val="28"/>
        </w:rPr>
        <w:t>внутрипищеводного</w:t>
      </w:r>
      <w:proofErr w:type="spellEnd"/>
      <w:r w:rsidRPr="00A5069F">
        <w:rPr>
          <w:rFonts w:ascii="Times New Roman" w:hAnsi="Times New Roman" w:cs="Times New Roman"/>
          <w:sz w:val="28"/>
          <w:szCs w:val="28"/>
        </w:rPr>
        <w:t xml:space="preserve"> давления;</w:t>
      </w:r>
    </w:p>
    <w:p w:rsidR="00A5069F" w:rsidRPr="00A5069F"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t xml:space="preserve"> – ультразвуковое исследование мягких тканей шеи;</w:t>
      </w:r>
    </w:p>
    <w:p w:rsidR="00A5069F" w:rsidRPr="00A5069F"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t xml:space="preserve"> – компьютерная томография шеи и грудной клетки; </w:t>
      </w:r>
    </w:p>
    <w:p w:rsidR="00A5069F" w:rsidRPr="00A5069F"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t>– магнитно – резонансная томография шеи и грудной клетки;</w:t>
      </w:r>
    </w:p>
    <w:p w:rsidR="004E2976" w:rsidRDefault="00A5069F" w:rsidP="00A5069F">
      <w:pPr>
        <w:pStyle w:val="a8"/>
        <w:rPr>
          <w:rFonts w:ascii="Times New Roman" w:hAnsi="Times New Roman" w:cs="Times New Roman"/>
          <w:sz w:val="28"/>
          <w:szCs w:val="28"/>
        </w:rPr>
      </w:pPr>
      <w:r w:rsidRPr="00A5069F">
        <w:rPr>
          <w:rFonts w:ascii="Times New Roman" w:hAnsi="Times New Roman" w:cs="Times New Roman"/>
          <w:sz w:val="28"/>
          <w:szCs w:val="28"/>
        </w:rPr>
        <w:t xml:space="preserve"> – </w:t>
      </w:r>
      <w:proofErr w:type="gramStart"/>
      <w:r w:rsidRPr="00A5069F">
        <w:rPr>
          <w:rFonts w:ascii="Times New Roman" w:hAnsi="Times New Roman" w:cs="Times New Roman"/>
          <w:sz w:val="28"/>
          <w:szCs w:val="28"/>
        </w:rPr>
        <w:t>эндоскопическая</w:t>
      </w:r>
      <w:proofErr w:type="gramEnd"/>
      <w:r w:rsidRPr="00A5069F">
        <w:rPr>
          <w:rFonts w:ascii="Times New Roman" w:hAnsi="Times New Roman" w:cs="Times New Roman"/>
          <w:sz w:val="28"/>
          <w:szCs w:val="28"/>
        </w:rPr>
        <w:t xml:space="preserve"> </w:t>
      </w:r>
      <w:proofErr w:type="spellStart"/>
      <w:r w:rsidRPr="00A5069F">
        <w:rPr>
          <w:rFonts w:ascii="Times New Roman" w:hAnsi="Times New Roman" w:cs="Times New Roman"/>
          <w:sz w:val="28"/>
          <w:szCs w:val="28"/>
        </w:rPr>
        <w:t>ультрасонография</w:t>
      </w:r>
      <w:proofErr w:type="spellEnd"/>
      <w:r w:rsidRPr="00A5069F">
        <w:rPr>
          <w:rFonts w:ascii="Times New Roman" w:hAnsi="Times New Roman" w:cs="Times New Roman"/>
          <w:sz w:val="28"/>
          <w:szCs w:val="28"/>
        </w:rPr>
        <w:t xml:space="preserve"> пищевода и дивертикула для уточнения состояния </w:t>
      </w:r>
      <w:proofErr w:type="spellStart"/>
      <w:r w:rsidRPr="00A5069F">
        <w:rPr>
          <w:rFonts w:ascii="Times New Roman" w:hAnsi="Times New Roman" w:cs="Times New Roman"/>
          <w:sz w:val="28"/>
          <w:szCs w:val="28"/>
        </w:rPr>
        <w:t>крикофарингеальной</w:t>
      </w:r>
      <w:proofErr w:type="spellEnd"/>
      <w:r w:rsidRPr="00A5069F">
        <w:rPr>
          <w:rFonts w:ascii="Times New Roman" w:hAnsi="Times New Roman" w:cs="Times New Roman"/>
          <w:sz w:val="28"/>
          <w:szCs w:val="28"/>
        </w:rPr>
        <w:t xml:space="preserve"> мышцы.</w:t>
      </w:r>
    </w:p>
    <w:p w:rsidR="00A5069F" w:rsidRDefault="00A5069F" w:rsidP="00A5069F">
      <w:pPr>
        <w:pStyle w:val="a8"/>
        <w:rPr>
          <w:rFonts w:ascii="Times New Roman" w:hAnsi="Times New Roman" w:cs="Times New Roman"/>
          <w:sz w:val="28"/>
          <w:szCs w:val="28"/>
        </w:rPr>
      </w:pPr>
    </w:p>
    <w:p w:rsidR="00A5069F" w:rsidRPr="00A5069F" w:rsidRDefault="00A5069F" w:rsidP="00A5069F">
      <w:pPr>
        <w:pStyle w:val="a8"/>
        <w:ind w:firstLine="708"/>
        <w:rPr>
          <w:rFonts w:ascii="Times New Roman" w:hAnsi="Times New Roman" w:cs="Times New Roman"/>
          <w:sz w:val="28"/>
          <w:szCs w:val="28"/>
        </w:rPr>
      </w:pPr>
      <w:r w:rsidRPr="00A5069F">
        <w:rPr>
          <w:rFonts w:ascii="Times New Roman" w:hAnsi="Times New Roman" w:cs="Times New Roman"/>
          <w:sz w:val="28"/>
          <w:szCs w:val="28"/>
        </w:rPr>
        <w:t xml:space="preserve">Следует отметить, что эндоскопический метод исследования противопоказан больным с перфорацией дивертикула </w:t>
      </w:r>
      <w:proofErr w:type="spellStart"/>
      <w:r w:rsidRPr="00A5069F">
        <w:rPr>
          <w:rFonts w:ascii="Times New Roman" w:hAnsi="Times New Roman" w:cs="Times New Roman"/>
          <w:sz w:val="28"/>
          <w:szCs w:val="28"/>
        </w:rPr>
        <w:t>Ценкера</w:t>
      </w:r>
      <w:proofErr w:type="spellEnd"/>
      <w:r w:rsidRPr="00A5069F">
        <w:rPr>
          <w:rFonts w:ascii="Times New Roman" w:hAnsi="Times New Roman" w:cs="Times New Roman"/>
          <w:sz w:val="28"/>
          <w:szCs w:val="28"/>
        </w:rPr>
        <w:t xml:space="preserve">. В случае подозрения на перфорацию дивертикула больному показано рентгеновское исследование пищевода с </w:t>
      </w:r>
      <w:proofErr w:type="spellStart"/>
      <w:r w:rsidRPr="00A5069F">
        <w:rPr>
          <w:rFonts w:ascii="Times New Roman" w:hAnsi="Times New Roman" w:cs="Times New Roman"/>
          <w:sz w:val="28"/>
          <w:szCs w:val="28"/>
        </w:rPr>
        <w:t>водорастворимым</w:t>
      </w:r>
      <w:proofErr w:type="spellEnd"/>
      <w:r w:rsidRPr="00A5069F">
        <w:rPr>
          <w:rFonts w:ascii="Times New Roman" w:hAnsi="Times New Roman" w:cs="Times New Roman"/>
          <w:sz w:val="28"/>
          <w:szCs w:val="28"/>
        </w:rPr>
        <w:t xml:space="preserve"> контрастом. Больным с наличием перфорации дивертикула, эндоскопический метод может быть использован </w:t>
      </w:r>
      <w:proofErr w:type="spellStart"/>
      <w:r w:rsidRPr="00A5069F">
        <w:rPr>
          <w:rFonts w:ascii="Times New Roman" w:hAnsi="Times New Roman" w:cs="Times New Roman"/>
          <w:sz w:val="28"/>
          <w:szCs w:val="28"/>
        </w:rPr>
        <w:t>интраоперационно</w:t>
      </w:r>
      <w:proofErr w:type="spellEnd"/>
      <w:r w:rsidRPr="00A5069F">
        <w:rPr>
          <w:rFonts w:ascii="Times New Roman" w:hAnsi="Times New Roman" w:cs="Times New Roman"/>
          <w:sz w:val="28"/>
          <w:szCs w:val="28"/>
        </w:rPr>
        <w:t xml:space="preserve"> с целью уточнения места перфорации и контроля герметичности пищеводных швов после резекции дивертикула.</w:t>
      </w:r>
    </w:p>
    <w:p w:rsidR="00A5069F" w:rsidRPr="00E3777F" w:rsidRDefault="00A5069F" w:rsidP="00A5069F">
      <w:pPr>
        <w:pStyle w:val="a8"/>
        <w:rPr>
          <w:rFonts w:ascii="Times New Roman" w:hAnsi="Times New Roman" w:cs="Times New Roman"/>
          <w:b/>
          <w:sz w:val="28"/>
          <w:szCs w:val="28"/>
        </w:rPr>
      </w:pPr>
    </w:p>
    <w:p w:rsidR="00A5069F" w:rsidRPr="00E3777F" w:rsidRDefault="00E3777F" w:rsidP="00E3777F">
      <w:pPr>
        <w:pStyle w:val="a8"/>
        <w:jc w:val="center"/>
        <w:rPr>
          <w:rFonts w:ascii="Times New Roman" w:hAnsi="Times New Roman" w:cs="Times New Roman"/>
          <w:b/>
          <w:sz w:val="28"/>
          <w:szCs w:val="28"/>
        </w:rPr>
      </w:pPr>
      <w:r w:rsidRPr="00E3777F">
        <w:rPr>
          <w:rFonts w:ascii="Times New Roman" w:hAnsi="Times New Roman" w:cs="Times New Roman"/>
          <w:b/>
          <w:sz w:val="28"/>
          <w:szCs w:val="28"/>
        </w:rPr>
        <w:t>ЭНДОСКОПИЧЕСКОЕ ИССЛЕДОВАНИЕ БОЛЬНЫХ ДИВЕРТИКУЛОМ ЦЕНКЕРА.</w:t>
      </w:r>
    </w:p>
    <w:p w:rsidR="00E3777F"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При эндоскопии пищевода необходима тщательная оценка следующих признаков:</w:t>
      </w:r>
    </w:p>
    <w:p w:rsidR="00E3777F"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 xml:space="preserve"> – локализация дивертикула, его размеры, состояние устья, шейки и дна;</w:t>
      </w:r>
    </w:p>
    <w:p w:rsidR="00E3777F"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 xml:space="preserve"> – степень компрессии пищевода дивертикулом </w:t>
      </w:r>
      <w:proofErr w:type="spellStart"/>
      <w:r w:rsidRPr="00E3777F">
        <w:rPr>
          <w:rFonts w:ascii="Times New Roman" w:hAnsi="Times New Roman" w:cs="Times New Roman"/>
          <w:sz w:val="28"/>
          <w:szCs w:val="28"/>
        </w:rPr>
        <w:t>Ценкера</w:t>
      </w:r>
      <w:proofErr w:type="spellEnd"/>
      <w:r w:rsidRPr="00E3777F">
        <w:rPr>
          <w:rFonts w:ascii="Times New Roman" w:hAnsi="Times New Roman" w:cs="Times New Roman"/>
          <w:sz w:val="28"/>
          <w:szCs w:val="28"/>
        </w:rPr>
        <w:t xml:space="preserve">; </w:t>
      </w:r>
    </w:p>
    <w:p w:rsidR="00E3777F"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 xml:space="preserve">– характер содержимого мешка дивертикула; </w:t>
      </w:r>
    </w:p>
    <w:p w:rsidR="00E3777F" w:rsidRDefault="00E3777F" w:rsidP="00E3777F">
      <w:pPr>
        <w:pStyle w:val="a8"/>
        <w:jc w:val="both"/>
        <w:rPr>
          <w:rFonts w:ascii="Times New Roman" w:hAnsi="Times New Roman" w:cs="Times New Roman"/>
          <w:sz w:val="28"/>
          <w:szCs w:val="28"/>
        </w:rPr>
      </w:pPr>
      <w:proofErr w:type="gramStart"/>
      <w:r w:rsidRPr="00E3777F">
        <w:rPr>
          <w:rFonts w:ascii="Times New Roman" w:hAnsi="Times New Roman" w:cs="Times New Roman"/>
          <w:sz w:val="28"/>
          <w:szCs w:val="28"/>
        </w:rPr>
        <w:t>– состояние слизистой оболочки дивертикула: воспаление (гиперемия, отек, пленки фибрина), эрозии и язвы, атрофия, рубцы, деформация, лейкоплакии, опухоли; – перистальтика пищевода и ее влияние на форму дивертикула;</w:t>
      </w:r>
      <w:proofErr w:type="gramEnd"/>
    </w:p>
    <w:p w:rsidR="00E3777F"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 xml:space="preserve"> – эластичность стенок дивертикула.</w:t>
      </w:r>
    </w:p>
    <w:p w:rsidR="00E3777F" w:rsidRDefault="00E3777F" w:rsidP="00E3777F">
      <w:pPr>
        <w:pStyle w:val="a8"/>
        <w:jc w:val="both"/>
        <w:rPr>
          <w:rFonts w:ascii="Times New Roman" w:hAnsi="Times New Roman" w:cs="Times New Roman"/>
          <w:sz w:val="28"/>
          <w:szCs w:val="28"/>
        </w:rPr>
      </w:pPr>
    </w:p>
    <w:p w:rsidR="00E3777F"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 xml:space="preserve">При эндоскопическом </w:t>
      </w:r>
      <w:proofErr w:type="gramStart"/>
      <w:r w:rsidRPr="00E3777F">
        <w:rPr>
          <w:rFonts w:ascii="Times New Roman" w:hAnsi="Times New Roman" w:cs="Times New Roman"/>
          <w:sz w:val="28"/>
          <w:szCs w:val="28"/>
        </w:rPr>
        <w:t>исследовании</w:t>
      </w:r>
      <w:proofErr w:type="gramEnd"/>
      <w:r w:rsidRPr="00E3777F">
        <w:rPr>
          <w:rFonts w:ascii="Times New Roman" w:hAnsi="Times New Roman" w:cs="Times New Roman"/>
          <w:sz w:val="28"/>
          <w:szCs w:val="28"/>
        </w:rPr>
        <w:t xml:space="preserve"> возможно выделить следующие виды </w:t>
      </w:r>
      <w:proofErr w:type="spellStart"/>
      <w:r w:rsidRPr="00E3777F">
        <w:rPr>
          <w:rFonts w:ascii="Times New Roman" w:hAnsi="Times New Roman" w:cs="Times New Roman"/>
          <w:sz w:val="28"/>
          <w:szCs w:val="28"/>
        </w:rPr>
        <w:t>дивертикулита</w:t>
      </w:r>
      <w:proofErr w:type="spellEnd"/>
      <w:r w:rsidRPr="00E3777F">
        <w:rPr>
          <w:rFonts w:ascii="Times New Roman" w:hAnsi="Times New Roman" w:cs="Times New Roman"/>
          <w:sz w:val="28"/>
          <w:szCs w:val="28"/>
        </w:rPr>
        <w:t xml:space="preserve">: </w:t>
      </w:r>
    </w:p>
    <w:p w:rsidR="00E3777F"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 xml:space="preserve">1. </w:t>
      </w:r>
      <w:proofErr w:type="gramStart"/>
      <w:r w:rsidRPr="00E3777F">
        <w:rPr>
          <w:rFonts w:ascii="Times New Roman" w:hAnsi="Times New Roman" w:cs="Times New Roman"/>
          <w:sz w:val="28"/>
          <w:szCs w:val="28"/>
        </w:rPr>
        <w:t>Катаральный</w:t>
      </w:r>
      <w:proofErr w:type="gramEnd"/>
      <w:r w:rsidRPr="00E3777F">
        <w:rPr>
          <w:rFonts w:ascii="Times New Roman" w:hAnsi="Times New Roman" w:cs="Times New Roman"/>
          <w:sz w:val="28"/>
          <w:szCs w:val="28"/>
        </w:rPr>
        <w:t xml:space="preserve"> </w:t>
      </w:r>
      <w:proofErr w:type="spellStart"/>
      <w:r w:rsidRPr="00E3777F">
        <w:rPr>
          <w:rFonts w:ascii="Times New Roman" w:hAnsi="Times New Roman" w:cs="Times New Roman"/>
          <w:sz w:val="28"/>
          <w:szCs w:val="28"/>
        </w:rPr>
        <w:t>дивертикулит</w:t>
      </w:r>
      <w:proofErr w:type="spellEnd"/>
      <w:r w:rsidRPr="00E3777F">
        <w:rPr>
          <w:rFonts w:ascii="Times New Roman" w:hAnsi="Times New Roman" w:cs="Times New Roman"/>
          <w:sz w:val="28"/>
          <w:szCs w:val="28"/>
        </w:rPr>
        <w:t xml:space="preserve"> — слизистая оболочка в дивертикуле ярко </w:t>
      </w:r>
      <w:proofErr w:type="spellStart"/>
      <w:r w:rsidRPr="00E3777F">
        <w:rPr>
          <w:rFonts w:ascii="Times New Roman" w:hAnsi="Times New Roman" w:cs="Times New Roman"/>
          <w:sz w:val="28"/>
          <w:szCs w:val="28"/>
        </w:rPr>
        <w:t>гиперемирована</w:t>
      </w:r>
      <w:proofErr w:type="spellEnd"/>
      <w:r w:rsidRPr="00E3777F">
        <w:rPr>
          <w:rFonts w:ascii="Times New Roman" w:hAnsi="Times New Roman" w:cs="Times New Roman"/>
          <w:sz w:val="28"/>
          <w:szCs w:val="28"/>
        </w:rPr>
        <w:t xml:space="preserve"> и отечна, рыхлая, легко кровоточит при контакте с инструментом. </w:t>
      </w:r>
    </w:p>
    <w:p w:rsidR="00E3777F"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 xml:space="preserve">2. </w:t>
      </w:r>
      <w:proofErr w:type="gramStart"/>
      <w:r w:rsidRPr="00E3777F">
        <w:rPr>
          <w:rFonts w:ascii="Times New Roman" w:hAnsi="Times New Roman" w:cs="Times New Roman"/>
          <w:sz w:val="28"/>
          <w:szCs w:val="28"/>
        </w:rPr>
        <w:t>Атрофический</w:t>
      </w:r>
      <w:proofErr w:type="gramEnd"/>
      <w:r w:rsidRPr="00E3777F">
        <w:rPr>
          <w:rFonts w:ascii="Times New Roman" w:hAnsi="Times New Roman" w:cs="Times New Roman"/>
          <w:sz w:val="28"/>
          <w:szCs w:val="28"/>
        </w:rPr>
        <w:t xml:space="preserve"> </w:t>
      </w:r>
      <w:proofErr w:type="spellStart"/>
      <w:r w:rsidRPr="00E3777F">
        <w:rPr>
          <w:rFonts w:ascii="Times New Roman" w:hAnsi="Times New Roman" w:cs="Times New Roman"/>
          <w:sz w:val="28"/>
          <w:szCs w:val="28"/>
        </w:rPr>
        <w:t>дивертикулит</w:t>
      </w:r>
      <w:proofErr w:type="spellEnd"/>
      <w:r w:rsidRPr="00E3777F">
        <w:rPr>
          <w:rFonts w:ascii="Times New Roman" w:hAnsi="Times New Roman" w:cs="Times New Roman"/>
          <w:sz w:val="28"/>
          <w:szCs w:val="28"/>
        </w:rPr>
        <w:t xml:space="preserve"> — слизистая оболочка в дивертикуле истончена, серовато - розового цвета с выраженным сосудистым рисунком, эластичность слизистой оболочки не нарушена. </w:t>
      </w:r>
    </w:p>
    <w:p w:rsidR="00F9371C"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 xml:space="preserve">3. </w:t>
      </w:r>
      <w:proofErr w:type="gramStart"/>
      <w:r w:rsidRPr="00E3777F">
        <w:rPr>
          <w:rFonts w:ascii="Times New Roman" w:hAnsi="Times New Roman" w:cs="Times New Roman"/>
          <w:sz w:val="28"/>
          <w:szCs w:val="28"/>
        </w:rPr>
        <w:t>Эрозивно-язвенный</w:t>
      </w:r>
      <w:proofErr w:type="gramEnd"/>
      <w:r w:rsidRPr="00E3777F">
        <w:rPr>
          <w:rFonts w:ascii="Times New Roman" w:hAnsi="Times New Roman" w:cs="Times New Roman"/>
          <w:sz w:val="28"/>
          <w:szCs w:val="28"/>
        </w:rPr>
        <w:t xml:space="preserve"> </w:t>
      </w:r>
      <w:proofErr w:type="spellStart"/>
      <w:r w:rsidRPr="00E3777F">
        <w:rPr>
          <w:rFonts w:ascii="Times New Roman" w:hAnsi="Times New Roman" w:cs="Times New Roman"/>
          <w:sz w:val="28"/>
          <w:szCs w:val="28"/>
        </w:rPr>
        <w:t>дивертикулит</w:t>
      </w:r>
      <w:proofErr w:type="spellEnd"/>
      <w:r w:rsidRPr="00E3777F">
        <w:rPr>
          <w:rFonts w:ascii="Times New Roman" w:hAnsi="Times New Roman" w:cs="Times New Roman"/>
          <w:sz w:val="28"/>
          <w:szCs w:val="28"/>
        </w:rPr>
        <w:t xml:space="preserve"> — слизистая оболочка в дивертикуле ярко-красного цвета с наличием поверхностных и глубоких дефектов. Последние могут быть от точечных до 0,5 см, различных форм </w:t>
      </w:r>
      <w:proofErr w:type="gramStart"/>
      <w:r w:rsidRPr="00E3777F">
        <w:rPr>
          <w:rFonts w:ascii="Times New Roman" w:hAnsi="Times New Roman" w:cs="Times New Roman"/>
          <w:sz w:val="28"/>
          <w:szCs w:val="28"/>
        </w:rPr>
        <w:t>от</w:t>
      </w:r>
      <w:proofErr w:type="gramEnd"/>
      <w:r w:rsidRPr="00E3777F">
        <w:rPr>
          <w:rFonts w:ascii="Times New Roman" w:hAnsi="Times New Roman" w:cs="Times New Roman"/>
          <w:sz w:val="28"/>
          <w:szCs w:val="28"/>
        </w:rPr>
        <w:t xml:space="preserve"> округлой до полигональной. На слизистой оболочке может быть фибрин. </w:t>
      </w:r>
    </w:p>
    <w:p w:rsidR="00F9371C"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lastRenderedPageBreak/>
        <w:t xml:space="preserve">4. </w:t>
      </w:r>
      <w:proofErr w:type="spellStart"/>
      <w:proofErr w:type="gramStart"/>
      <w:r w:rsidRPr="00E3777F">
        <w:rPr>
          <w:rFonts w:ascii="Times New Roman" w:hAnsi="Times New Roman" w:cs="Times New Roman"/>
          <w:sz w:val="28"/>
          <w:szCs w:val="28"/>
        </w:rPr>
        <w:t>Рубцово</w:t>
      </w:r>
      <w:proofErr w:type="spellEnd"/>
      <w:r w:rsidRPr="00E3777F">
        <w:rPr>
          <w:rFonts w:ascii="Times New Roman" w:hAnsi="Times New Roman" w:cs="Times New Roman"/>
          <w:sz w:val="28"/>
          <w:szCs w:val="28"/>
        </w:rPr>
        <w:t xml:space="preserve"> - деформирующий </w:t>
      </w:r>
      <w:proofErr w:type="spellStart"/>
      <w:r w:rsidRPr="00E3777F">
        <w:rPr>
          <w:rFonts w:ascii="Times New Roman" w:hAnsi="Times New Roman" w:cs="Times New Roman"/>
          <w:sz w:val="28"/>
          <w:szCs w:val="28"/>
        </w:rPr>
        <w:t>дивертикулит</w:t>
      </w:r>
      <w:proofErr w:type="spellEnd"/>
      <w:r w:rsidRPr="00E3777F">
        <w:rPr>
          <w:rFonts w:ascii="Times New Roman" w:hAnsi="Times New Roman" w:cs="Times New Roman"/>
          <w:sz w:val="28"/>
          <w:szCs w:val="28"/>
        </w:rPr>
        <w:t xml:space="preserve"> — слизистая оболочка в дивертикуле белесоватая, неровная за счет рубцовой деформации, при инструментальной пальпации отмечается снижение эластичности и отсутствие </w:t>
      </w:r>
      <w:proofErr w:type="spellStart"/>
      <w:r w:rsidRPr="00E3777F">
        <w:rPr>
          <w:rFonts w:ascii="Times New Roman" w:hAnsi="Times New Roman" w:cs="Times New Roman"/>
          <w:sz w:val="28"/>
          <w:szCs w:val="28"/>
        </w:rPr>
        <w:t>смещаемости</w:t>
      </w:r>
      <w:proofErr w:type="spellEnd"/>
      <w:r w:rsidRPr="00E3777F">
        <w:rPr>
          <w:rFonts w:ascii="Times New Roman" w:hAnsi="Times New Roman" w:cs="Times New Roman"/>
          <w:sz w:val="28"/>
          <w:szCs w:val="28"/>
        </w:rPr>
        <w:t xml:space="preserve"> слизистой оболочки. </w:t>
      </w:r>
      <w:proofErr w:type="gramEnd"/>
    </w:p>
    <w:p w:rsidR="00F9371C"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 xml:space="preserve">5. </w:t>
      </w:r>
      <w:proofErr w:type="gramStart"/>
      <w:r w:rsidRPr="00E3777F">
        <w:rPr>
          <w:rFonts w:ascii="Times New Roman" w:hAnsi="Times New Roman" w:cs="Times New Roman"/>
          <w:sz w:val="28"/>
          <w:szCs w:val="28"/>
        </w:rPr>
        <w:t>Фибринозно-гнойный</w:t>
      </w:r>
      <w:proofErr w:type="gramEnd"/>
      <w:r w:rsidRPr="00E3777F">
        <w:rPr>
          <w:rFonts w:ascii="Times New Roman" w:hAnsi="Times New Roman" w:cs="Times New Roman"/>
          <w:sz w:val="28"/>
          <w:szCs w:val="28"/>
        </w:rPr>
        <w:t xml:space="preserve"> </w:t>
      </w:r>
      <w:proofErr w:type="spellStart"/>
      <w:r w:rsidRPr="00E3777F">
        <w:rPr>
          <w:rFonts w:ascii="Times New Roman" w:hAnsi="Times New Roman" w:cs="Times New Roman"/>
          <w:sz w:val="28"/>
          <w:szCs w:val="28"/>
        </w:rPr>
        <w:t>дивертикулит</w:t>
      </w:r>
      <w:proofErr w:type="spellEnd"/>
      <w:r w:rsidRPr="00E3777F">
        <w:rPr>
          <w:rFonts w:ascii="Times New Roman" w:hAnsi="Times New Roman" w:cs="Times New Roman"/>
          <w:sz w:val="28"/>
          <w:szCs w:val="28"/>
        </w:rPr>
        <w:t xml:space="preserve"> — характеризуется наличием фибринозных наложений на стенках дивертикула. </w:t>
      </w:r>
    </w:p>
    <w:p w:rsidR="00F9371C"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 xml:space="preserve">6. Лейкоплакии. В дивертикуле имеются </w:t>
      </w:r>
      <w:proofErr w:type="spellStart"/>
      <w:r w:rsidRPr="00E3777F">
        <w:rPr>
          <w:rFonts w:ascii="Times New Roman" w:hAnsi="Times New Roman" w:cs="Times New Roman"/>
          <w:sz w:val="28"/>
          <w:szCs w:val="28"/>
        </w:rPr>
        <w:t>бляшковидные</w:t>
      </w:r>
      <w:proofErr w:type="spellEnd"/>
      <w:r w:rsidRPr="00E3777F">
        <w:rPr>
          <w:rFonts w:ascii="Times New Roman" w:hAnsi="Times New Roman" w:cs="Times New Roman"/>
          <w:sz w:val="28"/>
          <w:szCs w:val="28"/>
        </w:rPr>
        <w:t xml:space="preserve"> утолщения округлой формы, белесовато-серого цвета, слегка выступающие над поверхностью, размерами от 1 до 8 мм, плотноэластической консистенции. </w:t>
      </w:r>
    </w:p>
    <w:p w:rsidR="00F9371C"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 xml:space="preserve">7. Очаговые гиперплазии — слизистая оболочка в виде отдельных бляшек с гладкой поверхностью и </w:t>
      </w:r>
      <w:proofErr w:type="spellStart"/>
      <w:r w:rsidRPr="00E3777F">
        <w:rPr>
          <w:rFonts w:ascii="Times New Roman" w:hAnsi="Times New Roman" w:cs="Times New Roman"/>
          <w:sz w:val="28"/>
          <w:szCs w:val="28"/>
        </w:rPr>
        <w:t>полиповидные</w:t>
      </w:r>
      <w:proofErr w:type="spellEnd"/>
      <w:r w:rsidRPr="00E3777F">
        <w:rPr>
          <w:rFonts w:ascii="Times New Roman" w:hAnsi="Times New Roman" w:cs="Times New Roman"/>
          <w:sz w:val="28"/>
          <w:szCs w:val="28"/>
        </w:rPr>
        <w:t xml:space="preserve"> выросты, выступающие в просвет дивертикула. </w:t>
      </w:r>
    </w:p>
    <w:p w:rsidR="00E3777F" w:rsidRPr="00E3777F" w:rsidRDefault="00E3777F" w:rsidP="00E3777F">
      <w:pPr>
        <w:pStyle w:val="a8"/>
        <w:jc w:val="both"/>
        <w:rPr>
          <w:rFonts w:ascii="Times New Roman" w:hAnsi="Times New Roman" w:cs="Times New Roman"/>
          <w:sz w:val="28"/>
          <w:szCs w:val="28"/>
        </w:rPr>
      </w:pPr>
      <w:r w:rsidRPr="00E3777F">
        <w:rPr>
          <w:rFonts w:ascii="Times New Roman" w:hAnsi="Times New Roman" w:cs="Times New Roman"/>
          <w:sz w:val="28"/>
          <w:szCs w:val="28"/>
        </w:rPr>
        <w:t>8. Рак в дивертикуле.</w:t>
      </w:r>
    </w:p>
    <w:p w:rsidR="00A5069F" w:rsidRPr="00A5069F" w:rsidRDefault="00A5069F" w:rsidP="00A5069F">
      <w:pPr>
        <w:pStyle w:val="a8"/>
        <w:rPr>
          <w:rFonts w:ascii="Times New Roman" w:hAnsi="Times New Roman" w:cs="Times New Roman"/>
          <w:sz w:val="28"/>
          <w:szCs w:val="28"/>
        </w:rPr>
      </w:pPr>
    </w:p>
    <w:p w:rsidR="0011473D" w:rsidRPr="007A272D" w:rsidRDefault="0011473D" w:rsidP="00A5069F">
      <w:pPr>
        <w:pStyle w:val="a4"/>
        <w:numPr>
          <w:ilvl w:val="0"/>
          <w:numId w:val="2"/>
        </w:numPr>
        <w:spacing w:line="276" w:lineRule="auto"/>
        <w:jc w:val="center"/>
        <w:rPr>
          <w:rFonts w:ascii="Times New Roman" w:hAnsi="Times New Roman" w:cs="Times New Roman"/>
          <w:b/>
          <w:bCs/>
          <w:sz w:val="28"/>
          <w:szCs w:val="28"/>
        </w:rPr>
      </w:pPr>
      <w:r w:rsidRPr="007A272D">
        <w:rPr>
          <w:rFonts w:ascii="Times New Roman" w:hAnsi="Times New Roman" w:cs="Times New Roman"/>
          <w:b/>
          <w:bCs/>
          <w:sz w:val="28"/>
          <w:szCs w:val="28"/>
        </w:rPr>
        <w:t>Методы лечения.</w:t>
      </w:r>
    </w:p>
    <w:p w:rsidR="0011473D" w:rsidRPr="00AD65A2" w:rsidRDefault="00AD65A2" w:rsidP="00AD65A2">
      <w:pPr>
        <w:spacing w:line="276" w:lineRule="auto"/>
        <w:ind w:firstLine="360"/>
        <w:rPr>
          <w:rFonts w:ascii="Times New Roman" w:hAnsi="Times New Roman" w:cs="Times New Roman"/>
          <w:sz w:val="28"/>
          <w:szCs w:val="28"/>
        </w:rPr>
      </w:pPr>
      <w:r w:rsidRPr="00AD65A2">
        <w:rPr>
          <w:rFonts w:ascii="Times New Roman" w:hAnsi="Times New Roman" w:cs="Times New Roman"/>
          <w:sz w:val="28"/>
          <w:szCs w:val="28"/>
        </w:rPr>
        <w:t xml:space="preserve">Лечение больных ДП было консервативным и хирургическим. Выбор метода лечения зависит от локализации дивертикула, его размеров, наличия явлений </w:t>
      </w:r>
      <w:proofErr w:type="spellStart"/>
      <w:r w:rsidRPr="00AD65A2">
        <w:rPr>
          <w:rFonts w:ascii="Times New Roman" w:hAnsi="Times New Roman" w:cs="Times New Roman"/>
          <w:sz w:val="28"/>
          <w:szCs w:val="28"/>
        </w:rPr>
        <w:t>дивертикулита</w:t>
      </w:r>
      <w:proofErr w:type="spellEnd"/>
      <w:r w:rsidRPr="00AD65A2">
        <w:rPr>
          <w:rFonts w:ascii="Times New Roman" w:hAnsi="Times New Roman" w:cs="Times New Roman"/>
          <w:sz w:val="28"/>
          <w:szCs w:val="28"/>
        </w:rPr>
        <w:t xml:space="preserve"> и клинических проявлений.</w:t>
      </w:r>
    </w:p>
    <w:p w:rsidR="00AD65A2" w:rsidRPr="00AD65A2" w:rsidRDefault="00AD65A2" w:rsidP="00AD65A2">
      <w:pPr>
        <w:spacing w:line="276" w:lineRule="auto"/>
        <w:ind w:firstLine="360"/>
        <w:rPr>
          <w:rFonts w:ascii="Times New Roman" w:hAnsi="Times New Roman" w:cs="Times New Roman"/>
          <w:sz w:val="28"/>
          <w:szCs w:val="28"/>
        </w:rPr>
      </w:pPr>
      <w:r w:rsidRPr="00AD65A2">
        <w:rPr>
          <w:rFonts w:ascii="Times New Roman" w:hAnsi="Times New Roman" w:cs="Times New Roman"/>
          <w:sz w:val="28"/>
          <w:szCs w:val="28"/>
        </w:rPr>
        <w:t xml:space="preserve">Консервативное лечение заключалось в соблюдении диеты. Мы </w:t>
      </w:r>
      <w:proofErr w:type="spellStart"/>
      <w:r w:rsidRPr="00AD65A2">
        <w:rPr>
          <w:rFonts w:ascii="Times New Roman" w:hAnsi="Times New Roman" w:cs="Times New Roman"/>
          <w:sz w:val="28"/>
          <w:szCs w:val="28"/>
        </w:rPr>
        <w:t>рекомендовапи</w:t>
      </w:r>
      <w:proofErr w:type="spellEnd"/>
      <w:r w:rsidRPr="00AD65A2">
        <w:rPr>
          <w:rFonts w:ascii="Times New Roman" w:hAnsi="Times New Roman" w:cs="Times New Roman"/>
          <w:sz w:val="28"/>
          <w:szCs w:val="28"/>
        </w:rPr>
        <w:t xml:space="preserve"> больным четырехкратный прием физически и химически щадящей пищи, преимущественно жидкой. Через 15-20 минут после еды пациенты должны выпивать около 200 мл жидкости. После приема пищи больному необходимо занимать горизонтальное положение с возвышенным головным концом, на противоположном боку относительно дивертикула. Медикаментозная терапия подбиралась больным в индивидуальном порядке. Во всех случаях назначались Н</w:t>
      </w:r>
      <w:proofErr w:type="gramStart"/>
      <w:r w:rsidRPr="00AD65A2">
        <w:rPr>
          <w:rFonts w:ascii="Times New Roman" w:hAnsi="Times New Roman" w:cs="Times New Roman"/>
          <w:sz w:val="28"/>
          <w:szCs w:val="28"/>
        </w:rPr>
        <w:t>2</w:t>
      </w:r>
      <w:proofErr w:type="gramEnd"/>
      <w:r w:rsidRPr="00AD65A2">
        <w:rPr>
          <w:rFonts w:ascii="Times New Roman" w:hAnsi="Times New Roman" w:cs="Times New Roman"/>
          <w:sz w:val="28"/>
          <w:szCs w:val="28"/>
        </w:rPr>
        <w:t xml:space="preserve"> </w:t>
      </w:r>
      <w:proofErr w:type="spellStart"/>
      <w:r w:rsidRPr="00AD65A2">
        <w:rPr>
          <w:rFonts w:ascii="Times New Roman" w:hAnsi="Times New Roman" w:cs="Times New Roman"/>
          <w:sz w:val="28"/>
          <w:szCs w:val="28"/>
        </w:rPr>
        <w:t>блокаторы</w:t>
      </w:r>
      <w:proofErr w:type="spellEnd"/>
      <w:r w:rsidRPr="00AD65A2">
        <w:rPr>
          <w:rFonts w:ascii="Times New Roman" w:hAnsi="Times New Roman" w:cs="Times New Roman"/>
          <w:sz w:val="28"/>
          <w:szCs w:val="28"/>
        </w:rPr>
        <w:t xml:space="preserve">, </w:t>
      </w:r>
      <w:proofErr w:type="spellStart"/>
      <w:r w:rsidRPr="00AD65A2">
        <w:rPr>
          <w:rFonts w:ascii="Times New Roman" w:hAnsi="Times New Roman" w:cs="Times New Roman"/>
          <w:sz w:val="28"/>
          <w:szCs w:val="28"/>
        </w:rPr>
        <w:t>омепразол</w:t>
      </w:r>
      <w:proofErr w:type="spellEnd"/>
      <w:r w:rsidRPr="00AD65A2">
        <w:rPr>
          <w:rFonts w:ascii="Times New Roman" w:hAnsi="Times New Roman" w:cs="Times New Roman"/>
          <w:sz w:val="28"/>
          <w:szCs w:val="28"/>
        </w:rPr>
        <w:t xml:space="preserve">, </w:t>
      </w:r>
      <w:proofErr w:type="spellStart"/>
      <w:r w:rsidRPr="00AD65A2">
        <w:rPr>
          <w:rFonts w:ascii="Times New Roman" w:hAnsi="Times New Roman" w:cs="Times New Roman"/>
          <w:sz w:val="28"/>
          <w:szCs w:val="28"/>
        </w:rPr>
        <w:t>антацидные</w:t>
      </w:r>
      <w:proofErr w:type="spellEnd"/>
      <w:r w:rsidRPr="00AD65A2">
        <w:rPr>
          <w:rFonts w:ascii="Times New Roman" w:hAnsi="Times New Roman" w:cs="Times New Roman"/>
          <w:sz w:val="28"/>
          <w:szCs w:val="28"/>
        </w:rPr>
        <w:t xml:space="preserve">, спазмолитические препараты, обволакивающие средства, </w:t>
      </w:r>
      <w:proofErr w:type="spellStart"/>
      <w:r w:rsidRPr="00AD65A2">
        <w:rPr>
          <w:rFonts w:ascii="Times New Roman" w:hAnsi="Times New Roman" w:cs="Times New Roman"/>
          <w:sz w:val="28"/>
          <w:szCs w:val="28"/>
        </w:rPr>
        <w:t>прокинетики</w:t>
      </w:r>
      <w:proofErr w:type="spellEnd"/>
      <w:r w:rsidRPr="00AD65A2">
        <w:rPr>
          <w:rFonts w:ascii="Times New Roman" w:hAnsi="Times New Roman" w:cs="Times New Roman"/>
          <w:sz w:val="28"/>
          <w:szCs w:val="28"/>
        </w:rPr>
        <w:t>.</w:t>
      </w:r>
    </w:p>
    <w:p w:rsidR="00AD65A2" w:rsidRDefault="00AD65A2" w:rsidP="00AD65A2">
      <w:pPr>
        <w:spacing w:line="276" w:lineRule="auto"/>
        <w:ind w:firstLine="360"/>
        <w:rPr>
          <w:rFonts w:ascii="Times New Roman" w:hAnsi="Times New Roman" w:cs="Times New Roman"/>
          <w:sz w:val="28"/>
          <w:szCs w:val="28"/>
        </w:rPr>
      </w:pPr>
      <w:r w:rsidRPr="00AD65A2">
        <w:rPr>
          <w:rFonts w:ascii="Times New Roman" w:hAnsi="Times New Roman" w:cs="Times New Roman"/>
          <w:sz w:val="28"/>
          <w:szCs w:val="28"/>
        </w:rPr>
        <w:t xml:space="preserve">Показаниями к хирургическому лечению являются:  1. Наличие клинически значимого дивертикула (дисфагия 11-1У степени и любой из перечисленных симптомов — </w:t>
      </w:r>
      <w:proofErr w:type="spellStart"/>
      <w:r w:rsidRPr="00AD65A2">
        <w:rPr>
          <w:rFonts w:ascii="Times New Roman" w:hAnsi="Times New Roman" w:cs="Times New Roman"/>
          <w:sz w:val="28"/>
          <w:szCs w:val="28"/>
        </w:rPr>
        <w:t>дивертикулит</w:t>
      </w:r>
      <w:proofErr w:type="spellEnd"/>
      <w:r w:rsidRPr="00AD65A2">
        <w:rPr>
          <w:rFonts w:ascii="Times New Roman" w:hAnsi="Times New Roman" w:cs="Times New Roman"/>
          <w:sz w:val="28"/>
          <w:szCs w:val="28"/>
        </w:rPr>
        <w:t xml:space="preserve"> и </w:t>
      </w:r>
      <w:proofErr w:type="spellStart"/>
      <w:r w:rsidRPr="00AD65A2">
        <w:rPr>
          <w:rFonts w:ascii="Times New Roman" w:hAnsi="Times New Roman" w:cs="Times New Roman"/>
          <w:sz w:val="28"/>
          <w:szCs w:val="28"/>
        </w:rPr>
        <w:t>передивертикулит</w:t>
      </w:r>
      <w:proofErr w:type="spellEnd"/>
      <w:r w:rsidRPr="00AD65A2">
        <w:rPr>
          <w:rFonts w:ascii="Times New Roman" w:hAnsi="Times New Roman" w:cs="Times New Roman"/>
          <w:sz w:val="28"/>
          <w:szCs w:val="28"/>
        </w:rPr>
        <w:t>); 2. Развитие рака в дивертикуле; 3. Перфорация дивертикула; 4. Медиастинит; 5. Кровотечение из полости дивертикула; 6. Наличие свища с другими органами.</w:t>
      </w:r>
    </w:p>
    <w:p w:rsidR="00AD65A2" w:rsidRDefault="00AD65A2" w:rsidP="00AD65A2">
      <w:pPr>
        <w:spacing w:line="276" w:lineRule="auto"/>
        <w:ind w:firstLine="360"/>
        <w:rPr>
          <w:rFonts w:ascii="Times New Roman" w:hAnsi="Times New Roman" w:cs="Times New Roman"/>
          <w:sz w:val="28"/>
          <w:szCs w:val="28"/>
        </w:rPr>
      </w:pPr>
      <w:r w:rsidRPr="00AD65A2">
        <w:rPr>
          <w:rFonts w:ascii="Times New Roman" w:hAnsi="Times New Roman" w:cs="Times New Roman"/>
          <w:sz w:val="28"/>
          <w:szCs w:val="28"/>
        </w:rPr>
        <w:t xml:space="preserve">Наиболее распространенными способами хирургического лечения дивертикулов пищевода являются: </w:t>
      </w:r>
    </w:p>
    <w:p w:rsidR="00AD65A2" w:rsidRDefault="00AD65A2" w:rsidP="00AD65A2">
      <w:pPr>
        <w:spacing w:line="276" w:lineRule="auto"/>
        <w:ind w:firstLine="360"/>
        <w:rPr>
          <w:rFonts w:ascii="Times New Roman" w:hAnsi="Times New Roman" w:cs="Times New Roman"/>
          <w:sz w:val="28"/>
          <w:szCs w:val="28"/>
        </w:rPr>
      </w:pPr>
      <w:r w:rsidRPr="00AD65A2">
        <w:rPr>
          <w:rFonts w:ascii="Times New Roman" w:hAnsi="Times New Roman" w:cs="Times New Roman"/>
          <w:sz w:val="28"/>
          <w:szCs w:val="28"/>
        </w:rPr>
        <w:t xml:space="preserve">1. Открытые операции: </w:t>
      </w:r>
      <w:proofErr w:type="spellStart"/>
      <w:r w:rsidRPr="00AD65A2">
        <w:rPr>
          <w:rFonts w:ascii="Times New Roman" w:hAnsi="Times New Roman" w:cs="Times New Roman"/>
          <w:sz w:val="28"/>
          <w:szCs w:val="28"/>
        </w:rPr>
        <w:t>a</w:t>
      </w:r>
      <w:proofErr w:type="spellEnd"/>
      <w:r w:rsidRPr="00AD65A2">
        <w:rPr>
          <w:rFonts w:ascii="Times New Roman" w:hAnsi="Times New Roman" w:cs="Times New Roman"/>
          <w:sz w:val="28"/>
          <w:szCs w:val="28"/>
        </w:rPr>
        <w:t xml:space="preserve">) резекция дивертикула; </w:t>
      </w:r>
      <w:proofErr w:type="spellStart"/>
      <w:r w:rsidRPr="00AD65A2">
        <w:rPr>
          <w:rFonts w:ascii="Times New Roman" w:hAnsi="Times New Roman" w:cs="Times New Roman"/>
          <w:sz w:val="28"/>
          <w:szCs w:val="28"/>
        </w:rPr>
        <w:t>b</w:t>
      </w:r>
      <w:proofErr w:type="spellEnd"/>
      <w:r w:rsidRPr="00AD65A2">
        <w:rPr>
          <w:rFonts w:ascii="Times New Roman" w:hAnsi="Times New Roman" w:cs="Times New Roman"/>
          <w:sz w:val="28"/>
          <w:szCs w:val="28"/>
        </w:rPr>
        <w:t xml:space="preserve">) резекция дивертикула в сочетании с </w:t>
      </w:r>
      <w:proofErr w:type="spellStart"/>
      <w:r w:rsidRPr="00AD65A2">
        <w:rPr>
          <w:rFonts w:ascii="Times New Roman" w:hAnsi="Times New Roman" w:cs="Times New Roman"/>
          <w:sz w:val="28"/>
          <w:szCs w:val="28"/>
        </w:rPr>
        <w:t>крикофарингеальной</w:t>
      </w:r>
      <w:proofErr w:type="spellEnd"/>
      <w:r w:rsidRPr="00AD65A2">
        <w:rPr>
          <w:rFonts w:ascii="Times New Roman" w:hAnsi="Times New Roman" w:cs="Times New Roman"/>
          <w:sz w:val="28"/>
          <w:szCs w:val="28"/>
        </w:rPr>
        <w:t xml:space="preserve"> </w:t>
      </w:r>
      <w:proofErr w:type="spellStart"/>
      <w:r w:rsidRPr="00AD65A2">
        <w:rPr>
          <w:rFonts w:ascii="Times New Roman" w:hAnsi="Times New Roman" w:cs="Times New Roman"/>
          <w:sz w:val="28"/>
          <w:szCs w:val="28"/>
        </w:rPr>
        <w:t>миотомией</w:t>
      </w:r>
      <w:proofErr w:type="spellEnd"/>
      <w:r w:rsidRPr="00AD65A2">
        <w:rPr>
          <w:rFonts w:ascii="Times New Roman" w:hAnsi="Times New Roman" w:cs="Times New Roman"/>
          <w:sz w:val="28"/>
          <w:szCs w:val="28"/>
        </w:rPr>
        <w:t xml:space="preserve"> под контролем эндоскопической техники; </w:t>
      </w:r>
      <w:proofErr w:type="spellStart"/>
      <w:r w:rsidRPr="00AD65A2">
        <w:rPr>
          <w:rFonts w:ascii="Times New Roman" w:hAnsi="Times New Roman" w:cs="Times New Roman"/>
          <w:sz w:val="28"/>
          <w:szCs w:val="28"/>
        </w:rPr>
        <w:t>c</w:t>
      </w:r>
      <w:proofErr w:type="spellEnd"/>
      <w:r w:rsidRPr="00AD65A2">
        <w:rPr>
          <w:rFonts w:ascii="Times New Roman" w:hAnsi="Times New Roman" w:cs="Times New Roman"/>
          <w:sz w:val="28"/>
          <w:szCs w:val="28"/>
        </w:rPr>
        <w:t xml:space="preserve">) инвагинация дивертикула; </w:t>
      </w:r>
      <w:proofErr w:type="spellStart"/>
      <w:r w:rsidRPr="00AD65A2">
        <w:rPr>
          <w:rFonts w:ascii="Times New Roman" w:hAnsi="Times New Roman" w:cs="Times New Roman"/>
          <w:sz w:val="28"/>
          <w:szCs w:val="28"/>
        </w:rPr>
        <w:t>d</w:t>
      </w:r>
      <w:proofErr w:type="spellEnd"/>
      <w:r w:rsidRPr="00AD65A2">
        <w:rPr>
          <w:rFonts w:ascii="Times New Roman" w:hAnsi="Times New Roman" w:cs="Times New Roman"/>
          <w:sz w:val="28"/>
          <w:szCs w:val="28"/>
        </w:rPr>
        <w:t xml:space="preserve">) резекция дивертикула с укреплением линии швов твердой мозговой оболочкой. </w:t>
      </w:r>
    </w:p>
    <w:p w:rsidR="00AD65A2" w:rsidRDefault="00AD65A2" w:rsidP="00AD65A2">
      <w:pPr>
        <w:spacing w:line="276"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AD65A2">
        <w:rPr>
          <w:rFonts w:ascii="Times New Roman" w:hAnsi="Times New Roman" w:cs="Times New Roman"/>
          <w:sz w:val="28"/>
          <w:szCs w:val="28"/>
        </w:rPr>
        <w:t xml:space="preserve"> </w:t>
      </w:r>
      <w:r w:rsidRPr="0036755E">
        <w:rPr>
          <w:rFonts w:ascii="Times New Roman" w:hAnsi="Times New Roman" w:cs="Times New Roman"/>
          <w:sz w:val="28"/>
          <w:szCs w:val="28"/>
          <w:u w:val="single"/>
        </w:rPr>
        <w:t>Эндоскопические операции</w:t>
      </w:r>
      <w:r w:rsidRPr="00AD65A2">
        <w:rPr>
          <w:rFonts w:ascii="Times New Roman" w:hAnsi="Times New Roman" w:cs="Times New Roman"/>
          <w:sz w:val="28"/>
          <w:szCs w:val="28"/>
        </w:rPr>
        <w:t xml:space="preserve">: </w:t>
      </w:r>
      <w:proofErr w:type="spellStart"/>
      <w:r w:rsidRPr="00AD65A2">
        <w:rPr>
          <w:rFonts w:ascii="Times New Roman" w:hAnsi="Times New Roman" w:cs="Times New Roman"/>
          <w:sz w:val="28"/>
          <w:szCs w:val="28"/>
        </w:rPr>
        <w:t>a</w:t>
      </w:r>
      <w:proofErr w:type="spellEnd"/>
      <w:r w:rsidRPr="00AD65A2">
        <w:rPr>
          <w:rFonts w:ascii="Times New Roman" w:hAnsi="Times New Roman" w:cs="Times New Roman"/>
          <w:sz w:val="28"/>
          <w:szCs w:val="28"/>
        </w:rPr>
        <w:t xml:space="preserve">) диатермическое рассечение мостика тканей между пищеводом и дивертикулом с рассечением нижней порции </w:t>
      </w:r>
      <w:proofErr w:type="spellStart"/>
      <w:r w:rsidRPr="00AD65A2">
        <w:rPr>
          <w:rFonts w:ascii="Times New Roman" w:hAnsi="Times New Roman" w:cs="Times New Roman"/>
          <w:sz w:val="28"/>
          <w:szCs w:val="28"/>
        </w:rPr>
        <w:t>крикофарингеальной</w:t>
      </w:r>
      <w:proofErr w:type="spellEnd"/>
      <w:r w:rsidRPr="00AD65A2">
        <w:rPr>
          <w:rFonts w:ascii="Times New Roman" w:hAnsi="Times New Roman" w:cs="Times New Roman"/>
          <w:sz w:val="28"/>
          <w:szCs w:val="28"/>
        </w:rPr>
        <w:t xml:space="preserve"> мышцы; </w:t>
      </w:r>
      <w:proofErr w:type="spellStart"/>
      <w:r w:rsidRPr="00AD65A2">
        <w:rPr>
          <w:rFonts w:ascii="Times New Roman" w:hAnsi="Times New Roman" w:cs="Times New Roman"/>
          <w:sz w:val="28"/>
          <w:szCs w:val="28"/>
        </w:rPr>
        <w:t>b</w:t>
      </w:r>
      <w:proofErr w:type="spellEnd"/>
      <w:r w:rsidRPr="00AD65A2">
        <w:rPr>
          <w:rFonts w:ascii="Times New Roman" w:hAnsi="Times New Roman" w:cs="Times New Roman"/>
          <w:sz w:val="28"/>
          <w:szCs w:val="28"/>
        </w:rPr>
        <w:t xml:space="preserve">) лазерные эндоскопические манипуляции; </w:t>
      </w:r>
      <w:proofErr w:type="spellStart"/>
      <w:r w:rsidRPr="00AD65A2">
        <w:rPr>
          <w:rFonts w:ascii="Times New Roman" w:hAnsi="Times New Roman" w:cs="Times New Roman"/>
          <w:sz w:val="28"/>
          <w:szCs w:val="28"/>
        </w:rPr>
        <w:t>c</w:t>
      </w:r>
      <w:proofErr w:type="spellEnd"/>
      <w:r w:rsidRPr="00AD65A2">
        <w:rPr>
          <w:rFonts w:ascii="Times New Roman" w:hAnsi="Times New Roman" w:cs="Times New Roman"/>
          <w:sz w:val="28"/>
          <w:szCs w:val="28"/>
        </w:rPr>
        <w:t>) эндоскопические вмешательства с применением сшивающих аппаратов.</w:t>
      </w:r>
    </w:p>
    <w:p w:rsidR="00451B2A" w:rsidRDefault="00451B2A" w:rsidP="00AD65A2">
      <w:pPr>
        <w:spacing w:line="276" w:lineRule="auto"/>
        <w:ind w:firstLine="360"/>
        <w:rPr>
          <w:rFonts w:ascii="Times New Roman" w:hAnsi="Times New Roman" w:cs="Times New Roman"/>
          <w:sz w:val="28"/>
          <w:szCs w:val="28"/>
        </w:rPr>
      </w:pPr>
      <w:r w:rsidRPr="0036755E">
        <w:rPr>
          <w:rFonts w:ascii="Times New Roman" w:hAnsi="Times New Roman" w:cs="Times New Roman"/>
          <w:sz w:val="28"/>
          <w:szCs w:val="28"/>
        </w:rPr>
        <w:t>ТОННЕЛЬНЫЕ ОПЕРАЦИ</w:t>
      </w:r>
      <w:proofErr w:type="gramStart"/>
      <w:r w:rsidRPr="0036755E">
        <w:rPr>
          <w:rFonts w:ascii="Times New Roman" w:hAnsi="Times New Roman" w:cs="Times New Roman"/>
          <w:sz w:val="28"/>
          <w:szCs w:val="28"/>
        </w:rPr>
        <w:t>И-</w:t>
      </w:r>
      <w:proofErr w:type="gramEnd"/>
      <w:r w:rsidRPr="0036755E">
        <w:rPr>
          <w:rFonts w:ascii="Times New Roman" w:hAnsi="Times New Roman" w:cs="Times New Roman"/>
          <w:sz w:val="28"/>
          <w:szCs w:val="28"/>
        </w:rPr>
        <w:t xml:space="preserve"> В настоящее время развивается новый тип эндоскопических вмешательств, обеспечивающих доступ к мышечной стенке пищевода и желудка путем формирования тоннеля в </w:t>
      </w:r>
      <w:proofErr w:type="spellStart"/>
      <w:r w:rsidRPr="0036755E">
        <w:rPr>
          <w:rFonts w:ascii="Times New Roman" w:hAnsi="Times New Roman" w:cs="Times New Roman"/>
          <w:sz w:val="28"/>
          <w:szCs w:val="28"/>
        </w:rPr>
        <w:t>подслизистом</w:t>
      </w:r>
      <w:proofErr w:type="spellEnd"/>
      <w:r w:rsidRPr="0036755E">
        <w:rPr>
          <w:rFonts w:ascii="Times New Roman" w:hAnsi="Times New Roman" w:cs="Times New Roman"/>
          <w:sz w:val="28"/>
          <w:szCs w:val="28"/>
        </w:rPr>
        <w:t xml:space="preserve"> пространстве.</w:t>
      </w:r>
    </w:p>
    <w:p w:rsidR="005B5677" w:rsidRPr="0036755E" w:rsidRDefault="005B5677" w:rsidP="0007223B">
      <w:pPr>
        <w:spacing w:line="276" w:lineRule="auto"/>
        <w:ind w:firstLine="360"/>
        <w:jc w:val="center"/>
        <w:rPr>
          <w:rFonts w:ascii="Times New Roman" w:hAnsi="Times New Roman" w:cs="Times New Roman"/>
          <w:sz w:val="28"/>
          <w:szCs w:val="28"/>
        </w:rPr>
      </w:pPr>
    </w:p>
    <w:p w:rsidR="0007223B" w:rsidRPr="00AE66A5" w:rsidRDefault="0007223B" w:rsidP="00AE66A5">
      <w:pPr>
        <w:pStyle w:val="a4"/>
        <w:numPr>
          <w:ilvl w:val="0"/>
          <w:numId w:val="2"/>
        </w:num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r w:rsidRPr="0007223B">
        <w:rPr>
          <w:rFonts w:ascii="Times New Roman" w:hAnsi="Times New Roman" w:cs="Times New Roman"/>
          <w:b/>
          <w:bCs/>
          <w:sz w:val="28"/>
          <w:szCs w:val="28"/>
        </w:rPr>
        <w:t>Перфорации пищевода как осложнение инструментального исследования</w:t>
      </w:r>
      <w:r w:rsidRPr="0007223B">
        <w:rPr>
          <w:rFonts w:ascii="Times New Roman" w:eastAsia="Times New Roman" w:hAnsi="Times New Roman" w:cs="Times New Roman"/>
          <w:b/>
          <w:bCs/>
          <w:color w:val="000000"/>
          <w:sz w:val="28"/>
          <w:szCs w:val="28"/>
          <w:lang w:eastAsia="ru-RU"/>
        </w:rPr>
        <w:t xml:space="preserve"> </w:t>
      </w:r>
    </w:p>
    <w:p w:rsidR="0007223B" w:rsidRDefault="0007223B" w:rsidP="0007223B">
      <w:pPr>
        <w:spacing w:before="100" w:beforeAutospacing="1" w:after="100" w:afterAutospacing="1" w:line="276" w:lineRule="auto"/>
        <w:ind w:firstLine="360"/>
        <w:rPr>
          <w:rFonts w:ascii="Times New Roman" w:hAnsi="Times New Roman" w:cs="Times New Roman"/>
          <w:sz w:val="28"/>
          <w:szCs w:val="28"/>
        </w:rPr>
      </w:pPr>
      <w:r w:rsidRPr="0007223B">
        <w:rPr>
          <w:rFonts w:ascii="Times New Roman" w:hAnsi="Times New Roman" w:cs="Times New Roman"/>
          <w:sz w:val="28"/>
          <w:szCs w:val="28"/>
        </w:rPr>
        <w:t xml:space="preserve">Более чем в 80% случаев перфорации пищевода являются </w:t>
      </w:r>
      <w:proofErr w:type="spellStart"/>
      <w:r w:rsidRPr="0007223B">
        <w:rPr>
          <w:rFonts w:ascii="Times New Roman" w:hAnsi="Times New Roman" w:cs="Times New Roman"/>
          <w:sz w:val="28"/>
          <w:szCs w:val="28"/>
        </w:rPr>
        <w:t>ятрогенными</w:t>
      </w:r>
      <w:proofErr w:type="spellEnd"/>
      <w:r w:rsidRPr="0007223B">
        <w:rPr>
          <w:rFonts w:ascii="Times New Roman" w:hAnsi="Times New Roman" w:cs="Times New Roman"/>
          <w:sz w:val="28"/>
          <w:szCs w:val="28"/>
        </w:rPr>
        <w:t>, зачастую в амбулаторных условиях эндоскопического исследования.</w:t>
      </w:r>
    </w:p>
    <w:p w:rsidR="0007223B" w:rsidRPr="0007223B" w:rsidRDefault="0007223B" w:rsidP="0007223B">
      <w:pPr>
        <w:spacing w:after="0" w:line="240" w:lineRule="auto"/>
        <w:rPr>
          <w:rFonts w:ascii="Times New Roman" w:eastAsia="Times New Roman" w:hAnsi="Times New Roman" w:cs="Times New Roman"/>
          <w:sz w:val="28"/>
          <w:szCs w:val="28"/>
          <w:lang w:eastAsia="ru-RU"/>
        </w:rPr>
      </w:pPr>
      <w:r w:rsidRPr="0007223B">
        <w:rPr>
          <w:rFonts w:ascii="Times New Roman" w:eastAsia="Times New Roman" w:hAnsi="Times New Roman" w:cs="Times New Roman"/>
          <w:color w:val="333333"/>
          <w:sz w:val="28"/>
          <w:szCs w:val="28"/>
          <w:shd w:val="clear" w:color="auto" w:fill="FFFFFF"/>
          <w:lang w:eastAsia="ru-RU"/>
        </w:rPr>
        <w:t>Существуют технические аспекты выполнения верхней эндоскопии, позволяющие уменьшить риск такого осложнения.</w:t>
      </w:r>
    </w:p>
    <w:p w:rsidR="0007223B" w:rsidRPr="0007223B" w:rsidRDefault="0007223B" w:rsidP="0007223B">
      <w:pPr>
        <w:shd w:val="clear" w:color="auto" w:fill="FFFFFF"/>
        <w:spacing w:after="0" w:line="240" w:lineRule="auto"/>
        <w:ind w:firstLine="192"/>
        <w:jc w:val="both"/>
        <w:textAlignment w:val="baseline"/>
        <w:rPr>
          <w:rFonts w:ascii="Times New Roman" w:eastAsia="Times New Roman" w:hAnsi="Times New Roman" w:cs="Times New Roman"/>
          <w:color w:val="333333"/>
          <w:sz w:val="28"/>
          <w:szCs w:val="28"/>
          <w:lang w:eastAsia="ru-RU"/>
        </w:rPr>
      </w:pPr>
      <w:r w:rsidRPr="0007223B">
        <w:rPr>
          <w:rFonts w:ascii="Times New Roman" w:eastAsia="Times New Roman" w:hAnsi="Times New Roman" w:cs="Times New Roman"/>
          <w:color w:val="333333"/>
          <w:sz w:val="28"/>
          <w:szCs w:val="28"/>
          <w:lang w:eastAsia="ru-RU"/>
        </w:rPr>
        <w:t xml:space="preserve">1. Выполнение всей процедуры под контролем зрения — «красное пятно» в окуляре эндоскопа должно удержать от его дальнейшего проведения вперед. Необходимо визуализировать просвет либо путем </w:t>
      </w:r>
      <w:proofErr w:type="spellStart"/>
      <w:r w:rsidRPr="0007223B">
        <w:rPr>
          <w:rFonts w:ascii="Times New Roman" w:eastAsia="Times New Roman" w:hAnsi="Times New Roman" w:cs="Times New Roman"/>
          <w:color w:val="333333"/>
          <w:sz w:val="28"/>
          <w:szCs w:val="28"/>
          <w:lang w:eastAsia="ru-RU"/>
        </w:rPr>
        <w:t>инсуфляции</w:t>
      </w:r>
      <w:proofErr w:type="spellEnd"/>
      <w:r w:rsidRPr="0007223B">
        <w:rPr>
          <w:rFonts w:ascii="Times New Roman" w:eastAsia="Times New Roman" w:hAnsi="Times New Roman" w:cs="Times New Roman"/>
          <w:color w:val="333333"/>
          <w:sz w:val="28"/>
          <w:szCs w:val="28"/>
          <w:lang w:eastAsia="ru-RU"/>
        </w:rPr>
        <w:t xml:space="preserve"> воздуха, либо просто «отойти» назад.</w:t>
      </w:r>
    </w:p>
    <w:p w:rsidR="0007223B" w:rsidRPr="0007223B" w:rsidRDefault="0007223B" w:rsidP="0007223B">
      <w:pPr>
        <w:shd w:val="clear" w:color="auto" w:fill="FFFFFF"/>
        <w:spacing w:after="0" w:line="240" w:lineRule="auto"/>
        <w:ind w:firstLine="192"/>
        <w:jc w:val="both"/>
        <w:textAlignment w:val="baseline"/>
        <w:rPr>
          <w:rFonts w:ascii="Times New Roman" w:eastAsia="Times New Roman" w:hAnsi="Times New Roman" w:cs="Times New Roman"/>
          <w:color w:val="333333"/>
          <w:sz w:val="28"/>
          <w:szCs w:val="28"/>
          <w:lang w:eastAsia="ru-RU"/>
        </w:rPr>
      </w:pPr>
      <w:r w:rsidRPr="0007223B">
        <w:rPr>
          <w:rFonts w:ascii="Times New Roman" w:eastAsia="Times New Roman" w:hAnsi="Times New Roman" w:cs="Times New Roman"/>
          <w:color w:val="333333"/>
          <w:sz w:val="28"/>
          <w:szCs w:val="28"/>
          <w:lang w:eastAsia="ru-RU"/>
        </w:rPr>
        <w:t>2. Исключение преодоления возникшего сопротивление проведению эндоскопа путем чрезмерного применения силы. Кроме того, расположение правой руки на отметке не ближе 20 см от конца аппарата позволяет более безопасно войти в пищевод и уменьшить риск перфорации грушевидных синусов, так как конец эндоскопа будет обладать «пружинящим эффектом».</w:t>
      </w:r>
    </w:p>
    <w:p w:rsidR="0007223B" w:rsidRPr="0007223B" w:rsidRDefault="0007223B" w:rsidP="0007223B">
      <w:pPr>
        <w:shd w:val="clear" w:color="auto" w:fill="FFFFFF"/>
        <w:spacing w:after="0" w:line="240" w:lineRule="auto"/>
        <w:ind w:firstLine="192"/>
        <w:jc w:val="both"/>
        <w:textAlignment w:val="baseline"/>
        <w:rPr>
          <w:rFonts w:ascii="Times New Roman" w:eastAsia="Times New Roman" w:hAnsi="Times New Roman" w:cs="Times New Roman"/>
          <w:color w:val="333333"/>
          <w:sz w:val="28"/>
          <w:szCs w:val="28"/>
          <w:lang w:eastAsia="ru-RU"/>
        </w:rPr>
      </w:pPr>
      <w:r w:rsidRPr="0007223B">
        <w:rPr>
          <w:rFonts w:ascii="Times New Roman" w:eastAsia="Times New Roman" w:hAnsi="Times New Roman" w:cs="Times New Roman"/>
          <w:color w:val="333333"/>
          <w:sz w:val="28"/>
          <w:szCs w:val="28"/>
          <w:lang w:eastAsia="ru-RU"/>
        </w:rPr>
        <w:t xml:space="preserve">3. Выполнение пациентам эндоскопии только </w:t>
      </w:r>
      <w:proofErr w:type="gramStart"/>
      <w:r w:rsidRPr="0007223B">
        <w:rPr>
          <w:rFonts w:ascii="Times New Roman" w:eastAsia="Times New Roman" w:hAnsi="Times New Roman" w:cs="Times New Roman"/>
          <w:color w:val="333333"/>
          <w:sz w:val="28"/>
          <w:szCs w:val="28"/>
          <w:lang w:eastAsia="ru-RU"/>
        </w:rPr>
        <w:t>при</w:t>
      </w:r>
      <w:proofErr w:type="gramEnd"/>
      <w:r w:rsidRPr="0007223B">
        <w:rPr>
          <w:rFonts w:ascii="Times New Roman" w:eastAsia="Times New Roman" w:hAnsi="Times New Roman" w:cs="Times New Roman"/>
          <w:color w:val="333333"/>
          <w:sz w:val="28"/>
          <w:szCs w:val="28"/>
          <w:lang w:eastAsia="ru-RU"/>
        </w:rPr>
        <w:t xml:space="preserve"> адекватной </w:t>
      </w:r>
      <w:proofErr w:type="spellStart"/>
      <w:r w:rsidRPr="0007223B">
        <w:rPr>
          <w:rFonts w:ascii="Times New Roman" w:eastAsia="Times New Roman" w:hAnsi="Times New Roman" w:cs="Times New Roman"/>
          <w:color w:val="333333"/>
          <w:sz w:val="28"/>
          <w:szCs w:val="28"/>
          <w:lang w:eastAsia="ru-RU"/>
        </w:rPr>
        <w:t>седации</w:t>
      </w:r>
      <w:proofErr w:type="spellEnd"/>
      <w:r w:rsidRPr="0007223B">
        <w:rPr>
          <w:rFonts w:ascii="Times New Roman" w:eastAsia="Times New Roman" w:hAnsi="Times New Roman" w:cs="Times New Roman"/>
          <w:color w:val="333333"/>
          <w:sz w:val="28"/>
          <w:szCs w:val="28"/>
          <w:lang w:eastAsia="ru-RU"/>
        </w:rPr>
        <w:t>. Резкий поворот головы или изменение положения тела пациента может привести к опасным последствиям.</w:t>
      </w:r>
    </w:p>
    <w:p w:rsidR="0007223B" w:rsidRPr="0007223B" w:rsidRDefault="0007223B" w:rsidP="0007223B">
      <w:pPr>
        <w:pStyle w:val="a4"/>
        <w:spacing w:before="100" w:beforeAutospacing="1" w:after="100" w:afterAutospacing="1" w:line="276" w:lineRule="auto"/>
        <w:ind w:left="360"/>
        <w:rPr>
          <w:rFonts w:ascii="Times New Roman" w:eastAsia="Times New Roman" w:hAnsi="Times New Roman" w:cs="Times New Roman"/>
          <w:b/>
          <w:bCs/>
          <w:color w:val="000000"/>
          <w:sz w:val="28"/>
          <w:szCs w:val="28"/>
          <w:lang w:eastAsia="ru-RU"/>
        </w:rPr>
      </w:pPr>
    </w:p>
    <w:p w:rsidR="0007223B" w:rsidRPr="0007223B" w:rsidRDefault="0007223B" w:rsidP="0007223B">
      <w:pPr>
        <w:pStyle w:val="a4"/>
        <w:numPr>
          <w:ilvl w:val="0"/>
          <w:numId w:val="2"/>
        </w:num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r w:rsidRPr="0007223B">
        <w:rPr>
          <w:rFonts w:ascii="Times New Roman" w:eastAsia="Times New Roman" w:hAnsi="Times New Roman" w:cs="Times New Roman"/>
          <w:b/>
          <w:bCs/>
          <w:color w:val="000000"/>
          <w:sz w:val="28"/>
          <w:szCs w:val="28"/>
          <w:lang w:eastAsia="ru-RU"/>
        </w:rPr>
        <w:t>Заключение</w:t>
      </w:r>
    </w:p>
    <w:p w:rsidR="007A272D" w:rsidRPr="002D0ED1" w:rsidRDefault="002D0ED1" w:rsidP="0007223B">
      <w:pPr>
        <w:spacing w:before="100" w:beforeAutospacing="1" w:after="100" w:afterAutospacing="1" w:line="276" w:lineRule="auto"/>
        <w:ind w:firstLine="360"/>
        <w:rPr>
          <w:rFonts w:ascii="Times New Roman" w:eastAsia="Times New Roman" w:hAnsi="Times New Roman" w:cs="Times New Roman"/>
          <w:color w:val="000000"/>
          <w:sz w:val="28"/>
          <w:szCs w:val="28"/>
          <w:lang w:eastAsia="ru-RU"/>
        </w:rPr>
      </w:pPr>
      <w:r w:rsidRPr="002D0ED1">
        <w:rPr>
          <w:rFonts w:ascii="Times New Roman" w:hAnsi="Times New Roman" w:cs="Times New Roman"/>
          <w:sz w:val="28"/>
          <w:szCs w:val="28"/>
        </w:rPr>
        <w:t xml:space="preserve">В настоящее время варианты лечения дивертикула </w:t>
      </w:r>
      <w:proofErr w:type="spellStart"/>
      <w:r w:rsidRPr="002D0ED1">
        <w:rPr>
          <w:rFonts w:ascii="Times New Roman" w:hAnsi="Times New Roman" w:cs="Times New Roman"/>
          <w:sz w:val="28"/>
          <w:szCs w:val="28"/>
        </w:rPr>
        <w:t>Ценкера</w:t>
      </w:r>
      <w:proofErr w:type="spellEnd"/>
      <w:r w:rsidRPr="002D0ED1">
        <w:rPr>
          <w:rFonts w:ascii="Times New Roman" w:hAnsi="Times New Roman" w:cs="Times New Roman"/>
          <w:sz w:val="28"/>
          <w:szCs w:val="28"/>
        </w:rPr>
        <w:t xml:space="preserve"> включают в себя открытую операцию, ригидную или гибкую эндоскопию. Все вмешательства направлены на восстановление нормального пассажа пищевого болюса на уровне глоточно-пищеводного перехода при помощи </w:t>
      </w:r>
      <w:proofErr w:type="spellStart"/>
      <w:r w:rsidRPr="002D0ED1">
        <w:rPr>
          <w:rFonts w:ascii="Times New Roman" w:hAnsi="Times New Roman" w:cs="Times New Roman"/>
          <w:sz w:val="28"/>
          <w:szCs w:val="28"/>
        </w:rPr>
        <w:t>миотомии</w:t>
      </w:r>
      <w:proofErr w:type="spellEnd"/>
      <w:r w:rsidRPr="002D0ED1">
        <w:rPr>
          <w:rFonts w:ascii="Times New Roman" w:hAnsi="Times New Roman" w:cs="Times New Roman"/>
          <w:sz w:val="28"/>
          <w:szCs w:val="28"/>
        </w:rPr>
        <w:t xml:space="preserve"> с резекцией дивертикула или без таковой. Тактика лечения должна быть определена в зависимости от размера дивертикула, состояния пациента и опыта хирурга. Эндоскопическое </w:t>
      </w:r>
      <w:proofErr w:type="spellStart"/>
      <w:r w:rsidRPr="002D0ED1">
        <w:rPr>
          <w:rFonts w:ascii="Times New Roman" w:hAnsi="Times New Roman" w:cs="Times New Roman"/>
          <w:sz w:val="28"/>
          <w:szCs w:val="28"/>
        </w:rPr>
        <w:t>пероральное</w:t>
      </w:r>
      <w:proofErr w:type="spellEnd"/>
      <w:r w:rsidRPr="002D0ED1">
        <w:rPr>
          <w:rFonts w:ascii="Times New Roman" w:hAnsi="Times New Roman" w:cs="Times New Roman"/>
          <w:sz w:val="28"/>
          <w:szCs w:val="28"/>
        </w:rPr>
        <w:t xml:space="preserve"> вмешательство с </w:t>
      </w:r>
      <w:r w:rsidRPr="002D0ED1">
        <w:rPr>
          <w:rFonts w:ascii="Times New Roman" w:hAnsi="Times New Roman" w:cs="Times New Roman"/>
          <w:sz w:val="28"/>
          <w:szCs w:val="28"/>
        </w:rPr>
        <w:lastRenderedPageBreak/>
        <w:t xml:space="preserve">использованием ригидных оптических операционных систем и гибких эндоскопов по эффективности и частоте осложнений зарекомендовало себя равноценным аналогом традиционной </w:t>
      </w:r>
      <w:proofErr w:type="spellStart"/>
      <w:r w:rsidRPr="002D0ED1">
        <w:rPr>
          <w:rFonts w:ascii="Times New Roman" w:hAnsi="Times New Roman" w:cs="Times New Roman"/>
          <w:sz w:val="28"/>
          <w:szCs w:val="28"/>
        </w:rPr>
        <w:t>дивертикулэктомии</w:t>
      </w:r>
      <w:proofErr w:type="spellEnd"/>
      <w:proofErr w:type="gramStart"/>
      <w:r w:rsidRPr="002D0ED1">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2D0ED1">
        <w:rPr>
          <w:rFonts w:ascii="Times New Roman" w:hAnsi="Times New Roman" w:cs="Times New Roman"/>
          <w:sz w:val="28"/>
          <w:szCs w:val="28"/>
        </w:rPr>
        <w:t xml:space="preserve"> Как часть общей тенденции к минимально </w:t>
      </w:r>
      <w:proofErr w:type="spellStart"/>
      <w:r w:rsidRPr="002D0ED1">
        <w:rPr>
          <w:rFonts w:ascii="Times New Roman" w:hAnsi="Times New Roman" w:cs="Times New Roman"/>
          <w:sz w:val="28"/>
          <w:szCs w:val="28"/>
        </w:rPr>
        <w:t>инвазивным</w:t>
      </w:r>
      <w:proofErr w:type="spellEnd"/>
      <w:r w:rsidRPr="002D0ED1">
        <w:rPr>
          <w:rFonts w:ascii="Times New Roman" w:hAnsi="Times New Roman" w:cs="Times New Roman"/>
          <w:sz w:val="28"/>
          <w:szCs w:val="28"/>
        </w:rPr>
        <w:t xml:space="preserve"> подходам гибкая эндоскопия является привлекательной альтернативой как открытой хирургии, так и ригидной эндоскопии и может преодолеть некоторые их технические ограничения. Новая методика эндоскопической тоннельной </w:t>
      </w:r>
      <w:proofErr w:type="spellStart"/>
      <w:r w:rsidRPr="002D0ED1">
        <w:rPr>
          <w:rFonts w:ascii="Times New Roman" w:hAnsi="Times New Roman" w:cs="Times New Roman"/>
          <w:sz w:val="28"/>
          <w:szCs w:val="28"/>
        </w:rPr>
        <w:t>крикофарингоэзофагомиотомии</w:t>
      </w:r>
      <w:proofErr w:type="spellEnd"/>
      <w:r w:rsidRPr="002D0ED1">
        <w:rPr>
          <w:rFonts w:ascii="Times New Roman" w:hAnsi="Times New Roman" w:cs="Times New Roman"/>
          <w:sz w:val="28"/>
          <w:szCs w:val="28"/>
        </w:rPr>
        <w:t xml:space="preserve"> соблюдает основные принципы хирургического лечения дивертикула </w:t>
      </w:r>
      <w:proofErr w:type="spellStart"/>
      <w:r w:rsidRPr="002D0ED1">
        <w:rPr>
          <w:rFonts w:ascii="Times New Roman" w:hAnsi="Times New Roman" w:cs="Times New Roman"/>
          <w:sz w:val="28"/>
          <w:szCs w:val="28"/>
        </w:rPr>
        <w:t>Ценкера</w:t>
      </w:r>
      <w:proofErr w:type="spellEnd"/>
      <w:r w:rsidRPr="002D0ED1">
        <w:rPr>
          <w:rFonts w:ascii="Times New Roman" w:hAnsi="Times New Roman" w:cs="Times New Roman"/>
          <w:sz w:val="28"/>
          <w:szCs w:val="28"/>
        </w:rPr>
        <w:t xml:space="preserve"> как нервно-мышечного заболевания с нарушением синхронизации сокращения и расслабления циркулярных мышечных волокон верхнего пищеводного сфинктера и проксимального отдела пищевода. Тоннельная эндоскопическая операция по поводу дивертикула </w:t>
      </w:r>
      <w:proofErr w:type="spellStart"/>
      <w:r w:rsidRPr="002D0ED1">
        <w:rPr>
          <w:rFonts w:ascii="Times New Roman" w:hAnsi="Times New Roman" w:cs="Times New Roman"/>
          <w:sz w:val="28"/>
          <w:szCs w:val="28"/>
        </w:rPr>
        <w:t>Ценкера</w:t>
      </w:r>
      <w:proofErr w:type="spellEnd"/>
      <w:r w:rsidRPr="002D0ED1">
        <w:rPr>
          <w:rFonts w:ascii="Times New Roman" w:hAnsi="Times New Roman" w:cs="Times New Roman"/>
          <w:sz w:val="28"/>
          <w:szCs w:val="28"/>
        </w:rPr>
        <w:t xml:space="preserve"> позволяет с успехом расширить объем оперативного вмешательства за счет выполнения продленной </w:t>
      </w:r>
      <w:proofErr w:type="spellStart"/>
      <w:r w:rsidRPr="002D0ED1">
        <w:rPr>
          <w:rFonts w:ascii="Times New Roman" w:hAnsi="Times New Roman" w:cs="Times New Roman"/>
          <w:sz w:val="28"/>
          <w:szCs w:val="28"/>
        </w:rPr>
        <w:t>миотомии</w:t>
      </w:r>
      <w:proofErr w:type="spellEnd"/>
      <w:r w:rsidRPr="002D0ED1">
        <w:rPr>
          <w:rFonts w:ascii="Times New Roman" w:hAnsi="Times New Roman" w:cs="Times New Roman"/>
          <w:sz w:val="28"/>
          <w:szCs w:val="28"/>
        </w:rPr>
        <w:t xml:space="preserve"> и создать условия для профилактики рецидива заболевания, тем самым обеспечивая лучший результат лечения. Для достоверной оценки результатов требуются накопление опыта и анализ отдаленных результатов лечения.</w:t>
      </w:r>
    </w:p>
    <w:p w:rsidR="007A272D" w:rsidRPr="00451B2A" w:rsidRDefault="007A272D" w:rsidP="007A272D">
      <w:pPr>
        <w:spacing w:before="100" w:beforeAutospacing="1" w:after="100" w:afterAutospacing="1" w:line="276" w:lineRule="auto"/>
        <w:rPr>
          <w:rFonts w:ascii="Times New Roman" w:eastAsia="Times New Roman" w:hAnsi="Times New Roman" w:cs="Times New Roman"/>
          <w:b/>
          <w:color w:val="000000"/>
          <w:sz w:val="28"/>
          <w:szCs w:val="28"/>
          <w:lang w:eastAsia="ru-RU"/>
        </w:rPr>
      </w:pPr>
    </w:p>
    <w:p w:rsidR="002D0ED1" w:rsidRDefault="002D0ED1"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
    <w:p w:rsidR="0007223B" w:rsidRDefault="0007223B"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
    <w:p w:rsidR="0007223B" w:rsidRDefault="0007223B"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
    <w:p w:rsidR="0007223B" w:rsidRDefault="0007223B"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
    <w:p w:rsidR="0007223B" w:rsidRDefault="0007223B"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
    <w:p w:rsidR="0007223B" w:rsidRDefault="0007223B"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
    <w:p w:rsidR="0007223B" w:rsidRDefault="0007223B"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
    <w:p w:rsidR="0007223B" w:rsidRDefault="0007223B"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
    <w:p w:rsidR="0007223B" w:rsidRDefault="0007223B"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
    <w:p w:rsidR="0007223B" w:rsidRDefault="0007223B"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
    <w:p w:rsidR="0007223B" w:rsidRDefault="0007223B"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
    <w:p w:rsidR="00451B2A" w:rsidRPr="00451B2A" w:rsidRDefault="007A272D" w:rsidP="00451B2A">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r w:rsidRPr="00451B2A">
        <w:rPr>
          <w:rFonts w:ascii="Times New Roman" w:eastAsia="Times New Roman" w:hAnsi="Times New Roman" w:cs="Times New Roman"/>
          <w:b/>
          <w:bCs/>
          <w:color w:val="000000"/>
          <w:sz w:val="28"/>
          <w:szCs w:val="28"/>
          <w:lang w:eastAsia="ru-RU"/>
        </w:rPr>
        <w:lastRenderedPageBreak/>
        <w:t>Список использованной литературы.</w:t>
      </w:r>
    </w:p>
    <w:p w:rsidR="00451B2A" w:rsidRPr="005B5677" w:rsidRDefault="00451B2A" w:rsidP="00451B2A">
      <w:pPr>
        <w:pStyle w:val="a4"/>
        <w:numPr>
          <w:ilvl w:val="1"/>
          <w:numId w:val="8"/>
        </w:numPr>
        <w:spacing w:before="100" w:beforeAutospacing="1" w:after="100" w:afterAutospacing="1" w:line="276" w:lineRule="auto"/>
        <w:rPr>
          <w:rFonts w:ascii="Times New Roman" w:eastAsia="Times New Roman" w:hAnsi="Times New Roman" w:cs="Times New Roman"/>
          <w:bCs/>
          <w:color w:val="000000"/>
          <w:sz w:val="28"/>
          <w:szCs w:val="28"/>
          <w:lang w:eastAsia="ru-RU"/>
        </w:rPr>
      </w:pPr>
      <w:r w:rsidRPr="005B5677">
        <w:rPr>
          <w:rFonts w:ascii="Times New Roman" w:eastAsia="Times New Roman" w:hAnsi="Times New Roman" w:cs="Times New Roman"/>
          <w:bCs/>
          <w:color w:val="000000"/>
          <w:sz w:val="28"/>
          <w:szCs w:val="28"/>
          <w:lang w:eastAsia="ru-RU"/>
        </w:rPr>
        <w:t xml:space="preserve">Эндоскопия желудочно-кишечного тракта С.А </w:t>
      </w:r>
      <w:proofErr w:type="spellStart"/>
      <w:r w:rsidRPr="005B5677">
        <w:rPr>
          <w:rFonts w:ascii="Times New Roman" w:eastAsia="Times New Roman" w:hAnsi="Times New Roman" w:cs="Times New Roman"/>
          <w:bCs/>
          <w:color w:val="000000"/>
          <w:sz w:val="28"/>
          <w:szCs w:val="28"/>
          <w:lang w:eastAsia="ru-RU"/>
        </w:rPr>
        <w:t>Палевская</w:t>
      </w:r>
      <w:proofErr w:type="spellEnd"/>
      <w:r w:rsidRPr="005B5677">
        <w:rPr>
          <w:rFonts w:ascii="Times New Roman" w:eastAsia="Times New Roman" w:hAnsi="Times New Roman" w:cs="Times New Roman"/>
          <w:bCs/>
          <w:color w:val="000000"/>
          <w:sz w:val="28"/>
          <w:szCs w:val="28"/>
          <w:lang w:eastAsia="ru-RU"/>
        </w:rPr>
        <w:t xml:space="preserve"> 2020г</w:t>
      </w:r>
    </w:p>
    <w:p w:rsidR="00451B2A" w:rsidRPr="005B5677" w:rsidRDefault="00451B2A" w:rsidP="00451B2A">
      <w:pPr>
        <w:pStyle w:val="a4"/>
        <w:numPr>
          <w:ilvl w:val="1"/>
          <w:numId w:val="8"/>
        </w:numPr>
        <w:spacing w:before="100" w:beforeAutospacing="1" w:after="100" w:afterAutospacing="1" w:line="276" w:lineRule="auto"/>
        <w:rPr>
          <w:rFonts w:ascii="Times New Roman" w:eastAsia="Times New Roman" w:hAnsi="Times New Roman" w:cs="Times New Roman"/>
          <w:bCs/>
          <w:color w:val="000000"/>
          <w:sz w:val="28"/>
          <w:szCs w:val="28"/>
          <w:lang w:eastAsia="ru-RU"/>
        </w:rPr>
      </w:pPr>
      <w:r w:rsidRPr="005B5677">
        <w:rPr>
          <w:rFonts w:ascii="Times New Roman" w:eastAsia="Times New Roman" w:hAnsi="Times New Roman" w:cs="Times New Roman"/>
          <w:bCs/>
          <w:color w:val="000000"/>
          <w:sz w:val="28"/>
          <w:szCs w:val="28"/>
          <w:lang w:eastAsia="ru-RU"/>
        </w:rPr>
        <w:t xml:space="preserve">Эндоскопия желудочно-кишечного тракта С.А </w:t>
      </w:r>
      <w:proofErr w:type="spellStart"/>
      <w:r w:rsidRPr="005B5677">
        <w:rPr>
          <w:rFonts w:ascii="Times New Roman" w:eastAsia="Times New Roman" w:hAnsi="Times New Roman" w:cs="Times New Roman"/>
          <w:bCs/>
          <w:color w:val="000000"/>
          <w:sz w:val="28"/>
          <w:szCs w:val="28"/>
          <w:lang w:eastAsia="ru-RU"/>
        </w:rPr>
        <w:t>Блашенцев</w:t>
      </w:r>
      <w:proofErr w:type="spellEnd"/>
      <w:r w:rsidRPr="005B5677">
        <w:rPr>
          <w:rFonts w:ascii="Times New Roman" w:eastAsia="Times New Roman" w:hAnsi="Times New Roman" w:cs="Times New Roman"/>
          <w:bCs/>
          <w:color w:val="000000"/>
          <w:sz w:val="28"/>
          <w:szCs w:val="28"/>
          <w:lang w:eastAsia="ru-RU"/>
        </w:rPr>
        <w:t xml:space="preserve"> 2009г</w:t>
      </w:r>
    </w:p>
    <w:p w:rsidR="00451B2A" w:rsidRPr="005B5677" w:rsidRDefault="00451B2A" w:rsidP="00451B2A">
      <w:pPr>
        <w:pStyle w:val="a4"/>
        <w:numPr>
          <w:ilvl w:val="1"/>
          <w:numId w:val="8"/>
        </w:numPr>
        <w:spacing w:before="100" w:beforeAutospacing="1" w:after="100" w:afterAutospacing="1" w:line="276" w:lineRule="auto"/>
        <w:rPr>
          <w:rFonts w:ascii="Times New Roman" w:eastAsia="Times New Roman" w:hAnsi="Times New Roman" w:cs="Times New Roman"/>
          <w:bCs/>
          <w:color w:val="000000"/>
          <w:sz w:val="28"/>
          <w:szCs w:val="28"/>
          <w:lang w:eastAsia="ru-RU"/>
        </w:rPr>
      </w:pPr>
      <w:r w:rsidRPr="005B5677">
        <w:rPr>
          <w:rFonts w:ascii="Times New Roman" w:eastAsia="Times New Roman" w:hAnsi="Times New Roman" w:cs="Times New Roman"/>
          <w:bCs/>
          <w:color w:val="000000"/>
          <w:sz w:val="28"/>
          <w:szCs w:val="28"/>
          <w:lang w:eastAsia="ru-RU"/>
        </w:rPr>
        <w:t>Гастроскопия Блок Б. 2019г</w:t>
      </w:r>
    </w:p>
    <w:p w:rsidR="00451B2A" w:rsidRPr="005B5677" w:rsidRDefault="00451B2A" w:rsidP="00451B2A">
      <w:pPr>
        <w:pStyle w:val="a4"/>
        <w:numPr>
          <w:ilvl w:val="1"/>
          <w:numId w:val="8"/>
        </w:numPr>
        <w:spacing w:before="100" w:beforeAutospacing="1" w:after="100" w:afterAutospacing="1" w:line="276" w:lineRule="auto"/>
        <w:rPr>
          <w:rFonts w:ascii="Times New Roman" w:eastAsia="Times New Roman" w:hAnsi="Times New Roman" w:cs="Times New Roman"/>
          <w:bCs/>
          <w:color w:val="000000"/>
          <w:sz w:val="28"/>
          <w:szCs w:val="28"/>
          <w:lang w:eastAsia="ru-RU"/>
        </w:rPr>
      </w:pPr>
      <w:r w:rsidRPr="005B5677">
        <w:rPr>
          <w:rFonts w:ascii="Times New Roman" w:hAnsi="Times New Roman" w:cs="Times New Roman"/>
          <w:color w:val="000000"/>
          <w:sz w:val="28"/>
          <w:szCs w:val="28"/>
        </w:rPr>
        <w:t xml:space="preserve">Статьи: Диагностика и лечение дивертикулов </w:t>
      </w:r>
      <w:proofErr w:type="spellStart"/>
      <w:r w:rsidRPr="005B5677">
        <w:rPr>
          <w:rFonts w:ascii="Times New Roman" w:hAnsi="Times New Roman" w:cs="Times New Roman"/>
          <w:color w:val="000000"/>
          <w:sz w:val="28"/>
          <w:szCs w:val="28"/>
        </w:rPr>
        <w:t>Ценкера</w:t>
      </w:r>
      <w:proofErr w:type="spellEnd"/>
      <w:r w:rsidRPr="005B5677">
        <w:rPr>
          <w:rFonts w:ascii="Times New Roman" w:hAnsi="Times New Roman" w:cs="Times New Roman"/>
          <w:color w:val="000000"/>
          <w:sz w:val="28"/>
          <w:szCs w:val="28"/>
        </w:rPr>
        <w:t xml:space="preserve"> (Королёв М.П. Федотов Л.Е. Климов А.В. Антипова М.В. Оглоблин А.Л. Мамедов Ш.Д. </w:t>
      </w:r>
      <w:proofErr w:type="spellStart"/>
      <w:r w:rsidRPr="005B5677">
        <w:rPr>
          <w:rFonts w:ascii="Times New Roman" w:hAnsi="Times New Roman" w:cs="Times New Roman"/>
          <w:color w:val="000000"/>
          <w:sz w:val="28"/>
          <w:szCs w:val="28"/>
        </w:rPr>
        <w:t>Габдрахманова</w:t>
      </w:r>
      <w:proofErr w:type="spellEnd"/>
      <w:r w:rsidRPr="005B5677">
        <w:rPr>
          <w:rFonts w:ascii="Times New Roman" w:hAnsi="Times New Roman" w:cs="Times New Roman"/>
          <w:color w:val="000000"/>
          <w:sz w:val="28"/>
          <w:szCs w:val="28"/>
        </w:rPr>
        <w:t xml:space="preserve"> Л.А. 2016г.)</w:t>
      </w:r>
    </w:p>
    <w:p w:rsidR="002D0ED1" w:rsidRPr="005B5677" w:rsidRDefault="00C2163A" w:rsidP="002D0ED1">
      <w:pPr>
        <w:pStyle w:val="a4"/>
        <w:numPr>
          <w:ilvl w:val="1"/>
          <w:numId w:val="8"/>
        </w:numPr>
        <w:spacing w:before="100" w:beforeAutospacing="1" w:after="100" w:afterAutospacing="1" w:line="276" w:lineRule="auto"/>
        <w:rPr>
          <w:rFonts w:ascii="Times New Roman" w:eastAsia="Times New Roman" w:hAnsi="Times New Roman" w:cs="Times New Roman"/>
          <w:bCs/>
          <w:color w:val="000000"/>
          <w:sz w:val="28"/>
          <w:szCs w:val="28"/>
          <w:lang w:eastAsia="ru-RU"/>
        </w:rPr>
      </w:pPr>
      <w:hyperlink r:id="rId8" w:history="1">
        <w:r w:rsidR="002D0ED1" w:rsidRPr="005B5677">
          <w:rPr>
            <w:color w:val="000000"/>
            <w:sz w:val="28"/>
            <w:szCs w:val="28"/>
            <w:lang w:eastAsia="ru-RU"/>
          </w:rPr>
          <w:t>https://endoexpert.ru/</w:t>
        </w:r>
      </w:hyperlink>
      <w:r w:rsidR="002D0ED1" w:rsidRPr="005B5677">
        <w:rPr>
          <w:rFonts w:ascii="Times New Roman" w:eastAsia="Times New Roman" w:hAnsi="Times New Roman" w:cs="Times New Roman"/>
          <w:bCs/>
          <w:color w:val="000000"/>
          <w:sz w:val="28"/>
          <w:szCs w:val="28"/>
          <w:lang w:eastAsia="ru-RU"/>
        </w:rPr>
        <w:t xml:space="preserve">  Статья: Классификация дивертикулов пищевода 2020г</w:t>
      </w:r>
    </w:p>
    <w:p w:rsidR="00451B2A" w:rsidRPr="005B5677" w:rsidRDefault="002D0ED1" w:rsidP="00451B2A">
      <w:pPr>
        <w:pStyle w:val="a4"/>
        <w:numPr>
          <w:ilvl w:val="1"/>
          <w:numId w:val="8"/>
        </w:numPr>
        <w:spacing w:before="100" w:beforeAutospacing="1" w:after="100" w:afterAutospacing="1" w:line="276" w:lineRule="auto"/>
        <w:rPr>
          <w:rFonts w:ascii="Times New Roman" w:eastAsia="Times New Roman" w:hAnsi="Times New Roman" w:cs="Times New Roman"/>
          <w:b/>
          <w:bCs/>
          <w:color w:val="000000"/>
          <w:sz w:val="28"/>
          <w:szCs w:val="28"/>
          <w:lang w:eastAsia="ru-RU"/>
        </w:rPr>
      </w:pPr>
      <w:r w:rsidRPr="005B5677">
        <w:rPr>
          <w:rFonts w:ascii="Times New Roman" w:hAnsi="Times New Roman" w:cs="Times New Roman"/>
          <w:sz w:val="28"/>
          <w:szCs w:val="28"/>
        </w:rPr>
        <w:t xml:space="preserve">Современные подходы к лечению пациентов с дивертикулами </w:t>
      </w:r>
      <w:proofErr w:type="spellStart"/>
      <w:r w:rsidRPr="005B5677">
        <w:rPr>
          <w:rFonts w:ascii="Times New Roman" w:hAnsi="Times New Roman" w:cs="Times New Roman"/>
          <w:sz w:val="28"/>
          <w:szCs w:val="28"/>
        </w:rPr>
        <w:t>Ценкера</w:t>
      </w:r>
      <w:proofErr w:type="spellEnd"/>
      <w:r w:rsidRPr="005B5677">
        <w:rPr>
          <w:rFonts w:ascii="Times New Roman" w:hAnsi="Times New Roman" w:cs="Times New Roman"/>
          <w:sz w:val="28"/>
          <w:szCs w:val="28"/>
        </w:rPr>
        <w:t xml:space="preserve"> (обзор литературы) И. А. Павлов</w:t>
      </w:r>
      <w:proofErr w:type="gramStart"/>
      <w:r w:rsidRPr="005B5677">
        <w:rPr>
          <w:rFonts w:ascii="Times New Roman" w:hAnsi="Times New Roman" w:cs="Times New Roman"/>
          <w:sz w:val="28"/>
          <w:szCs w:val="28"/>
        </w:rPr>
        <w:t xml:space="preserve"> ,</w:t>
      </w:r>
      <w:proofErr w:type="gramEnd"/>
      <w:r w:rsidRPr="005B5677">
        <w:rPr>
          <w:rFonts w:ascii="Times New Roman" w:hAnsi="Times New Roman" w:cs="Times New Roman"/>
          <w:sz w:val="28"/>
          <w:szCs w:val="28"/>
        </w:rPr>
        <w:t xml:space="preserve"> К. В. </w:t>
      </w:r>
      <w:proofErr w:type="spellStart"/>
      <w:r w:rsidRPr="005B5677">
        <w:rPr>
          <w:rFonts w:ascii="Times New Roman" w:hAnsi="Times New Roman" w:cs="Times New Roman"/>
          <w:sz w:val="28"/>
          <w:szCs w:val="28"/>
        </w:rPr>
        <w:t>Шишин</w:t>
      </w:r>
      <w:proofErr w:type="spellEnd"/>
      <w:r w:rsidRPr="005B5677">
        <w:rPr>
          <w:rFonts w:ascii="Times New Roman" w:hAnsi="Times New Roman" w:cs="Times New Roman"/>
          <w:sz w:val="28"/>
          <w:szCs w:val="28"/>
        </w:rPr>
        <w:t xml:space="preserve">, , И. Ю. </w:t>
      </w:r>
      <w:proofErr w:type="spellStart"/>
      <w:r w:rsidRPr="005B5677">
        <w:rPr>
          <w:rFonts w:ascii="Times New Roman" w:hAnsi="Times New Roman" w:cs="Times New Roman"/>
          <w:sz w:val="28"/>
          <w:szCs w:val="28"/>
        </w:rPr>
        <w:t>Недолужко</w:t>
      </w:r>
      <w:proofErr w:type="spellEnd"/>
      <w:r w:rsidRPr="005B5677">
        <w:rPr>
          <w:rFonts w:ascii="Times New Roman" w:hAnsi="Times New Roman" w:cs="Times New Roman"/>
          <w:sz w:val="28"/>
          <w:szCs w:val="28"/>
        </w:rPr>
        <w:t xml:space="preserve"> , Н. А. </w:t>
      </w:r>
      <w:proofErr w:type="spellStart"/>
      <w:r w:rsidRPr="005B5677">
        <w:rPr>
          <w:rFonts w:ascii="Times New Roman" w:hAnsi="Times New Roman" w:cs="Times New Roman"/>
          <w:sz w:val="28"/>
          <w:szCs w:val="28"/>
        </w:rPr>
        <w:t>Курушкина</w:t>
      </w:r>
      <w:proofErr w:type="spellEnd"/>
      <w:r w:rsidRPr="005B5677">
        <w:rPr>
          <w:rFonts w:ascii="Times New Roman" w:hAnsi="Times New Roman" w:cs="Times New Roman"/>
          <w:sz w:val="28"/>
          <w:szCs w:val="28"/>
        </w:rPr>
        <w:t xml:space="preserve"> , Л. В. </w:t>
      </w:r>
      <w:proofErr w:type="spellStart"/>
      <w:r w:rsidRPr="005B5677">
        <w:rPr>
          <w:rFonts w:ascii="Times New Roman" w:hAnsi="Times New Roman" w:cs="Times New Roman"/>
          <w:sz w:val="28"/>
          <w:szCs w:val="28"/>
        </w:rPr>
        <w:t>Шумкина</w:t>
      </w:r>
      <w:proofErr w:type="spellEnd"/>
      <w:r w:rsidRPr="005B5677">
        <w:rPr>
          <w:rFonts w:ascii="Times New Roman" w:hAnsi="Times New Roman" w:cs="Times New Roman"/>
          <w:sz w:val="28"/>
          <w:szCs w:val="28"/>
        </w:rPr>
        <w:t>. 2018г</w:t>
      </w:r>
    </w:p>
    <w:p w:rsidR="00A22770" w:rsidRPr="005B5677" w:rsidRDefault="00A22770" w:rsidP="00451B2A">
      <w:pPr>
        <w:pStyle w:val="a4"/>
        <w:numPr>
          <w:ilvl w:val="1"/>
          <w:numId w:val="8"/>
        </w:num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proofErr w:type="gramStart"/>
      <w:r w:rsidRPr="005B5677">
        <w:rPr>
          <w:rFonts w:ascii="Times New Roman" w:hAnsi="Times New Roman" w:cs="Times New Roman"/>
          <w:sz w:val="28"/>
          <w:szCs w:val="28"/>
        </w:rPr>
        <w:t>Петровский</w:t>
      </w:r>
      <w:proofErr w:type="gramEnd"/>
      <w:r w:rsidRPr="005B5677">
        <w:rPr>
          <w:rFonts w:ascii="Times New Roman" w:hAnsi="Times New Roman" w:cs="Times New Roman"/>
          <w:sz w:val="28"/>
          <w:szCs w:val="28"/>
        </w:rPr>
        <w:t>, Б.В. Дивертикулы пищевода / Б.В. Петровский,</w:t>
      </w:r>
      <w:r w:rsidR="002D0ED1" w:rsidRPr="005B5677">
        <w:rPr>
          <w:rFonts w:ascii="Times New Roman" w:hAnsi="Times New Roman" w:cs="Times New Roman"/>
          <w:sz w:val="28"/>
          <w:szCs w:val="28"/>
        </w:rPr>
        <w:t xml:space="preserve"> </w:t>
      </w:r>
      <w:r w:rsidRPr="005B5677">
        <w:rPr>
          <w:rFonts w:ascii="Times New Roman" w:hAnsi="Times New Roman" w:cs="Times New Roman"/>
          <w:sz w:val="28"/>
          <w:szCs w:val="28"/>
        </w:rPr>
        <w:t>1968</w:t>
      </w:r>
    </w:p>
    <w:p w:rsidR="0036755E" w:rsidRPr="005B5677" w:rsidRDefault="0036755E" w:rsidP="0036755E">
      <w:pPr>
        <w:pStyle w:val="a4"/>
        <w:numPr>
          <w:ilvl w:val="1"/>
          <w:numId w:val="8"/>
        </w:numPr>
        <w:spacing w:before="100" w:beforeAutospacing="1" w:after="100" w:afterAutospacing="1" w:line="276" w:lineRule="auto"/>
        <w:rPr>
          <w:rFonts w:ascii="Times New Roman" w:eastAsia="Times New Roman" w:hAnsi="Times New Roman" w:cs="Times New Roman"/>
          <w:b/>
          <w:bCs/>
          <w:color w:val="000000"/>
          <w:sz w:val="28"/>
          <w:szCs w:val="28"/>
          <w:lang w:eastAsia="ru-RU"/>
        </w:rPr>
      </w:pPr>
      <w:r w:rsidRPr="005B5677">
        <w:rPr>
          <w:rFonts w:ascii="Times New Roman" w:hAnsi="Times New Roman" w:cs="Times New Roman"/>
          <w:sz w:val="28"/>
          <w:szCs w:val="28"/>
        </w:rPr>
        <w:t>Диагностика и лечение дивертикулов пищевода Климов А. 2014г</w:t>
      </w:r>
    </w:p>
    <w:p w:rsidR="005B5677" w:rsidRPr="005B5677" w:rsidRDefault="005B5677" w:rsidP="0036755E">
      <w:pPr>
        <w:pStyle w:val="a4"/>
        <w:numPr>
          <w:ilvl w:val="1"/>
          <w:numId w:val="8"/>
        </w:numPr>
        <w:spacing w:before="100" w:beforeAutospacing="1" w:after="100" w:afterAutospacing="1" w:line="276" w:lineRule="auto"/>
        <w:rPr>
          <w:rFonts w:ascii="Times New Roman" w:eastAsia="Times New Roman" w:hAnsi="Times New Roman" w:cs="Times New Roman"/>
          <w:b/>
          <w:bCs/>
          <w:color w:val="000000"/>
          <w:sz w:val="28"/>
          <w:szCs w:val="28"/>
          <w:lang w:val="en-US" w:eastAsia="ru-RU"/>
        </w:rPr>
      </w:pPr>
      <w:r w:rsidRPr="005B5677">
        <w:rPr>
          <w:rFonts w:ascii="Times New Roman" w:hAnsi="Times New Roman" w:cs="Times New Roman"/>
          <w:sz w:val="28"/>
          <w:szCs w:val="28"/>
          <w:lang w:val="en-US"/>
        </w:rPr>
        <w:t xml:space="preserve">Clarence, T.S. Association between </w:t>
      </w:r>
      <w:proofErr w:type="spellStart"/>
      <w:r w:rsidRPr="005B5677">
        <w:rPr>
          <w:rFonts w:ascii="Times New Roman" w:hAnsi="Times New Roman" w:cs="Times New Roman"/>
          <w:sz w:val="28"/>
          <w:szCs w:val="28"/>
          <w:lang w:val="en-US"/>
        </w:rPr>
        <w:t>Zenker</w:t>
      </w:r>
      <w:proofErr w:type="spellEnd"/>
      <w:r w:rsidRPr="005B5677">
        <w:rPr>
          <w:rFonts w:ascii="Times New Roman" w:hAnsi="Times New Roman" w:cs="Times New Roman"/>
          <w:sz w:val="28"/>
          <w:szCs w:val="28"/>
          <w:lang w:val="en-US"/>
        </w:rPr>
        <w:t xml:space="preserve"> </w:t>
      </w:r>
      <w:proofErr w:type="spellStart"/>
      <w:r w:rsidRPr="005B5677">
        <w:rPr>
          <w:rFonts w:ascii="Times New Roman" w:hAnsi="Times New Roman" w:cs="Times New Roman"/>
          <w:sz w:val="28"/>
          <w:szCs w:val="28"/>
          <w:lang w:val="en-US"/>
        </w:rPr>
        <w:t>diverti¬culum</w:t>
      </w:r>
      <w:proofErr w:type="spellEnd"/>
      <w:r w:rsidRPr="005B5677">
        <w:rPr>
          <w:rFonts w:ascii="Times New Roman" w:hAnsi="Times New Roman" w:cs="Times New Roman"/>
          <w:sz w:val="28"/>
          <w:szCs w:val="28"/>
          <w:lang w:val="en-US"/>
        </w:rPr>
        <w:t xml:space="preserve"> and </w:t>
      </w:r>
      <w:proofErr w:type="spellStart"/>
      <w:r w:rsidRPr="005B5677">
        <w:rPr>
          <w:rFonts w:ascii="Times New Roman" w:hAnsi="Times New Roman" w:cs="Times New Roman"/>
          <w:sz w:val="28"/>
          <w:szCs w:val="28"/>
          <w:lang w:val="en-US"/>
        </w:rPr>
        <w:t>gastroesophageal</w:t>
      </w:r>
      <w:proofErr w:type="spellEnd"/>
      <w:r w:rsidRPr="005B5677">
        <w:rPr>
          <w:rFonts w:ascii="Times New Roman" w:hAnsi="Times New Roman" w:cs="Times New Roman"/>
          <w:sz w:val="28"/>
          <w:szCs w:val="28"/>
          <w:lang w:val="en-US"/>
        </w:rPr>
        <w:t xml:space="preserve"> reflux disease: development of working hypothesis / T.S. Clarence, A.R. </w:t>
      </w:r>
      <w:proofErr w:type="spellStart"/>
      <w:r w:rsidRPr="005B5677">
        <w:rPr>
          <w:rFonts w:ascii="Times New Roman" w:hAnsi="Times New Roman" w:cs="Times New Roman"/>
          <w:sz w:val="28"/>
          <w:szCs w:val="28"/>
          <w:lang w:val="en-US"/>
        </w:rPr>
        <w:t>Dougias</w:t>
      </w:r>
      <w:proofErr w:type="spellEnd"/>
      <w:r w:rsidRPr="005B5677">
        <w:rPr>
          <w:rFonts w:ascii="Times New Roman" w:hAnsi="Times New Roman" w:cs="Times New Roman"/>
          <w:sz w:val="28"/>
          <w:szCs w:val="28"/>
          <w:lang w:val="en-US"/>
        </w:rPr>
        <w:t xml:space="preserve">, H. </w:t>
      </w:r>
      <w:proofErr w:type="spellStart"/>
      <w:r w:rsidRPr="005B5677">
        <w:rPr>
          <w:rFonts w:ascii="Times New Roman" w:hAnsi="Times New Roman" w:cs="Times New Roman"/>
          <w:sz w:val="28"/>
          <w:szCs w:val="28"/>
          <w:lang w:val="en-US"/>
        </w:rPr>
        <w:t>Jagdepp</w:t>
      </w:r>
      <w:proofErr w:type="spellEnd"/>
      <w:r w:rsidRPr="005B5677">
        <w:rPr>
          <w:rFonts w:ascii="Times New Roman" w:hAnsi="Times New Roman" w:cs="Times New Roman"/>
          <w:sz w:val="28"/>
          <w:szCs w:val="28"/>
          <w:lang w:val="en-US"/>
        </w:rPr>
        <w:t xml:space="preserve"> // The American Journal of Medicine. — 2003 Aug.</w:t>
      </w:r>
    </w:p>
    <w:p w:rsidR="0011473D" w:rsidRPr="005B5677" w:rsidRDefault="0011473D" w:rsidP="007A272D">
      <w:pPr>
        <w:pStyle w:val="a5"/>
        <w:spacing w:line="276" w:lineRule="auto"/>
        <w:rPr>
          <w:color w:val="000000"/>
          <w:sz w:val="28"/>
          <w:szCs w:val="28"/>
          <w:lang w:val="en-US"/>
        </w:rPr>
      </w:pPr>
    </w:p>
    <w:p w:rsidR="0011473D" w:rsidRPr="005B5677" w:rsidRDefault="0011473D" w:rsidP="007A272D">
      <w:pPr>
        <w:spacing w:line="276" w:lineRule="auto"/>
        <w:rPr>
          <w:rFonts w:ascii="Times New Roman" w:hAnsi="Times New Roman" w:cs="Times New Roman"/>
          <w:sz w:val="28"/>
          <w:szCs w:val="28"/>
          <w:lang w:val="en-US"/>
        </w:rPr>
      </w:pPr>
    </w:p>
    <w:sectPr w:rsidR="0011473D" w:rsidRPr="005B5677" w:rsidSect="00AD7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640"/>
    <w:multiLevelType w:val="multilevel"/>
    <w:tmpl w:val="D964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D629C"/>
    <w:multiLevelType w:val="multilevel"/>
    <w:tmpl w:val="A75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74CAF"/>
    <w:multiLevelType w:val="multilevel"/>
    <w:tmpl w:val="2480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0C5958"/>
    <w:multiLevelType w:val="multilevel"/>
    <w:tmpl w:val="C1B6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37184"/>
    <w:multiLevelType w:val="hybridMultilevel"/>
    <w:tmpl w:val="CF9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495A47"/>
    <w:multiLevelType w:val="hybridMultilevel"/>
    <w:tmpl w:val="EC483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D72B96"/>
    <w:multiLevelType w:val="multilevel"/>
    <w:tmpl w:val="AB3E0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EA3621"/>
    <w:multiLevelType w:val="hybridMultilevel"/>
    <w:tmpl w:val="FEDCC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DB5"/>
    <w:rsid w:val="0007223B"/>
    <w:rsid w:val="000820FB"/>
    <w:rsid w:val="0011473D"/>
    <w:rsid w:val="001301AA"/>
    <w:rsid w:val="002D0ED1"/>
    <w:rsid w:val="00366519"/>
    <w:rsid w:val="0036755E"/>
    <w:rsid w:val="00451B2A"/>
    <w:rsid w:val="00474BDF"/>
    <w:rsid w:val="004E2976"/>
    <w:rsid w:val="004F075A"/>
    <w:rsid w:val="005B4803"/>
    <w:rsid w:val="005B5677"/>
    <w:rsid w:val="005F2DB5"/>
    <w:rsid w:val="00667225"/>
    <w:rsid w:val="006F2F93"/>
    <w:rsid w:val="007A272D"/>
    <w:rsid w:val="008A0771"/>
    <w:rsid w:val="00A22770"/>
    <w:rsid w:val="00A5069F"/>
    <w:rsid w:val="00AD65A2"/>
    <w:rsid w:val="00AD7D26"/>
    <w:rsid w:val="00AE66A5"/>
    <w:rsid w:val="00BA6AA3"/>
    <w:rsid w:val="00C2163A"/>
    <w:rsid w:val="00C96D91"/>
    <w:rsid w:val="00CB2088"/>
    <w:rsid w:val="00E3777F"/>
    <w:rsid w:val="00E500BB"/>
    <w:rsid w:val="00F42BB7"/>
    <w:rsid w:val="00F7443E"/>
    <w:rsid w:val="00F9371C"/>
    <w:rsid w:val="00FB6135"/>
    <w:rsid w:val="00FB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3E"/>
  </w:style>
  <w:style w:type="paragraph" w:styleId="1">
    <w:name w:val="heading 1"/>
    <w:basedOn w:val="a"/>
    <w:next w:val="a"/>
    <w:link w:val="10"/>
    <w:uiPriority w:val="9"/>
    <w:qFormat/>
    <w:rsid w:val="00451B2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7A27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43E"/>
    <w:rPr>
      <w:color w:val="0000FF"/>
      <w:u w:val="single"/>
    </w:rPr>
  </w:style>
  <w:style w:type="paragraph" w:styleId="a4">
    <w:name w:val="List Paragraph"/>
    <w:basedOn w:val="a"/>
    <w:uiPriority w:val="34"/>
    <w:qFormat/>
    <w:rsid w:val="00F7443E"/>
    <w:pPr>
      <w:ind w:left="720"/>
      <w:contextualSpacing/>
    </w:pPr>
  </w:style>
  <w:style w:type="paragraph" w:styleId="a5">
    <w:name w:val="Normal (Web)"/>
    <w:basedOn w:val="a"/>
    <w:uiPriority w:val="99"/>
    <w:unhideWhenUsed/>
    <w:rsid w:val="00114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A272D"/>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FB78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887"/>
    <w:rPr>
      <w:rFonts w:ascii="Tahoma" w:hAnsi="Tahoma" w:cs="Tahoma"/>
      <w:sz w:val="16"/>
      <w:szCs w:val="16"/>
    </w:rPr>
  </w:style>
  <w:style w:type="paragraph" w:styleId="a8">
    <w:name w:val="No Spacing"/>
    <w:uiPriority w:val="1"/>
    <w:qFormat/>
    <w:rsid w:val="00A5069F"/>
    <w:pPr>
      <w:spacing w:after="0" w:line="240" w:lineRule="auto"/>
    </w:pPr>
  </w:style>
  <w:style w:type="character" w:customStyle="1" w:styleId="10">
    <w:name w:val="Заголовок 1 Знак"/>
    <w:basedOn w:val="a0"/>
    <w:link w:val="1"/>
    <w:uiPriority w:val="9"/>
    <w:rsid w:val="00451B2A"/>
    <w:rPr>
      <w:rFonts w:asciiTheme="majorHAnsi" w:eastAsiaTheme="majorEastAsia" w:hAnsiTheme="majorHAnsi" w:cstheme="majorBidi"/>
      <w:b/>
      <w:bCs/>
      <w:color w:val="2F5496" w:themeColor="accent1" w:themeShade="BF"/>
      <w:sz w:val="28"/>
      <w:szCs w:val="28"/>
    </w:rPr>
  </w:style>
  <w:style w:type="character" w:customStyle="1" w:styleId="author-name">
    <w:name w:val="author-name"/>
    <w:basedOn w:val="a0"/>
    <w:rsid w:val="00451B2A"/>
  </w:style>
</w:styles>
</file>

<file path=word/webSettings.xml><?xml version="1.0" encoding="utf-8"?>
<w:webSettings xmlns:r="http://schemas.openxmlformats.org/officeDocument/2006/relationships" xmlns:w="http://schemas.openxmlformats.org/wordprocessingml/2006/main">
  <w:divs>
    <w:div w:id="183591134">
      <w:bodyDiv w:val="1"/>
      <w:marLeft w:val="0"/>
      <w:marRight w:val="0"/>
      <w:marTop w:val="0"/>
      <w:marBottom w:val="0"/>
      <w:divBdr>
        <w:top w:val="none" w:sz="0" w:space="0" w:color="auto"/>
        <w:left w:val="none" w:sz="0" w:space="0" w:color="auto"/>
        <w:bottom w:val="none" w:sz="0" w:space="0" w:color="auto"/>
        <w:right w:val="none" w:sz="0" w:space="0" w:color="auto"/>
      </w:divBdr>
    </w:div>
    <w:div w:id="225459876">
      <w:bodyDiv w:val="1"/>
      <w:marLeft w:val="0"/>
      <w:marRight w:val="0"/>
      <w:marTop w:val="0"/>
      <w:marBottom w:val="0"/>
      <w:divBdr>
        <w:top w:val="none" w:sz="0" w:space="0" w:color="auto"/>
        <w:left w:val="none" w:sz="0" w:space="0" w:color="auto"/>
        <w:bottom w:val="none" w:sz="0" w:space="0" w:color="auto"/>
        <w:right w:val="none" w:sz="0" w:space="0" w:color="auto"/>
      </w:divBdr>
      <w:divsChild>
        <w:div w:id="1312100504">
          <w:marLeft w:val="0"/>
          <w:marRight w:val="0"/>
          <w:marTop w:val="0"/>
          <w:marBottom w:val="0"/>
          <w:divBdr>
            <w:top w:val="none" w:sz="0" w:space="0" w:color="auto"/>
            <w:left w:val="none" w:sz="0" w:space="0" w:color="auto"/>
            <w:bottom w:val="none" w:sz="0" w:space="0" w:color="auto"/>
            <w:right w:val="none" w:sz="0" w:space="0" w:color="auto"/>
          </w:divBdr>
        </w:div>
        <w:div w:id="733047576">
          <w:marLeft w:val="0"/>
          <w:marRight w:val="0"/>
          <w:marTop w:val="0"/>
          <w:marBottom w:val="0"/>
          <w:divBdr>
            <w:top w:val="none" w:sz="0" w:space="0" w:color="auto"/>
            <w:left w:val="none" w:sz="0" w:space="0" w:color="auto"/>
            <w:bottom w:val="none" w:sz="0" w:space="0" w:color="auto"/>
            <w:right w:val="none" w:sz="0" w:space="0" w:color="auto"/>
          </w:divBdr>
        </w:div>
        <w:div w:id="405611952">
          <w:marLeft w:val="0"/>
          <w:marRight w:val="0"/>
          <w:marTop w:val="0"/>
          <w:marBottom w:val="0"/>
          <w:divBdr>
            <w:top w:val="none" w:sz="0" w:space="0" w:color="auto"/>
            <w:left w:val="none" w:sz="0" w:space="0" w:color="auto"/>
            <w:bottom w:val="none" w:sz="0" w:space="0" w:color="auto"/>
            <w:right w:val="none" w:sz="0" w:space="0" w:color="auto"/>
          </w:divBdr>
        </w:div>
        <w:div w:id="1520925921">
          <w:marLeft w:val="0"/>
          <w:marRight w:val="0"/>
          <w:marTop w:val="0"/>
          <w:marBottom w:val="0"/>
          <w:divBdr>
            <w:top w:val="none" w:sz="0" w:space="0" w:color="auto"/>
            <w:left w:val="none" w:sz="0" w:space="0" w:color="auto"/>
            <w:bottom w:val="none" w:sz="0" w:space="0" w:color="auto"/>
            <w:right w:val="none" w:sz="0" w:space="0" w:color="auto"/>
          </w:divBdr>
        </w:div>
        <w:div w:id="2139298859">
          <w:marLeft w:val="0"/>
          <w:marRight w:val="0"/>
          <w:marTop w:val="0"/>
          <w:marBottom w:val="0"/>
          <w:divBdr>
            <w:top w:val="none" w:sz="0" w:space="0" w:color="auto"/>
            <w:left w:val="none" w:sz="0" w:space="0" w:color="auto"/>
            <w:bottom w:val="none" w:sz="0" w:space="0" w:color="auto"/>
            <w:right w:val="none" w:sz="0" w:space="0" w:color="auto"/>
          </w:divBdr>
        </w:div>
        <w:div w:id="1016348811">
          <w:marLeft w:val="0"/>
          <w:marRight w:val="0"/>
          <w:marTop w:val="0"/>
          <w:marBottom w:val="0"/>
          <w:divBdr>
            <w:top w:val="none" w:sz="0" w:space="0" w:color="auto"/>
            <w:left w:val="none" w:sz="0" w:space="0" w:color="auto"/>
            <w:bottom w:val="none" w:sz="0" w:space="0" w:color="auto"/>
            <w:right w:val="none" w:sz="0" w:space="0" w:color="auto"/>
          </w:divBdr>
        </w:div>
        <w:div w:id="894389531">
          <w:marLeft w:val="0"/>
          <w:marRight w:val="0"/>
          <w:marTop w:val="0"/>
          <w:marBottom w:val="0"/>
          <w:divBdr>
            <w:top w:val="none" w:sz="0" w:space="0" w:color="auto"/>
            <w:left w:val="none" w:sz="0" w:space="0" w:color="auto"/>
            <w:bottom w:val="none" w:sz="0" w:space="0" w:color="auto"/>
            <w:right w:val="none" w:sz="0" w:space="0" w:color="auto"/>
          </w:divBdr>
        </w:div>
        <w:div w:id="427697251">
          <w:marLeft w:val="0"/>
          <w:marRight w:val="0"/>
          <w:marTop w:val="0"/>
          <w:marBottom w:val="0"/>
          <w:divBdr>
            <w:top w:val="none" w:sz="0" w:space="0" w:color="auto"/>
            <w:left w:val="none" w:sz="0" w:space="0" w:color="auto"/>
            <w:bottom w:val="none" w:sz="0" w:space="0" w:color="auto"/>
            <w:right w:val="none" w:sz="0" w:space="0" w:color="auto"/>
          </w:divBdr>
        </w:div>
        <w:div w:id="180710109">
          <w:marLeft w:val="0"/>
          <w:marRight w:val="0"/>
          <w:marTop w:val="0"/>
          <w:marBottom w:val="0"/>
          <w:divBdr>
            <w:top w:val="none" w:sz="0" w:space="0" w:color="auto"/>
            <w:left w:val="none" w:sz="0" w:space="0" w:color="auto"/>
            <w:bottom w:val="none" w:sz="0" w:space="0" w:color="auto"/>
            <w:right w:val="none" w:sz="0" w:space="0" w:color="auto"/>
          </w:divBdr>
        </w:div>
        <w:div w:id="1099134866">
          <w:marLeft w:val="0"/>
          <w:marRight w:val="0"/>
          <w:marTop w:val="0"/>
          <w:marBottom w:val="0"/>
          <w:divBdr>
            <w:top w:val="none" w:sz="0" w:space="0" w:color="auto"/>
            <w:left w:val="none" w:sz="0" w:space="0" w:color="auto"/>
            <w:bottom w:val="none" w:sz="0" w:space="0" w:color="auto"/>
            <w:right w:val="none" w:sz="0" w:space="0" w:color="auto"/>
          </w:divBdr>
        </w:div>
        <w:div w:id="903642589">
          <w:marLeft w:val="0"/>
          <w:marRight w:val="0"/>
          <w:marTop w:val="0"/>
          <w:marBottom w:val="0"/>
          <w:divBdr>
            <w:top w:val="none" w:sz="0" w:space="0" w:color="auto"/>
            <w:left w:val="none" w:sz="0" w:space="0" w:color="auto"/>
            <w:bottom w:val="none" w:sz="0" w:space="0" w:color="auto"/>
            <w:right w:val="none" w:sz="0" w:space="0" w:color="auto"/>
          </w:divBdr>
        </w:div>
        <w:div w:id="603265776">
          <w:marLeft w:val="0"/>
          <w:marRight w:val="0"/>
          <w:marTop w:val="0"/>
          <w:marBottom w:val="0"/>
          <w:divBdr>
            <w:top w:val="none" w:sz="0" w:space="0" w:color="auto"/>
            <w:left w:val="none" w:sz="0" w:space="0" w:color="auto"/>
            <w:bottom w:val="none" w:sz="0" w:space="0" w:color="auto"/>
            <w:right w:val="none" w:sz="0" w:space="0" w:color="auto"/>
          </w:divBdr>
        </w:div>
        <w:div w:id="1990596457">
          <w:marLeft w:val="0"/>
          <w:marRight w:val="0"/>
          <w:marTop w:val="0"/>
          <w:marBottom w:val="0"/>
          <w:divBdr>
            <w:top w:val="none" w:sz="0" w:space="0" w:color="auto"/>
            <w:left w:val="none" w:sz="0" w:space="0" w:color="auto"/>
            <w:bottom w:val="none" w:sz="0" w:space="0" w:color="auto"/>
            <w:right w:val="none" w:sz="0" w:space="0" w:color="auto"/>
          </w:divBdr>
        </w:div>
        <w:div w:id="316807825">
          <w:marLeft w:val="0"/>
          <w:marRight w:val="0"/>
          <w:marTop w:val="0"/>
          <w:marBottom w:val="0"/>
          <w:divBdr>
            <w:top w:val="none" w:sz="0" w:space="0" w:color="auto"/>
            <w:left w:val="none" w:sz="0" w:space="0" w:color="auto"/>
            <w:bottom w:val="none" w:sz="0" w:space="0" w:color="auto"/>
            <w:right w:val="none" w:sz="0" w:space="0" w:color="auto"/>
          </w:divBdr>
        </w:div>
        <w:div w:id="809443212">
          <w:marLeft w:val="0"/>
          <w:marRight w:val="0"/>
          <w:marTop w:val="0"/>
          <w:marBottom w:val="0"/>
          <w:divBdr>
            <w:top w:val="none" w:sz="0" w:space="0" w:color="auto"/>
            <w:left w:val="none" w:sz="0" w:space="0" w:color="auto"/>
            <w:bottom w:val="none" w:sz="0" w:space="0" w:color="auto"/>
            <w:right w:val="none" w:sz="0" w:space="0" w:color="auto"/>
          </w:divBdr>
        </w:div>
        <w:div w:id="1471437404">
          <w:marLeft w:val="0"/>
          <w:marRight w:val="0"/>
          <w:marTop w:val="0"/>
          <w:marBottom w:val="0"/>
          <w:divBdr>
            <w:top w:val="none" w:sz="0" w:space="0" w:color="auto"/>
            <w:left w:val="none" w:sz="0" w:space="0" w:color="auto"/>
            <w:bottom w:val="none" w:sz="0" w:space="0" w:color="auto"/>
            <w:right w:val="none" w:sz="0" w:space="0" w:color="auto"/>
          </w:divBdr>
        </w:div>
      </w:divsChild>
    </w:div>
    <w:div w:id="344211441">
      <w:bodyDiv w:val="1"/>
      <w:marLeft w:val="0"/>
      <w:marRight w:val="0"/>
      <w:marTop w:val="0"/>
      <w:marBottom w:val="0"/>
      <w:divBdr>
        <w:top w:val="none" w:sz="0" w:space="0" w:color="auto"/>
        <w:left w:val="none" w:sz="0" w:space="0" w:color="auto"/>
        <w:bottom w:val="none" w:sz="0" w:space="0" w:color="auto"/>
        <w:right w:val="none" w:sz="0" w:space="0" w:color="auto"/>
      </w:divBdr>
    </w:div>
    <w:div w:id="478615892">
      <w:bodyDiv w:val="1"/>
      <w:marLeft w:val="0"/>
      <w:marRight w:val="0"/>
      <w:marTop w:val="0"/>
      <w:marBottom w:val="0"/>
      <w:divBdr>
        <w:top w:val="none" w:sz="0" w:space="0" w:color="auto"/>
        <w:left w:val="none" w:sz="0" w:space="0" w:color="auto"/>
        <w:bottom w:val="none" w:sz="0" w:space="0" w:color="auto"/>
        <w:right w:val="none" w:sz="0" w:space="0" w:color="auto"/>
      </w:divBdr>
    </w:div>
    <w:div w:id="610552222">
      <w:bodyDiv w:val="1"/>
      <w:marLeft w:val="0"/>
      <w:marRight w:val="0"/>
      <w:marTop w:val="0"/>
      <w:marBottom w:val="0"/>
      <w:divBdr>
        <w:top w:val="none" w:sz="0" w:space="0" w:color="auto"/>
        <w:left w:val="none" w:sz="0" w:space="0" w:color="auto"/>
        <w:bottom w:val="none" w:sz="0" w:space="0" w:color="auto"/>
        <w:right w:val="none" w:sz="0" w:space="0" w:color="auto"/>
      </w:divBdr>
    </w:div>
    <w:div w:id="705254755">
      <w:bodyDiv w:val="1"/>
      <w:marLeft w:val="0"/>
      <w:marRight w:val="0"/>
      <w:marTop w:val="0"/>
      <w:marBottom w:val="0"/>
      <w:divBdr>
        <w:top w:val="none" w:sz="0" w:space="0" w:color="auto"/>
        <w:left w:val="none" w:sz="0" w:space="0" w:color="auto"/>
        <w:bottom w:val="none" w:sz="0" w:space="0" w:color="auto"/>
        <w:right w:val="none" w:sz="0" w:space="0" w:color="auto"/>
      </w:divBdr>
    </w:div>
    <w:div w:id="709888628">
      <w:bodyDiv w:val="1"/>
      <w:marLeft w:val="0"/>
      <w:marRight w:val="0"/>
      <w:marTop w:val="0"/>
      <w:marBottom w:val="0"/>
      <w:divBdr>
        <w:top w:val="none" w:sz="0" w:space="0" w:color="auto"/>
        <w:left w:val="none" w:sz="0" w:space="0" w:color="auto"/>
        <w:bottom w:val="none" w:sz="0" w:space="0" w:color="auto"/>
        <w:right w:val="none" w:sz="0" w:space="0" w:color="auto"/>
      </w:divBdr>
    </w:div>
    <w:div w:id="936643744">
      <w:bodyDiv w:val="1"/>
      <w:marLeft w:val="0"/>
      <w:marRight w:val="0"/>
      <w:marTop w:val="0"/>
      <w:marBottom w:val="0"/>
      <w:divBdr>
        <w:top w:val="none" w:sz="0" w:space="0" w:color="auto"/>
        <w:left w:val="none" w:sz="0" w:space="0" w:color="auto"/>
        <w:bottom w:val="none" w:sz="0" w:space="0" w:color="auto"/>
        <w:right w:val="none" w:sz="0" w:space="0" w:color="auto"/>
      </w:divBdr>
    </w:div>
    <w:div w:id="937904179">
      <w:bodyDiv w:val="1"/>
      <w:marLeft w:val="0"/>
      <w:marRight w:val="0"/>
      <w:marTop w:val="0"/>
      <w:marBottom w:val="0"/>
      <w:divBdr>
        <w:top w:val="none" w:sz="0" w:space="0" w:color="auto"/>
        <w:left w:val="none" w:sz="0" w:space="0" w:color="auto"/>
        <w:bottom w:val="none" w:sz="0" w:space="0" w:color="auto"/>
        <w:right w:val="none" w:sz="0" w:space="0" w:color="auto"/>
      </w:divBdr>
    </w:div>
    <w:div w:id="1131706144">
      <w:bodyDiv w:val="1"/>
      <w:marLeft w:val="0"/>
      <w:marRight w:val="0"/>
      <w:marTop w:val="0"/>
      <w:marBottom w:val="0"/>
      <w:divBdr>
        <w:top w:val="none" w:sz="0" w:space="0" w:color="auto"/>
        <w:left w:val="none" w:sz="0" w:space="0" w:color="auto"/>
        <w:bottom w:val="none" w:sz="0" w:space="0" w:color="auto"/>
        <w:right w:val="none" w:sz="0" w:space="0" w:color="auto"/>
      </w:divBdr>
    </w:div>
    <w:div w:id="1260600647">
      <w:bodyDiv w:val="1"/>
      <w:marLeft w:val="0"/>
      <w:marRight w:val="0"/>
      <w:marTop w:val="0"/>
      <w:marBottom w:val="0"/>
      <w:divBdr>
        <w:top w:val="none" w:sz="0" w:space="0" w:color="auto"/>
        <w:left w:val="none" w:sz="0" w:space="0" w:color="auto"/>
        <w:bottom w:val="none" w:sz="0" w:space="0" w:color="auto"/>
        <w:right w:val="none" w:sz="0" w:space="0" w:color="auto"/>
      </w:divBdr>
    </w:div>
    <w:div w:id="1266301617">
      <w:bodyDiv w:val="1"/>
      <w:marLeft w:val="0"/>
      <w:marRight w:val="0"/>
      <w:marTop w:val="0"/>
      <w:marBottom w:val="0"/>
      <w:divBdr>
        <w:top w:val="none" w:sz="0" w:space="0" w:color="auto"/>
        <w:left w:val="none" w:sz="0" w:space="0" w:color="auto"/>
        <w:bottom w:val="none" w:sz="0" w:space="0" w:color="auto"/>
        <w:right w:val="none" w:sz="0" w:space="0" w:color="auto"/>
      </w:divBdr>
    </w:div>
    <w:div w:id="1350763085">
      <w:bodyDiv w:val="1"/>
      <w:marLeft w:val="0"/>
      <w:marRight w:val="0"/>
      <w:marTop w:val="0"/>
      <w:marBottom w:val="0"/>
      <w:divBdr>
        <w:top w:val="none" w:sz="0" w:space="0" w:color="auto"/>
        <w:left w:val="none" w:sz="0" w:space="0" w:color="auto"/>
        <w:bottom w:val="none" w:sz="0" w:space="0" w:color="auto"/>
        <w:right w:val="none" w:sz="0" w:space="0" w:color="auto"/>
      </w:divBdr>
    </w:div>
    <w:div w:id="1363089523">
      <w:bodyDiv w:val="1"/>
      <w:marLeft w:val="0"/>
      <w:marRight w:val="0"/>
      <w:marTop w:val="0"/>
      <w:marBottom w:val="0"/>
      <w:divBdr>
        <w:top w:val="none" w:sz="0" w:space="0" w:color="auto"/>
        <w:left w:val="none" w:sz="0" w:space="0" w:color="auto"/>
        <w:bottom w:val="none" w:sz="0" w:space="0" w:color="auto"/>
        <w:right w:val="none" w:sz="0" w:space="0" w:color="auto"/>
      </w:divBdr>
    </w:div>
    <w:div w:id="1392458633">
      <w:bodyDiv w:val="1"/>
      <w:marLeft w:val="0"/>
      <w:marRight w:val="0"/>
      <w:marTop w:val="0"/>
      <w:marBottom w:val="0"/>
      <w:divBdr>
        <w:top w:val="none" w:sz="0" w:space="0" w:color="auto"/>
        <w:left w:val="none" w:sz="0" w:space="0" w:color="auto"/>
        <w:bottom w:val="none" w:sz="0" w:space="0" w:color="auto"/>
        <w:right w:val="none" w:sz="0" w:space="0" w:color="auto"/>
      </w:divBdr>
    </w:div>
    <w:div w:id="1422801105">
      <w:bodyDiv w:val="1"/>
      <w:marLeft w:val="0"/>
      <w:marRight w:val="0"/>
      <w:marTop w:val="0"/>
      <w:marBottom w:val="0"/>
      <w:divBdr>
        <w:top w:val="none" w:sz="0" w:space="0" w:color="auto"/>
        <w:left w:val="none" w:sz="0" w:space="0" w:color="auto"/>
        <w:bottom w:val="none" w:sz="0" w:space="0" w:color="auto"/>
        <w:right w:val="none" w:sz="0" w:space="0" w:color="auto"/>
      </w:divBdr>
    </w:div>
    <w:div w:id="1477992538">
      <w:bodyDiv w:val="1"/>
      <w:marLeft w:val="0"/>
      <w:marRight w:val="0"/>
      <w:marTop w:val="0"/>
      <w:marBottom w:val="0"/>
      <w:divBdr>
        <w:top w:val="none" w:sz="0" w:space="0" w:color="auto"/>
        <w:left w:val="none" w:sz="0" w:space="0" w:color="auto"/>
        <w:bottom w:val="none" w:sz="0" w:space="0" w:color="auto"/>
        <w:right w:val="none" w:sz="0" w:space="0" w:color="auto"/>
      </w:divBdr>
    </w:div>
    <w:div w:id="1517383258">
      <w:bodyDiv w:val="1"/>
      <w:marLeft w:val="0"/>
      <w:marRight w:val="0"/>
      <w:marTop w:val="0"/>
      <w:marBottom w:val="0"/>
      <w:divBdr>
        <w:top w:val="none" w:sz="0" w:space="0" w:color="auto"/>
        <w:left w:val="none" w:sz="0" w:space="0" w:color="auto"/>
        <w:bottom w:val="none" w:sz="0" w:space="0" w:color="auto"/>
        <w:right w:val="none" w:sz="0" w:space="0" w:color="auto"/>
      </w:divBdr>
    </w:div>
    <w:div w:id="1686638397">
      <w:bodyDiv w:val="1"/>
      <w:marLeft w:val="0"/>
      <w:marRight w:val="0"/>
      <w:marTop w:val="0"/>
      <w:marBottom w:val="0"/>
      <w:divBdr>
        <w:top w:val="none" w:sz="0" w:space="0" w:color="auto"/>
        <w:left w:val="none" w:sz="0" w:space="0" w:color="auto"/>
        <w:bottom w:val="none" w:sz="0" w:space="0" w:color="auto"/>
        <w:right w:val="none" w:sz="0" w:space="0" w:color="auto"/>
      </w:divBdr>
    </w:div>
    <w:div w:id="1697005692">
      <w:bodyDiv w:val="1"/>
      <w:marLeft w:val="0"/>
      <w:marRight w:val="0"/>
      <w:marTop w:val="0"/>
      <w:marBottom w:val="0"/>
      <w:divBdr>
        <w:top w:val="none" w:sz="0" w:space="0" w:color="auto"/>
        <w:left w:val="none" w:sz="0" w:space="0" w:color="auto"/>
        <w:bottom w:val="none" w:sz="0" w:space="0" w:color="auto"/>
        <w:right w:val="none" w:sz="0" w:space="0" w:color="auto"/>
      </w:divBdr>
    </w:div>
    <w:div w:id="1734884790">
      <w:bodyDiv w:val="1"/>
      <w:marLeft w:val="0"/>
      <w:marRight w:val="0"/>
      <w:marTop w:val="0"/>
      <w:marBottom w:val="0"/>
      <w:divBdr>
        <w:top w:val="none" w:sz="0" w:space="0" w:color="auto"/>
        <w:left w:val="none" w:sz="0" w:space="0" w:color="auto"/>
        <w:bottom w:val="none" w:sz="0" w:space="0" w:color="auto"/>
        <w:right w:val="none" w:sz="0" w:space="0" w:color="auto"/>
      </w:divBdr>
    </w:div>
    <w:div w:id="18249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oexper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sgmu.ru/index.php?page%5bcommon%5d=search&amp;cat=user&amp;c%5bscititle%5d=2" TargetMode="External"/><Relationship Id="rId5" Type="http://schemas.openxmlformats.org/officeDocument/2006/relationships/hyperlink" Target="https://krasgmu.ru/index.php?page%5bcommon%5d=search&amp;cat=user&amp;c%5bdegree%5d=2&amp;c%5bdegrees%5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2721</Words>
  <Characters>15514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Нейджек</dc:creator>
  <cp:lastModifiedBy>Игорь</cp:lastModifiedBy>
  <cp:revision>5</cp:revision>
  <dcterms:created xsi:type="dcterms:W3CDTF">2021-01-10T17:58:00Z</dcterms:created>
  <dcterms:modified xsi:type="dcterms:W3CDTF">2021-01-13T18:02:00Z</dcterms:modified>
</cp:coreProperties>
</file>