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1" w:rsidRPr="00C02FBD" w:rsidRDefault="007B57B1" w:rsidP="007B57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BD">
        <w:rPr>
          <w:rFonts w:ascii="Times New Roman" w:hAnsi="Times New Roman" w:cs="Times New Roman"/>
          <w:b/>
          <w:bCs/>
          <w:sz w:val="28"/>
          <w:szCs w:val="28"/>
        </w:rPr>
        <w:t>Тема № 10- № 14</w:t>
      </w:r>
    </w:p>
    <w:p w:rsidR="007B57B1" w:rsidRPr="00B15053" w:rsidRDefault="007B57B1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15053">
        <w:rPr>
          <w:rFonts w:ascii="Times New Roman" w:hAnsi="Times New Roman" w:cs="Times New Roman"/>
          <w:bCs/>
          <w:sz w:val="28"/>
          <w:szCs w:val="28"/>
        </w:rPr>
        <w:t>.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Маркетинговая характеристика аптеки (1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часов)</w:t>
      </w:r>
    </w:p>
    <w:p w:rsidR="007B57B1" w:rsidRPr="00B15053" w:rsidRDefault="007B57B1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>. Торговое оборудование аптеки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часов)</w:t>
      </w:r>
    </w:p>
    <w:p w:rsidR="007B57B1" w:rsidRPr="00B15053" w:rsidRDefault="007B57B1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12.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Планировка торгового зала аптеки (12 часов)</w:t>
      </w:r>
    </w:p>
    <w:p w:rsidR="007B57B1" w:rsidRPr="00B15053" w:rsidRDefault="007B57B1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>. Витрины. Типы витрин. Оформление витрин. (12 часов)</w:t>
      </w:r>
    </w:p>
    <w:p w:rsidR="007B57B1" w:rsidRDefault="007B57B1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14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>. Реклама в аптеке.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1505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часов)</w:t>
      </w:r>
    </w:p>
    <w:p w:rsidR="0080116E" w:rsidRDefault="0080116E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FE7" w:rsidRPr="00C02FBD" w:rsidRDefault="00782FE7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FBD">
        <w:rPr>
          <w:rFonts w:ascii="Times New Roman" w:eastAsia="Times New Roman" w:hAnsi="Times New Roman" w:cs="Times New Roman"/>
          <w:b/>
          <w:bCs/>
          <w:sz w:val="28"/>
          <w:szCs w:val="28"/>
        </w:rPr>
        <w:t>«Губернские аптеки» Аптека № 17</w:t>
      </w:r>
    </w:p>
    <w:p w:rsidR="00782FE7" w:rsidRPr="00C02FBD" w:rsidRDefault="00782FE7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F87" w:rsidRPr="00B15053" w:rsidRDefault="009C0F87" w:rsidP="007B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6717" w:rsidRDefault="009C0F87">
      <w:r w:rsidRPr="009C0F87">
        <w:t xml:space="preserve"> </w:t>
      </w:r>
      <w:r w:rsidR="0080116E">
        <w:rPr>
          <w:noProof/>
        </w:rPr>
        <w:drawing>
          <wp:inline distT="0" distB="0" distL="0" distR="0">
            <wp:extent cx="3476625" cy="3409950"/>
            <wp:effectExtent l="19050" t="0" r="9525" b="0"/>
            <wp:docPr id="7" name="Рисунок 10" descr="https://sun9-48.userapi.com/c857720/v857720101/1383da/dqO5dZnKa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8.userapi.com/c857720/v857720101/1383da/dqO5dZnKaD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1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0116E" w:rsidRPr="0080116E">
        <w:t xml:space="preserve"> </w:t>
      </w:r>
    </w:p>
    <w:p w:rsidR="00A33E5A" w:rsidRPr="00156717" w:rsidRDefault="00156717">
      <w:pPr>
        <w:rPr>
          <w:rFonts w:ascii="Times New Roman" w:hAnsi="Times New Roman" w:cs="Times New Roman"/>
        </w:rPr>
      </w:pPr>
      <w:r w:rsidRPr="00156717">
        <w:rPr>
          <w:rFonts w:ascii="Times New Roman" w:hAnsi="Times New Roman" w:cs="Times New Roman"/>
          <w:sz w:val="28"/>
          <w:szCs w:val="28"/>
        </w:rPr>
        <w:t>Аптека № 17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довольно оживлённом и прохладном месте.</w:t>
      </w:r>
    </w:p>
    <w:p w:rsidR="00156717" w:rsidRDefault="0080116E">
      <w:pPr>
        <w:rPr>
          <w:rFonts w:ascii="Times New Roman" w:hAnsi="Times New Roman" w:cs="Times New Roman"/>
          <w:sz w:val="28"/>
          <w:szCs w:val="28"/>
        </w:rPr>
      </w:pPr>
      <w:r w:rsidRPr="0080116E">
        <w:rPr>
          <w:rFonts w:ascii="Times New Roman" w:hAnsi="Times New Roman" w:cs="Times New Roman"/>
          <w:sz w:val="28"/>
          <w:szCs w:val="28"/>
        </w:rPr>
        <w:t>Апт</w:t>
      </w:r>
      <w:r>
        <w:rPr>
          <w:rFonts w:ascii="Times New Roman" w:hAnsi="Times New Roman" w:cs="Times New Roman"/>
          <w:sz w:val="28"/>
          <w:szCs w:val="28"/>
        </w:rPr>
        <w:t>ека готовых лекарственных форм, отдел оптики, отдел детского питания.</w:t>
      </w:r>
      <w:r w:rsidR="00156717">
        <w:rPr>
          <w:rFonts w:ascii="Times New Roman" w:hAnsi="Times New Roman" w:cs="Times New Roman"/>
          <w:sz w:val="28"/>
          <w:szCs w:val="28"/>
        </w:rPr>
        <w:t xml:space="preserve"> Рядом с аптекой находится поселковая администрация, районная администрация, полиция, магазины.</w:t>
      </w:r>
    </w:p>
    <w:p w:rsidR="005D1860" w:rsidRPr="00DA051B" w:rsidRDefault="00156717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посетителей аптеки – люди старшего возраста, беременные женщины, мамы с детьми.</w:t>
      </w:r>
      <w:r w:rsidR="005D1860">
        <w:rPr>
          <w:rFonts w:ascii="Times New Roman" w:hAnsi="Times New Roman" w:cs="Times New Roman"/>
          <w:sz w:val="28"/>
          <w:szCs w:val="28"/>
        </w:rPr>
        <w:t xml:space="preserve"> Частыми посетителями аптеки являются работники организаций, расположенных в том же доме, что и сама аптека.</w:t>
      </w:r>
      <w:r w:rsidR="005D1860" w:rsidRPr="00DA051B">
        <w:rPr>
          <w:rFonts w:ascii="Times New Roman" w:hAnsi="Times New Roman" w:cs="Times New Roman"/>
          <w:sz w:val="28"/>
          <w:szCs w:val="28"/>
        </w:rPr>
        <w:t xml:space="preserve"> Помимо этого, всегда </w:t>
      </w:r>
      <w:r w:rsidR="005D1860">
        <w:rPr>
          <w:rFonts w:ascii="Times New Roman" w:hAnsi="Times New Roman" w:cs="Times New Roman"/>
          <w:sz w:val="28"/>
          <w:szCs w:val="28"/>
        </w:rPr>
        <w:t>заходят</w:t>
      </w:r>
      <w:r w:rsidR="005D1860" w:rsidRPr="00DA051B">
        <w:rPr>
          <w:rFonts w:ascii="Times New Roman" w:hAnsi="Times New Roman" w:cs="Times New Roman"/>
          <w:sz w:val="28"/>
          <w:szCs w:val="28"/>
        </w:rPr>
        <w:t xml:space="preserve"> случайные посетители</w:t>
      </w:r>
      <w:r w:rsidR="005D1860">
        <w:rPr>
          <w:rFonts w:ascii="Times New Roman" w:hAnsi="Times New Roman" w:cs="Times New Roman"/>
          <w:sz w:val="28"/>
          <w:szCs w:val="28"/>
        </w:rPr>
        <w:t>. Можно отметить, что у каждого фармацевта</w:t>
      </w:r>
      <w:r w:rsidR="005D1860" w:rsidRPr="00DA051B">
        <w:rPr>
          <w:rFonts w:ascii="Times New Roman" w:hAnsi="Times New Roman" w:cs="Times New Roman"/>
          <w:sz w:val="28"/>
          <w:szCs w:val="28"/>
        </w:rPr>
        <w:t>/</w:t>
      </w:r>
      <w:r w:rsidR="005D1860">
        <w:rPr>
          <w:rFonts w:ascii="Times New Roman" w:hAnsi="Times New Roman" w:cs="Times New Roman"/>
          <w:sz w:val="28"/>
          <w:szCs w:val="28"/>
        </w:rPr>
        <w:t>провизора есть свой постоянный покупатель.</w:t>
      </w:r>
    </w:p>
    <w:p w:rsidR="005D1860" w:rsidRPr="005805C9" w:rsidRDefault="005D1860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C9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 w:rsidRPr="005805C9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5805C9">
        <w:rPr>
          <w:rFonts w:ascii="Times New Roman" w:hAnsi="Times New Roman" w:cs="Times New Roman"/>
          <w:sz w:val="28"/>
          <w:szCs w:val="28"/>
        </w:rPr>
        <w:t>, данная аптека – с единым отпуском, то есть покупатель может приобрести из рук фармацевта/провизора все необходимые товары в одном месте, у любого из фармацевтов/провизоров.</w:t>
      </w:r>
    </w:p>
    <w:p w:rsidR="005D1860" w:rsidRDefault="005D1860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аптеке имеются следующие отделы:</w:t>
      </w:r>
    </w:p>
    <w:p w:rsidR="005D1860" w:rsidRDefault="005D1860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ЛС;</w:t>
      </w:r>
    </w:p>
    <w:p w:rsidR="005D1860" w:rsidRDefault="005D1860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безрецептурного отпуска;</w:t>
      </w:r>
    </w:p>
    <w:p w:rsidR="005D1860" w:rsidRDefault="005D1860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62F6">
        <w:rPr>
          <w:rFonts w:ascii="Times New Roman" w:hAnsi="Times New Roman" w:cs="Times New Roman"/>
          <w:sz w:val="28"/>
          <w:szCs w:val="28"/>
        </w:rPr>
        <w:t>помещения;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-торговый зал;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-комната отдыха персонала;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-кабинет заведующего аптекой;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-помещение для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дезинфицирующих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уборочного инвентаря;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-туалетная комната.</w:t>
      </w:r>
    </w:p>
    <w:p w:rsidR="008062F6" w:rsidRDefault="008062F6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 и вход в аптеку:</w:t>
      </w:r>
    </w:p>
    <w:p w:rsidR="008062F6" w:rsidRPr="00256D99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Вход в аптеку оборудован пандусом, перилами и специальными резиновыми ковриками, что удобно для инвалидо</w:t>
      </w:r>
      <w:proofErr w:type="gramStart"/>
      <w:r w:rsidRPr="00256D99">
        <w:rPr>
          <w:rFonts w:ascii="Times New Roman" w:hAnsi="Times New Roman"/>
          <w:bCs/>
          <w:sz w:val="28"/>
          <w:szCs w:val="28"/>
        </w:rPr>
        <w:t>в(</w:t>
      </w:r>
      <w:proofErr w:type="gramEnd"/>
      <w:r w:rsidRPr="00256D99">
        <w:rPr>
          <w:rFonts w:ascii="Times New Roman" w:hAnsi="Times New Roman"/>
          <w:bCs/>
          <w:sz w:val="28"/>
          <w:szCs w:val="28"/>
        </w:rPr>
        <w:t xml:space="preserve"> людей с нарушениями функций опорно-двигательного аппарата) и мам с колясками.</w:t>
      </w:r>
    </w:p>
    <w:p w:rsidR="008062F6" w:rsidRPr="00256D99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 xml:space="preserve">Перед входом в аптеку имеются приспособления для очистки обуви грязи. </w:t>
      </w:r>
    </w:p>
    <w:p w:rsidR="008062F6" w:rsidRPr="00256D99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Дверь в аптеке широкая, легко открывается, позволяя заходить женщинам с колясками, а также людям с ограниченными возможностями.</w:t>
      </w:r>
    </w:p>
    <w:p w:rsidR="008062F6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Рядом с аптекой находится просторная парковка, как для сотрудников аптеки, так и для посетителей аптеки.</w:t>
      </w:r>
    </w:p>
    <w:p w:rsidR="008062F6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Вывеска и наружная реклам:</w:t>
      </w:r>
    </w:p>
    <w:p w:rsidR="008062F6" w:rsidRDefault="008062F6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Вывеска аптеки выполнена в едином стиле шрифтом на темно-зеленом фоне. На главном входе находится вывеска с расписанием работы аптеки, ее юридический адрес.</w:t>
      </w:r>
    </w:p>
    <w:p w:rsidR="008062F6" w:rsidRDefault="008062F6" w:rsidP="008062F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2FBD">
        <w:rPr>
          <w:rFonts w:ascii="Times New Roman" w:hAnsi="Times New Roman" w:cs="Times New Roman"/>
          <w:b/>
          <w:sz w:val="28"/>
          <w:szCs w:val="28"/>
        </w:rPr>
        <w:t>Название аптеки –</w:t>
      </w:r>
      <w:r w:rsidRPr="008062F6">
        <w:rPr>
          <w:rFonts w:ascii="Times New Roman" w:hAnsi="Times New Roman" w:cs="Times New Roman"/>
          <w:sz w:val="28"/>
          <w:szCs w:val="28"/>
        </w:rPr>
        <w:t xml:space="preserve"> </w:t>
      </w:r>
      <w:r w:rsidR="00C63379">
        <w:rPr>
          <w:rFonts w:ascii="Times New Roman" w:hAnsi="Times New Roman" w:cs="Times New Roman"/>
          <w:sz w:val="28"/>
          <w:szCs w:val="28"/>
        </w:rPr>
        <w:t>«Губернские аптеки» Аптека № 17</w:t>
      </w:r>
    </w:p>
    <w:p w:rsidR="00C63379" w:rsidRPr="00C02FBD" w:rsidRDefault="00C63379" w:rsidP="008062F6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BD">
        <w:rPr>
          <w:rFonts w:ascii="Times New Roman" w:hAnsi="Times New Roman" w:cs="Times New Roman"/>
          <w:b/>
          <w:sz w:val="28"/>
          <w:szCs w:val="28"/>
        </w:rPr>
        <w:t>Логотип:</w:t>
      </w:r>
    </w:p>
    <w:p w:rsidR="00C63379" w:rsidRDefault="00C63379" w:rsidP="00C633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33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0136" cy="688525"/>
            <wp:effectExtent l="0" t="0" r="381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bernskiye_apte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61" cy="7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79" w:rsidRPr="00C02FBD" w:rsidRDefault="00C02FBD" w:rsidP="008062F6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зал:</w:t>
      </w:r>
    </w:p>
    <w:p w:rsidR="00C63379" w:rsidRPr="008062F6" w:rsidRDefault="00C63379" w:rsidP="008062F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38475" cy="2981325"/>
            <wp:effectExtent l="19050" t="0" r="9525" b="0"/>
            <wp:docPr id="11" name="Рисунок 24" descr="https://sun9-7.userapi.com/c857324/v857324101/948b0/iLpFK-q_W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7.userapi.com/c857324/v857324101/948b0/iLpFK-q_W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F3" w:rsidRDefault="00E911F3" w:rsidP="00E911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C9">
        <w:rPr>
          <w:rFonts w:ascii="Times New Roman" w:hAnsi="Times New Roman" w:cs="Times New Roman"/>
          <w:sz w:val="28"/>
          <w:szCs w:val="28"/>
        </w:rPr>
        <w:lastRenderedPageBreak/>
        <w:t>Форма выкладки товаров аптечного ассортимента – закрытая.</w:t>
      </w:r>
    </w:p>
    <w:p w:rsidR="00E911F3" w:rsidRDefault="00E911F3" w:rsidP="00E911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F3" w:rsidRPr="00256D99" w:rsidRDefault="00E911F3" w:rsidP="00E911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 xml:space="preserve">Лекарственные препараты расположены по терапевтическим группам, </w:t>
      </w:r>
      <w:proofErr w:type="spellStart"/>
      <w:r w:rsidRPr="00256D99">
        <w:rPr>
          <w:rFonts w:ascii="Times New Roman" w:hAnsi="Times New Roman"/>
          <w:bCs/>
          <w:sz w:val="28"/>
          <w:szCs w:val="28"/>
        </w:rPr>
        <w:t>БАДы</w:t>
      </w:r>
      <w:proofErr w:type="spellEnd"/>
      <w:r w:rsidRPr="00256D99">
        <w:rPr>
          <w:rFonts w:ascii="Times New Roman" w:hAnsi="Times New Roman"/>
          <w:bCs/>
          <w:sz w:val="28"/>
          <w:szCs w:val="28"/>
        </w:rPr>
        <w:t>-по способу применения, косметик</w:t>
      </w:r>
      <w:proofErr w:type="gramStart"/>
      <w:r w:rsidRPr="00256D9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256D99">
        <w:rPr>
          <w:rFonts w:ascii="Times New Roman" w:hAnsi="Times New Roman"/>
          <w:bCs/>
          <w:sz w:val="28"/>
          <w:szCs w:val="28"/>
        </w:rPr>
        <w:t xml:space="preserve"> по производителю и по области применения, детское питание и предметы для ухода за детьми- по производителям, диетическое питание, медицинская техника и аппараты расположены по области применения на отдельных витринах. Витрины в торговом зале всегда чистые и отвечают всем основным правилам оформления. </w:t>
      </w:r>
    </w:p>
    <w:p w:rsidR="00E911F3" w:rsidRPr="00256D99" w:rsidRDefault="00E911F3" w:rsidP="00E911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Высота витрин и стеллажей позволяет покупателю рассмотреть нужный ему товар.</w:t>
      </w:r>
    </w:p>
    <w:p w:rsidR="00E911F3" w:rsidRPr="00256D99" w:rsidRDefault="00E911F3" w:rsidP="00E911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Основная информация на упаковке легко читается, не закрывается другими упаковками и ценниками. На витринах соблюдается цветовая гамма, весь товар хорошо виден на светлом торгом оборудовании. Товары на витринах выложены вертикально и горизонтально. Массовая выкладка товара и наполненность витрин соблюдается, фармацевты всегда за этим следят.</w:t>
      </w:r>
    </w:p>
    <w:p w:rsidR="00E911F3" w:rsidRDefault="00E911F3" w:rsidP="00E911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В интерьере используются цвет</w:t>
      </w:r>
      <w:proofErr w:type="gramStart"/>
      <w:r w:rsidRPr="00256D99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256D99">
        <w:rPr>
          <w:rFonts w:ascii="Times New Roman" w:hAnsi="Times New Roman"/>
          <w:bCs/>
          <w:sz w:val="28"/>
          <w:szCs w:val="28"/>
        </w:rPr>
        <w:t xml:space="preserve"> белый. Мебель аптеки выполнена из материалов, выдерживающих многократную влажную уборку. Имеются вывески по разделению товаров аптечного ассортимента.  Освещение в аптеке как искусственное</w:t>
      </w:r>
      <w:proofErr w:type="gramStart"/>
      <w:r w:rsidRPr="00256D99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56D99">
        <w:rPr>
          <w:rFonts w:ascii="Times New Roman" w:hAnsi="Times New Roman"/>
          <w:bCs/>
          <w:sz w:val="28"/>
          <w:szCs w:val="28"/>
        </w:rPr>
        <w:t xml:space="preserve"> так и естественное от широких окон. Музыка в аптеке отсутствует. Также в аптеке имеется зона для отдыха </w:t>
      </w:r>
      <w:proofErr w:type="spellStart"/>
      <w:r w:rsidRPr="00256D99">
        <w:rPr>
          <w:rFonts w:ascii="Times New Roman" w:hAnsi="Times New Roman"/>
          <w:bCs/>
          <w:sz w:val="28"/>
          <w:szCs w:val="28"/>
        </w:rPr>
        <w:t>поситителей</w:t>
      </w:r>
      <w:proofErr w:type="spellEnd"/>
      <w:r w:rsidRPr="00256D99">
        <w:rPr>
          <w:rFonts w:ascii="Times New Roman" w:hAnsi="Times New Roman"/>
          <w:bCs/>
          <w:sz w:val="28"/>
          <w:szCs w:val="28"/>
        </w:rPr>
        <w:t xml:space="preserve">, там же можно измерить артериальное давление. </w:t>
      </w:r>
    </w:p>
    <w:p w:rsidR="00E911F3" w:rsidRPr="00256D99" w:rsidRDefault="00E911F3" w:rsidP="00E911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62F6" w:rsidRPr="00C02FBD" w:rsidRDefault="00E911F3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2FBD">
        <w:rPr>
          <w:rFonts w:ascii="Times New Roman" w:hAnsi="Times New Roman"/>
          <w:b/>
          <w:bCs/>
          <w:sz w:val="28"/>
          <w:szCs w:val="28"/>
        </w:rPr>
        <w:t>Схема торгового зала:</w:t>
      </w:r>
    </w:p>
    <w:p w:rsidR="00E911F3" w:rsidRPr="00C02FBD" w:rsidRDefault="00E911F3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1F3" w:rsidRPr="00256D99" w:rsidRDefault="00E911F3" w:rsidP="008062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62F6" w:rsidRDefault="00E911F3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3124200"/>
            <wp:effectExtent l="19050" t="0" r="0" b="0"/>
            <wp:docPr id="17" name="Рисунок 27" descr="https://nikafarm.ru/wp-content/uploads/2014/11/plan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ikafarm.ru/wp-content/uploads/2014/11/plan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36" cy="312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F3" w:rsidRDefault="00E911F3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F3" w:rsidRDefault="00E911F3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F3" w:rsidRPr="00C02FBD" w:rsidRDefault="00BA2958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BD">
        <w:rPr>
          <w:rFonts w:ascii="Times New Roman" w:hAnsi="Times New Roman" w:cs="Times New Roman"/>
          <w:b/>
          <w:sz w:val="28"/>
          <w:szCs w:val="28"/>
        </w:rPr>
        <w:lastRenderedPageBreak/>
        <w:t>Рекламные материалы в аптеке:</w:t>
      </w:r>
    </w:p>
    <w:p w:rsidR="00BA2958" w:rsidRDefault="00BA2958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-Плакаты;</w:t>
      </w:r>
    </w:p>
    <w:p w:rsidR="00BA2958" w:rsidRDefault="00BA2958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-Наклейки;</w:t>
      </w:r>
    </w:p>
    <w:p w:rsidR="00BA2958" w:rsidRDefault="00BA2958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-Каталоги.</w:t>
      </w:r>
    </w:p>
    <w:p w:rsidR="00BA2958" w:rsidRDefault="00BA2958" w:rsidP="005D18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rPr>
          <w:rFonts w:ascii="Times New Roman" w:hAnsi="Times New Roman" w:cs="Times New Roman"/>
          <w:sz w:val="28"/>
          <w:szCs w:val="28"/>
        </w:rPr>
      </w:pPr>
      <w:r w:rsidRPr="00C02FBD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BA2958">
        <w:rPr>
          <w:rFonts w:ascii="Times New Roman" w:hAnsi="Times New Roman" w:cs="Times New Roman"/>
          <w:sz w:val="28"/>
          <w:szCs w:val="28"/>
        </w:rPr>
        <w:t xml:space="preserve"> аптека соответствует требованиям современного маркетинга.</w:t>
      </w:r>
    </w:p>
    <w:p w:rsidR="00300195" w:rsidRDefault="00300195" w:rsidP="00BA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Зачтено</w:t>
      </w:r>
      <w:bookmarkStart w:id="0" w:name="_GoBack"/>
      <w:bookmarkEnd w:id="0"/>
    </w:p>
    <w:p w:rsidR="00BA2958" w:rsidRPr="00BA2958" w:rsidRDefault="00BA2958" w:rsidP="00BA2958">
      <w:pPr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58" w:rsidRDefault="00BA2958" w:rsidP="00BA29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17" w:rsidRDefault="00156717">
      <w:pPr>
        <w:rPr>
          <w:rFonts w:ascii="Times New Roman" w:hAnsi="Times New Roman" w:cs="Times New Roman"/>
          <w:sz w:val="28"/>
          <w:szCs w:val="28"/>
        </w:rPr>
      </w:pPr>
    </w:p>
    <w:p w:rsidR="00156717" w:rsidRPr="0080116E" w:rsidRDefault="00156717">
      <w:pPr>
        <w:rPr>
          <w:rFonts w:ascii="Times New Roman" w:hAnsi="Times New Roman" w:cs="Times New Roman"/>
          <w:sz w:val="28"/>
          <w:szCs w:val="28"/>
        </w:rPr>
      </w:pPr>
    </w:p>
    <w:sectPr w:rsidR="00156717" w:rsidRPr="0080116E" w:rsidSect="00A3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3E0"/>
    <w:multiLevelType w:val="hybridMultilevel"/>
    <w:tmpl w:val="6D7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14590F"/>
    <w:rsid w:val="00156717"/>
    <w:rsid w:val="00300195"/>
    <w:rsid w:val="005D1860"/>
    <w:rsid w:val="00782FE7"/>
    <w:rsid w:val="007B57B1"/>
    <w:rsid w:val="0080116E"/>
    <w:rsid w:val="008062F6"/>
    <w:rsid w:val="009C0F87"/>
    <w:rsid w:val="00A33E5A"/>
    <w:rsid w:val="00AE5772"/>
    <w:rsid w:val="00BA2958"/>
    <w:rsid w:val="00C02FBD"/>
    <w:rsid w:val="00C63379"/>
    <w:rsid w:val="00E911F3"/>
    <w:rsid w:val="00E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87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8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E1DB-D694-498F-BC2B-3D0439CC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rbt</cp:lastModifiedBy>
  <cp:revision>6</cp:revision>
  <dcterms:created xsi:type="dcterms:W3CDTF">2020-06-07T06:41:00Z</dcterms:created>
  <dcterms:modified xsi:type="dcterms:W3CDTF">2020-06-16T09:04:00Z</dcterms:modified>
</cp:coreProperties>
</file>