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6F19" w14:textId="77777777" w:rsidR="0062149C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5653F">
        <w:rPr>
          <w:rFonts w:ascii="Times New Roman" w:hAnsi="Times New Roman"/>
          <w:sz w:val="28"/>
          <w:szCs w:val="28"/>
        </w:rPr>
        <w:t>2.2 Программа психологического сопровождения пациентов с посттравматическим стрессовым расстройством</w:t>
      </w:r>
    </w:p>
    <w:p w14:paraId="2E80B633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ADA8B23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5653F">
        <w:rPr>
          <w:rStyle w:val="a4"/>
          <w:rFonts w:ascii="Times New Roman" w:hAnsi="Times New Roman"/>
          <w:b w:val="0"/>
          <w:sz w:val="28"/>
          <w:szCs w:val="28"/>
        </w:rPr>
        <w:t>Для написания программы сопровождения, нам необходимо рассмотреть особенности проблематики посттравматического воздействия на психологическую составляющую человека, мнения авторов, а также способы борьбы со стрессовыми расстройствами личности, страдающими ПТСР, способы поддержания пациентов и помощь родственникам данной категории пациентов.</w:t>
      </w:r>
      <w:r w:rsidRPr="00156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Сегодня проблема психологических последствий травматического опыта приобретает особую значимость в связи с ростом в различных регионах планеты антропогенных катастроф, «горячих точек» и террористических актов. Подобные события оказывают беспрецедентное по своим последствиям воздействие на человека, откладывая отпечаток на протекание всех психических процессов, имея тенденцию со временем закрепляться, переходя в личностные свойства и приводя впоследствии к необратимым изменениям личности. стрессового расстройства личности (ПТСР).                         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мнению зарубежных авторов, существует множество и других факто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ров, влияющих на возникнове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 ПТСР. V.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</w:rPr>
        <w:t>Charlot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H.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</w:rPr>
        <w:t>Giover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J.O.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</w:rPr>
        <w:t>Buchbinder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(1980) особо выделяют такие, как чувство изоляции, потеря доверия к властям, чувство ви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 перед погибшими [16].</w:t>
      </w:r>
    </w:p>
    <w:p w14:paraId="4D187191" w14:textId="77777777" w:rsidR="0062149C" w:rsidRPr="0015653F" w:rsidRDefault="0062149C" w:rsidP="006214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653F">
        <w:rPr>
          <w:rFonts w:ascii="Times New Roman" w:hAnsi="Times New Roman"/>
          <w:sz w:val="28"/>
          <w:szCs w:val="28"/>
        </w:rPr>
        <w:t xml:space="preserve">          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Рассмотрим подробнее работы отечественных и зарубежных авторов, которые изучали проблему посттравматического стрессового расстройство.</w:t>
      </w:r>
    </w:p>
    <w:p w14:paraId="3DC995D4" w14:textId="77777777" w:rsidR="0062149C" w:rsidRPr="0015653F" w:rsidRDefault="0062149C" w:rsidP="006214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автором Л.Я. Брусиловским подробно изучались психические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gram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нарушения, 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возникающие вследствие стихийных бедствий. Исследование, проведенное Л.Я. Брусиловским и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</w:rPr>
        <w:t>соавт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изучавшими последствия крымского землетрясения 1927г., явля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ется одним из наиболее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grame"/>
          <w:rFonts w:ascii="Times New Roman" w:hAnsi="Times New Roman"/>
          <w:color w:val="000000"/>
          <w:sz w:val="28"/>
          <w:szCs w:val="28"/>
          <w:shd w:val="clear" w:color="auto" w:fill="FFFFFF"/>
        </w:rPr>
        <w:t>полных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систематизированных. В своей работе они выделили «синдром землетрясения», включающий в себя такие фе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мены, как 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головокружение, ощущение колебаний почвы под ногами, сла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бость, пониженная работо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способность, тошнота, постоянная тревога, нару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сна [10].</w:t>
      </w:r>
    </w:p>
    <w:p w14:paraId="7985AACC" w14:textId="77777777" w:rsidR="0062149C" w:rsidRPr="0015653F" w:rsidRDefault="0062149C" w:rsidP="006214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653F">
        <w:rPr>
          <w:rFonts w:ascii="Times New Roman" w:hAnsi="Times New Roman"/>
          <w:color w:val="000000"/>
          <w:sz w:val="28"/>
          <w:szCs w:val="28"/>
        </w:rPr>
        <w:t xml:space="preserve">Зарубежный автор E. Kraepelin (1916), указывал на то, что характеризуя травматический невроз, после тяжелых психических травм могут оставаться постоянные, усиливающиеся с течением времени расстройства. После второй мировой войны (1939—1945) были описаны «патологическое горе» (Lindeman E., 1944), и др. 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Л.О.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</w:rPr>
        <w:t>Даркшевич</w:t>
      </w:r>
      <w:r w:rsidRPr="001565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[1916] описывал травматический невроз у участников первой мировой воины. Он отмечал, что этиологический фактор «накладывает особую печать на те болезненные формы, которые развиваются в зависимости от травм, вызывающих психический шок». </w:t>
      </w:r>
    </w:p>
    <w:p w14:paraId="17F64A93" w14:textId="77777777" w:rsidR="0062149C" w:rsidRPr="0015653F" w:rsidRDefault="0062149C" w:rsidP="006214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</w:rPr>
        <w:t>M. J. Horowitz и его группа авторов разработали диагностические критерии ПТСР, принятые сначала для американских классификаций психических заболеваний (DSM-III и DSM-III-R), а позже (практически без изменений) — для МКБ-10.</w:t>
      </w:r>
    </w:p>
    <w:p w14:paraId="5E97A39F" w14:textId="77777777" w:rsidR="0062149C" w:rsidRPr="0015653F" w:rsidRDefault="0062149C" w:rsidP="0062149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653F">
        <w:rPr>
          <w:color w:val="000000"/>
          <w:sz w:val="28"/>
          <w:szCs w:val="28"/>
          <w:shd w:val="clear" w:color="auto" w:fill="FFFFFF"/>
        </w:rPr>
        <w:t>Автор Ф.И. Иванов (1970), исследующий психогенные психозы в период ВОВ, признавал весьма важным в развитии этих состояний характер психотравмирующего воздействия — его внезапность, темп, повторяемость и жизненную значимость [7].</w:t>
      </w:r>
    </w:p>
    <w:p w14:paraId="7A6CE9C4" w14:textId="77777777" w:rsidR="0062149C" w:rsidRPr="0015653F" w:rsidRDefault="0062149C" w:rsidP="0062149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</w:rPr>
        <w:t xml:space="preserve">Основываясь на полученных результатах и учитывая выявленные особенности смысловой сферы пациентов с посттравматическим стрессовым расстройством, нами была разработана программа психологического сопровождения. </w:t>
      </w:r>
      <w:r w:rsidRPr="0015653F">
        <w:rPr>
          <w:rFonts w:ascii="Times New Roman" w:hAnsi="Times New Roman"/>
          <w:b/>
          <w:color w:val="000000"/>
          <w:sz w:val="28"/>
          <w:szCs w:val="28"/>
        </w:rPr>
        <w:t xml:space="preserve">Целью </w:t>
      </w:r>
      <w:r w:rsidRPr="0015653F">
        <w:rPr>
          <w:rFonts w:ascii="Times New Roman" w:hAnsi="Times New Roman"/>
          <w:color w:val="000000"/>
          <w:sz w:val="28"/>
          <w:szCs w:val="28"/>
        </w:rPr>
        <w:t>данной программы является поддержания стабилизированного эмоционального состояния пациентов с ПТСР.</w:t>
      </w:r>
      <w:r w:rsidRPr="001565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65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решаемые в программе психологического сопровождения явились: </w:t>
      </w:r>
    </w:p>
    <w:p w14:paraId="3F5110B2" w14:textId="77777777" w:rsidR="0062149C" w:rsidRPr="0015653F" w:rsidRDefault="0062149C" w:rsidP="0062149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5653F">
        <w:rPr>
          <w:bCs/>
          <w:color w:val="000000"/>
          <w:sz w:val="28"/>
          <w:szCs w:val="28"/>
        </w:rPr>
        <w:t>Установления доверительного контакта с пациентами ПТСР</w:t>
      </w:r>
    </w:p>
    <w:p w14:paraId="23FA4652" w14:textId="77777777" w:rsidR="0062149C" w:rsidRPr="0015653F" w:rsidRDefault="0062149C" w:rsidP="0062149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</w:rPr>
        <w:t>Проведение релаксационных упражнений с пациентами ПТСР</w:t>
      </w:r>
    </w:p>
    <w:p w14:paraId="53688078" w14:textId="77777777" w:rsidR="0062149C" w:rsidRPr="0015653F" w:rsidRDefault="0062149C" w:rsidP="0062149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  <w:shd w:val="clear" w:color="auto" w:fill="FFFFFF"/>
        </w:rPr>
        <w:t>Проведение упражнений на смысловые переживания с пациентами ПТСР</w:t>
      </w:r>
    </w:p>
    <w:p w14:paraId="6B155CC6" w14:textId="77777777" w:rsidR="0062149C" w:rsidRPr="0015653F" w:rsidRDefault="0062149C" w:rsidP="0062149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</w:rPr>
        <w:t>Отработка навыков уверенного поведения и саморегуляции</w:t>
      </w:r>
    </w:p>
    <w:p w14:paraId="2D950853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</w:rPr>
        <w:lastRenderedPageBreak/>
        <w:t>Программа сопровождения состоит из 10 занятий с разработанными в завершении рекомендациями по поддержанию своего эмоционального состояния пациентам с синдромом ПТСР.</w:t>
      </w:r>
      <w:r w:rsidRPr="001565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653F">
        <w:rPr>
          <w:rFonts w:ascii="Times New Roman" w:hAnsi="Times New Roman"/>
          <w:color w:val="000000"/>
          <w:sz w:val="28"/>
          <w:szCs w:val="28"/>
        </w:rPr>
        <w:t xml:space="preserve">В качестве участников группы были выбраны пациенты с более выраженными показателями в сравнении с другими пациентами (20 человек). </w:t>
      </w:r>
    </w:p>
    <w:p w14:paraId="496D1D50" w14:textId="77777777" w:rsidR="0062149C" w:rsidRPr="0015653F" w:rsidRDefault="0062149C" w:rsidP="0062149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</w:rPr>
        <w:t xml:space="preserve">     Упражнения на снятие эмоционального напряжения: «Радуга» , упражнение направленное на смысловые переживания, эмоциональная значимость. Дыхательные упражнение:  </w:t>
      </w:r>
      <w:r w:rsidRPr="0015653F">
        <w:rPr>
          <w:sz w:val="28"/>
          <w:szCs w:val="28"/>
        </w:rPr>
        <w:t xml:space="preserve">«Стабилизация дыхания» (цель: стабилизация дыхания в стрессовых состояниях), дыхательная релаксация; </w:t>
      </w:r>
      <w:r w:rsidRPr="0015653F">
        <w:rPr>
          <w:color w:val="000000"/>
          <w:sz w:val="28"/>
          <w:szCs w:val="28"/>
        </w:rPr>
        <w:t xml:space="preserve"> «Релаксация своего эмоционального состояния»; </w:t>
      </w:r>
      <w:r w:rsidRPr="0015653F">
        <w:rPr>
          <w:bCs/>
          <w:iCs/>
          <w:color w:val="000000"/>
          <w:sz w:val="28"/>
          <w:szCs w:val="28"/>
        </w:rPr>
        <w:t xml:space="preserve">«Зажим» </w:t>
      </w:r>
      <w:r w:rsidRPr="0015653F">
        <w:rPr>
          <w:bCs/>
          <w:iCs/>
          <w:color w:val="000000"/>
          <w:sz w:val="28"/>
          <w:szCs w:val="28"/>
        </w:rPr>
        <w:tab/>
        <w:t>(</w:t>
      </w:r>
      <w:r w:rsidRPr="0015653F">
        <w:rPr>
          <w:iCs/>
          <w:color w:val="000000"/>
          <w:sz w:val="28"/>
          <w:szCs w:val="28"/>
        </w:rPr>
        <w:t>цель</w:t>
      </w:r>
      <w:r w:rsidRPr="0015653F">
        <w:rPr>
          <w:iCs/>
          <w:color w:val="000000"/>
          <w:sz w:val="28"/>
          <w:szCs w:val="28"/>
        </w:rPr>
        <w:tab/>
        <w:t xml:space="preserve"> :- снятие психофизиологических "зажимов" и формирование приемов релаксации состояния). Далее были упражнения направленные на самораскрытия личности перед своим окружением. </w:t>
      </w:r>
      <w:r w:rsidRPr="0015653F">
        <w:rPr>
          <w:color w:val="000000"/>
          <w:sz w:val="28"/>
          <w:szCs w:val="28"/>
        </w:rPr>
        <w:t xml:space="preserve">Упражнения: «Определение решений»  (вопросы об ответственности.), «Самораскрытие»; «Контраргументы».                              </w:t>
      </w:r>
    </w:p>
    <w:p w14:paraId="7A0A52A3" w14:textId="77777777" w:rsidR="0062149C" w:rsidRPr="0015653F" w:rsidRDefault="0062149C" w:rsidP="0062149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</w:rPr>
        <w:t xml:space="preserve">     Упражнения направленные на рассмотрение различных жизненных реакций и способы реагирования: </w:t>
      </w:r>
      <w:r w:rsidRPr="0015653F">
        <w:rPr>
          <w:bCs/>
          <w:iCs/>
          <w:color w:val="000000"/>
          <w:sz w:val="28"/>
          <w:szCs w:val="28"/>
        </w:rPr>
        <w:t>«Неуверенные, уверенные и агрессивные ответы»</w:t>
      </w:r>
      <w:r w:rsidRPr="0015653F">
        <w:rPr>
          <w:iCs/>
          <w:color w:val="000000"/>
          <w:sz w:val="28"/>
          <w:szCs w:val="28"/>
        </w:rPr>
        <w:t xml:space="preserve">(цель </w:t>
      </w:r>
      <w:r w:rsidRPr="0015653F">
        <w:rPr>
          <w:color w:val="000000"/>
          <w:sz w:val="28"/>
          <w:szCs w:val="28"/>
        </w:rPr>
        <w:t>упражнения:</w:t>
      </w:r>
      <w:r w:rsidRPr="0015653F">
        <w:rPr>
          <w:iCs/>
          <w:color w:val="000000"/>
          <w:sz w:val="28"/>
          <w:szCs w:val="28"/>
        </w:rPr>
        <w:t xml:space="preserve">  формирование адекватных реакций в различных ситуациях);</w:t>
      </w:r>
      <w:r w:rsidRPr="0015653F">
        <w:rPr>
          <w:color w:val="000000"/>
          <w:sz w:val="28"/>
          <w:szCs w:val="28"/>
        </w:rPr>
        <w:t xml:space="preserve"> «</w:t>
      </w:r>
      <w:r w:rsidRPr="0015653F">
        <w:rPr>
          <w:iCs/>
          <w:color w:val="000000"/>
          <w:sz w:val="28"/>
          <w:szCs w:val="28"/>
        </w:rPr>
        <w:t xml:space="preserve">Формирование навыков модификации и коррекции поведения»; </w:t>
      </w:r>
      <w:r w:rsidRPr="0015653F">
        <w:rPr>
          <w:bCs/>
          <w:iCs/>
          <w:color w:val="000000"/>
          <w:sz w:val="28"/>
          <w:szCs w:val="28"/>
        </w:rPr>
        <w:t>«Преувеличение или полное изменение поведение»</w:t>
      </w:r>
      <w:r w:rsidRPr="0015653F">
        <w:rPr>
          <w:iCs/>
          <w:color w:val="000000"/>
          <w:sz w:val="28"/>
          <w:szCs w:val="28"/>
        </w:rPr>
        <w:t xml:space="preserve">(цель </w:t>
      </w:r>
      <w:r w:rsidRPr="0015653F">
        <w:rPr>
          <w:color w:val="000000"/>
          <w:sz w:val="28"/>
          <w:szCs w:val="28"/>
        </w:rPr>
        <w:t>упражнения:</w:t>
      </w:r>
      <w:r w:rsidRPr="0015653F">
        <w:rPr>
          <w:iCs/>
          <w:color w:val="000000"/>
          <w:sz w:val="28"/>
          <w:szCs w:val="28"/>
        </w:rPr>
        <w:t xml:space="preserve"> формирование навыков модификации и коррекции поведения на основе анализа разыгрываемых ролей и группового разбора поведения). Упражнения направленные на самоанализ и самопонимание пациента: </w:t>
      </w:r>
      <w:r w:rsidRPr="0015653F">
        <w:rPr>
          <w:bCs/>
          <w:color w:val="000000"/>
          <w:sz w:val="28"/>
          <w:szCs w:val="28"/>
        </w:rPr>
        <w:t>«Комиссионный магазин» (</w:t>
      </w:r>
      <w:r w:rsidRPr="0015653F">
        <w:rPr>
          <w:color w:val="000000"/>
          <w:sz w:val="28"/>
          <w:szCs w:val="28"/>
        </w:rPr>
        <w:t xml:space="preserve">цель упражнения: углубление знаний друг о друге через раскрытие качеств каждого участника); </w:t>
      </w:r>
      <w:r w:rsidRPr="0015653F">
        <w:rPr>
          <w:bCs/>
          <w:color w:val="000000"/>
          <w:sz w:val="28"/>
          <w:szCs w:val="28"/>
        </w:rPr>
        <w:t>«Автопортрет»</w:t>
      </w:r>
      <w:r w:rsidRPr="0015653F">
        <w:rPr>
          <w:color w:val="000000"/>
          <w:sz w:val="28"/>
          <w:szCs w:val="28"/>
        </w:rPr>
        <w:t xml:space="preserve">(цель упражнения: формирование умений распознавания незнакомой личности, развитие навыков описания других людей по различным признакам);  «Анализ сущности «Я»»; </w:t>
      </w:r>
      <w:r w:rsidRPr="0015653F">
        <w:rPr>
          <w:bCs/>
          <w:color w:val="000000"/>
          <w:sz w:val="28"/>
          <w:szCs w:val="28"/>
        </w:rPr>
        <w:t xml:space="preserve">«Без маски» </w:t>
      </w:r>
      <w:r w:rsidRPr="0015653F">
        <w:rPr>
          <w:color w:val="000000"/>
          <w:sz w:val="28"/>
          <w:szCs w:val="28"/>
        </w:rPr>
        <w:t xml:space="preserve">(цель упражнения: снятие эмоциональной и поведенческой закрепощенности).                                                                                                     </w:t>
      </w:r>
    </w:p>
    <w:p w14:paraId="7911297A" w14:textId="77777777" w:rsidR="0062149C" w:rsidRPr="0015653F" w:rsidRDefault="0062149C" w:rsidP="0062149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</w:rPr>
        <w:tab/>
        <w:t xml:space="preserve">В завершении второго этапа исследования было предложено пациентам освободиться  от негативных мыслей про свою болезнь, </w:t>
      </w:r>
      <w:r w:rsidRPr="0015653F">
        <w:rPr>
          <w:color w:val="000000"/>
          <w:sz w:val="28"/>
          <w:szCs w:val="28"/>
        </w:rPr>
        <w:lastRenderedPageBreak/>
        <w:t>обсуждения положительных и отрицательных моментов в процессе прохождений упражнений на релаксацию, дыхание, поиска смысловых переживаний. Анализирование проделанной работы в общей картине пациента. Предоставления соответсвующих рекомендаций пациентам по своему синдрому ПТСР.</w:t>
      </w:r>
    </w:p>
    <w:p w14:paraId="22712DAD" w14:textId="77777777" w:rsidR="0062149C" w:rsidRPr="0015653F" w:rsidRDefault="0062149C" w:rsidP="0062149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</w:p>
    <w:p w14:paraId="6AF1FF2A" w14:textId="77777777" w:rsidR="0062149C" w:rsidRPr="0015653F" w:rsidRDefault="0062149C" w:rsidP="0062149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65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Тематический план программы психологического сопровождения пациентов ПТСР.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819"/>
        <w:gridCol w:w="2694"/>
      </w:tblGrid>
      <w:tr w:rsidR="0062149C" w:rsidRPr="0015653F" w14:paraId="6C12DF3D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CBC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D984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Цель занятия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6209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Методы, форма работы </w:t>
            </w:r>
          </w:p>
        </w:tc>
      </w:tr>
      <w:tr w:rsidR="0062149C" w:rsidRPr="0015653F" w14:paraId="01BF9DDC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1D8C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05.11.2015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5D66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EE38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направленное на смысловые переживания</w:t>
            </w:r>
          </w:p>
        </w:tc>
      </w:tr>
      <w:tr w:rsidR="0062149C" w:rsidRPr="0015653F" w14:paraId="00ED1669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A749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06.11.2015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755D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релаксация. Эмоциональная значимость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331A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Упражнения на стабилизацию дыхания</w:t>
            </w:r>
          </w:p>
        </w:tc>
      </w:tr>
      <w:tr w:rsidR="0062149C" w:rsidRPr="0015653F" w14:paraId="1531B6B2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62D5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09.11.2015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10E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Релаксация своего эмоционального состояния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7CF5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Упражнения на снятие психофизиологических "зажимов" и формирование приемов релаксации состояния.</w:t>
            </w:r>
          </w:p>
        </w:tc>
      </w:tr>
      <w:tr w:rsidR="0062149C" w:rsidRPr="0015653F" w14:paraId="19B2816C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F86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10.11.2015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DEBE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собственных решений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1C6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Упражнение, которое направлено на определения степени своей ответственности</w:t>
            </w:r>
          </w:p>
        </w:tc>
      </w:tr>
      <w:tr w:rsidR="0062149C" w:rsidRPr="0015653F" w14:paraId="29820FD6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D390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11.11.2015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3884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на самораскрытие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DE0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Проведение упражнения на </w:t>
            </w: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умение вести полемику и контраргументацию</w:t>
            </w:r>
          </w:p>
        </w:tc>
      </w:tr>
      <w:tr w:rsidR="0062149C" w:rsidRPr="0015653F" w14:paraId="73741321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46D3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12.11.2015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14CB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различных жизненных реакций. Способы реагирования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B199" w14:textId="77777777" w:rsidR="0062149C" w:rsidRPr="0015653F" w:rsidRDefault="0062149C" w:rsidP="00B067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Упражненя на формирование адекватных реакций в различных ситуациях, "трансактный анализ" ответов и </w:t>
            </w:r>
            <w:r w:rsidRPr="001565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формирование необходимых "ролевых" пристроек.</w:t>
            </w:r>
          </w:p>
          <w:p w14:paraId="1FA40C2E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49C" w:rsidRPr="0015653F" w14:paraId="46FFD72C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D1B3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lastRenderedPageBreak/>
              <w:t>13.11.2015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B7C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Формирование навыков модификации и коррекции поведения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C428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Упражнение на формирование навыков модификации и коррекции поведения на основе анализа разыгрываемых ролей и группового разбора поведени</w:t>
            </w:r>
          </w:p>
        </w:tc>
      </w:tr>
      <w:tr w:rsidR="0062149C" w:rsidRPr="0015653F" w14:paraId="5DA35145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8601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16.11.2015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817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Самоанализ и самопонимание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17E" w14:textId="77777777" w:rsidR="0062149C" w:rsidRPr="0015653F" w:rsidRDefault="0062149C" w:rsidP="00B067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на формирование навыков самоанализа, самопонимания и самокритики, выявление значимых личностных качеств для совместной тренинговой работы.</w:t>
            </w:r>
          </w:p>
        </w:tc>
      </w:tr>
      <w:tr w:rsidR="0062149C" w:rsidRPr="0015653F" w14:paraId="5BE45FB6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D61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17.11.2015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FDB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Снятие эмоциональной и поведенческой закрепощенности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ACB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искренних высказываний для анализа сущности "я".</w:t>
            </w:r>
          </w:p>
        </w:tc>
      </w:tr>
      <w:tr w:rsidR="0062149C" w:rsidRPr="0015653F" w14:paraId="284F97A2" w14:textId="77777777" w:rsidTr="00B067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AD85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18.11.2015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072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Завершающий этап в работе психологического сопровождения. </w:t>
            </w:r>
          </w:p>
          <w:p w14:paraId="282EB2D3" w14:textId="77777777" w:rsidR="0062149C" w:rsidRPr="0015653F" w:rsidRDefault="0062149C" w:rsidP="00B067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Освобождение пациента от негативных мыслей про свою болезнь, обсуждения положительных и отрицательных моментов в процессе прохождений упражнений на релаксацию, дыхание, поиска смысловых переживаний. Анализирование проделанной работы в общей картине пациента. Предоставления рекомендаций </w:t>
            </w: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пациентам по поддержанию своего эмоционального составляющего.</w:t>
            </w:r>
          </w:p>
          <w:p w14:paraId="228EFEFA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ABE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Даны </w:t>
            </w: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по поддержанию своего эмоционального состояния пациентам с синдромом ПТСР.</w:t>
            </w:r>
          </w:p>
        </w:tc>
      </w:tr>
    </w:tbl>
    <w:p w14:paraId="1078D7F4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15653F">
        <w:rPr>
          <w:rFonts w:ascii="Times New Roman" w:hAnsi="Times New Roman"/>
          <w:sz w:val="28"/>
          <w:szCs w:val="24"/>
        </w:rPr>
        <w:t xml:space="preserve">* Содержание занятий представлено в приложении </w:t>
      </w:r>
    </w:p>
    <w:p w14:paraId="070164AA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Pr="0015653F">
        <w:rPr>
          <w:rFonts w:ascii="Times New Roman" w:hAnsi="Times New Roman"/>
          <w:sz w:val="28"/>
          <w:szCs w:val="28"/>
        </w:rPr>
        <w:t xml:space="preserve"> критериями эффективности программы сопровождения будет выступать готовность пациентов к осуществлению выбора. Показателями эффективности сопровождения определены изменения в показателях личностных характеристик пациентов.</w:t>
      </w:r>
    </w:p>
    <w:p w14:paraId="5B7F8A00" w14:textId="77777777" w:rsidR="0062149C" w:rsidRDefault="0062149C" w:rsidP="0062149C">
      <w:pPr>
        <w:spacing w:after="0" w:line="36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15653F">
        <w:rPr>
          <w:rFonts w:ascii="Times New Roman" w:hAnsi="Times New Roman"/>
          <w:sz w:val="28"/>
          <w:szCs w:val="28"/>
        </w:rPr>
        <w:t>На основе проведенного сопровождение для пациентов, а также</w:t>
      </w:r>
      <w:r w:rsidRPr="0015653F">
        <w:rPr>
          <w:rFonts w:ascii="Times New Roman" w:eastAsia="Calibri" w:hAnsi="Times New Roman"/>
          <w:b/>
          <w:bCs/>
          <w:sz w:val="28"/>
          <w:szCs w:val="28"/>
        </w:rPr>
        <w:t xml:space="preserve"> д</w:t>
      </w:r>
      <w:r w:rsidRPr="0015653F">
        <w:rPr>
          <w:rFonts w:ascii="Times New Roman" w:hAnsi="Times New Roman"/>
          <w:sz w:val="28"/>
          <w:szCs w:val="28"/>
        </w:rPr>
        <w:t>ля полного поддержания эффективности проведенной программы психологического сопровождения пациентов с ПТСР, была параллельно разработана программа психологического сопровождения для родственников пациентов ПТСР.</w:t>
      </w:r>
      <w:r w:rsidRPr="0015653F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</w:p>
    <w:p w14:paraId="46DDFD56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15653F">
        <w:rPr>
          <w:rFonts w:ascii="Times New Roman" w:hAnsi="Times New Roman"/>
          <w:b/>
          <w:sz w:val="28"/>
          <w:szCs w:val="28"/>
        </w:rPr>
        <w:t xml:space="preserve">Целью </w:t>
      </w:r>
      <w:r w:rsidRPr="0015653F">
        <w:rPr>
          <w:rFonts w:ascii="Times New Roman" w:hAnsi="Times New Roman"/>
          <w:sz w:val="28"/>
          <w:szCs w:val="28"/>
        </w:rPr>
        <w:t>данной программы является</w:t>
      </w:r>
      <w:r w:rsidRPr="0015653F">
        <w:rPr>
          <w:rFonts w:ascii="Times New Roman" w:hAnsi="Times New Roman"/>
          <w:b/>
          <w:sz w:val="28"/>
          <w:szCs w:val="28"/>
        </w:rPr>
        <w:t xml:space="preserve"> </w:t>
      </w:r>
      <w:r w:rsidRPr="0015653F">
        <w:rPr>
          <w:rFonts w:ascii="Times New Roman" w:hAnsi="Times New Roman"/>
          <w:sz w:val="28"/>
          <w:szCs w:val="28"/>
        </w:rPr>
        <w:t>поддержания стабилизированного эмоционального состояния, а также информирования о данном синдроме родственников пациентов с ПТСР.</w:t>
      </w:r>
    </w:p>
    <w:p w14:paraId="4D4CB631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565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Задачи,</w:t>
      </w: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решаемые в программе психологического сопровождения явились:</w:t>
      </w:r>
    </w:p>
    <w:p w14:paraId="12F64980" w14:textId="77777777" w:rsidR="0062149C" w:rsidRPr="0015653F" w:rsidRDefault="0062149C" w:rsidP="0062149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5653F">
        <w:rPr>
          <w:bCs/>
          <w:color w:val="000000"/>
          <w:sz w:val="28"/>
          <w:szCs w:val="28"/>
        </w:rPr>
        <w:t>Установления доверительного контакта с родственниками пациентов с ПТСР для дальнейшей работы;</w:t>
      </w:r>
    </w:p>
    <w:p w14:paraId="0D6E62DC" w14:textId="77777777" w:rsidR="0062149C" w:rsidRPr="0015653F" w:rsidRDefault="0062149C" w:rsidP="0062149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</w:rPr>
        <w:t>Узнавание о способе развития данного синдрома у родственника.</w:t>
      </w:r>
    </w:p>
    <w:p w14:paraId="5ED33D9B" w14:textId="77777777" w:rsidR="0062149C" w:rsidRPr="0015653F" w:rsidRDefault="0062149C" w:rsidP="0062149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653F">
        <w:rPr>
          <w:color w:val="000000"/>
          <w:sz w:val="28"/>
          <w:szCs w:val="28"/>
          <w:shd w:val="clear" w:color="auto" w:fill="FFFFFF"/>
        </w:rPr>
        <w:t>Информирование родственников о клинических признаках ПТСР</w:t>
      </w:r>
    </w:p>
    <w:p w14:paraId="68EF392D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</w:rPr>
        <w:t xml:space="preserve">Сама программа сопровождения с родственниками проводилась в три основных этапа. А именно: </w:t>
      </w:r>
    </w:p>
    <w:p w14:paraId="3C715355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</w:rPr>
        <w:t>Первый этап -  ознакомление.</w:t>
      </w:r>
    </w:p>
    <w:p w14:paraId="6296B181" w14:textId="77777777" w:rsidR="0062149C" w:rsidRPr="0015653F" w:rsidRDefault="0062149C" w:rsidP="0062149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5653F">
        <w:rPr>
          <w:rFonts w:ascii="Times New Roman" w:hAnsi="Times New Roman"/>
          <w:sz w:val="28"/>
          <w:szCs w:val="28"/>
        </w:rPr>
        <w:t xml:space="preserve">Второй этап - информирования родственников о синдроме в целом, а также клинических признаков синдрома ПТСР.                                                     Третий этап – </w:t>
      </w:r>
      <w:r w:rsidRPr="0015653F">
        <w:rPr>
          <w:rFonts w:ascii="Times New Roman" w:hAnsi="Times New Roman"/>
          <w:color w:val="000000"/>
          <w:sz w:val="28"/>
          <w:szCs w:val="28"/>
        </w:rPr>
        <w:t xml:space="preserve">завершающий, который включает в себя: анализирование произведенной беседы, деление своими чувствами и планами дальнешего действия родственников со своими близкими, которые имеют синдром </w:t>
      </w:r>
      <w:r w:rsidRPr="0015653F">
        <w:rPr>
          <w:rFonts w:ascii="Times New Roman" w:hAnsi="Times New Roman"/>
          <w:color w:val="000000"/>
          <w:sz w:val="28"/>
          <w:szCs w:val="28"/>
        </w:rPr>
        <w:lastRenderedPageBreak/>
        <w:t xml:space="preserve">ПТСР, а также получения </w:t>
      </w:r>
      <w:r w:rsidRPr="0015653F">
        <w:rPr>
          <w:rFonts w:ascii="Times New Roman" w:hAnsi="Times New Roman"/>
          <w:sz w:val="28"/>
          <w:szCs w:val="28"/>
        </w:rPr>
        <w:t>рекомендаций по поддержанию своего родственника.</w:t>
      </w:r>
    </w:p>
    <w:p w14:paraId="4A248298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653F">
        <w:rPr>
          <w:rFonts w:ascii="Times New Roman" w:hAnsi="Times New Roman"/>
          <w:b/>
          <w:color w:val="000000"/>
          <w:sz w:val="28"/>
          <w:szCs w:val="28"/>
        </w:rPr>
        <w:t>Место проведения сопровождения:</w:t>
      </w:r>
      <w:r w:rsidRPr="0015653F">
        <w:rPr>
          <w:rFonts w:ascii="Times New Roman" w:hAnsi="Times New Roman"/>
          <w:color w:val="000000"/>
          <w:sz w:val="28"/>
          <w:szCs w:val="28"/>
        </w:rPr>
        <w:t xml:space="preserve"> Красноярский краевой госпиталь для ветеранов войн. Программа сопровождения состоит из трех этапов  с  разработанными в завершении рекомендациями по </w:t>
      </w:r>
      <w:r w:rsidRPr="0015653F">
        <w:rPr>
          <w:rFonts w:ascii="Times New Roman" w:hAnsi="Times New Roman"/>
          <w:sz w:val="28"/>
          <w:szCs w:val="28"/>
        </w:rPr>
        <w:t>поддержанию своего родственника с синдромом ПТСР.</w:t>
      </w:r>
      <w:r w:rsidRPr="001565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15653F">
        <w:rPr>
          <w:rFonts w:ascii="Times New Roman" w:hAnsi="Times New Roman"/>
          <w:color w:val="000000"/>
          <w:sz w:val="28"/>
          <w:szCs w:val="28"/>
        </w:rPr>
        <w:t>В качестве участников группы были выбраны родственники пациентов ПТСР.</w:t>
      </w:r>
    </w:p>
    <w:p w14:paraId="75B2EE29" w14:textId="77777777" w:rsidR="0062149C" w:rsidRPr="0015653F" w:rsidRDefault="0062149C" w:rsidP="0062149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65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Тематический план программы психологического сопровождения для родственников пациентов ПТСР.</w:t>
      </w:r>
    </w:p>
    <w:tbl>
      <w:tblPr>
        <w:tblW w:w="94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4877"/>
        <w:gridCol w:w="2727"/>
      </w:tblGrid>
      <w:tr w:rsidR="0062149C" w:rsidRPr="0015653F" w14:paraId="075BFFCE" w14:textId="77777777" w:rsidTr="00B0670C">
        <w:trPr>
          <w:trHeight w:val="9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9F24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8D8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Цель занятия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E8B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Методы, форма работы </w:t>
            </w:r>
          </w:p>
        </w:tc>
      </w:tr>
      <w:tr w:rsidR="0062149C" w:rsidRPr="0015653F" w14:paraId="213FDB65" w14:textId="77777777" w:rsidTr="00B0670C">
        <w:trPr>
          <w:trHeight w:val="9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2520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05.11.2015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BAB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</w:t>
            </w:r>
          </w:p>
          <w:p w14:paraId="355A2074" w14:textId="77777777" w:rsidR="0062149C" w:rsidRPr="0015653F" w:rsidRDefault="0062149C" w:rsidP="00B067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Установление социального контакта с членами семьи пациента.</w:t>
            </w:r>
          </w:p>
          <w:p w14:paraId="5D9BDA1B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117" w14:textId="77777777" w:rsidR="0062149C" w:rsidRPr="0015653F" w:rsidRDefault="0062149C" w:rsidP="00B067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информации об истории семьи, наследственных заболеваний, способов .реагирования на стрессовые воздействия. Узнавания о причине возникновения  появившегося синдрома ПТСР у родственника, находящегося на лечении в стационаре.</w:t>
            </w:r>
          </w:p>
          <w:p w14:paraId="29013CAF" w14:textId="77777777" w:rsidR="0062149C" w:rsidRPr="0015653F" w:rsidRDefault="0062149C" w:rsidP="00B067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Задавание вопросов о знании данного синдрома и способы борьбы с ним.</w:t>
            </w:r>
          </w:p>
          <w:p w14:paraId="2F81CA6F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49C" w:rsidRPr="0015653F" w14:paraId="4CDC7455" w14:textId="77777777" w:rsidTr="00B0670C">
        <w:trPr>
          <w:trHeight w:val="9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67B7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07.11.2015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AFE5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>Информирования родственников о синдроме в целом, а также клинических признаков синдрома ПТСР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CAEA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Проведение теоретического аспекта о риске  возникновения синдрома ПТСР, клинической </w:t>
            </w:r>
            <w:r w:rsidRPr="0015653F">
              <w:rPr>
                <w:rFonts w:ascii="Times New Roman" w:hAnsi="Times New Roman"/>
                <w:sz w:val="28"/>
                <w:szCs w:val="28"/>
              </w:rPr>
              <w:lastRenderedPageBreak/>
              <w:t>картины пациента, а также способах лечения ПТСР.</w:t>
            </w:r>
          </w:p>
        </w:tc>
      </w:tr>
      <w:tr w:rsidR="0062149C" w:rsidRPr="0015653F" w14:paraId="7507F0A5" w14:textId="77777777" w:rsidTr="00B0670C">
        <w:trPr>
          <w:trHeight w:val="215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80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lastRenderedPageBreak/>
              <w:t>09.11.2015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D45F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Завершающий этап в работе психологического сопровождения с родственниками пациентов. </w:t>
            </w:r>
          </w:p>
          <w:p w14:paraId="1C05327B" w14:textId="77777777" w:rsidR="0062149C" w:rsidRPr="0015653F" w:rsidRDefault="0062149C" w:rsidP="00B067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Анализирование произведенной беседы. Просьба поделиться своими чувствами и планами дальнейшего действия родственников со своими близкими, которые имеют синдром ПТСР.</w:t>
            </w:r>
          </w:p>
          <w:p w14:paraId="0E6E56BA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E055" w14:textId="77777777" w:rsidR="0062149C" w:rsidRPr="0015653F" w:rsidRDefault="0062149C" w:rsidP="00B067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3F">
              <w:rPr>
                <w:rFonts w:ascii="Times New Roman" w:hAnsi="Times New Roman"/>
                <w:sz w:val="28"/>
                <w:szCs w:val="28"/>
              </w:rPr>
              <w:t xml:space="preserve">Даны </w:t>
            </w:r>
            <w:r w:rsidRPr="0015653F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по поддержанию эмоционального состояния своего родственника, который является пациентом с синдромом ПТСР.</w:t>
            </w:r>
          </w:p>
        </w:tc>
      </w:tr>
    </w:tbl>
    <w:p w14:paraId="4CA7ECFE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15653F">
        <w:rPr>
          <w:rFonts w:ascii="Times New Roman" w:hAnsi="Times New Roman"/>
          <w:sz w:val="28"/>
          <w:szCs w:val="24"/>
        </w:rPr>
        <w:t xml:space="preserve">* Содержание занятий представлено в приложении </w:t>
      </w:r>
    </w:p>
    <w:p w14:paraId="613B9A46" w14:textId="77777777" w:rsidR="0062149C" w:rsidRPr="0015653F" w:rsidRDefault="0062149C" w:rsidP="006214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56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Pr="0015653F">
        <w:rPr>
          <w:rFonts w:ascii="Times New Roman" w:hAnsi="Times New Roman"/>
          <w:sz w:val="28"/>
          <w:szCs w:val="28"/>
        </w:rPr>
        <w:t xml:space="preserve"> критериями эффективности программы психологического сопровождения будет выступать готовность родственника пациента с ПТСР помогать и поддерживать в трудную жизненную  минуту своего близкого, а также параллельно помогать тренеру-психологу в поддержании эффективности проделанной программы сопровождения с самим пациентом.</w:t>
      </w:r>
    </w:p>
    <w:p w14:paraId="3FE76B9D" w14:textId="77777777" w:rsidR="008702A1" w:rsidRDefault="008702A1"/>
    <w:sectPr w:rsidR="0087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6AFD"/>
    <w:multiLevelType w:val="hybridMultilevel"/>
    <w:tmpl w:val="9E328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B20DB5"/>
    <w:multiLevelType w:val="hybridMultilevel"/>
    <w:tmpl w:val="2ACA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E6"/>
    <w:rsid w:val="00173AE6"/>
    <w:rsid w:val="0062149C"/>
    <w:rsid w:val="008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84DC"/>
  <w15:chartTrackingRefBased/>
  <w15:docId w15:val="{33972190-06F4-4F12-AC81-C74D5E8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14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149C"/>
  </w:style>
  <w:style w:type="character" w:styleId="a4">
    <w:name w:val="Strong"/>
    <w:qFormat/>
    <w:rsid w:val="0062149C"/>
    <w:rPr>
      <w:b/>
      <w:bCs/>
    </w:rPr>
  </w:style>
  <w:style w:type="character" w:customStyle="1" w:styleId="spelle">
    <w:name w:val="spelle"/>
    <w:basedOn w:val="a0"/>
    <w:rsid w:val="0062149C"/>
  </w:style>
  <w:style w:type="character" w:customStyle="1" w:styleId="grame">
    <w:name w:val="grame"/>
    <w:basedOn w:val="a0"/>
    <w:rsid w:val="0062149C"/>
  </w:style>
  <w:style w:type="paragraph" w:customStyle="1" w:styleId="1">
    <w:name w:val="Обычный1"/>
    <w:basedOn w:val="a"/>
    <w:rsid w:val="0062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Стоянова</dc:creator>
  <cp:keywords/>
  <dc:description/>
  <cp:lastModifiedBy>Екатерина Стоянова</cp:lastModifiedBy>
  <cp:revision>2</cp:revision>
  <dcterms:created xsi:type="dcterms:W3CDTF">2020-06-09T14:33:00Z</dcterms:created>
  <dcterms:modified xsi:type="dcterms:W3CDTF">2020-06-09T14:33:00Z</dcterms:modified>
</cp:coreProperties>
</file>