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</w:t>
      </w:r>
      <w:r w:rsidRPr="002D4354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 высшего образования «Красноярский государственный медицинский университет имени</w:t>
      </w:r>
    </w:p>
    <w:p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 xml:space="preserve">профессора В.Ф. </w:t>
      </w:r>
      <w:proofErr w:type="spellStart"/>
      <w:r w:rsidRPr="002D4354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2D4354">
        <w:rPr>
          <w:rFonts w:ascii="Times New Roman" w:hAnsi="Times New Roman" w:cs="Times New Roman"/>
          <w:sz w:val="28"/>
          <w:szCs w:val="28"/>
        </w:rPr>
        <w:t>»</w:t>
      </w:r>
    </w:p>
    <w:p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>Фармацевтический колледж</w:t>
      </w:r>
      <w:r w:rsidRPr="002D4354">
        <w:rPr>
          <w:rFonts w:ascii="Times New Roman" w:hAnsi="Times New Roman" w:cs="Times New Roman"/>
          <w:sz w:val="28"/>
          <w:szCs w:val="28"/>
        </w:rPr>
        <w:cr/>
      </w:r>
    </w:p>
    <w:p w:rsidR="004F29ED" w:rsidRPr="002D4354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  <w:t>«Сестринское дело»</w:t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</w:rPr>
        <w:cr/>
      </w:r>
      <w:r w:rsidRPr="002D4354">
        <w:rPr>
          <w:rFonts w:ascii="Times New Roman" w:hAnsi="Times New Roman" w:cs="Times New Roman"/>
          <w:sz w:val="24"/>
          <w:szCs w:val="24"/>
        </w:rPr>
        <w:t>отделение</w:t>
      </w:r>
    </w:p>
    <w:p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9ED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29ED">
        <w:rPr>
          <w:rFonts w:ascii="Times New Roman" w:hAnsi="Times New Roman" w:cs="Times New Roman"/>
          <w:b/>
          <w:bCs/>
          <w:sz w:val="40"/>
          <w:szCs w:val="40"/>
        </w:rPr>
        <w:t>УЧЕБНО-ИССЛЕДОВАТЕЛЬСКАЯ РАБОТА СТУДЕНТА</w:t>
      </w:r>
    </w:p>
    <w:p w:rsidR="006202A9" w:rsidRDefault="006202A9" w:rsidP="004F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F63" w:rsidRPr="00705706" w:rsidRDefault="00A36F63" w:rsidP="004F29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7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05706" w:rsidRPr="00705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Роль медицинской сестры в профилактике рахита</w:t>
      </w:r>
      <w:r w:rsidRPr="007057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F29ED" w:rsidRPr="002D4354" w:rsidRDefault="004F29ED" w:rsidP="00A36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тема</w:t>
      </w:r>
      <w:bookmarkStart w:id="0" w:name="_GoBack"/>
      <w:bookmarkEnd w:id="0"/>
    </w:p>
    <w:p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4354">
        <w:rPr>
          <w:rFonts w:ascii="Times New Roman" w:hAnsi="Times New Roman" w:cs="Times New Roman"/>
          <w:sz w:val="28"/>
          <w:szCs w:val="28"/>
          <w:u w:val="single"/>
        </w:rPr>
        <w:t>34.02.01 Сестринское дело на базе среднего общего образования</w:t>
      </w:r>
    </w:p>
    <w:p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</w:p>
    <w:p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579" w:rsidRDefault="00AB6579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579">
        <w:rPr>
          <w:rFonts w:ascii="Times New Roman" w:hAnsi="Times New Roman" w:cs="Times New Roman"/>
          <w:sz w:val="28"/>
          <w:szCs w:val="28"/>
          <w:u w:val="single"/>
        </w:rPr>
        <w:t xml:space="preserve">Сестринский уход при различных заболеваниях и состояниях. Раздел.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4F29ED" w:rsidRPr="002D4354" w:rsidRDefault="00AB6579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AB6579">
        <w:rPr>
          <w:rFonts w:ascii="Times New Roman" w:hAnsi="Times New Roman" w:cs="Times New Roman"/>
          <w:sz w:val="28"/>
          <w:szCs w:val="28"/>
          <w:u w:val="single"/>
        </w:rPr>
        <w:t>Сестринский уход за больными детьми различного возраста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наименование междисциплинарного курса (дисциплины)</w:t>
      </w:r>
    </w:p>
    <w:p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9ED" w:rsidRPr="00A17A1F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34"/>
        <w:gridCol w:w="260"/>
        <w:gridCol w:w="1984"/>
        <w:gridCol w:w="2067"/>
        <w:gridCol w:w="2610"/>
      </w:tblGrid>
      <w:tr w:rsidR="004F29ED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9ED" w:rsidRDefault="004F29ED" w:rsidP="00C21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F29ED" w:rsidRDefault="004F29ED" w:rsidP="00C21D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29ED" w:rsidRDefault="00705706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Тахтай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  <w:r w:rsidR="00620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29ED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4F29ED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9ED" w:rsidRDefault="004F29ED" w:rsidP="00C21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29ED" w:rsidRDefault="002B7804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4F29ED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:rsidR="004F29ED" w:rsidRPr="000501B9" w:rsidRDefault="004F29ED" w:rsidP="004F29ED"/>
    <w:p w:rsidR="004F29ED" w:rsidRDefault="004F29ED" w:rsidP="004F29ED"/>
    <w:p w:rsidR="004F29ED" w:rsidRPr="000501B9" w:rsidRDefault="004F29ED" w:rsidP="004F29ED"/>
    <w:p w:rsidR="004F29ED" w:rsidRPr="002D4354" w:rsidRDefault="004F29ED" w:rsidP="004F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 xml:space="preserve">Работа оценена: _____________________ </w:t>
      </w:r>
    </w:p>
    <w:p w:rsidR="004F29ED" w:rsidRPr="002D4354" w:rsidRDefault="004F29ED" w:rsidP="004F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(оценка, подпись преподавателя)</w:t>
      </w:r>
    </w:p>
    <w:p w:rsidR="004F29ED" w:rsidRDefault="004F29ED" w:rsidP="004F29ED"/>
    <w:p w:rsidR="00A36F63" w:rsidRDefault="004F29ED" w:rsidP="004F29ED">
      <w:pPr>
        <w:pStyle w:val="a5"/>
      </w:pPr>
      <w:r>
        <w:tab/>
      </w:r>
    </w:p>
    <w:p w:rsidR="004F29ED" w:rsidRDefault="004F29ED" w:rsidP="00A36F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3175">
        <w:rPr>
          <w:rFonts w:ascii="Times New Roman" w:hAnsi="Times New Roman" w:cs="Times New Roman"/>
          <w:sz w:val="28"/>
          <w:szCs w:val="28"/>
        </w:rPr>
        <w:t>Красноярск, 2020г</w:t>
      </w:r>
    </w:p>
    <w:p w:rsidR="00AB6579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527730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B466F" w:rsidRDefault="008B466F">
          <w:pPr>
            <w:pStyle w:val="a9"/>
          </w:pPr>
          <w:r>
            <w:t>Оглавление</w:t>
          </w:r>
        </w:p>
        <w:p w:rsidR="000C39F5" w:rsidRDefault="00515E0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515E0F">
            <w:fldChar w:fldCharType="begin"/>
          </w:r>
          <w:r w:rsidR="008B466F">
            <w:instrText xml:space="preserve"> TOC \o "1-3" \h \z \u </w:instrText>
          </w:r>
          <w:r w:rsidRPr="00515E0F">
            <w:fldChar w:fldCharType="separate"/>
          </w:r>
          <w:hyperlink w:anchor="_Toc43477311" w:history="1">
            <w:r w:rsidR="000C39F5" w:rsidRPr="00B53FA2">
              <w:rPr>
                <w:rStyle w:val="aa"/>
                <w:rFonts w:ascii="Times New Roman" w:hAnsi="Times New Roman" w:cs="Times New Roman"/>
                <w:noProof/>
              </w:rPr>
              <w:t>Введение</w:t>
            </w:r>
            <w:r w:rsidR="000C39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39F5">
              <w:rPr>
                <w:noProof/>
                <w:webHidden/>
              </w:rPr>
              <w:instrText xml:space="preserve"> PAGEREF _Toc43477311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59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9F5" w:rsidRDefault="00515E0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43477312" w:history="1">
            <w:r w:rsidR="000C39F5" w:rsidRPr="00B53FA2">
              <w:rPr>
                <w:rStyle w:val="aa"/>
                <w:rFonts w:ascii="Times New Roman" w:hAnsi="Times New Roman" w:cs="Times New Roman"/>
                <w:noProof/>
              </w:rPr>
              <w:t>Рахит.Этиология.</w:t>
            </w:r>
            <w:r w:rsidR="000C39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39F5">
              <w:rPr>
                <w:noProof/>
                <w:webHidden/>
              </w:rPr>
              <w:instrText xml:space="preserve"> PAGEREF _Toc43477312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597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9F5" w:rsidRDefault="00515E0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43477313" w:history="1">
            <w:r w:rsidR="000C39F5" w:rsidRPr="00B53FA2">
              <w:rPr>
                <w:rStyle w:val="aa"/>
                <w:rFonts w:ascii="Times New Roman" w:hAnsi="Times New Roman" w:cs="Times New Roman"/>
                <w:noProof/>
              </w:rPr>
              <w:t>Клинические проявления рахита.</w:t>
            </w:r>
            <w:r w:rsidR="000C39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39F5">
              <w:rPr>
                <w:noProof/>
                <w:webHidden/>
              </w:rPr>
              <w:instrText xml:space="preserve"> PAGEREF _Toc43477313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597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9F5" w:rsidRDefault="00515E0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43477314" w:history="1">
            <w:r w:rsidR="000C39F5" w:rsidRPr="00B53FA2">
              <w:rPr>
                <w:rStyle w:val="aa"/>
                <w:rFonts w:ascii="Times New Roman" w:hAnsi="Times New Roman" w:cs="Times New Roman"/>
                <w:noProof/>
              </w:rPr>
              <w:t>Профилактика рахита.</w:t>
            </w:r>
            <w:r w:rsidR="000C39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39F5">
              <w:rPr>
                <w:noProof/>
                <w:webHidden/>
              </w:rPr>
              <w:instrText xml:space="preserve"> PAGEREF _Toc43477314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597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9F5" w:rsidRDefault="00515E0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43477315" w:history="1">
            <w:r w:rsidR="000C39F5" w:rsidRPr="00B53FA2">
              <w:rPr>
                <w:rStyle w:val="aa"/>
                <w:rFonts w:ascii="Times New Roman" w:hAnsi="Times New Roman" w:cs="Times New Roman"/>
                <w:noProof/>
              </w:rPr>
              <w:t>СПИСОК ИСПОЛЬЗОВАННЫХ ИСТОЧНИКОВ</w:t>
            </w:r>
            <w:r w:rsidR="000C39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39F5">
              <w:rPr>
                <w:noProof/>
                <w:webHidden/>
              </w:rPr>
              <w:instrText xml:space="preserve"> PAGEREF _Toc43477315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597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66F" w:rsidRDefault="00515E0F">
          <w:r>
            <w:rPr>
              <w:b/>
              <w:bCs/>
            </w:rPr>
            <w:fldChar w:fldCharType="end"/>
          </w:r>
        </w:p>
      </w:sdtContent>
    </w:sdt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49A2" w:rsidRPr="000A5682" w:rsidRDefault="003249A2" w:rsidP="00324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028" w:rsidRPr="000A5682" w:rsidRDefault="00696028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028" w:rsidRPr="000A5682" w:rsidRDefault="00696028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30" w:rsidRDefault="00CA2130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Pr="006202A9" w:rsidRDefault="006202A9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1" w:name="_Toc43477311"/>
      <w:r w:rsidRPr="006202A9">
        <w:rPr>
          <w:rFonts w:ascii="Times New Roman" w:hAnsi="Times New Roman" w:cs="Times New Roman"/>
          <w:color w:val="auto"/>
        </w:rPr>
        <w:t>Введение</w:t>
      </w:r>
      <w:bookmarkEnd w:id="1"/>
    </w:p>
    <w:p w:rsidR="009B5124" w:rsidRPr="009B5124" w:rsidRDefault="009B5124" w:rsidP="009B51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Рахит, как заболевание, известен очень давно, первые упоминания о рахите встречаются в трудах </w:t>
      </w:r>
      <w:proofErr w:type="spellStart"/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Сорана</w:t>
      </w:r>
      <w:proofErr w:type="spellEnd"/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Эфесского</w:t>
      </w:r>
      <w:proofErr w:type="spellEnd"/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(98-138 год н. э.) и Галена (131-211 год н. э.). Полное клиническое и патологоанатомическое описание заболевания рахит сделано английским ортопедом Френсисом </w:t>
      </w:r>
      <w:proofErr w:type="spellStart"/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Глиссоном</w:t>
      </w:r>
      <w:proofErr w:type="spellEnd"/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в 1650 году</w:t>
      </w:r>
      <w:proofErr w:type="gramStart"/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9B5124" w:rsidRPr="009B5124" w:rsidRDefault="009B5124" w:rsidP="009B51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Рахит встречается во всех странах, как в северных районах, так и в странах жаркого климата. Дети, родившиеся осенью и зимой, болеют рахитом чаще и тяжелее. В первой половине ХХ века в России рахит выявлялся у 46-68% детей первых двух лет жизни. </w:t>
      </w:r>
      <w:proofErr w:type="gramStart"/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В последние годы в России частота возникновения рахита среди детей раннего возраста колеблется от 54 до 66 %. В настоящее время заболеваемость рахитом среди младенцев города Москвы, по данным отчетов участковых врачей-педиатров, не превышает 30%. Однако, этот показатель занижен, так как диагноз «рахит» регистрируется в случае среднетяжелых и тяжелых форм заболевания, а легкие его формы статистически не учитываются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878CB" w:rsidRDefault="00B878CB" w:rsidP="00D8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124" w:rsidRDefault="009B5124" w:rsidP="00D848B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9B5124" w:rsidRDefault="009B5124" w:rsidP="00D848B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9B5124" w:rsidRDefault="009B5124" w:rsidP="00D848B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9B5124" w:rsidRDefault="009B5124" w:rsidP="00D848B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9B5124" w:rsidRDefault="009B5124" w:rsidP="00D848B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D848BF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2" w:name="_Toc43477312"/>
    </w:p>
    <w:p w:rsidR="00D848BF" w:rsidRDefault="009B5124" w:rsidP="00D848BF">
      <w:pPr>
        <w:pStyle w:val="2"/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Рахит</w:t>
      </w:r>
      <w:proofErr w:type="gramStart"/>
      <w:r>
        <w:rPr>
          <w:rFonts w:ascii="Times New Roman" w:hAnsi="Times New Roman" w:cs="Times New Roman"/>
          <w:color w:val="auto"/>
        </w:rPr>
        <w:t>.Э</w:t>
      </w:r>
      <w:proofErr w:type="gramEnd"/>
      <w:r>
        <w:rPr>
          <w:rFonts w:ascii="Times New Roman" w:hAnsi="Times New Roman" w:cs="Times New Roman"/>
          <w:color w:val="auto"/>
        </w:rPr>
        <w:t>тиология</w:t>
      </w:r>
      <w:proofErr w:type="spellEnd"/>
      <w:r>
        <w:rPr>
          <w:rFonts w:ascii="Times New Roman" w:hAnsi="Times New Roman" w:cs="Times New Roman"/>
          <w:color w:val="auto"/>
        </w:rPr>
        <w:t>.</w:t>
      </w:r>
      <w:bookmarkEnd w:id="2"/>
    </w:p>
    <w:p w:rsidR="009B5124" w:rsidRPr="009B5124" w:rsidRDefault="009B5124" w:rsidP="009B512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124">
        <w:rPr>
          <w:rFonts w:ascii="Times New Roman" w:hAnsi="Times New Roman" w:cs="Times New Roman"/>
          <w:sz w:val="24"/>
          <w:szCs w:val="24"/>
        </w:rPr>
        <w:t xml:space="preserve">Рахит – это заболевание, обусловленное дефицитом витамина </w:t>
      </w:r>
      <w:r w:rsidRPr="009B51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5124">
        <w:rPr>
          <w:rFonts w:ascii="Times New Roman" w:hAnsi="Times New Roman" w:cs="Times New Roman"/>
          <w:sz w:val="24"/>
          <w:szCs w:val="24"/>
        </w:rPr>
        <w:t>, сопровождающееся нарушениями фосфорно-кальциевого обмена, процессов образования и минерализации костей, формирования скелета и функций внутренних органов и систем.</w:t>
      </w:r>
    </w:p>
    <w:p w:rsidR="009B5124" w:rsidRPr="009B5124" w:rsidRDefault="009B5124" w:rsidP="009B5124">
      <w:pPr>
        <w:tabs>
          <w:tab w:val="left" w:pos="1134"/>
          <w:tab w:val="left" w:pos="1276"/>
          <w:tab w:val="left" w:pos="3261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124">
        <w:rPr>
          <w:rFonts w:ascii="Times New Roman" w:hAnsi="Times New Roman" w:cs="Times New Roman"/>
          <w:sz w:val="24"/>
          <w:szCs w:val="24"/>
        </w:rPr>
        <w:t>Причинами и предрасполагающими факторами к возникновению рахита являются:</w:t>
      </w:r>
    </w:p>
    <w:p w:rsidR="009B5124" w:rsidRPr="009B5124" w:rsidRDefault="009B5124" w:rsidP="009B5124">
      <w:pPr>
        <w:tabs>
          <w:tab w:val="left" w:pos="1134"/>
          <w:tab w:val="left" w:pos="1276"/>
          <w:tab w:val="left" w:pos="326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B5124">
        <w:rPr>
          <w:rFonts w:ascii="Times New Roman" w:hAnsi="Times New Roman" w:cs="Times New Roman"/>
          <w:sz w:val="24"/>
          <w:szCs w:val="24"/>
        </w:rPr>
        <w:t>дефицит солнечного облучения и пребывания на свежем воздухе, так как 90%  эндогенно образующегося витамина D  в организме синтезируется в коже под влиянием солнечного облучения.</w:t>
      </w:r>
    </w:p>
    <w:p w:rsidR="009B5124" w:rsidRPr="009B5124" w:rsidRDefault="009B5124" w:rsidP="009B5124">
      <w:pPr>
        <w:tabs>
          <w:tab w:val="left" w:pos="1134"/>
          <w:tab w:val="left" w:pos="1276"/>
          <w:tab w:val="left" w:pos="3261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124">
        <w:rPr>
          <w:rFonts w:ascii="Times New Roman" w:hAnsi="Times New Roman" w:cs="Times New Roman"/>
          <w:sz w:val="24"/>
          <w:szCs w:val="24"/>
        </w:rPr>
        <w:t>Витамин D – это единственный витамин, который может образовываться в организме человека из провитамина D без введения с пищей. Но для этого необходимо наличие в коже стеринов, которые служат для образования витамина D, и воздействие на них световых лучей определенной длины. В эпидермисе, в капиллярах кожи находятся провитамины – ненасыщенные стерины (а именно 7-дегидрохолестерол), которые под влиянием ультрафиолетовых солнечных лучей, превращаются в витамин D</w:t>
      </w:r>
      <w:r w:rsidRPr="009B512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B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124" w:rsidRPr="009B5124" w:rsidRDefault="009B5124" w:rsidP="009B5124">
      <w:pPr>
        <w:tabs>
          <w:tab w:val="left" w:pos="1134"/>
          <w:tab w:val="left" w:pos="1276"/>
          <w:tab w:val="left" w:pos="326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B5124">
        <w:rPr>
          <w:rFonts w:ascii="Times New Roman" w:hAnsi="Times New Roman" w:cs="Times New Roman"/>
          <w:sz w:val="24"/>
          <w:szCs w:val="24"/>
        </w:rPr>
        <w:t>пищевые факторы:</w:t>
      </w:r>
    </w:p>
    <w:p w:rsidR="009B5124" w:rsidRPr="009B5124" w:rsidRDefault="009B5124" w:rsidP="009B5124">
      <w:pPr>
        <w:tabs>
          <w:tab w:val="left" w:pos="1134"/>
          <w:tab w:val="left" w:pos="1276"/>
          <w:tab w:val="left" w:pos="3261"/>
        </w:tabs>
        <w:spacing w:after="0" w:line="240" w:lineRule="auto"/>
        <w:ind w:right="-1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124">
        <w:rPr>
          <w:rFonts w:ascii="Times New Roman" w:hAnsi="Times New Roman" w:cs="Times New Roman"/>
          <w:sz w:val="24"/>
          <w:szCs w:val="24"/>
        </w:rPr>
        <w:t>а) искусственное вскармливание;</w:t>
      </w:r>
    </w:p>
    <w:p w:rsidR="009B5124" w:rsidRPr="009B5124" w:rsidRDefault="009B5124" w:rsidP="009B5124">
      <w:pPr>
        <w:tabs>
          <w:tab w:val="left" w:pos="1134"/>
          <w:tab w:val="left" w:pos="1276"/>
          <w:tab w:val="left" w:pos="3261"/>
        </w:tabs>
        <w:spacing w:after="0" w:line="240" w:lineRule="auto"/>
        <w:ind w:right="-1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124">
        <w:rPr>
          <w:rFonts w:ascii="Times New Roman" w:hAnsi="Times New Roman" w:cs="Times New Roman"/>
          <w:sz w:val="24"/>
          <w:szCs w:val="24"/>
        </w:rPr>
        <w:t>б) несвоевременное введение прикормов;</w:t>
      </w:r>
    </w:p>
    <w:p w:rsidR="009B5124" w:rsidRPr="009B5124" w:rsidRDefault="009B5124" w:rsidP="009B5124">
      <w:pPr>
        <w:tabs>
          <w:tab w:val="left" w:pos="1134"/>
          <w:tab w:val="left" w:pos="1276"/>
          <w:tab w:val="left" w:pos="3261"/>
        </w:tabs>
        <w:spacing w:after="0" w:line="240" w:lineRule="auto"/>
        <w:ind w:right="-1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124">
        <w:rPr>
          <w:rFonts w:ascii="Times New Roman" w:hAnsi="Times New Roman" w:cs="Times New Roman"/>
          <w:sz w:val="24"/>
          <w:szCs w:val="24"/>
        </w:rPr>
        <w:t>в) одностороннее вскармливание (углеводистое, вегетарианское).</w:t>
      </w:r>
    </w:p>
    <w:p w:rsidR="008B466F" w:rsidRPr="009B5124" w:rsidRDefault="008B466F" w:rsidP="009B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124" w:rsidRPr="009B5124" w:rsidRDefault="009B5124" w:rsidP="009B5124">
      <w:pPr>
        <w:tabs>
          <w:tab w:val="left" w:pos="1134"/>
          <w:tab w:val="left" w:pos="1276"/>
          <w:tab w:val="left" w:pos="326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9B5124">
        <w:rPr>
          <w:rFonts w:ascii="Times New Roman" w:hAnsi="Times New Roman" w:cs="Times New Roman"/>
          <w:sz w:val="24"/>
          <w:szCs w:val="24"/>
        </w:rPr>
        <w:t>перинатальные факторы. Недоношенность предрасполагает к рахиту благодаря тому, что наиболее интенсивное поступление кальция и фосфора от матери к плоду происходит в последние месяцы беременности. Вместе с тем, при более интенсивном росте, чем у доношенных детей, им требуется большее количество фосфора и кальция в пище.</w:t>
      </w:r>
    </w:p>
    <w:p w:rsidR="009B5124" w:rsidRPr="009B5124" w:rsidRDefault="009B5124" w:rsidP="009B5124">
      <w:pPr>
        <w:tabs>
          <w:tab w:val="left" w:pos="1134"/>
          <w:tab w:val="left" w:pos="1276"/>
          <w:tab w:val="left" w:pos="326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9B5124">
        <w:rPr>
          <w:rFonts w:ascii="Times New Roman" w:hAnsi="Times New Roman" w:cs="Times New Roman"/>
          <w:sz w:val="24"/>
          <w:szCs w:val="24"/>
        </w:rPr>
        <w:t>нерациональное питание и режим дня беременной женщины могут привести к сравнительно меньшим запасам минеральных веществ в организме у доношенного ребенка.</w:t>
      </w:r>
    </w:p>
    <w:p w:rsidR="009B5124" w:rsidRPr="009B5124" w:rsidRDefault="009B5124" w:rsidP="009B5124">
      <w:pPr>
        <w:tabs>
          <w:tab w:val="left" w:pos="1134"/>
          <w:tab w:val="left" w:pos="1276"/>
          <w:tab w:val="left" w:pos="326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9B5124">
        <w:rPr>
          <w:rFonts w:ascii="Times New Roman" w:hAnsi="Times New Roman" w:cs="Times New Roman"/>
          <w:sz w:val="24"/>
          <w:szCs w:val="24"/>
        </w:rPr>
        <w:t>неудовлетворительные бытовые условия.</w:t>
      </w:r>
    </w:p>
    <w:p w:rsidR="00924B4A" w:rsidRPr="009B5124" w:rsidRDefault="009B5124" w:rsidP="009B5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24">
        <w:rPr>
          <w:rFonts w:ascii="Times New Roman" w:hAnsi="Times New Roman" w:cs="Times New Roman"/>
          <w:sz w:val="24"/>
          <w:szCs w:val="24"/>
        </w:rPr>
        <w:t>Рахитом чаще болеют дети, находящиеся в сыром, темном помещении, лишенном свежего воздуха и солнечного света, а также дети, живущие в хороших, но плохо проветриваемых квартирах, мало бывающих на свежем воздухе.</w:t>
      </w:r>
    </w:p>
    <w:p w:rsidR="00924B4A" w:rsidRDefault="00924B4A" w:rsidP="009B5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8CB" w:rsidRPr="000A5682" w:rsidRDefault="00B878CB" w:rsidP="00E4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A6" w:rsidRPr="000A5682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66F" w:rsidRDefault="008B466F">
      <w:pPr>
        <w:rPr>
          <w:rFonts w:ascii="Times New Roman" w:hAnsi="Times New Roman" w:cs="Times New Roman"/>
          <w:sz w:val="24"/>
          <w:szCs w:val="24"/>
        </w:rPr>
      </w:pPr>
    </w:p>
    <w:p w:rsidR="008B466F" w:rsidRDefault="008B466F">
      <w:pPr>
        <w:rPr>
          <w:rFonts w:ascii="Times New Roman" w:hAnsi="Times New Roman" w:cs="Times New Roman"/>
          <w:sz w:val="24"/>
          <w:szCs w:val="24"/>
        </w:rPr>
      </w:pPr>
    </w:p>
    <w:p w:rsidR="008B466F" w:rsidRDefault="008B466F">
      <w:pPr>
        <w:rPr>
          <w:rFonts w:ascii="Times New Roman" w:hAnsi="Times New Roman" w:cs="Times New Roman"/>
          <w:sz w:val="24"/>
          <w:szCs w:val="24"/>
        </w:rPr>
      </w:pPr>
    </w:p>
    <w:p w:rsidR="008B466F" w:rsidRDefault="008B466F">
      <w:pPr>
        <w:rPr>
          <w:rFonts w:ascii="Times New Roman" w:hAnsi="Times New Roman" w:cs="Times New Roman"/>
          <w:sz w:val="24"/>
          <w:szCs w:val="24"/>
        </w:rPr>
      </w:pPr>
    </w:p>
    <w:p w:rsidR="000C39F5" w:rsidRDefault="000C39F5" w:rsidP="000C39F5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3" w:name="_Toc43477313"/>
      <w:r>
        <w:rPr>
          <w:rFonts w:ascii="Times New Roman" w:hAnsi="Times New Roman" w:cs="Times New Roman"/>
          <w:color w:val="auto"/>
        </w:rPr>
        <w:lastRenderedPageBreak/>
        <w:t>Клинические проявления рахита.</w:t>
      </w:r>
      <w:bookmarkEnd w:id="3"/>
    </w:p>
    <w:p w:rsidR="000C39F5" w:rsidRPr="009B5124" w:rsidRDefault="000C39F5" w:rsidP="000C39F5">
      <w:pPr>
        <w:spacing w:before="30" w:after="30" w:line="240" w:lineRule="auto"/>
        <w:ind w:right="-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/>
          <w:color w:val="000000" w:themeColor="text1"/>
          <w:sz w:val="24"/>
          <w:szCs w:val="24"/>
        </w:rPr>
        <w:t>Первые клинические проявления рахита обнаруживаются у ребенка в возрасте 4-5 недель, особенно у недоношенных, но чаще рахит развивается с 2-3 месяцев. Опасность заболеть рахитом остается на протяжении всего первого года жизни ребенка.</w:t>
      </w:r>
    </w:p>
    <w:p w:rsidR="000C39F5" w:rsidRPr="009B5124" w:rsidRDefault="000C39F5" w:rsidP="000C39F5">
      <w:pPr>
        <w:spacing w:before="30" w:after="30" w:line="240" w:lineRule="auto"/>
        <w:ind w:right="-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/>
          <w:color w:val="000000" w:themeColor="text1"/>
          <w:sz w:val="24"/>
          <w:szCs w:val="24"/>
        </w:rPr>
        <w:t>По тяжести различают следующие степени рахита:</w:t>
      </w:r>
    </w:p>
    <w:p w:rsidR="000C39F5" w:rsidRPr="009B5124" w:rsidRDefault="000C39F5" w:rsidP="000C39F5">
      <w:pPr>
        <w:spacing w:before="30" w:after="30" w:line="240" w:lineRule="auto"/>
        <w:ind w:right="-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9B5124">
        <w:rPr>
          <w:rFonts w:ascii="Times New Roman" w:hAnsi="Times New Roman"/>
          <w:color w:val="000000" w:themeColor="text1"/>
          <w:sz w:val="24"/>
          <w:szCs w:val="24"/>
        </w:rPr>
        <w:t xml:space="preserve"> степень (легкая) – небольшие изменения со стороны нервной и мышечной систем; остаточных явлений не дает;</w:t>
      </w:r>
    </w:p>
    <w:p w:rsidR="000C39F5" w:rsidRPr="009B5124" w:rsidRDefault="000C39F5" w:rsidP="000C39F5">
      <w:pPr>
        <w:spacing w:before="30" w:after="30" w:line="240" w:lineRule="auto"/>
        <w:ind w:right="-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9B5124">
        <w:rPr>
          <w:rFonts w:ascii="Times New Roman" w:hAnsi="Times New Roman"/>
          <w:color w:val="000000" w:themeColor="text1"/>
          <w:sz w:val="24"/>
          <w:szCs w:val="24"/>
        </w:rPr>
        <w:t xml:space="preserve"> степень (средней тяжести) – сопровождается умеренными, но отчетливыми деформациями черепа, грудной клетки и конечностей, изменения в костной, мышечной, нервной и кроветворной системах, умеренное нарушение функции внутренних органов, небольшое увеличение размеров печени и селезенки, анемия;</w:t>
      </w:r>
    </w:p>
    <w:p w:rsidR="000C39F5" w:rsidRPr="009B5124" w:rsidRDefault="000C39F5" w:rsidP="000C39F5">
      <w:pPr>
        <w:spacing w:before="30" w:after="30" w:line="240" w:lineRule="auto"/>
        <w:ind w:right="-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B5124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9B5124">
        <w:rPr>
          <w:rFonts w:ascii="Times New Roman" w:hAnsi="Times New Roman"/>
          <w:color w:val="000000" w:themeColor="text1"/>
          <w:sz w:val="24"/>
          <w:szCs w:val="24"/>
        </w:rPr>
        <w:t xml:space="preserve">  степень</w:t>
      </w:r>
      <w:proofErr w:type="gramEnd"/>
      <w:r w:rsidRPr="009B5124">
        <w:rPr>
          <w:rFonts w:ascii="Times New Roman" w:hAnsi="Times New Roman"/>
          <w:color w:val="000000" w:themeColor="text1"/>
          <w:sz w:val="24"/>
          <w:szCs w:val="24"/>
        </w:rPr>
        <w:t xml:space="preserve"> (тяжелая) – резко выраженные изменения со стороны центральной нервной, костной и мышечной систем, внутренних органов. </w:t>
      </w:r>
    </w:p>
    <w:p w:rsidR="008B466F" w:rsidRDefault="008B466F">
      <w:pPr>
        <w:rPr>
          <w:rFonts w:ascii="Times New Roman" w:hAnsi="Times New Roman" w:cs="Times New Roman"/>
          <w:sz w:val="24"/>
          <w:szCs w:val="24"/>
        </w:rPr>
      </w:pPr>
    </w:p>
    <w:p w:rsidR="008B466F" w:rsidRDefault="008B466F">
      <w:pPr>
        <w:rPr>
          <w:rFonts w:ascii="Times New Roman" w:hAnsi="Times New Roman" w:cs="Times New Roman"/>
          <w:sz w:val="24"/>
          <w:szCs w:val="24"/>
        </w:rPr>
      </w:pPr>
    </w:p>
    <w:p w:rsidR="008B466F" w:rsidRDefault="008B466F">
      <w:pPr>
        <w:rPr>
          <w:rFonts w:ascii="Times New Roman" w:hAnsi="Times New Roman" w:cs="Times New Roman"/>
          <w:sz w:val="24"/>
          <w:szCs w:val="24"/>
        </w:rPr>
      </w:pPr>
    </w:p>
    <w:p w:rsidR="00EF34E0" w:rsidRDefault="00EF3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466F" w:rsidRDefault="000C39F5" w:rsidP="000C39F5">
      <w:pPr>
        <w:pStyle w:val="2"/>
        <w:rPr>
          <w:rFonts w:ascii="Times New Roman" w:hAnsi="Times New Roman" w:cs="Times New Roman"/>
          <w:color w:val="auto"/>
        </w:rPr>
      </w:pPr>
      <w:bookmarkStart w:id="4" w:name="_Toc43477314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                                            </w:t>
      </w:r>
      <w:r w:rsidR="009B5124">
        <w:rPr>
          <w:rFonts w:ascii="Times New Roman" w:hAnsi="Times New Roman" w:cs="Times New Roman"/>
          <w:color w:val="auto"/>
        </w:rPr>
        <w:t>Профилактика рахита.</w:t>
      </w:r>
      <w:bookmarkEnd w:id="4"/>
    </w:p>
    <w:p w:rsidR="009B5124" w:rsidRPr="009B5124" w:rsidRDefault="009B5124" w:rsidP="009B5124">
      <w:pPr>
        <w:spacing w:before="30" w:after="30" w:line="240" w:lineRule="auto"/>
        <w:ind w:right="85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Начинают профилактику рахита в антенатальном периоде и продолжают в постнатальном. Состоит профилактика из неспецифических и специфических мероприятий.</w:t>
      </w:r>
    </w:p>
    <w:p w:rsidR="009B5124" w:rsidRPr="009B5124" w:rsidRDefault="009B5124" w:rsidP="009B5124">
      <w:pPr>
        <w:tabs>
          <w:tab w:val="left" w:pos="1276"/>
        </w:tabs>
        <w:spacing w:before="30" w:after="3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Неспецифическая дородовая (антенатальная) профилактика:</w:t>
      </w:r>
    </w:p>
    <w:p w:rsidR="009B5124" w:rsidRPr="009B5124" w:rsidRDefault="009B5124" w:rsidP="009B5124">
      <w:pPr>
        <w:numPr>
          <w:ilvl w:val="0"/>
          <w:numId w:val="14"/>
        </w:numPr>
        <w:tabs>
          <w:tab w:val="left" w:pos="1843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беременной женщиной режима дня, достаточное пребывание на свежем воздухе;</w:t>
      </w:r>
    </w:p>
    <w:p w:rsidR="009B5124" w:rsidRPr="009B5124" w:rsidRDefault="009B5124" w:rsidP="009B5124">
      <w:pPr>
        <w:numPr>
          <w:ilvl w:val="0"/>
          <w:numId w:val="14"/>
        </w:numPr>
        <w:tabs>
          <w:tab w:val="left" w:pos="1843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рациональное питание, обогащенное витаминами;</w:t>
      </w:r>
    </w:p>
    <w:p w:rsidR="009B5124" w:rsidRPr="009B5124" w:rsidRDefault="009B5124" w:rsidP="009B5124">
      <w:pPr>
        <w:numPr>
          <w:ilvl w:val="0"/>
          <w:numId w:val="14"/>
        </w:numPr>
        <w:tabs>
          <w:tab w:val="left" w:pos="1843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ежедневный прием поливитаминов; </w:t>
      </w:r>
    </w:p>
    <w:p w:rsidR="009B5124" w:rsidRPr="009B5124" w:rsidRDefault="009B5124" w:rsidP="009B5124">
      <w:pPr>
        <w:numPr>
          <w:ilvl w:val="0"/>
          <w:numId w:val="14"/>
        </w:numPr>
        <w:tabs>
          <w:tab w:val="left" w:pos="1843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предупреждение и лечение заболеваний;</w:t>
      </w:r>
    </w:p>
    <w:p w:rsidR="009B5124" w:rsidRPr="009B5124" w:rsidRDefault="009B5124" w:rsidP="009B5124">
      <w:pPr>
        <w:numPr>
          <w:ilvl w:val="0"/>
          <w:numId w:val="14"/>
        </w:numPr>
        <w:tabs>
          <w:tab w:val="left" w:pos="1843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предупреждение </w:t>
      </w:r>
      <w:proofErr w:type="spellStart"/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гестозов</w:t>
      </w:r>
      <w:proofErr w:type="spellEnd"/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преждевременных родов.</w:t>
      </w:r>
    </w:p>
    <w:p w:rsidR="009B5124" w:rsidRPr="009B5124" w:rsidRDefault="009B5124" w:rsidP="009B5124">
      <w:pPr>
        <w:tabs>
          <w:tab w:val="left" w:pos="1276"/>
        </w:tabs>
        <w:spacing w:before="30" w:after="30" w:line="240" w:lineRule="auto"/>
        <w:ind w:left="567" w:right="-1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Неспецифическая профилактика (постнатальная):</w:t>
      </w:r>
    </w:p>
    <w:p w:rsidR="009B5124" w:rsidRPr="009B5124" w:rsidRDefault="009B5124" w:rsidP="009B5124">
      <w:pPr>
        <w:numPr>
          <w:ilvl w:val="0"/>
          <w:numId w:val="15"/>
        </w:numPr>
        <w:tabs>
          <w:tab w:val="left" w:pos="0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режима дня и правил ухода за ребенком;</w:t>
      </w:r>
    </w:p>
    <w:p w:rsidR="009B5124" w:rsidRPr="009B5124" w:rsidRDefault="009B5124" w:rsidP="009B5124">
      <w:pPr>
        <w:numPr>
          <w:ilvl w:val="0"/>
          <w:numId w:val="15"/>
        </w:numPr>
        <w:tabs>
          <w:tab w:val="left" w:pos="0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ежедневных прогулок;</w:t>
      </w:r>
    </w:p>
    <w:p w:rsidR="009B5124" w:rsidRPr="009B5124" w:rsidRDefault="009B5124" w:rsidP="009B5124">
      <w:pPr>
        <w:numPr>
          <w:ilvl w:val="0"/>
          <w:numId w:val="15"/>
        </w:numPr>
        <w:tabs>
          <w:tab w:val="left" w:pos="0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рациональное питание кормящей матери с ежедневным приемом поливитаминов;</w:t>
      </w:r>
    </w:p>
    <w:p w:rsidR="009B5124" w:rsidRPr="009B5124" w:rsidRDefault="009B5124" w:rsidP="009B5124">
      <w:pPr>
        <w:numPr>
          <w:ilvl w:val="0"/>
          <w:numId w:val="15"/>
        </w:numPr>
        <w:tabs>
          <w:tab w:val="left" w:pos="0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 грудного вскармливания;</w:t>
      </w:r>
    </w:p>
    <w:p w:rsidR="009B5124" w:rsidRPr="009B5124" w:rsidRDefault="009B5124" w:rsidP="009B5124">
      <w:pPr>
        <w:numPr>
          <w:ilvl w:val="0"/>
          <w:numId w:val="15"/>
        </w:numPr>
        <w:tabs>
          <w:tab w:val="left" w:pos="0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правильная организация смешанного и искусственного вскармливания при недостаточном количестве или отсутствии грудного молока;</w:t>
      </w:r>
    </w:p>
    <w:p w:rsidR="009B5124" w:rsidRPr="009B5124" w:rsidRDefault="009B5124" w:rsidP="009B5124">
      <w:pPr>
        <w:numPr>
          <w:ilvl w:val="0"/>
          <w:numId w:val="15"/>
        </w:numPr>
        <w:tabs>
          <w:tab w:val="left" w:pos="0"/>
        </w:tabs>
        <w:spacing w:before="30" w:after="30" w:line="240" w:lineRule="auto"/>
        <w:ind w:left="0"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>регулярное проведение ребенку закаливающих процедур, гимнастики, массажа.</w:t>
      </w:r>
    </w:p>
    <w:p w:rsidR="009B5124" w:rsidRPr="009B5124" w:rsidRDefault="009B5124" w:rsidP="009B5124">
      <w:pPr>
        <w:tabs>
          <w:tab w:val="left" w:pos="1276"/>
        </w:tabs>
        <w:spacing w:before="30" w:after="3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124" w:rsidRDefault="009B5124" w:rsidP="009B5124">
      <w:pPr>
        <w:tabs>
          <w:tab w:val="left" w:pos="993"/>
        </w:tabs>
        <w:spacing w:before="30" w:after="3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1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Специфическую профилактику </w:t>
      </w: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начинают с 2-х недельного возраста. Назначают витамин </w:t>
      </w:r>
      <w:r w:rsidRPr="009B51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500 МЕ в день в течение первых двух лет жизни (осенний, зимний и весенний периоды). Назначение витамина </w:t>
      </w:r>
      <w:r w:rsidRPr="009B51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чередоваться с проведением курса ультрафиолетового облучения (15-20 сеансов 2 раза в год). После курса УФО витамин </w:t>
      </w:r>
      <w:r w:rsidRPr="009B51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в течение 3-4 недель не назначать. При вскармливании адаптированными молочными смесями профилактическая доза назначается с учетом содержащегося в смесях витамина </w:t>
      </w:r>
      <w:r w:rsidRPr="009B51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0C39F5" w:rsidRDefault="000C39F5" w:rsidP="000C39F5">
      <w:pPr>
        <w:spacing w:before="30" w:after="3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9F5" w:rsidRPr="000C39F5" w:rsidRDefault="000C39F5" w:rsidP="000C39F5">
      <w:pPr>
        <w:spacing w:before="30" w:after="3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 xml:space="preserve">При выполнении антенатального патронажа беременной, медицинская сестра обязана провести беседу о рациональном питании и режиме дня с целью профилактики рахита у ребенка. </w:t>
      </w:r>
      <w:proofErr w:type="gramStart"/>
      <w:r w:rsidRPr="000C39F5">
        <w:rPr>
          <w:rFonts w:ascii="Times New Roman" w:hAnsi="Times New Roman"/>
          <w:color w:val="000000" w:themeColor="text1"/>
          <w:sz w:val="24"/>
          <w:szCs w:val="24"/>
        </w:rPr>
        <w:t>Беременная должна получать следующие продукты: мясо, рыба, сыр, молоко, кисломолочные продукты, яйца, сливочное масло, овощи и фрукты.</w:t>
      </w:r>
      <w:proofErr w:type="gramEnd"/>
      <w:r w:rsidRPr="000C39F5">
        <w:rPr>
          <w:rFonts w:ascii="Times New Roman" w:hAnsi="Times New Roman"/>
          <w:color w:val="000000" w:themeColor="text1"/>
          <w:sz w:val="24"/>
          <w:szCs w:val="24"/>
        </w:rPr>
        <w:t xml:space="preserve"> Так же беременная женщина должна достаточно времени находиться на свежем воздухе, соблюдать режим дня, исключать тяжелые физические нагрузки и стрессовые ситуации.</w:t>
      </w:r>
    </w:p>
    <w:p w:rsidR="000C39F5" w:rsidRPr="000C39F5" w:rsidRDefault="000C39F5" w:rsidP="000C39F5">
      <w:pPr>
        <w:spacing w:before="30" w:after="3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 xml:space="preserve">Основной целью медицинской сестры при патронаже  детей грудного возраста, которые подвержены риску возникновения рахита, является своевременное выявление первых клинических признаков рахита. </w:t>
      </w:r>
    </w:p>
    <w:p w:rsidR="000C39F5" w:rsidRPr="000C39F5" w:rsidRDefault="000C39F5" w:rsidP="000C39F5">
      <w:pPr>
        <w:spacing w:before="30" w:after="3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Медицинская сестра должна:</w:t>
      </w:r>
    </w:p>
    <w:p w:rsidR="000C39F5" w:rsidRPr="000C39F5" w:rsidRDefault="000C39F5" w:rsidP="000C39F5">
      <w:pPr>
        <w:numPr>
          <w:ilvl w:val="0"/>
          <w:numId w:val="16"/>
        </w:numPr>
        <w:spacing w:before="30" w:after="30" w:line="240" w:lineRule="auto"/>
        <w:ind w:left="0" w:right="-1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у детей первых 3-х месяцев жизни особое внимание уделять осмотру, пальпации большого и малого родничков и швов черепа;</w:t>
      </w:r>
    </w:p>
    <w:p w:rsidR="000C39F5" w:rsidRPr="000C39F5" w:rsidRDefault="000C39F5" w:rsidP="000C39F5">
      <w:pPr>
        <w:numPr>
          <w:ilvl w:val="0"/>
          <w:numId w:val="16"/>
        </w:numPr>
        <w:spacing w:before="30" w:after="30" w:line="240" w:lineRule="auto"/>
        <w:ind w:left="0" w:right="-1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 xml:space="preserve">у детей 4-6 месяцев проводить обследование грудной клетки: по ходу ребер выявляет утолщение в местах перехода хрящевой ткани </w:t>
      </w:r>
      <w:proofErr w:type="gramStart"/>
      <w:r w:rsidRPr="000C39F5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0C39F5">
        <w:rPr>
          <w:rFonts w:ascii="Times New Roman" w:hAnsi="Times New Roman"/>
          <w:color w:val="000000" w:themeColor="text1"/>
          <w:sz w:val="24"/>
          <w:szCs w:val="24"/>
        </w:rPr>
        <w:t xml:space="preserve"> костную. У детей </w:t>
      </w:r>
      <w:r w:rsidRPr="000C39F5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0C39F5">
        <w:rPr>
          <w:rFonts w:ascii="Times New Roman" w:hAnsi="Times New Roman"/>
          <w:color w:val="000000" w:themeColor="text1"/>
          <w:sz w:val="24"/>
          <w:szCs w:val="24"/>
        </w:rPr>
        <w:t xml:space="preserve"> полугодия жизни следить за искривлением костей, утолщением эпифизов костей предплечий и голеней;</w:t>
      </w:r>
    </w:p>
    <w:p w:rsidR="000C39F5" w:rsidRPr="000C39F5" w:rsidRDefault="000C39F5" w:rsidP="000C39F5">
      <w:pPr>
        <w:numPr>
          <w:ilvl w:val="0"/>
          <w:numId w:val="16"/>
        </w:numPr>
        <w:spacing w:before="30" w:after="30" w:line="240" w:lineRule="auto"/>
        <w:ind w:left="0" w:right="-1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наблюдать за поведением, двигательной активностью и состоянием тонуса мышц;</w:t>
      </w:r>
    </w:p>
    <w:p w:rsidR="000C39F5" w:rsidRPr="000C39F5" w:rsidRDefault="000C39F5" w:rsidP="000C39F5">
      <w:pPr>
        <w:numPr>
          <w:ilvl w:val="0"/>
          <w:numId w:val="16"/>
        </w:numPr>
        <w:spacing w:before="30" w:after="30" w:line="240" w:lineRule="auto"/>
        <w:ind w:left="0" w:right="-1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 xml:space="preserve">контролировать состояние волосяного покрова затылочной части головы (при потливости появляется </w:t>
      </w:r>
      <w:proofErr w:type="spellStart"/>
      <w:r w:rsidRPr="000C39F5">
        <w:rPr>
          <w:rFonts w:ascii="Times New Roman" w:hAnsi="Times New Roman"/>
          <w:color w:val="000000" w:themeColor="text1"/>
          <w:sz w:val="24"/>
          <w:szCs w:val="24"/>
        </w:rPr>
        <w:t>рахиточная</w:t>
      </w:r>
      <w:proofErr w:type="spellEnd"/>
      <w:r w:rsidRPr="000C39F5">
        <w:rPr>
          <w:rFonts w:ascii="Times New Roman" w:hAnsi="Times New Roman"/>
          <w:color w:val="000000" w:themeColor="text1"/>
          <w:sz w:val="24"/>
          <w:szCs w:val="24"/>
        </w:rPr>
        <w:t xml:space="preserve"> «пролысина»).</w:t>
      </w:r>
    </w:p>
    <w:p w:rsidR="000C39F5" w:rsidRPr="000C39F5" w:rsidRDefault="000C39F5" w:rsidP="000C39F5">
      <w:pPr>
        <w:spacing w:before="30" w:after="30" w:line="240" w:lineRule="auto"/>
        <w:ind w:right="-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Так же медицинская сестра проводит беседу с мамой ребенка, выявляя при этом:</w:t>
      </w:r>
    </w:p>
    <w:p w:rsidR="000C39F5" w:rsidRPr="000C39F5" w:rsidRDefault="000C39F5" w:rsidP="000C39F5">
      <w:pPr>
        <w:numPr>
          <w:ilvl w:val="0"/>
          <w:numId w:val="17"/>
        </w:numPr>
        <w:spacing w:before="30" w:after="30" w:line="240" w:lineRule="auto"/>
        <w:ind w:left="0" w:right="-1" w:firstLine="92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является ли ребенок доношенным;</w:t>
      </w:r>
    </w:p>
    <w:p w:rsidR="000C39F5" w:rsidRPr="000C39F5" w:rsidRDefault="000C39F5" w:rsidP="000C39F5">
      <w:pPr>
        <w:numPr>
          <w:ilvl w:val="0"/>
          <w:numId w:val="17"/>
        </w:numPr>
        <w:spacing w:before="30" w:after="30" w:line="240" w:lineRule="auto"/>
        <w:ind w:left="0" w:right="-1" w:firstLine="92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сон ребенка;</w:t>
      </w:r>
    </w:p>
    <w:p w:rsidR="000C39F5" w:rsidRPr="000C39F5" w:rsidRDefault="000C39F5" w:rsidP="000C39F5">
      <w:pPr>
        <w:numPr>
          <w:ilvl w:val="0"/>
          <w:numId w:val="17"/>
        </w:numPr>
        <w:spacing w:before="30" w:after="30" w:line="240" w:lineRule="auto"/>
        <w:ind w:left="0" w:right="-1" w:firstLine="92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lastRenderedPageBreak/>
        <w:t>имеются ли функциональные изменения нервной системы: беспокойство, частый плач, раздражительность, вздрагивание при громком звуке или внезапной вспышке света;</w:t>
      </w:r>
    </w:p>
    <w:p w:rsidR="000C39F5" w:rsidRPr="000C39F5" w:rsidRDefault="000C39F5" w:rsidP="000C39F5">
      <w:pPr>
        <w:numPr>
          <w:ilvl w:val="0"/>
          <w:numId w:val="17"/>
        </w:numPr>
        <w:spacing w:before="30" w:after="30" w:line="240" w:lineRule="auto"/>
        <w:ind w:left="0" w:right="-1" w:firstLine="92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замечала ли мама ночную чрезмерную потливость, а так же при крике и кормлении;</w:t>
      </w:r>
    </w:p>
    <w:p w:rsidR="000C39F5" w:rsidRPr="000C39F5" w:rsidRDefault="000C39F5" w:rsidP="000C39F5">
      <w:pPr>
        <w:numPr>
          <w:ilvl w:val="0"/>
          <w:numId w:val="17"/>
        </w:numPr>
        <w:spacing w:before="30" w:after="30" w:line="240" w:lineRule="auto"/>
        <w:ind w:left="0" w:right="-1" w:firstLine="92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как и чем питается ребенок, какое вскармливание;</w:t>
      </w:r>
    </w:p>
    <w:p w:rsidR="000C39F5" w:rsidRPr="000C39F5" w:rsidRDefault="000C39F5" w:rsidP="000C39F5">
      <w:pPr>
        <w:numPr>
          <w:ilvl w:val="0"/>
          <w:numId w:val="17"/>
        </w:numPr>
        <w:spacing w:before="30" w:after="30" w:line="240" w:lineRule="auto"/>
        <w:ind w:left="0" w:right="-1" w:firstLine="92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соблюдает ли мама режим дня ребенка и правила ухода за ним;</w:t>
      </w:r>
    </w:p>
    <w:p w:rsidR="000C39F5" w:rsidRPr="000C39F5" w:rsidRDefault="000C39F5" w:rsidP="000C39F5">
      <w:pPr>
        <w:numPr>
          <w:ilvl w:val="0"/>
          <w:numId w:val="17"/>
        </w:numPr>
        <w:spacing w:before="30" w:after="30" w:line="240" w:lineRule="auto"/>
        <w:ind w:left="0" w:right="-1" w:firstLine="92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как часто мама гуляет с ребенком на свежем воздухе [3].</w:t>
      </w:r>
    </w:p>
    <w:p w:rsidR="000C39F5" w:rsidRPr="000C39F5" w:rsidRDefault="000C39F5" w:rsidP="000C39F5">
      <w:pPr>
        <w:spacing w:before="30" w:after="3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9F5">
        <w:rPr>
          <w:rFonts w:ascii="Times New Roman" w:hAnsi="Times New Roman"/>
          <w:color w:val="000000" w:themeColor="text1"/>
          <w:sz w:val="24"/>
          <w:szCs w:val="24"/>
        </w:rPr>
        <w:t>Однако, при патронаже ребенка, следует обращать внимание и на  социально - бытовые условия, так как они являются одним из факторов развития рахита.</w:t>
      </w:r>
    </w:p>
    <w:p w:rsidR="008B466F" w:rsidRDefault="008B466F" w:rsidP="008B466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B466F" w:rsidRDefault="008B466F" w:rsidP="008B466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5" w:name="_Toc43477315"/>
    </w:p>
    <w:p w:rsidR="00E65972" w:rsidRDefault="00E65972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E65972" w:rsidRDefault="00E65972" w:rsidP="00E65972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B466F">
        <w:rPr>
          <w:rFonts w:ascii="Times New Roman" w:hAnsi="Times New Roman" w:cs="Times New Roman"/>
          <w:color w:val="auto"/>
        </w:rPr>
        <w:t>СПИСОК ИСПОЛЬЗОВАННЫХ ИСТОЧНИКОВ</w:t>
      </w:r>
    </w:p>
    <w:p w:rsidR="00E65972" w:rsidRDefault="00E65972" w:rsidP="00E659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Библиофонд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466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B466F">
        <w:rPr>
          <w:rFonts w:ascii="Times New Roman" w:hAnsi="Times New Roman" w:cs="Times New Roman"/>
          <w:sz w:val="24"/>
          <w:szCs w:val="24"/>
        </w:rPr>
        <w:t xml:space="preserve">] – </w:t>
      </w:r>
      <w:r>
        <w:rPr>
          <w:rFonts w:ascii="Times New Roman" w:hAnsi="Times New Roman" w:cs="Times New Roman"/>
          <w:sz w:val="24"/>
          <w:szCs w:val="24"/>
        </w:rPr>
        <w:t xml:space="preserve">Режим доступа </w:t>
      </w:r>
      <w:r w:rsidRPr="000C39F5">
        <w:rPr>
          <w:rFonts w:ascii="Times New Roman" w:hAnsi="Times New Roman" w:cs="Times New Roman"/>
          <w:sz w:val="24"/>
          <w:szCs w:val="24"/>
        </w:rPr>
        <w:t>https://www.bibliofond.ru/view.aspx?id=876081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 19.06.20).</w:t>
      </w:r>
    </w:p>
    <w:p w:rsidR="00E65972" w:rsidRDefault="00E65972" w:rsidP="00E659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Альбесст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B466F">
        <w:rPr>
          <w:rFonts w:ascii="Times New Roman" w:hAnsi="Times New Roman" w:cs="Times New Roman"/>
          <w:sz w:val="24"/>
          <w:szCs w:val="24"/>
        </w:rPr>
        <w:t>.</w:t>
      </w:r>
      <w:r w:rsidRPr="00A36F63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A36F63">
        <w:rPr>
          <w:rFonts w:ascii="Times New Roman" w:hAnsi="Times New Roman" w:cs="Times New Roman"/>
          <w:sz w:val="24"/>
          <w:szCs w:val="24"/>
        </w:rPr>
        <w:t xml:space="preserve">] – </w:t>
      </w:r>
      <w:r>
        <w:rPr>
          <w:rFonts w:ascii="Times New Roman" w:hAnsi="Times New Roman" w:cs="Times New Roman"/>
          <w:sz w:val="24"/>
          <w:szCs w:val="24"/>
        </w:rPr>
        <w:t xml:space="preserve">Режим доступа </w:t>
      </w:r>
      <w:r w:rsidRPr="000C39F5">
        <w:rPr>
          <w:rFonts w:ascii="Times New Roman" w:hAnsi="Times New Roman" w:cs="Times New Roman"/>
          <w:sz w:val="24"/>
          <w:szCs w:val="24"/>
        </w:rPr>
        <w:t>https://knowledge.allbest.ru/medicine/2c0a65625b2bd69a5d43a88521316d26_0.html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 19.06.20).</w:t>
      </w:r>
    </w:p>
    <w:p w:rsidR="00E65972" w:rsidRPr="008B466F" w:rsidRDefault="00E65972" w:rsidP="00E659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36F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A36F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Режим доступа </w:t>
      </w:r>
      <w:r w:rsidRPr="000C39F5">
        <w:rPr>
          <w:rFonts w:ascii="Times New Roman" w:hAnsi="Times New Roman" w:cs="Times New Roman"/>
          <w:sz w:val="24"/>
          <w:szCs w:val="24"/>
        </w:rPr>
        <w:t>https://www.zdrav.ru/articles/4293655599-qqq-16-m12-19-12-2016-rol-meditsinskoy-sestry-v-profilaktike-rahita-u-detey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 19.06.20).</w:t>
      </w: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0C39F5" w:rsidRDefault="000C39F5" w:rsidP="008B466F">
      <w:pPr>
        <w:pStyle w:val="2"/>
        <w:jc w:val="center"/>
        <w:rPr>
          <w:rFonts w:ascii="Times New Roman" w:hAnsi="Times New Roman" w:cs="Times New Roman"/>
          <w:color w:val="auto"/>
        </w:rPr>
      </w:pPr>
    </w:p>
    <w:bookmarkEnd w:id="5"/>
    <w:p w:rsidR="000C39F5" w:rsidRPr="008B466F" w:rsidRDefault="000C39F5" w:rsidP="000C39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C39F5" w:rsidRPr="008B466F" w:rsidSect="00AB6579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FE" w:rsidRDefault="00E074FE" w:rsidP="00D32882">
      <w:pPr>
        <w:spacing w:after="0" w:line="240" w:lineRule="auto"/>
      </w:pPr>
      <w:r>
        <w:separator/>
      </w:r>
    </w:p>
  </w:endnote>
  <w:endnote w:type="continuationSeparator" w:id="0">
    <w:p w:rsidR="00E074FE" w:rsidRDefault="00E074FE" w:rsidP="00D3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185575"/>
      <w:docPartObj>
        <w:docPartGallery w:val="Page Numbers (Bottom of Page)"/>
        <w:docPartUnique/>
      </w:docPartObj>
    </w:sdtPr>
    <w:sdtContent>
      <w:p w:rsidR="00C21DE0" w:rsidRDefault="00515E0F">
        <w:pPr>
          <w:pStyle w:val="a5"/>
          <w:jc w:val="center"/>
        </w:pPr>
        <w:r>
          <w:fldChar w:fldCharType="begin"/>
        </w:r>
        <w:r w:rsidR="00C21DE0">
          <w:instrText>PAGE   \* MERGEFORMAT</w:instrText>
        </w:r>
        <w:r>
          <w:fldChar w:fldCharType="separate"/>
        </w:r>
        <w:r w:rsidR="00AA70A1">
          <w:rPr>
            <w:noProof/>
          </w:rPr>
          <w:t>2</w:t>
        </w:r>
        <w:r>
          <w:fldChar w:fldCharType="end"/>
        </w:r>
      </w:p>
    </w:sdtContent>
  </w:sdt>
  <w:p w:rsidR="00C21DE0" w:rsidRDefault="00C21D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FE" w:rsidRDefault="00E074FE" w:rsidP="00D32882">
      <w:pPr>
        <w:spacing w:after="0" w:line="240" w:lineRule="auto"/>
      </w:pPr>
      <w:r>
        <w:separator/>
      </w:r>
    </w:p>
  </w:footnote>
  <w:footnote w:type="continuationSeparator" w:id="0">
    <w:p w:rsidR="00E074FE" w:rsidRDefault="00E074FE" w:rsidP="00D3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5E8"/>
    <w:multiLevelType w:val="hybridMultilevel"/>
    <w:tmpl w:val="BD94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5DF"/>
    <w:multiLevelType w:val="hybridMultilevel"/>
    <w:tmpl w:val="449E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4DA6"/>
    <w:multiLevelType w:val="hybridMultilevel"/>
    <w:tmpl w:val="59B04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FF4573"/>
    <w:multiLevelType w:val="hybridMultilevel"/>
    <w:tmpl w:val="B2DE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72C"/>
    <w:multiLevelType w:val="hybridMultilevel"/>
    <w:tmpl w:val="7E1C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9C7"/>
    <w:multiLevelType w:val="hybridMultilevel"/>
    <w:tmpl w:val="38F0C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6B7DB7"/>
    <w:multiLevelType w:val="hybridMultilevel"/>
    <w:tmpl w:val="73CCB8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716608"/>
    <w:multiLevelType w:val="hybridMultilevel"/>
    <w:tmpl w:val="1BFC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C2336"/>
    <w:multiLevelType w:val="hybridMultilevel"/>
    <w:tmpl w:val="47AC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B294E"/>
    <w:multiLevelType w:val="hybridMultilevel"/>
    <w:tmpl w:val="B2F0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108B5"/>
    <w:multiLevelType w:val="hybridMultilevel"/>
    <w:tmpl w:val="735C2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94137B"/>
    <w:multiLevelType w:val="hybridMultilevel"/>
    <w:tmpl w:val="3538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55094"/>
    <w:multiLevelType w:val="hybridMultilevel"/>
    <w:tmpl w:val="16B471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5D636341"/>
    <w:multiLevelType w:val="hybridMultilevel"/>
    <w:tmpl w:val="13A6138C"/>
    <w:lvl w:ilvl="0" w:tplc="E8B05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A2BF8"/>
    <w:multiLevelType w:val="hybridMultilevel"/>
    <w:tmpl w:val="1BF86722"/>
    <w:lvl w:ilvl="0" w:tplc="625A6B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62C44"/>
    <w:multiLevelType w:val="hybridMultilevel"/>
    <w:tmpl w:val="DA0A2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EC51BEA"/>
    <w:multiLevelType w:val="hybridMultilevel"/>
    <w:tmpl w:val="49362A0E"/>
    <w:lvl w:ilvl="0" w:tplc="E8B05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3"/>
  </w:num>
  <w:num w:numId="5">
    <w:abstractNumId w:val="6"/>
  </w:num>
  <w:num w:numId="6">
    <w:abstractNumId w:val="1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10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961EB"/>
    <w:rsid w:val="0005596C"/>
    <w:rsid w:val="000606F1"/>
    <w:rsid w:val="00085421"/>
    <w:rsid w:val="000A5682"/>
    <w:rsid w:val="000B6A29"/>
    <w:rsid w:val="000C39F5"/>
    <w:rsid w:val="001206F0"/>
    <w:rsid w:val="00187734"/>
    <w:rsid w:val="00257216"/>
    <w:rsid w:val="00275B0E"/>
    <w:rsid w:val="002B7804"/>
    <w:rsid w:val="002E722F"/>
    <w:rsid w:val="003249A2"/>
    <w:rsid w:val="00343A2B"/>
    <w:rsid w:val="00355F31"/>
    <w:rsid w:val="003663B6"/>
    <w:rsid w:val="00375337"/>
    <w:rsid w:val="003B6C65"/>
    <w:rsid w:val="00404DF1"/>
    <w:rsid w:val="004155A6"/>
    <w:rsid w:val="004B7115"/>
    <w:rsid w:val="004F29ED"/>
    <w:rsid w:val="00515E0F"/>
    <w:rsid w:val="005253CB"/>
    <w:rsid w:val="00545392"/>
    <w:rsid w:val="00563BD9"/>
    <w:rsid w:val="00593156"/>
    <w:rsid w:val="005A3C13"/>
    <w:rsid w:val="005A4402"/>
    <w:rsid w:val="005B6EC7"/>
    <w:rsid w:val="006202A9"/>
    <w:rsid w:val="006738DD"/>
    <w:rsid w:val="006764B5"/>
    <w:rsid w:val="00680FFD"/>
    <w:rsid w:val="00696028"/>
    <w:rsid w:val="00705706"/>
    <w:rsid w:val="00726C2F"/>
    <w:rsid w:val="00727858"/>
    <w:rsid w:val="007C1EDD"/>
    <w:rsid w:val="0082556F"/>
    <w:rsid w:val="00835C82"/>
    <w:rsid w:val="008729F8"/>
    <w:rsid w:val="00893457"/>
    <w:rsid w:val="008961EB"/>
    <w:rsid w:val="008A0139"/>
    <w:rsid w:val="008B466F"/>
    <w:rsid w:val="008C214C"/>
    <w:rsid w:val="008F136E"/>
    <w:rsid w:val="008F5767"/>
    <w:rsid w:val="00901FFD"/>
    <w:rsid w:val="00924B4A"/>
    <w:rsid w:val="00955611"/>
    <w:rsid w:val="00987B93"/>
    <w:rsid w:val="009B5124"/>
    <w:rsid w:val="00A05DE3"/>
    <w:rsid w:val="00A07E66"/>
    <w:rsid w:val="00A30768"/>
    <w:rsid w:val="00A36F63"/>
    <w:rsid w:val="00AA70A1"/>
    <w:rsid w:val="00AB6579"/>
    <w:rsid w:val="00B466C3"/>
    <w:rsid w:val="00B75BEA"/>
    <w:rsid w:val="00B878CB"/>
    <w:rsid w:val="00BA16E7"/>
    <w:rsid w:val="00BB1BEF"/>
    <w:rsid w:val="00C21DE0"/>
    <w:rsid w:val="00CA1154"/>
    <w:rsid w:val="00CA2130"/>
    <w:rsid w:val="00CA3E24"/>
    <w:rsid w:val="00CC733B"/>
    <w:rsid w:val="00CE2F7B"/>
    <w:rsid w:val="00CF1F56"/>
    <w:rsid w:val="00CF6624"/>
    <w:rsid w:val="00D32882"/>
    <w:rsid w:val="00D35AE4"/>
    <w:rsid w:val="00D831B4"/>
    <w:rsid w:val="00D848BF"/>
    <w:rsid w:val="00E06DEE"/>
    <w:rsid w:val="00E074FE"/>
    <w:rsid w:val="00E36CBD"/>
    <w:rsid w:val="00E43D73"/>
    <w:rsid w:val="00E52957"/>
    <w:rsid w:val="00E65972"/>
    <w:rsid w:val="00EA1C58"/>
    <w:rsid w:val="00ED616C"/>
    <w:rsid w:val="00EE066A"/>
    <w:rsid w:val="00EE3C3D"/>
    <w:rsid w:val="00EF34E0"/>
    <w:rsid w:val="00F32D2C"/>
    <w:rsid w:val="00F60A2D"/>
    <w:rsid w:val="00FA2CDB"/>
    <w:rsid w:val="00FD0BF8"/>
    <w:rsid w:val="00FD5D0F"/>
    <w:rsid w:val="00FF34F0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34"/>
  </w:style>
  <w:style w:type="paragraph" w:styleId="1">
    <w:name w:val="heading 1"/>
    <w:basedOn w:val="a"/>
    <w:next w:val="a"/>
    <w:link w:val="10"/>
    <w:uiPriority w:val="9"/>
    <w:qFormat/>
    <w:rsid w:val="00060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59"/>
    <w:rsid w:val="0089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F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9ED"/>
  </w:style>
  <w:style w:type="paragraph" w:styleId="a7">
    <w:name w:val="header"/>
    <w:basedOn w:val="a"/>
    <w:link w:val="a8"/>
    <w:uiPriority w:val="99"/>
    <w:unhideWhenUsed/>
    <w:rsid w:val="00D3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882"/>
  </w:style>
  <w:style w:type="paragraph" w:styleId="a9">
    <w:name w:val="TOC Heading"/>
    <w:basedOn w:val="1"/>
    <w:next w:val="a"/>
    <w:uiPriority w:val="39"/>
    <w:unhideWhenUsed/>
    <w:qFormat/>
    <w:rsid w:val="00AB657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6EC7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</w:rPr>
  </w:style>
  <w:style w:type="character" w:styleId="aa">
    <w:name w:val="Hyperlink"/>
    <w:basedOn w:val="a0"/>
    <w:uiPriority w:val="99"/>
    <w:unhideWhenUsed/>
    <w:rsid w:val="00AB65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8C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43A2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2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02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02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B466F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59"/>
    <w:rsid w:val="0089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F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9ED"/>
  </w:style>
  <w:style w:type="paragraph" w:styleId="a7">
    <w:name w:val="header"/>
    <w:basedOn w:val="a"/>
    <w:link w:val="a8"/>
    <w:uiPriority w:val="99"/>
    <w:unhideWhenUsed/>
    <w:rsid w:val="00D3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882"/>
  </w:style>
  <w:style w:type="paragraph" w:styleId="a9">
    <w:name w:val="TOC Heading"/>
    <w:basedOn w:val="1"/>
    <w:next w:val="a"/>
    <w:uiPriority w:val="39"/>
    <w:unhideWhenUsed/>
    <w:qFormat/>
    <w:rsid w:val="00AB657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6EC7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</w:rPr>
  </w:style>
  <w:style w:type="character" w:styleId="aa">
    <w:name w:val="Hyperlink"/>
    <w:basedOn w:val="a0"/>
    <w:uiPriority w:val="99"/>
    <w:unhideWhenUsed/>
    <w:rsid w:val="00AB65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8C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43A2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2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02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02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B466F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B504-3CB6-463F-AF1E-3046161E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Forest</dc:creator>
  <cp:lastModifiedBy>Кристина</cp:lastModifiedBy>
  <cp:revision>2</cp:revision>
  <dcterms:created xsi:type="dcterms:W3CDTF">2020-06-22T15:57:00Z</dcterms:created>
  <dcterms:modified xsi:type="dcterms:W3CDTF">2020-06-22T15:57:00Z</dcterms:modified>
</cp:coreProperties>
</file>