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BB" w:rsidRDefault="004A5EBB" w:rsidP="004A5EBB">
      <w:pPr>
        <w:pStyle w:val="a5"/>
        <w:jc w:val="center"/>
      </w:pPr>
      <w:r>
        <w:t> </w:t>
      </w:r>
      <w:r>
        <w:rPr>
          <w:b/>
          <w:bCs/>
        </w:rPr>
        <w:t>Архитектура персонального компьютера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2920"/>
        <w:gridCol w:w="2920"/>
        <w:gridCol w:w="2920"/>
        <w:gridCol w:w="2920"/>
      </w:tblGrid>
      <w:tr w:rsidR="004A5EBB" w:rsidTr="004A5EBB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>
            <w:pPr>
              <w:pStyle w:val="a5"/>
            </w:pPr>
            <w:r>
              <w:rPr>
                <w:b/>
                <w:bCs/>
              </w:rPr>
              <w:t>Название устройства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>
            <w:pPr>
              <w:pStyle w:val="a5"/>
            </w:pPr>
            <w:r>
              <w:rPr>
                <w:b/>
                <w:bCs/>
              </w:rPr>
              <w:t>Изображение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>
            <w:pPr>
              <w:pStyle w:val="a5"/>
            </w:pPr>
            <w:r>
              <w:rPr>
                <w:b/>
                <w:bCs/>
              </w:rPr>
              <w:t>Назначение устройства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>
            <w:pPr>
              <w:pStyle w:val="a5"/>
            </w:pPr>
            <w:r>
              <w:rPr>
                <w:b/>
                <w:bCs/>
              </w:rPr>
              <w:t>Основные характеристики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>
            <w:pPr>
              <w:pStyle w:val="a5"/>
            </w:pPr>
            <w:r>
              <w:rPr>
                <w:b/>
                <w:bCs/>
              </w:rPr>
              <w:t>Фирмы - производители</w:t>
            </w:r>
          </w:p>
        </w:tc>
      </w:tr>
      <w:tr w:rsidR="004A5EBB" w:rsidTr="004A5EBB">
        <w:trPr>
          <w:tblCellSpacing w:w="0" w:type="dxa"/>
        </w:trPr>
        <w:tc>
          <w:tcPr>
            <w:tcW w:w="1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>
            <w:pPr>
              <w:pStyle w:val="a5"/>
              <w:jc w:val="center"/>
            </w:pPr>
            <w:r>
              <w:rPr>
                <w:b/>
                <w:bCs/>
              </w:rPr>
              <w:t>Устройства внутри системного блока</w:t>
            </w:r>
          </w:p>
        </w:tc>
      </w:tr>
      <w:tr w:rsidR="004A5EBB" w:rsidTr="004A5EBB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 w:rsidP="008215BF">
            <w:pPr>
              <w:pStyle w:val="a5"/>
              <w:numPr>
                <w:ilvl w:val="0"/>
                <w:numId w:val="1"/>
              </w:numPr>
              <w:jc w:val="both"/>
            </w:pPr>
            <w:r>
              <w:t>Материнская плата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>
            <w:pPr>
              <w:pStyle w:val="a5"/>
            </w:pPr>
            <w: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 w:rsidP="008215BF">
            <w:pPr>
              <w:pStyle w:val="a5"/>
              <w:jc w:val="both"/>
            </w:pPr>
            <w:r>
              <w:t> </w:t>
            </w:r>
            <w:r w:rsidR="003D5A0E">
              <w:t>Обеспечивает связь между всеми устройствами ПК, посредством передачи сигнала от одного устройства к другому.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Pr="007838F7" w:rsidRDefault="007838F7" w:rsidP="007838F7">
            <w:pPr>
              <w:pStyle w:val="a5"/>
              <w:jc w:val="both"/>
            </w:pPr>
            <w:r>
              <w:t>Ти</w:t>
            </w:r>
            <w:r w:rsidRPr="007838F7">
              <w:t xml:space="preserve">п сокета, чипсет, частота шины, тип и максимальная частота поддерживаемой оперативной памяти, а также количество слотов для нее, наличие и количество основных слотов и разъемов (PCI, PCI </w:t>
            </w:r>
            <w:proofErr w:type="spellStart"/>
            <w:r w:rsidRPr="007838F7">
              <w:t>Express</w:t>
            </w:r>
            <w:proofErr w:type="spellEnd"/>
            <w:r w:rsidRPr="007838F7">
              <w:t>, SATA, IDE, USB), интегрированные карты (сетевая, звуковая, и видеокарты), форм-фактор.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>
            <w:pPr>
              <w:pStyle w:val="a5"/>
            </w:pPr>
            <w:r>
              <w:t> </w:t>
            </w:r>
          </w:p>
        </w:tc>
      </w:tr>
      <w:tr w:rsidR="003D5A0E" w:rsidTr="004A5EBB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 w:rsidP="008215BF">
            <w:pPr>
              <w:pStyle w:val="a5"/>
              <w:numPr>
                <w:ilvl w:val="0"/>
                <w:numId w:val="1"/>
              </w:numPr>
              <w:jc w:val="both"/>
            </w:pPr>
            <w:r>
              <w:t>Процессор.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 w:rsidP="008215BF">
            <w:pPr>
              <w:pStyle w:val="a5"/>
              <w:jc w:val="both"/>
            </w:pPr>
            <w:r>
              <w:t>Основной рабочий компонент компьютера, который выполняет арифметические и логические операции, заданные программой, управляет вычислительным процессом и координирует работу всех устройств компьютера.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 w:rsidP="007838F7">
            <w:pPr>
              <w:pStyle w:val="a5"/>
            </w:pPr>
            <w:r>
              <w:t xml:space="preserve">Тактовая </w:t>
            </w:r>
            <w:r w:rsidR="007838F7">
              <w:t>частота, разрядность процессора, количество ядер.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8215BF" w:rsidP="008215BF">
            <w:pPr>
              <w:pStyle w:val="a5"/>
              <w:jc w:val="both"/>
            </w:pPr>
            <w:proofErr w:type="spellStart"/>
            <w:r>
              <w:rPr>
                <w:rStyle w:val="43"/>
                <w:rFonts w:eastAsiaTheme="majorEastAsia"/>
              </w:rPr>
              <w:t>Intel</w:t>
            </w:r>
            <w:proofErr w:type="spellEnd"/>
            <w:r>
              <w:t xml:space="preserve"> с процессором </w:t>
            </w:r>
            <w:proofErr w:type="spellStart"/>
            <w:r>
              <w:rPr>
                <w:rStyle w:val="43"/>
                <w:rFonts w:eastAsiaTheme="majorEastAsia"/>
              </w:rPr>
              <w:t>Pentium</w:t>
            </w:r>
            <w:proofErr w:type="spellEnd"/>
            <w:r>
              <w:t xml:space="preserve"> (упрощенный вариант </w:t>
            </w:r>
            <w:proofErr w:type="spellStart"/>
            <w:r>
              <w:rPr>
                <w:rStyle w:val="43"/>
                <w:rFonts w:eastAsiaTheme="majorEastAsia"/>
              </w:rPr>
              <w:t>Celeron</w:t>
            </w:r>
            <w:proofErr w:type="spellEnd"/>
            <w:r>
              <w:t xml:space="preserve">) и </w:t>
            </w:r>
            <w:r>
              <w:rPr>
                <w:rStyle w:val="43"/>
                <w:rFonts w:eastAsiaTheme="majorEastAsia"/>
              </w:rPr>
              <w:t>AMD</w:t>
            </w:r>
            <w:r>
              <w:t xml:space="preserve"> с процессором </w:t>
            </w:r>
            <w:proofErr w:type="spellStart"/>
            <w:r>
              <w:rPr>
                <w:rStyle w:val="43"/>
                <w:rFonts w:eastAsiaTheme="majorEastAsia"/>
              </w:rPr>
              <w:t>Athlon</w:t>
            </w:r>
            <w:proofErr w:type="spellEnd"/>
            <w:r>
              <w:t xml:space="preserve"> (упрощенный вариант </w:t>
            </w:r>
            <w:proofErr w:type="spellStart"/>
            <w:r>
              <w:rPr>
                <w:rStyle w:val="43"/>
                <w:rFonts w:eastAsiaTheme="majorEastAsia"/>
              </w:rPr>
              <w:t>Sempron</w:t>
            </w:r>
            <w:proofErr w:type="spellEnd"/>
            <w:r>
              <w:t>).</w:t>
            </w:r>
          </w:p>
        </w:tc>
      </w:tr>
      <w:tr w:rsidR="003D5A0E" w:rsidTr="004A5EBB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 w:rsidP="008215BF">
            <w:pPr>
              <w:pStyle w:val="a5"/>
              <w:numPr>
                <w:ilvl w:val="0"/>
                <w:numId w:val="1"/>
              </w:numPr>
              <w:jc w:val="both"/>
            </w:pPr>
            <w:r>
              <w:t>Графический контроллер.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Pr="003D5A0E" w:rsidRDefault="00C572DE" w:rsidP="008215BF">
            <w:pPr>
              <w:pStyle w:val="a5"/>
              <w:jc w:val="both"/>
            </w:pPr>
            <w:r w:rsidRPr="003D5A0E">
              <w:t xml:space="preserve">Электронная плата, которая обрабатывает видеоданные (текст и графику) и управляет работой дисплея. Содержит видеопамять, регистры ввода вывода и </w:t>
            </w:r>
            <w:r w:rsidRPr="003D5A0E">
              <w:lastRenderedPageBreak/>
              <w:t>модуль BIOS.</w:t>
            </w:r>
          </w:p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Pr="008215BF" w:rsidRDefault="00C572DE" w:rsidP="008215BF">
            <w:pPr>
              <w:pStyle w:val="a5"/>
              <w:jc w:val="both"/>
            </w:pPr>
            <w:r w:rsidRPr="008215BF">
              <w:rPr>
                <w:bCs/>
              </w:rPr>
              <w:lastRenderedPageBreak/>
              <w:t>Разрешающая способность</w:t>
            </w:r>
            <w:r w:rsidR="000633DF">
              <w:rPr>
                <w:bCs/>
              </w:rPr>
              <w:t xml:space="preserve">, скорость заполнения, объем видеопамяти, </w:t>
            </w:r>
            <w:r w:rsidRPr="008215BF">
              <w:t xml:space="preserve"> </w:t>
            </w:r>
            <w:r w:rsidR="000633DF">
              <w:t>частота видеопамяти.</w:t>
            </w:r>
          </w:p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</w:tr>
      <w:tr w:rsidR="003D5A0E" w:rsidTr="004A5EBB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8215BF" w:rsidP="008215BF">
            <w:pPr>
              <w:pStyle w:val="a5"/>
              <w:numPr>
                <w:ilvl w:val="0"/>
                <w:numId w:val="1"/>
              </w:numPr>
              <w:jc w:val="both"/>
            </w:pPr>
            <w:r>
              <w:lastRenderedPageBreak/>
              <w:t>Звуковой адаптер.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 w:rsidP="008215BF">
            <w:pPr>
              <w:pStyle w:val="a5"/>
              <w:jc w:val="both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Pr="008215BF" w:rsidRDefault="00C572DE" w:rsidP="008215BF">
            <w:pPr>
              <w:pStyle w:val="a5"/>
              <w:jc w:val="both"/>
            </w:pPr>
            <w:r w:rsidRPr="008215BF">
              <w:t>С</w:t>
            </w:r>
            <w:r w:rsidRPr="008215BF">
              <w:t>пециальная электронная плата, которая позволяет записывать звук, воспроизводить его и создавать программными средствами с помощью микрофона, наушников, динамиков, встроенного синтезатора и другого оборудования.</w:t>
            </w:r>
          </w:p>
          <w:p w:rsidR="003D5A0E" w:rsidRDefault="003D5A0E" w:rsidP="008215BF">
            <w:pPr>
              <w:pStyle w:val="a5"/>
              <w:jc w:val="both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0633DF" w:rsidP="008215BF">
            <w:pPr>
              <w:pStyle w:val="a5"/>
              <w:jc w:val="both"/>
            </w:pPr>
            <w:r>
              <w:t xml:space="preserve">Интерфейс, тип синтезатора, наличие микшера,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 w:rsidP="008215BF">
            <w:pPr>
              <w:pStyle w:val="a5"/>
              <w:jc w:val="both"/>
            </w:pPr>
          </w:p>
        </w:tc>
      </w:tr>
      <w:tr w:rsidR="003D5A0E" w:rsidTr="004A5EBB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8215BF" w:rsidP="008215BF">
            <w:pPr>
              <w:pStyle w:val="a5"/>
              <w:numPr>
                <w:ilvl w:val="0"/>
                <w:numId w:val="1"/>
              </w:numPr>
              <w:jc w:val="both"/>
            </w:pPr>
            <w:r>
              <w:t>Сетевой адаптер.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Pr="008215BF" w:rsidRDefault="00C572DE" w:rsidP="008215BF">
            <w:pPr>
              <w:pStyle w:val="a5"/>
              <w:jc w:val="both"/>
            </w:pPr>
            <w:r w:rsidRPr="008215BF">
              <w:t>Устройство, позволяющее компьютеру взаимодействовать с другими устройствами сети.</w:t>
            </w:r>
          </w:p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0633DF">
            <w:pPr>
              <w:pStyle w:val="a5"/>
            </w:pPr>
            <w:r>
              <w:t>Разрядность, ширина данных, скорость работы, микросхема контроллера.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</w:tr>
      <w:tr w:rsidR="003D5A0E" w:rsidTr="004A5EBB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8215BF" w:rsidP="004A5EBB">
            <w:pPr>
              <w:pStyle w:val="a5"/>
              <w:numPr>
                <w:ilvl w:val="0"/>
                <w:numId w:val="1"/>
              </w:numPr>
            </w:pPr>
            <w:r>
              <w:t>Жесткий диск.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8215BF" w:rsidP="008215BF">
            <w:pPr>
              <w:pStyle w:val="a5"/>
              <w:jc w:val="both"/>
            </w:pPr>
            <w:r>
              <w:t>У</w:t>
            </w:r>
            <w:r>
              <w:t xml:space="preserve">стройство долговременной памяти, данные при выключении питания не стираются, скорость работы намного ниже, чем </w:t>
            </w:r>
            <w:proofErr w:type="gramStart"/>
            <w:r>
              <w:t>у</w:t>
            </w:r>
            <w:proofErr w:type="gramEnd"/>
            <w:r>
              <w:t xml:space="preserve"> оперативной памяти, а емкость намного выше.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0633DF">
            <w:pPr>
              <w:pStyle w:val="a5"/>
            </w:pPr>
            <w:proofErr w:type="gramStart"/>
            <w:r>
              <w:t>Интерфейс, емкость, физический размер, время произвольного доступа, надежность, уровень шума, потребление энергии, скорость передачи данных.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</w:tr>
      <w:tr w:rsidR="004A5EBB" w:rsidTr="004A5EBB">
        <w:trPr>
          <w:tblCellSpacing w:w="0" w:type="dxa"/>
        </w:trPr>
        <w:tc>
          <w:tcPr>
            <w:tcW w:w="1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>
            <w:pPr>
              <w:pStyle w:val="a5"/>
              <w:jc w:val="center"/>
            </w:pPr>
            <w:r>
              <w:rPr>
                <w:b/>
                <w:bCs/>
              </w:rPr>
              <w:t>Устройства ввода информации</w:t>
            </w:r>
          </w:p>
        </w:tc>
      </w:tr>
      <w:tr w:rsidR="004A5EBB" w:rsidTr="004A5EBB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8215BF" w:rsidP="003D5A0E">
            <w:pPr>
              <w:pStyle w:val="a5"/>
              <w:numPr>
                <w:ilvl w:val="0"/>
                <w:numId w:val="1"/>
              </w:numPr>
            </w:pPr>
            <w:r>
              <w:t>Клавиатура.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>
            <w:pPr>
              <w:pStyle w:val="a5"/>
            </w:pPr>
            <w: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>
            <w:pPr>
              <w:pStyle w:val="a5"/>
            </w:pPr>
            <w: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 w:rsidP="000633DF">
            <w:pPr>
              <w:pStyle w:val="a5"/>
            </w:pPr>
            <w:r>
              <w:t> </w:t>
            </w:r>
            <w:r w:rsidR="000633DF">
              <w:t xml:space="preserve">Интерфейс, раскладка кириллицы, тип механизма </w:t>
            </w:r>
            <w:r w:rsidR="000633DF">
              <w:lastRenderedPageBreak/>
              <w:t>клавиш, мягкость нажатия клавиш.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>
            <w:pPr>
              <w:pStyle w:val="a5"/>
            </w:pPr>
            <w:r>
              <w:lastRenderedPageBreak/>
              <w:t> </w:t>
            </w:r>
          </w:p>
        </w:tc>
      </w:tr>
      <w:tr w:rsidR="003D5A0E" w:rsidTr="004A5EBB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0633DF" w:rsidP="003D5A0E">
            <w:pPr>
              <w:pStyle w:val="a5"/>
              <w:numPr>
                <w:ilvl w:val="0"/>
                <w:numId w:val="1"/>
              </w:numPr>
            </w:pPr>
            <w:r>
              <w:lastRenderedPageBreak/>
              <w:t>Компьютерная м</w:t>
            </w:r>
            <w:r w:rsidR="008215BF">
              <w:t>ышь.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0633DF">
            <w:pPr>
              <w:pStyle w:val="a5"/>
            </w:pPr>
            <w:r>
              <w:t>Размер и форма, ти</w:t>
            </w:r>
            <w:proofErr w:type="gramStart"/>
            <w:r>
              <w:t>п(</w:t>
            </w:r>
            <w:proofErr w:type="gramEnd"/>
            <w:r>
              <w:t xml:space="preserve">вид), чувствительность, число кнопок,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</w:tr>
      <w:tr w:rsidR="003D5A0E" w:rsidTr="004A5EBB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8215BF" w:rsidP="003D5A0E">
            <w:pPr>
              <w:pStyle w:val="a5"/>
              <w:numPr>
                <w:ilvl w:val="0"/>
                <w:numId w:val="1"/>
              </w:numPr>
            </w:pPr>
            <w:r>
              <w:t>Джойстик.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0633DF" w:rsidP="00330D40">
            <w:pPr>
              <w:pStyle w:val="a5"/>
              <w:jc w:val="both"/>
            </w:pPr>
            <w:hyperlink r:id="rId6" w:tooltip="Устройство ввода" w:history="1">
              <w:r w:rsidR="00330D40">
                <w:rPr>
                  <w:rStyle w:val="a8"/>
                  <w:rFonts w:eastAsiaTheme="majorEastAsia"/>
                  <w:color w:val="auto"/>
                  <w:u w:val="none"/>
                </w:rPr>
                <w:t xml:space="preserve">Устройство </w:t>
              </w:r>
              <w:r w:rsidRPr="00330D40">
                <w:rPr>
                  <w:rStyle w:val="a8"/>
                  <w:rFonts w:eastAsiaTheme="majorEastAsia"/>
                  <w:color w:val="auto"/>
                  <w:u w:val="none"/>
                </w:rPr>
                <w:t>ввода</w:t>
              </w:r>
            </w:hyperlink>
            <w:r w:rsidRPr="00330D40">
              <w:t xml:space="preserve"> информации в </w:t>
            </w:r>
            <w:hyperlink r:id="rId7" w:tooltip="Персональный компьютер" w:history="1">
              <w:r w:rsidRPr="00330D40">
                <w:rPr>
                  <w:rStyle w:val="a8"/>
                  <w:rFonts w:eastAsiaTheme="majorEastAsia"/>
                  <w:color w:val="auto"/>
                  <w:u w:val="none"/>
                </w:rPr>
                <w:t>персональный</w:t>
              </w:r>
              <w:r w:rsidR="00330D40">
                <w:rPr>
                  <w:rStyle w:val="a8"/>
                  <w:rFonts w:eastAsiaTheme="majorEastAsia"/>
                  <w:color w:val="auto"/>
                  <w:u w:val="none"/>
                </w:rPr>
                <w:t xml:space="preserve"> </w:t>
              </w:r>
              <w:r w:rsidRPr="00330D40">
                <w:rPr>
                  <w:rStyle w:val="a8"/>
                  <w:rFonts w:eastAsiaTheme="majorEastAsia"/>
                  <w:color w:val="auto"/>
                  <w:u w:val="none"/>
                </w:rPr>
                <w:t>компьютер</w:t>
              </w:r>
            </w:hyperlink>
            <w:r w:rsidRPr="00330D40">
              <w:t>, которое представляет собой качающуюся в двух плоскостях вертикальную ручку. Основная необходимость применения джойстика — это возможность управления виртуальным объектом в виртуальном трехмерном пространстве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30D40">
            <w:pPr>
              <w:pStyle w:val="a5"/>
            </w:pPr>
            <w:r>
              <w:t xml:space="preserve">Тип контроллера, интерфейс, </w:t>
            </w:r>
            <w:proofErr w:type="spellStart"/>
            <w:r>
              <w:t>виброотдача</w:t>
            </w:r>
            <w:proofErr w:type="spellEnd"/>
            <w:r>
              <w:t>, совместимость.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</w:tr>
      <w:tr w:rsidR="003D5A0E" w:rsidTr="004A5EBB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8215BF" w:rsidP="003D5A0E">
            <w:pPr>
              <w:pStyle w:val="a5"/>
              <w:numPr>
                <w:ilvl w:val="0"/>
                <w:numId w:val="1"/>
              </w:numPr>
            </w:pPr>
            <w:r>
              <w:t>Трекбол.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30D40" w:rsidP="00330D40">
            <w:pPr>
              <w:pStyle w:val="a5"/>
              <w:jc w:val="both"/>
            </w:pPr>
            <w:r>
              <w:t>У</w:t>
            </w:r>
            <w:r w:rsidRPr="00330D40">
              <w:t xml:space="preserve">казательное </w:t>
            </w:r>
            <w:hyperlink r:id="rId8" w:tooltip="Устройство ввода" w:history="1">
              <w:r w:rsidRPr="00330D40">
                <w:rPr>
                  <w:rStyle w:val="a8"/>
                  <w:rFonts w:eastAsiaTheme="majorEastAsia"/>
                  <w:color w:val="auto"/>
                  <w:u w:val="none"/>
                </w:rPr>
                <w:t>устройство</w:t>
              </w:r>
              <w:r w:rsidRPr="00330D40">
                <w:rPr>
                  <w:rStyle w:val="a8"/>
                  <w:rFonts w:eastAsiaTheme="majorEastAsia"/>
                  <w:color w:val="auto"/>
                </w:rPr>
                <w:t xml:space="preserve"> </w:t>
              </w:r>
              <w:r w:rsidRPr="00330D40">
                <w:rPr>
                  <w:rStyle w:val="a8"/>
                  <w:rFonts w:eastAsiaTheme="majorEastAsia"/>
                  <w:color w:val="auto"/>
                  <w:u w:val="none"/>
                </w:rPr>
                <w:t>ввода</w:t>
              </w:r>
            </w:hyperlink>
            <w:r w:rsidRPr="00330D40">
              <w:t xml:space="preserve"> информации об относительном перемещении для </w:t>
            </w:r>
            <w:hyperlink r:id="rId9" w:tooltip="Компьютер" w:history="1">
              <w:r w:rsidRPr="00330D40">
                <w:rPr>
                  <w:rStyle w:val="a8"/>
                  <w:rFonts w:eastAsiaTheme="majorEastAsia"/>
                  <w:color w:val="auto"/>
                  <w:u w:val="none"/>
                </w:rPr>
                <w:t>компьютера</w:t>
              </w:r>
            </w:hyperlink>
            <w:r>
              <w:t>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</w:tr>
      <w:tr w:rsidR="003D5A0E" w:rsidTr="004A5EBB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8215BF" w:rsidP="003D5A0E">
            <w:pPr>
              <w:pStyle w:val="a5"/>
              <w:numPr>
                <w:ilvl w:val="0"/>
                <w:numId w:val="1"/>
              </w:numPr>
            </w:pPr>
            <w:r>
              <w:t>Графический планшет.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30D40" w:rsidP="00330D40">
            <w:pPr>
              <w:pStyle w:val="a5"/>
              <w:jc w:val="both"/>
            </w:pPr>
            <w:hyperlink r:id="rId10" w:tooltip="Устройство ввода" w:history="1">
              <w:r w:rsidRPr="00330D40">
                <w:t>У</w:t>
              </w:r>
              <w:r w:rsidRPr="00330D40">
                <w:rPr>
                  <w:rStyle w:val="a8"/>
                  <w:rFonts w:eastAsiaTheme="majorEastAsia"/>
                  <w:color w:val="auto"/>
                  <w:u w:val="none"/>
                </w:rPr>
                <w:t>стройство</w:t>
              </w:r>
              <w:r>
                <w:rPr>
                  <w:rStyle w:val="a8"/>
                  <w:rFonts w:eastAsiaTheme="majorEastAsia"/>
                  <w:color w:val="auto"/>
                  <w:u w:val="none"/>
                </w:rPr>
                <w:t xml:space="preserve"> </w:t>
              </w:r>
              <w:r w:rsidRPr="00330D40">
                <w:rPr>
                  <w:rStyle w:val="a8"/>
                  <w:rFonts w:eastAsiaTheme="majorEastAsia"/>
                  <w:color w:val="auto"/>
                  <w:u w:val="none"/>
                </w:rPr>
                <w:t>для</w:t>
              </w:r>
              <w:r>
                <w:rPr>
                  <w:rStyle w:val="a8"/>
                  <w:rFonts w:eastAsiaTheme="majorEastAsia"/>
                  <w:color w:val="auto"/>
                  <w:u w:val="none"/>
                </w:rPr>
                <w:t xml:space="preserve"> </w:t>
              </w:r>
              <w:r w:rsidRPr="00330D40">
                <w:rPr>
                  <w:rStyle w:val="a8"/>
                  <w:rFonts w:eastAsiaTheme="majorEastAsia"/>
                  <w:color w:val="auto"/>
                  <w:u w:val="none"/>
                </w:rPr>
                <w:t>ввода</w:t>
              </w:r>
            </w:hyperlink>
            <w:r w:rsidRPr="00330D40">
              <w:t xml:space="preserve"> информации, созданной от руки непосредственно в </w:t>
            </w:r>
            <w:hyperlink r:id="rId11" w:tooltip="Компьютер" w:history="1">
              <w:r w:rsidRPr="00330D40">
                <w:rPr>
                  <w:rStyle w:val="a8"/>
                  <w:rFonts w:eastAsiaTheme="majorEastAsia"/>
                  <w:color w:val="auto"/>
                  <w:u w:val="none"/>
                </w:rPr>
                <w:t>компьютер</w:t>
              </w:r>
            </w:hyperlink>
            <w:r w:rsidRPr="00330D40">
              <w:t xml:space="preserve">. Состоит из пера и плоского планшета, чувствительного к нажатию или близости пера. Также может прилагаться специальная </w:t>
            </w:r>
            <w:hyperlink r:id="rId12" w:tooltip="Компьютерная мышь" w:history="1">
              <w:r w:rsidRPr="00330D40">
                <w:rPr>
                  <w:rStyle w:val="a8"/>
                  <w:rFonts w:eastAsiaTheme="majorEastAsia"/>
                  <w:color w:val="auto"/>
                  <w:u w:val="none"/>
                </w:rPr>
                <w:t>мышь</w:t>
              </w:r>
            </w:hyperlink>
            <w:r w:rsidRPr="00330D40">
              <w:t>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30D40">
            <w:pPr>
              <w:pStyle w:val="a5"/>
            </w:pPr>
            <w:r>
              <w:t>Разрешение, число степеней свободы.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</w:tr>
      <w:tr w:rsidR="003D5A0E" w:rsidTr="004A5EBB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8215BF" w:rsidP="003D5A0E">
            <w:pPr>
              <w:pStyle w:val="a5"/>
              <w:numPr>
                <w:ilvl w:val="0"/>
                <w:numId w:val="1"/>
              </w:numPr>
            </w:pPr>
            <w:r>
              <w:lastRenderedPageBreak/>
              <w:t>Микрофон.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 w:rsidP="00330D40">
            <w:pPr>
              <w:pStyle w:val="a5"/>
              <w:jc w:val="both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30D40">
            <w:pPr>
              <w:pStyle w:val="a5"/>
            </w:pPr>
            <w:r>
              <w:t>Э</w:t>
            </w:r>
            <w:r w:rsidRPr="00330D40">
              <w:t>лектроакустический прибор, преобразующий</w:t>
            </w:r>
            <w:r>
              <w:t xml:space="preserve"> акустические колебания в элект</w:t>
            </w:r>
            <w:r w:rsidRPr="00330D40">
              <w:t>рический сигнал.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30D40">
            <w:pPr>
              <w:pStyle w:val="a5"/>
            </w:pPr>
            <w:r>
              <w:t>Чувствительность, амплитудно-частотная характеристика, акустическая характеристика, уровень собственных шумов.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</w:tr>
      <w:tr w:rsidR="004A5EBB" w:rsidTr="004A5EBB">
        <w:trPr>
          <w:tblCellSpacing w:w="0" w:type="dxa"/>
        </w:trPr>
        <w:tc>
          <w:tcPr>
            <w:tcW w:w="1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>
            <w:pPr>
              <w:pStyle w:val="a5"/>
              <w:jc w:val="center"/>
            </w:pPr>
            <w:r>
              <w:rPr>
                <w:b/>
                <w:bCs/>
              </w:rPr>
              <w:t>Устройства вывода информации</w:t>
            </w:r>
          </w:p>
        </w:tc>
      </w:tr>
      <w:tr w:rsidR="004A5EBB" w:rsidTr="004A5EBB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8215BF" w:rsidP="003D5A0E">
            <w:pPr>
              <w:pStyle w:val="a5"/>
              <w:numPr>
                <w:ilvl w:val="0"/>
                <w:numId w:val="1"/>
              </w:numPr>
            </w:pPr>
            <w:r>
              <w:t>Монитор.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>
            <w:pPr>
              <w:pStyle w:val="a5"/>
            </w:pPr>
            <w:r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 w:rsidP="00C572DE">
            <w:pPr>
              <w:pStyle w:val="a5"/>
              <w:jc w:val="both"/>
            </w:pPr>
            <w:r>
              <w:t> </w:t>
            </w:r>
            <w:r w:rsidR="00C572DE">
              <w:t>У</w:t>
            </w:r>
            <w:r w:rsidR="00C572DE" w:rsidRPr="00C572DE">
              <w:t xml:space="preserve">стройство, предназначенное для воспроизведения </w:t>
            </w:r>
            <w:hyperlink r:id="rId13" w:tooltip="Видеосигнал" w:history="1">
              <w:r w:rsidR="00C572DE" w:rsidRPr="00C572DE">
                <w:rPr>
                  <w:rStyle w:val="a8"/>
                  <w:rFonts w:eastAsiaTheme="majorEastAsia"/>
                  <w:color w:val="auto"/>
                  <w:u w:val="none"/>
                </w:rPr>
                <w:t>видеосигнала</w:t>
              </w:r>
            </w:hyperlink>
            <w:r w:rsidR="00C572DE" w:rsidRPr="00C572DE">
              <w:t xml:space="preserve"> и </w:t>
            </w:r>
            <w:hyperlink r:id="rId14" w:tooltip="Визуальное восприятие" w:history="1">
              <w:r w:rsidR="00C572DE" w:rsidRPr="00C572DE">
                <w:rPr>
                  <w:rStyle w:val="a8"/>
                  <w:rFonts w:eastAsiaTheme="majorEastAsia"/>
                  <w:color w:val="auto"/>
                  <w:u w:val="none"/>
                </w:rPr>
                <w:t>визуального</w:t>
              </w:r>
            </w:hyperlink>
            <w:r w:rsidR="00C572DE" w:rsidRPr="00C572DE">
              <w:t xml:space="preserve"> отображения </w:t>
            </w:r>
            <w:hyperlink r:id="rId15" w:tooltip="Информация" w:history="1">
              <w:r w:rsidR="00C572DE" w:rsidRPr="00C572DE">
                <w:rPr>
                  <w:rStyle w:val="a8"/>
                  <w:rFonts w:eastAsiaTheme="majorEastAsia"/>
                  <w:color w:val="auto"/>
                  <w:u w:val="none"/>
                </w:rPr>
                <w:t>информации</w:t>
              </w:r>
            </w:hyperlink>
            <w:r w:rsidR="00C572DE" w:rsidRPr="00C572DE">
              <w:t xml:space="preserve">, полученной от </w:t>
            </w:r>
            <w:hyperlink r:id="rId16" w:tooltip="Компьютер" w:history="1">
              <w:r w:rsidR="00C572DE" w:rsidRPr="00C572DE">
                <w:rPr>
                  <w:rStyle w:val="a8"/>
                  <w:rFonts w:eastAsiaTheme="majorEastAsia"/>
                  <w:color w:val="auto"/>
                  <w:u w:val="none"/>
                </w:rPr>
                <w:t>компьютера</w:t>
              </w:r>
            </w:hyperlink>
            <w:r w:rsidR="00C572DE" w:rsidRPr="00C572DE">
              <w:t>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>
            <w:pPr>
              <w:pStyle w:val="a5"/>
            </w:pPr>
            <w:r>
              <w:t> </w:t>
            </w:r>
            <w:r w:rsidR="00330D40">
              <w:t xml:space="preserve">Длина диагонали и пропорции, разрешение, тип матрицы, степень контрастности, время отклика пикселей.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5EBB" w:rsidRDefault="004A5EBB">
            <w:pPr>
              <w:pStyle w:val="a5"/>
            </w:pPr>
            <w:r>
              <w:t> </w:t>
            </w:r>
          </w:p>
        </w:tc>
      </w:tr>
      <w:tr w:rsidR="003D5A0E" w:rsidTr="004A5EBB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8215BF" w:rsidP="003D5A0E">
            <w:pPr>
              <w:pStyle w:val="a5"/>
              <w:numPr>
                <w:ilvl w:val="0"/>
                <w:numId w:val="1"/>
              </w:numPr>
            </w:pPr>
            <w:r>
              <w:t>Проектор.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C572DE">
            <w:pPr>
              <w:pStyle w:val="a5"/>
            </w:pPr>
            <w:r>
              <w:t>Р</w:t>
            </w:r>
            <w:r>
              <w:t>азрешение матрицы и ее физический формат</w:t>
            </w:r>
            <w:r>
              <w:t xml:space="preserve">, </w:t>
            </w:r>
            <w:r>
              <w:t>технология, по которой проектор изготовлен,</w:t>
            </w:r>
            <w:r>
              <w:t xml:space="preserve"> </w:t>
            </w:r>
            <w:r>
              <w:t>световой поток (яркость),</w:t>
            </w:r>
            <w:r>
              <w:t xml:space="preserve"> </w:t>
            </w:r>
            <w:r>
              <w:t>наличие \ отсутствие сетевых интерфейсов,</w:t>
            </w:r>
            <w:r>
              <w:t xml:space="preserve"> </w:t>
            </w:r>
            <w:r>
              <w:t>вес.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</w:tr>
      <w:tr w:rsidR="003D5A0E" w:rsidTr="004A5EBB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8215BF" w:rsidP="003D5A0E">
            <w:pPr>
              <w:pStyle w:val="a5"/>
              <w:numPr>
                <w:ilvl w:val="0"/>
                <w:numId w:val="1"/>
              </w:numPr>
            </w:pPr>
            <w:r>
              <w:t>Принтер.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</w:tr>
      <w:tr w:rsidR="003D5A0E" w:rsidTr="004A5EBB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8215BF" w:rsidP="003D5A0E">
            <w:pPr>
              <w:pStyle w:val="a5"/>
              <w:numPr>
                <w:ilvl w:val="0"/>
                <w:numId w:val="1"/>
              </w:numPr>
            </w:pPr>
            <w:r>
              <w:t>Колонки.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C572DE" w:rsidP="00C572DE">
            <w:pPr>
              <w:pStyle w:val="a5"/>
              <w:jc w:val="both"/>
            </w:pPr>
            <w:r w:rsidRPr="00C572DE">
              <w:t xml:space="preserve">устройство для воспроизведения </w:t>
            </w:r>
            <w:hyperlink r:id="rId17" w:tooltip="Звук" w:history="1">
              <w:r w:rsidRPr="00C572DE">
                <w:rPr>
                  <w:rStyle w:val="a8"/>
                  <w:rFonts w:eastAsiaTheme="majorEastAsia"/>
                  <w:color w:val="auto"/>
                  <w:u w:val="none"/>
                </w:rPr>
                <w:t>звука</w:t>
              </w:r>
            </w:hyperlink>
            <w:r w:rsidRPr="00C572DE">
              <w:t xml:space="preserve">, состоит из </w:t>
            </w:r>
            <w:hyperlink r:id="rId18" w:tooltip="Акустическое оформление (страница отсутствует)" w:history="1">
              <w:r w:rsidRPr="00C572DE">
                <w:rPr>
                  <w:rStyle w:val="a8"/>
                  <w:rFonts w:eastAsiaTheme="majorEastAsia"/>
                  <w:color w:val="auto"/>
                </w:rPr>
                <w:t xml:space="preserve">акустического </w:t>
              </w:r>
              <w:r w:rsidRPr="00C572DE">
                <w:rPr>
                  <w:rStyle w:val="a8"/>
                  <w:rFonts w:eastAsiaTheme="majorEastAsia"/>
                  <w:color w:val="auto"/>
                  <w:u w:val="none"/>
                </w:rPr>
                <w:t>оформления</w:t>
              </w:r>
            </w:hyperlink>
            <w:r w:rsidRPr="00C572DE">
              <w:t xml:space="preserve"> и вмонтированных в него излучающих головок (обычно </w:t>
            </w:r>
            <w:hyperlink r:id="rId19" w:tooltip="Динамическая головка" w:history="1">
              <w:r w:rsidRPr="00C572DE">
                <w:rPr>
                  <w:rStyle w:val="a8"/>
                  <w:rFonts w:eastAsiaTheme="majorEastAsia"/>
                  <w:color w:val="auto"/>
                  <w:u w:val="none"/>
                </w:rPr>
                <w:t>динам</w:t>
              </w:r>
              <w:bookmarkStart w:id="0" w:name="_GoBack"/>
              <w:bookmarkEnd w:id="0"/>
              <w:r w:rsidRPr="00C572DE">
                <w:rPr>
                  <w:rStyle w:val="a8"/>
                  <w:rFonts w:eastAsiaTheme="majorEastAsia"/>
                  <w:color w:val="auto"/>
                  <w:u w:val="none"/>
                </w:rPr>
                <w:t>ических</w:t>
              </w:r>
            </w:hyperlink>
            <w:r w:rsidRPr="00C572DE">
              <w:t>).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2DE" w:rsidRDefault="00C572DE" w:rsidP="00C572DE">
            <w:r>
              <w:t xml:space="preserve">Тип колонок, </w:t>
            </w:r>
            <w:r>
              <w:t>номинальная и максимальная мощность</w:t>
            </w:r>
            <w:r>
              <w:t>, номинальное сопротивление, чувствительность.</w:t>
            </w:r>
          </w:p>
          <w:p w:rsidR="00C572DE" w:rsidRDefault="00C572DE" w:rsidP="00C572DE"/>
          <w:p w:rsidR="00C572DE" w:rsidRDefault="00C572DE" w:rsidP="00C572DE"/>
          <w:p w:rsidR="00C572DE" w:rsidRDefault="00C572DE" w:rsidP="00C572DE"/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</w:tr>
      <w:tr w:rsidR="003D5A0E" w:rsidTr="004A5EBB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 w:rsidP="003D5A0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</w:tr>
      <w:tr w:rsidR="003D5A0E" w:rsidTr="004A5EBB">
        <w:trPr>
          <w:tblCellSpacing w:w="0" w:type="dxa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 w:rsidP="003D5A0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A0E" w:rsidRDefault="003D5A0E">
            <w:pPr>
              <w:pStyle w:val="a5"/>
            </w:pPr>
          </w:p>
        </w:tc>
      </w:tr>
    </w:tbl>
    <w:p w:rsidR="00AE4892" w:rsidRDefault="00AE4892" w:rsidP="004A5EBB">
      <w:pPr>
        <w:jc w:val="both"/>
      </w:pPr>
    </w:p>
    <w:sectPr w:rsidR="00AE4892" w:rsidSect="004A5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54D"/>
    <w:multiLevelType w:val="hybridMultilevel"/>
    <w:tmpl w:val="F46EC886"/>
    <w:lvl w:ilvl="0" w:tplc="6AF01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5CC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C83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88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84F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201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48A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D26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AC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813352"/>
    <w:multiLevelType w:val="hybridMultilevel"/>
    <w:tmpl w:val="32320FF0"/>
    <w:lvl w:ilvl="0" w:tplc="C5C6D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E2D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CB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6A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E03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42C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C7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85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20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ECA3E91"/>
    <w:multiLevelType w:val="hybridMultilevel"/>
    <w:tmpl w:val="257A42AA"/>
    <w:lvl w:ilvl="0" w:tplc="DD800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8C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16E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2E7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A87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EA1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420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76A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DA7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45A2D7C"/>
    <w:multiLevelType w:val="hybridMultilevel"/>
    <w:tmpl w:val="67A0D7E4"/>
    <w:lvl w:ilvl="0" w:tplc="EE2EF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F45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103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7AC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7E2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EE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705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E0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E65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13420B1"/>
    <w:multiLevelType w:val="hybridMultilevel"/>
    <w:tmpl w:val="B71432E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BB"/>
    <w:rsid w:val="000633DF"/>
    <w:rsid w:val="000F1633"/>
    <w:rsid w:val="00176318"/>
    <w:rsid w:val="00330D40"/>
    <w:rsid w:val="003D5A0E"/>
    <w:rsid w:val="00481E36"/>
    <w:rsid w:val="004A5EBB"/>
    <w:rsid w:val="007838F7"/>
    <w:rsid w:val="0078675B"/>
    <w:rsid w:val="00797E7C"/>
    <w:rsid w:val="008215BF"/>
    <w:rsid w:val="009336A8"/>
    <w:rsid w:val="00AA2379"/>
    <w:rsid w:val="00AE4892"/>
    <w:rsid w:val="00AE5100"/>
    <w:rsid w:val="00C572DE"/>
    <w:rsid w:val="00DA3E56"/>
    <w:rsid w:val="00DF2140"/>
    <w:rsid w:val="00E22776"/>
    <w:rsid w:val="00E475AD"/>
    <w:rsid w:val="00F01AC3"/>
    <w:rsid w:val="00F1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40"/>
    <w:rPr>
      <w:sz w:val="24"/>
      <w:szCs w:val="24"/>
    </w:rPr>
  </w:style>
  <w:style w:type="paragraph" w:styleId="1">
    <w:name w:val="heading 1"/>
    <w:basedOn w:val="a"/>
    <w:link w:val="10"/>
    <w:qFormat/>
    <w:rsid w:val="00DF2140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F21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17631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17631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318"/>
    <w:rPr>
      <w:rFonts w:eastAsiaTheme="majorEastAsia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17631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63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7631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 Spacing"/>
    <w:uiPriority w:val="1"/>
    <w:qFormat/>
    <w:rsid w:val="00176318"/>
    <w:rPr>
      <w:sz w:val="24"/>
      <w:szCs w:val="24"/>
    </w:rPr>
  </w:style>
  <w:style w:type="character" w:styleId="a4">
    <w:name w:val="Strong"/>
    <w:basedOn w:val="a0"/>
    <w:qFormat/>
    <w:rsid w:val="00DF2140"/>
    <w:rPr>
      <w:b/>
      <w:bCs/>
    </w:rPr>
  </w:style>
  <w:style w:type="paragraph" w:styleId="a5">
    <w:name w:val="Normal (Web)"/>
    <w:basedOn w:val="a"/>
    <w:uiPriority w:val="99"/>
    <w:unhideWhenUsed/>
    <w:rsid w:val="004A5EBB"/>
    <w:pPr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5E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EBB"/>
    <w:rPr>
      <w:rFonts w:ascii="Tahoma" w:hAnsi="Tahoma" w:cs="Tahoma"/>
      <w:sz w:val="16"/>
      <w:szCs w:val="16"/>
    </w:rPr>
  </w:style>
  <w:style w:type="character" w:customStyle="1" w:styleId="43">
    <w:name w:val="стиль43"/>
    <w:basedOn w:val="a0"/>
    <w:rsid w:val="008215BF"/>
  </w:style>
  <w:style w:type="character" w:styleId="a8">
    <w:name w:val="Hyperlink"/>
    <w:basedOn w:val="a0"/>
    <w:uiPriority w:val="99"/>
    <w:semiHidden/>
    <w:unhideWhenUsed/>
    <w:rsid w:val="00063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40"/>
    <w:rPr>
      <w:sz w:val="24"/>
      <w:szCs w:val="24"/>
    </w:rPr>
  </w:style>
  <w:style w:type="paragraph" w:styleId="1">
    <w:name w:val="heading 1"/>
    <w:basedOn w:val="a"/>
    <w:link w:val="10"/>
    <w:qFormat/>
    <w:rsid w:val="00DF2140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F21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17631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17631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318"/>
    <w:rPr>
      <w:rFonts w:eastAsiaTheme="majorEastAsia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17631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63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7631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 Spacing"/>
    <w:uiPriority w:val="1"/>
    <w:qFormat/>
    <w:rsid w:val="00176318"/>
    <w:rPr>
      <w:sz w:val="24"/>
      <w:szCs w:val="24"/>
    </w:rPr>
  </w:style>
  <w:style w:type="character" w:styleId="a4">
    <w:name w:val="Strong"/>
    <w:basedOn w:val="a0"/>
    <w:qFormat/>
    <w:rsid w:val="00DF2140"/>
    <w:rPr>
      <w:b/>
      <w:bCs/>
    </w:rPr>
  </w:style>
  <w:style w:type="paragraph" w:styleId="a5">
    <w:name w:val="Normal (Web)"/>
    <w:basedOn w:val="a"/>
    <w:uiPriority w:val="99"/>
    <w:unhideWhenUsed/>
    <w:rsid w:val="004A5EBB"/>
    <w:pPr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5E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EBB"/>
    <w:rPr>
      <w:rFonts w:ascii="Tahoma" w:hAnsi="Tahoma" w:cs="Tahoma"/>
      <w:sz w:val="16"/>
      <w:szCs w:val="16"/>
    </w:rPr>
  </w:style>
  <w:style w:type="character" w:customStyle="1" w:styleId="43">
    <w:name w:val="стиль43"/>
    <w:basedOn w:val="a0"/>
    <w:rsid w:val="008215BF"/>
  </w:style>
  <w:style w:type="character" w:styleId="a8">
    <w:name w:val="Hyperlink"/>
    <w:basedOn w:val="a0"/>
    <w:uiPriority w:val="99"/>
    <w:semiHidden/>
    <w:unhideWhenUsed/>
    <w:rsid w:val="00063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7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7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6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1%81%D1%82%D1%80%D0%BE%D0%B9%D1%81%D1%82%D0%B2%D0%BE_%D0%B2%D0%B2%D0%BE%D0%B4%D0%B0" TargetMode="External"/><Relationship Id="rId13" Type="http://schemas.openxmlformats.org/officeDocument/2006/relationships/hyperlink" Target="https://ru.wikipedia.org/wiki/%D0%92%D0%B8%D0%B4%D0%B5%D0%BE%D1%81%D0%B8%D0%B3%D0%BD%D0%B0%D0%BB" TargetMode="External"/><Relationship Id="rId18" Type="http://schemas.openxmlformats.org/officeDocument/2006/relationships/hyperlink" Target="https://ru.wikipedia.org/w/index.php?title=%D0%90%D0%BA%D1%83%D1%81%D1%82%D0%B8%D1%87%D0%B5%D1%81%D0%BA%D0%BE%D0%B5_%D0%BE%D1%84%D0%BE%D1%80%D0%BC%D0%BB%D0%B5%D0%BD%D0%B8%D0%B5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F%D0%B5%D1%80%D1%81%D0%BE%D0%BD%D0%B0%D0%BB%D1%8C%D0%BD%D1%8B%D0%B9_%D0%BA%D0%BE%D0%BC%D0%BF%D1%8C%D1%8E%D1%82%D0%B5%D1%80" TargetMode="External"/><Relationship Id="rId12" Type="http://schemas.openxmlformats.org/officeDocument/2006/relationships/hyperlink" Target="https://ru.wikipedia.org/wiki/%D0%9A%D0%BE%D0%BC%D0%BF%D1%8C%D1%8E%D1%82%D0%B5%D1%80%D0%BD%D0%B0%D1%8F_%D0%BC%D1%8B%D1%88%D1%8C" TargetMode="External"/><Relationship Id="rId17" Type="http://schemas.openxmlformats.org/officeDocument/2006/relationships/hyperlink" Target="https://ru.wikipedia.org/wiki/%D0%97%D0%B2%D1%83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0%BC%D0%BF%D1%8C%D1%8E%D1%82%D0%B5%D1%8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1%81%D1%82%D1%80%D0%BE%D0%B9%D1%81%D1%82%D0%B2%D0%BE_%D0%B2%D0%B2%D0%BE%D0%B4%D0%B0" TargetMode="External"/><Relationship Id="rId11" Type="http://schemas.openxmlformats.org/officeDocument/2006/relationships/hyperlink" Target="https://ru.wikipedia.org/wiki/%D0%9A%D0%BE%D0%BC%D0%BF%D1%8C%D1%8E%D1%82%D0%B5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8%D0%BD%D1%84%D0%BE%D1%80%D0%BC%D0%B0%D1%86%D0%B8%D1%8F" TargetMode="External"/><Relationship Id="rId10" Type="http://schemas.openxmlformats.org/officeDocument/2006/relationships/hyperlink" Target="https://ru.wikipedia.org/wiki/%D0%A3%D1%81%D1%82%D1%80%D0%BE%D0%B9%D1%81%D1%82%D0%B2%D0%BE_%D0%B2%D0%B2%D0%BE%D0%B4%D0%B0" TargetMode="External"/><Relationship Id="rId19" Type="http://schemas.openxmlformats.org/officeDocument/2006/relationships/hyperlink" Target="https://ru.wikipedia.org/wiki/%D0%94%D0%B8%D0%BD%D0%B0%D0%BC%D0%B8%D1%87%D0%B5%D1%81%D0%BA%D0%B0%D1%8F_%D0%B3%D0%BE%D0%BB%D0%BE%D0%B2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F%D1%8C%D1%8E%D1%82%D0%B5%D1%80" TargetMode="External"/><Relationship Id="rId14" Type="http://schemas.openxmlformats.org/officeDocument/2006/relationships/hyperlink" Target="https://ru.wikipedia.org/wiki/%D0%92%D0%B8%D0%B7%D1%83%D0%B0%D0%BB%D1%8C%D0%BD%D0%BE%D0%B5_%D0%B2%D0%BE%D1%81%D0%BF%D1%80%D0%B8%D1%8F%D1%82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1</cp:revision>
  <dcterms:created xsi:type="dcterms:W3CDTF">2017-09-08T06:13:00Z</dcterms:created>
  <dcterms:modified xsi:type="dcterms:W3CDTF">2017-09-08T07:31:00Z</dcterms:modified>
</cp:coreProperties>
</file>