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9D46" w14:textId="77777777" w:rsidR="0094087E" w:rsidRPr="00ED4D75" w:rsidRDefault="0094087E" w:rsidP="00ED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В.Ф.Войно</w:t>
      </w:r>
      <w:proofErr w:type="spellEnd"/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>-Ясенецкого" Министерства здравоохранения Российской Федерации</w:t>
      </w:r>
    </w:p>
    <w:p w14:paraId="28496896" w14:textId="77777777" w:rsidR="0094087E" w:rsidRPr="00ED4D75" w:rsidRDefault="0094087E" w:rsidP="00ED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общей хирургии им. проф. М.И. </w:t>
      </w:r>
      <w:proofErr w:type="spellStart"/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Гульмана</w:t>
      </w:r>
      <w:proofErr w:type="spellEnd"/>
    </w:p>
    <w:p w14:paraId="233E1A63" w14:textId="77777777" w:rsidR="001522A6" w:rsidRDefault="0094087E" w:rsidP="0094087E">
      <w:pPr>
        <w:spacing w:after="0" w:line="240" w:lineRule="auto"/>
        <w:jc w:val="center"/>
        <w:rPr>
          <w:rFonts w:ascii="Georgia" w:hAnsi="Georgia"/>
          <w:sz w:val="40"/>
          <w:szCs w:val="27"/>
        </w:rPr>
      </w:pP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РЕФЕРАТ ПО ТЕМЕ</w:t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086FDEA" w14:textId="77777777" w:rsidR="003A085F" w:rsidRDefault="003A085F" w:rsidP="003A085F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C7CB74" w14:textId="77777777" w:rsidR="003A085F" w:rsidRDefault="003A085F" w:rsidP="003A085F">
      <w:pPr>
        <w:shd w:val="clear" w:color="auto" w:fill="FFFFFF"/>
        <w:spacing w:before="60" w:after="60" w:line="240" w:lineRule="auto"/>
        <w:ind w:right="75"/>
        <w:jc w:val="center"/>
        <w:rPr>
          <w:rFonts w:ascii="Helvetica" w:hAnsi="Helvetica" w:cs="Helvetica"/>
          <w:b/>
          <w:color w:val="000000"/>
          <w:sz w:val="28"/>
          <w:shd w:val="clear" w:color="auto" w:fill="FFFFFF"/>
        </w:rPr>
      </w:pPr>
      <w:r w:rsidRPr="003A085F">
        <w:rPr>
          <w:rFonts w:ascii="Helvetica" w:hAnsi="Helvetica" w:cs="Helvetica"/>
          <w:b/>
          <w:color w:val="000000"/>
          <w:sz w:val="28"/>
          <w:shd w:val="clear" w:color="auto" w:fill="FFFFFF"/>
        </w:rPr>
        <w:t xml:space="preserve">«Пластика кожи местными тканями по </w:t>
      </w:r>
      <w:proofErr w:type="spellStart"/>
      <w:r w:rsidRPr="003A085F">
        <w:rPr>
          <w:rFonts w:ascii="Helvetica" w:hAnsi="Helvetica" w:cs="Helvetica"/>
          <w:b/>
          <w:color w:val="000000"/>
          <w:sz w:val="28"/>
          <w:shd w:val="clear" w:color="auto" w:fill="FFFFFF"/>
        </w:rPr>
        <w:t>Цельзусу</w:t>
      </w:r>
      <w:proofErr w:type="spellEnd"/>
      <w:r w:rsidRPr="003A085F">
        <w:rPr>
          <w:rFonts w:ascii="Helvetica" w:hAnsi="Helvetica" w:cs="Helvetica"/>
          <w:b/>
          <w:color w:val="000000"/>
          <w:sz w:val="28"/>
          <w:shd w:val="clear" w:color="auto" w:fill="FFFFFF"/>
        </w:rPr>
        <w:t xml:space="preserve">, </w:t>
      </w:r>
    </w:p>
    <w:p w14:paraId="0CD50BFE" w14:textId="77777777" w:rsidR="003A085F" w:rsidRPr="003A085F" w:rsidRDefault="003A085F" w:rsidP="003A085F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3A085F">
        <w:rPr>
          <w:rFonts w:ascii="Helvetica" w:hAnsi="Helvetica" w:cs="Helvetica"/>
          <w:b/>
          <w:color w:val="000000"/>
          <w:sz w:val="28"/>
          <w:shd w:val="clear" w:color="auto" w:fill="FFFFFF"/>
        </w:rPr>
        <w:t xml:space="preserve">по Шимановскому, по </w:t>
      </w:r>
      <w:proofErr w:type="spellStart"/>
      <w:r w:rsidRPr="003A085F">
        <w:rPr>
          <w:rFonts w:ascii="Helvetica" w:hAnsi="Helvetica" w:cs="Helvetica"/>
          <w:b/>
          <w:color w:val="000000"/>
          <w:sz w:val="28"/>
          <w:shd w:val="clear" w:color="auto" w:fill="FFFFFF"/>
        </w:rPr>
        <w:t>Лимбергу</w:t>
      </w:r>
      <w:proofErr w:type="spellEnd"/>
      <w:r w:rsidRPr="003A085F">
        <w:rPr>
          <w:rFonts w:ascii="Helvetica" w:hAnsi="Helvetica" w:cs="Helvetica"/>
          <w:b/>
          <w:color w:val="000000"/>
          <w:sz w:val="28"/>
          <w:shd w:val="clear" w:color="auto" w:fill="FFFFFF"/>
        </w:rPr>
        <w:t>»</w:t>
      </w:r>
    </w:p>
    <w:p w14:paraId="6439C3A5" w14:textId="77777777"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</w:p>
    <w:p w14:paraId="17138FDF" w14:textId="77777777"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4832C4F" w14:textId="77777777"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747CBC9" w14:textId="77777777"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861A5E0" w14:textId="77777777" w:rsidR="0094087E" w:rsidRPr="00ED4D75" w:rsidRDefault="0094087E" w:rsidP="00ED4D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выполнил ординатор </w:t>
      </w:r>
    </w:p>
    <w:p w14:paraId="152563A3" w14:textId="77777777" w:rsidR="0094087E" w:rsidRPr="00ED4D75" w:rsidRDefault="0094087E" w:rsidP="00ED4D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по пластической хирургии </w:t>
      </w:r>
    </w:p>
    <w:p w14:paraId="566C0ED9" w14:textId="473F4A0C" w:rsidR="0094087E" w:rsidRPr="00ED4D75" w:rsidRDefault="00AC0B49" w:rsidP="00ED4D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Габриелян А.А.</w:t>
      </w:r>
    </w:p>
    <w:p w14:paraId="0A82823D" w14:textId="77777777" w:rsidR="0094087E" w:rsidRPr="00ED4D7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CB04BF" w14:textId="1979A76D" w:rsidR="0094087E" w:rsidRDefault="00ED4D75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AC0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46820221" w14:textId="77777777"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9897AA" w14:textId="77777777"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FF08E8" w14:textId="77777777" w:rsidR="003A085F" w:rsidRPr="003A085F" w:rsidRDefault="003A085F" w:rsidP="003A085F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«Пластика кожи местными тканями по </w:t>
      </w:r>
      <w:proofErr w:type="spellStart"/>
      <w:r w:rsidRPr="003A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Цельзусу</w:t>
      </w:r>
      <w:proofErr w:type="spellEnd"/>
      <w:r w:rsidRPr="003A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Шимановскому, по </w:t>
      </w:r>
      <w:proofErr w:type="spellStart"/>
      <w:r w:rsidRPr="003A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Лимбергу</w:t>
      </w:r>
      <w:proofErr w:type="spellEnd"/>
      <w:r w:rsidRPr="003A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0F05964F" w14:textId="77777777" w:rsidR="003A085F" w:rsidRPr="003A085F" w:rsidRDefault="003A085F" w:rsidP="003A085F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640912" w14:textId="77777777" w:rsidR="003A085F" w:rsidRPr="003A085F" w:rsidRDefault="003A085F" w:rsidP="003A08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b/>
          <w:bCs/>
          <w:color w:val="3C3B3B"/>
          <w:sz w:val="28"/>
          <w:szCs w:val="28"/>
          <w:bdr w:val="none" w:sz="0" w:space="0" w:color="auto" w:frame="1"/>
          <w:lang w:eastAsia="ru-RU"/>
        </w:rPr>
        <w:t>Содержание</w:t>
      </w:r>
    </w:p>
    <w:p w14:paraId="6CBCF677" w14:textId="77777777" w:rsidR="003A085F" w:rsidRPr="003A085F" w:rsidRDefault="003A085F" w:rsidP="003A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84827E5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Кожная пластика. Хирургическая классификация способов кожной пластики</w:t>
      </w:r>
    </w:p>
    <w:p w14:paraId="732F4EFC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 местной кожной пластики</w:t>
      </w:r>
    </w:p>
    <w:p w14:paraId="78F60EBB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14:paraId="12A01F70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14:paraId="23E2B6C6" w14:textId="77777777" w:rsidR="003A085F" w:rsidRPr="003A085F" w:rsidRDefault="003A085F" w:rsidP="003A08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b/>
          <w:bCs/>
          <w:color w:val="3C3B3B"/>
          <w:sz w:val="28"/>
          <w:szCs w:val="28"/>
          <w:bdr w:val="none" w:sz="0" w:space="0" w:color="auto" w:frame="1"/>
          <w:lang w:eastAsia="ru-RU"/>
        </w:rPr>
        <w:t>1. Кожная пластика. Хирургическая классификация способов кожной пластики</w:t>
      </w:r>
    </w:p>
    <w:p w14:paraId="4B8A8E6A" w14:textId="77777777" w:rsidR="003A085F" w:rsidRPr="003A085F" w:rsidRDefault="003A085F" w:rsidP="003A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D865319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Кожная пластика — хирургическая операция, заключающаяся в воссоздании участка кожного покрова человека. Необходимость в кожной пластике возникает при лечении хронических дефектов кожного покрова — ожоговой травмы, трофических язв, пролежней и свищей, как одномоментная кожная пластика при удалении рубцов, поверхностных опухолей и татуировок.</w:t>
      </w:r>
    </w:p>
    <w:p w14:paraId="452EB0B6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Хирургическая классификация способов кожной пластики</w:t>
      </w:r>
    </w:p>
    <w:p w14:paraId="2B3E0CA9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Несвободная кожная пластика (кожная пластика на питающей ножке)</w:t>
      </w:r>
    </w:p>
    <w:p w14:paraId="0678815F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Местными тканями</w:t>
      </w:r>
    </w:p>
    <w:p w14:paraId="5807C20C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Реплантация частично отторгнутого кожного лоскута</w:t>
      </w:r>
    </w:p>
    <w:p w14:paraId="3CAC2A77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Нанесение послабляющих разрезов в области раны (например, V-Y пластика по И.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Диффенбаху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3E5E47C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перемещением кожных лоскутов</w:t>
      </w:r>
    </w:p>
    <w:p w14:paraId="157B26F1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Ю.К. Шимановскому (встречные прямоугольники)</w:t>
      </w:r>
    </w:p>
    <w:p w14:paraId="3091A060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А.А.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Лимбергу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(встречными треугольниками)</w:t>
      </w:r>
    </w:p>
    <w:p w14:paraId="5DC25EE3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ротации кожного лоскута относительно основания («индийская» пластика по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Сушрута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пластика носа при помощи кожи лба)</w:t>
      </w:r>
    </w:p>
    <w:p w14:paraId="04BF0668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Избыток кожи создают при помощи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дермотензии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(кожу вытягивают держалками или надувными подкладными экспандерами).</w:t>
      </w:r>
    </w:p>
    <w:p w14:paraId="2F657263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Отдаленная — с перемещением лоскута</w:t>
      </w:r>
    </w:p>
    <w:p w14:paraId="61E2190E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Прямая пересадка лоскута («итальянская» пластика — К.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Тальякоцци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взятие лоскута с плеча для пластики носа), мостовидный лоскут</w:t>
      </w:r>
    </w:p>
    <w:p w14:paraId="39E806CD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Мигрирующий кожный лоскут</w:t>
      </w:r>
    </w:p>
    <w:p w14:paraId="1559C2B6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плоский - стебельчатый по В.П. Филатову</w:t>
      </w:r>
    </w:p>
    <w:p w14:paraId="2F8F8A99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Одномоментная пересадка лоскута на микрососудистых анастомозах</w:t>
      </w:r>
    </w:p>
    <w:p w14:paraId="30C4D830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Сочетание различных способов</w:t>
      </w:r>
    </w:p>
    <w:p w14:paraId="0AA683A8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более эффективно проводить пластику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деффекта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сложных случаях.</w:t>
      </w:r>
    </w:p>
    <w:p w14:paraId="31156BD2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Свободная кожная пластика</w:t>
      </w:r>
    </w:p>
    <w:p w14:paraId="1DD61C13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Полнослойным лоскутом.</w:t>
      </w:r>
    </w:p>
    <w:p w14:paraId="39FFD500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В.К.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Красовитову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Реплантация кожных лоскутов после их травматического отрыва. Производится не позднее 4-6 часов после травмы. </w:t>
      </w: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Лоскут моют с мылом, края его освежают. Подкожную клетчатку иссекают. Эпидермис обрабатывают йодом.</w:t>
      </w:r>
    </w:p>
    <w:p w14:paraId="269B4182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Трансплантация лоскутов с отторгнутых или ампутированных частей</w:t>
      </w:r>
    </w:p>
    <w:p w14:paraId="2D2CF045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Трансплантация кожи с пластикой донорской поверхности по Б.В. Парину - А.К. Тычинкиной</w:t>
      </w:r>
    </w:p>
    <w:p w14:paraId="300A4AF4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пластики перфорированным полнослойным лоскутом с послабляющими разрезами по краям по Ю.Ю. Джанелидзе</w:t>
      </w:r>
    </w:p>
    <w:p w14:paraId="15EA3BD9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Расщепленным кожным лоскутом (по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Тиршу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606B911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Цельным лоскутом</w:t>
      </w:r>
    </w:p>
    <w:p w14:paraId="5AF694B8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Лоскутом-ситом, лоскутом-сеткой</w:t>
      </w:r>
    </w:p>
    <w:p w14:paraId="40B444FD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Марочным способом по Ж.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Ревердену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С.М. Янович-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Чайнскому</w:t>
      </w:r>
      <w:proofErr w:type="spellEnd"/>
    </w:p>
    <w:p w14:paraId="5EC77832" w14:textId="77777777" w:rsidR="003A085F" w:rsidRPr="003A085F" w:rsidRDefault="003A085F" w:rsidP="003A08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b/>
          <w:bCs/>
          <w:color w:val="3C3B3B"/>
          <w:sz w:val="28"/>
          <w:szCs w:val="28"/>
          <w:bdr w:val="none" w:sz="0" w:space="0" w:color="auto" w:frame="1"/>
          <w:lang w:eastAsia="ru-RU"/>
        </w:rPr>
        <w:t>2. Метод местной кожной пластики</w:t>
      </w:r>
    </w:p>
    <w:p w14:paraId="255B11A6" w14:textId="77777777" w:rsidR="003A085F" w:rsidRPr="003A085F" w:rsidRDefault="003A085F" w:rsidP="003A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1C0CDF8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основан на эластических свойствах кожи и подвижности ее за счет подкожно-жирового слоя. Мобильность кожи особенно увеличивается при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отсепаровывании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 краев.</w:t>
      </w:r>
    </w:p>
    <w:p w14:paraId="4CAA7391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местной кожной пластики позволяет закрыть небольшие дефекты кожи путем отслойки и сближения краев раны.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Мобилизированные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раны могут быть сшиты через всю толщу без натяжения. При этом благодаря более совершенному сопоставлению слоев краев раны и удается избежать образования втянутого рубца. При резком натяжении кожи наносят дополнительные разрезы, параллельные ране.</w:t>
      </w:r>
    </w:p>
    <w:p w14:paraId="42205EA9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Цельзус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 делать послабляющие разрезы, что значительно увеличивает подвижность краев кожи и дает возможность закрывать обширные дефекты ее.</w:t>
      </w:r>
    </w:p>
    <w:p w14:paraId="6EDC6331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местной пластики тщательно разработана Шимановским, который приводит схемы для закрытия различной формы дефектов кожи. Эти методы тщательно разработаны рядом старых хирургов: Брунсом,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Диффенбахом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Лангенбеком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14:paraId="17D63AED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указанных схем и способов пластики так же необходимо, как грамматика при изучении языка.</w:t>
      </w:r>
    </w:p>
    <w:p w14:paraId="109F4DC6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приводятся 24 правила закрытия дефектов, схематизированных и распределенных по группам; в основу такого деления положена форма дефекта.</w:t>
      </w:r>
    </w:p>
    <w:p w14:paraId="4A7756D5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схем объединяет способы закрытия треугольных дефектов (здесь предлагается 8 схем); вторая группа — по закрытию прямоугольных дефектов (5 схем); третья группа — способы закрытия дефектов эллиптической формы (6 схем); четвертая группа — способы пластики по закрытию дефектов круглой формы (5 схем).</w:t>
      </w:r>
    </w:p>
    <w:p w14:paraId="5F4B022B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чтении схем необходимо руководствоваться условными обозначениями: черный цвет обозначает формы дефектов тканей, которые необходимо закрыть; пунктир — направление разреза тканей; участки заштрихованные — отсутствие кожного покрова; со стрелкой —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отсепарованную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кожу.</w:t>
      </w:r>
    </w:p>
    <w:p w14:paraId="5B9F0ED3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Цельзус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 делать послабляющие разрезы, что значительно увеличивает подвижность краев кожи и дает возможность закрывать обширные дефекты ее.</w:t>
      </w:r>
    </w:p>
    <w:p w14:paraId="0008A161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местной пластики тщательно разработана Шимановским, который приводит схемы для закрытия различной формы дефектов кожи. Эти методы </w:t>
      </w: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тщательно разработаны рядом старых хирургов: Брунсом,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Диффенбахом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Лангенбеком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14:paraId="6623A8DA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указанных схем и способов пластики так же необходимо, как грамматика при изучении языка.</w:t>
      </w:r>
    </w:p>
    <w:p w14:paraId="0111B042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приводятся 24 правила закрытия дефектов, схематизированных и распределенных по группам; в основу такого деления положена форма дефекта.</w:t>
      </w:r>
    </w:p>
    <w:p w14:paraId="1EA374CC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схем объединяет способы закрытия треугольных дефектов (здесь предлагается 8 схем); вторая группа — по закрытию прямоугольных дефектов (5 схем); третья группа — способы закрытия дефектов эллиптической формы (6 схем); четвертая группа — способы пластики по закрытию дефектов круглой формы (5 схем).</w:t>
      </w:r>
    </w:p>
    <w:p w14:paraId="7FC47F03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чтении схем необходимо руководствоваться условными обозначениями: черный цвет обозначает формы дефектов тканей, которые необходимо закрыть; пунктир — направление разреза тканей; участки заштрихованные — отсутствие кожного покрова; со стрелкой —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отсепарованную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кожу.</w:t>
      </w:r>
    </w:p>
    <w:p w14:paraId="304997AE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пластических операциях нередко приходится прибегать к разрезам под острым углом, к пластике встречными треугольными лоскутами.</w:t>
      </w:r>
    </w:p>
    <w:p w14:paraId="124CBA91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прием очень удобен, прост и позволяет удлинять или укорачивать тот или иной участок кожи, можно делать перемещения ее без получения раневой поверхности, которая обычно остается после производства ослабляющих разрезов, которые предложил применять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Цельзус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9E03AD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треугольных лоскутов или, вернее, клиновидных лоскутов, позволяющих проводить указанные изменения при их перемещениях в коже, в дальнейшем вошли в практику пластических операций.</w:t>
      </w:r>
    </w:p>
    <w:p w14:paraId="5CFFC3C3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Лексер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(1931) предложил встречные треугольники для перемещения угла глаза. В 1935 г. Проскуряковым был предложен способ пластики с перемещением клиновидных лоскутов при атрезиях носовых ходов, эту же методику с успехом применяли для перемещения кожной части перегородки носа и крыла его.</w:t>
      </w:r>
    </w:p>
    <w:p w14:paraId="5B05E75B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Лимберг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в эту методику вкладывает совершенно иное толкование и смысл; он широко использует ее при устранении рубцовых натяжений путем удлинения их. Для этого им разработаны соответствующие схемы выкраивания треугольников, симметрично и несимметрично расположенных. В первом случае образуются два равномерных треугольных лоскута, во втором случае один треугольник с меньшим углом у вершины и большей подвижностью, а треугольный лоскут с более тупым углом и широким основанием обычно бывает с меньшей подвижностью.</w:t>
      </w:r>
    </w:p>
    <w:p w14:paraId="0C896DE5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треугольных лоскутов в пластической хирургии не является чем-то новым. Это старый метод, применяемый еще до времен Шимановского (1865 г.), который еще в то время умело систематизировал вое приемы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раскраивания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кожных покровов для закрытия различных дефектов человеческого тела.</w:t>
      </w:r>
    </w:p>
    <w:p w14:paraId="0F49A9E2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Лимберг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 занимается вопросами теории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местнопластических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операций, положив в основу этой задачи — изучение способов пластики встречными треугольными лоскутами. В 1946 г. вышла в свет его книга «Математические основы местной пластики на поверхности человеческого тела», где автор подходит с точки зрения математического анализа любого дефекта поверхности кожи, приравнивая его к какой-либо геометрической фигуре: ромбу, треугольнику, квадрату и т. д. Исходя из этого и проводится планирование каждой пластической операции в аспекте математического расчета.</w:t>
      </w:r>
    </w:p>
    <w:p w14:paraId="180705B7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 говорит: «Все приведенные ниже теоретические выводы и практические правила получены на основе известных отделов геометрии, стереометрии, тригонометрии и алгебры».</w:t>
      </w:r>
    </w:p>
    <w:p w14:paraId="60730350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вдаваясь в теоретические рассуждения нужно или не нужно применять сложные алгебраические и геометрические вычисления при пластических операциях, можно отметить одно, что метод клиновидных лоскутов заслуживает внимания, чтобы на нем останавливаться. Его называют встречным методом треугольных лоскутов, «пластикой Z-образным разрезом» или «N-образным разрезом». Этот метод называется и был описан как способ перемещения клиновидных лоскутов, т. к. этот лоскут по форме больше похож на клин и при пересадке он вклинивается в разрез. При пользовании этим методом необходимо всегда помнить о ряде моментов: о полноценности тканей, из которых выкраиваются клиновидные лоскуты, о их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васкуляризации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толщине, растяжении и ряде других факторов.</w:t>
      </w:r>
    </w:p>
    <w:p w14:paraId="3752F8FE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является залогом успеха операции, где применяется этот способ.</w:t>
      </w:r>
    </w:p>
    <w:p w14:paraId="0526F574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Широкое распространение получила настоящая методика в хирургии для устранения стойких обширных перепончатых рубцов, после ожогов тела. Подобные рубцы часто служат причиной притягивания и контрактур конечностей, пальцев, шеи, в челюстно-лицевой практике подобные рубцы приводят к контрактурам челюстей и расстройству жевания. При использовании метода встречных клиновидных лоскутов, длина стягивающих рубцов обычно увеличивается, что видно из схемы, заимствованной из книги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Лимберта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14).</w:t>
      </w:r>
    </w:p>
    <w:p w14:paraId="42A31A10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Лоскутная пластика в пластической лор-хирургии применяется довольно широко и большей частью в тех случаях, где выше описанные методы пластики являются мало пригодными или же где требуется сосредоточить в области дефекта довольно большое количество материала, чтобы можно было восполнить утраченные ткани.</w:t>
      </w:r>
    </w:p>
    <w:p w14:paraId="062BB720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Этот метод имеет широкое применение и в лор-хирургии, мы им пользуемся около двух десятков лет. Эта методика нами применяется при устранении атрезии носовых ходов, мной разработана специальная операция, применяем клиновидные лоскуты в отопластике при притянутых рубцами ушных раковинах, при расправлении складок уха, при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ларингопластике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устранения мембран гортани, однажды пришлось применить этот способ на пищеводе в верхнем отделе для устранения стриктуры пищевода после ожога.</w:t>
      </w:r>
    </w:p>
    <w:p w14:paraId="561CFBE6" w14:textId="77777777" w:rsidR="003A085F" w:rsidRPr="003A085F" w:rsidRDefault="003A085F" w:rsidP="003A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0F88604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CBD11C" wp14:editId="6021D8A4">
            <wp:extent cx="4917630" cy="5441315"/>
            <wp:effectExtent l="0" t="0" r="0" b="6985"/>
            <wp:docPr id="2" name="Рисунок 2" descr="Пластика кожи местными тканями по Цельзусу, по Шимановскому, по Лимбе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стика кожи местными тканями по Цельзусу, по Шимановскому, по Лимбер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486" cy="544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A0AAA" w14:textId="77777777" w:rsidR="003A085F" w:rsidRPr="003A085F" w:rsidRDefault="003A085F" w:rsidP="003A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2B7F2F9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ринопластике клиновидными лоскутами пользуются для коррекции перегородки носа крыльев, особенно при присасывающихся крыльях, и в ряде других операций.</w:t>
      </w:r>
    </w:p>
    <w:p w14:paraId="75F124C7" w14:textId="77777777" w:rsidR="003A085F" w:rsidRPr="003A085F" w:rsidRDefault="003A085F" w:rsidP="003A08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b/>
          <w:bCs/>
          <w:color w:val="3C3B3B"/>
          <w:sz w:val="28"/>
          <w:szCs w:val="28"/>
          <w:bdr w:val="none" w:sz="0" w:space="0" w:color="auto" w:frame="1"/>
          <w:lang w:eastAsia="ru-RU"/>
        </w:rPr>
        <w:t>Заключение</w:t>
      </w:r>
    </w:p>
    <w:p w14:paraId="3F1CDCD4" w14:textId="77777777" w:rsidR="003A085F" w:rsidRPr="003A085F" w:rsidRDefault="003A085F" w:rsidP="003A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15098A4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Преимуществом пластики перемещением краевых лоскутов является то, что дефекты закрывают полнослойно кожей, имеющий одинаковый внешний вид.</w:t>
      </w:r>
    </w:p>
    <w:p w14:paraId="1BFCAD70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этих способов пластики состоят в образовании рубцов в окружности бывшего дефекта, а также в невозможности получить удвоенный лоскут при необходимости формирования, например, крыльев носа.</w:t>
      </w:r>
    </w:p>
    <w:p w14:paraId="47965DB4" w14:textId="77777777" w:rsidR="003A085F" w:rsidRPr="003A085F" w:rsidRDefault="003A085F" w:rsidP="003A08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b/>
          <w:bCs/>
          <w:color w:val="3C3B3B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14:paraId="6E95AF2F" w14:textId="77777777" w:rsidR="003A085F" w:rsidRPr="003A085F" w:rsidRDefault="003A085F" w:rsidP="003A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F6E9462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Восстановительные операции носа, горла, уха под ред.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Проскуряева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1947.</w:t>
      </w:r>
    </w:p>
    <w:p w14:paraId="503F6C9C" w14:textId="77777777"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Оперативная хирургия и топографическая анатомия под ред.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Кованова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1985.</w:t>
      </w:r>
    </w:p>
    <w:p w14:paraId="2C368400" w14:textId="77777777" w:rsidR="003A085F" w:rsidRPr="003A085F" w:rsidRDefault="003A085F" w:rsidP="003A085F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A085F">
        <w:rPr>
          <w:color w:val="000000"/>
          <w:sz w:val="28"/>
          <w:szCs w:val="28"/>
        </w:rPr>
        <w:t xml:space="preserve">Интернет: </w:t>
      </w:r>
      <w:proofErr w:type="spellStart"/>
      <w:r w:rsidRPr="003A085F">
        <w:rPr>
          <w:color w:val="000000"/>
          <w:sz w:val="28"/>
          <w:szCs w:val="28"/>
        </w:rPr>
        <w:t>plastiksurgery</w:t>
      </w:r>
      <w:proofErr w:type="spellEnd"/>
      <w:r w:rsidRPr="003A085F">
        <w:rPr>
          <w:color w:val="000000"/>
          <w:sz w:val="28"/>
          <w:szCs w:val="28"/>
        </w:rPr>
        <w:t>/</w:t>
      </w:r>
      <w:proofErr w:type="spellStart"/>
      <w:r w:rsidRPr="003A085F">
        <w:rPr>
          <w:color w:val="000000"/>
          <w:sz w:val="28"/>
          <w:szCs w:val="28"/>
        </w:rPr>
        <w:t>metod-mestnoj-kozhnoj-plastiki</w:t>
      </w:r>
      <w:proofErr w:type="spellEnd"/>
    </w:p>
    <w:p w14:paraId="4272B9FC" w14:textId="77777777" w:rsidR="003A085F" w:rsidRPr="00AC0B49" w:rsidRDefault="003A085F" w:rsidP="003A085F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/>
          <w:sz w:val="28"/>
          <w:szCs w:val="28"/>
          <w:lang w:val="en-US"/>
        </w:rPr>
      </w:pPr>
      <w:r w:rsidRPr="003A085F">
        <w:rPr>
          <w:color w:val="000000"/>
          <w:sz w:val="28"/>
          <w:szCs w:val="28"/>
        </w:rPr>
        <w:t>Интернет</w:t>
      </w:r>
      <w:r w:rsidRPr="00AC0B49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AC0B49">
        <w:rPr>
          <w:color w:val="000000"/>
          <w:sz w:val="28"/>
          <w:szCs w:val="28"/>
          <w:lang w:val="en-US"/>
        </w:rPr>
        <w:t>dic.academic</w:t>
      </w:r>
      <w:proofErr w:type="spellEnd"/>
      <w:r w:rsidRPr="00AC0B49">
        <w:rPr>
          <w:color w:val="000000"/>
          <w:sz w:val="28"/>
          <w:szCs w:val="28"/>
          <w:lang w:val="en-US"/>
        </w:rPr>
        <w:t>/</w:t>
      </w:r>
      <w:proofErr w:type="spellStart"/>
      <w:r w:rsidRPr="00AC0B49">
        <w:rPr>
          <w:color w:val="000000"/>
          <w:sz w:val="28"/>
          <w:szCs w:val="28"/>
          <w:lang w:val="en-US"/>
        </w:rPr>
        <w:t>dic.nsf</w:t>
      </w:r>
      <w:proofErr w:type="spellEnd"/>
      <w:r w:rsidRPr="00AC0B49">
        <w:rPr>
          <w:color w:val="000000"/>
          <w:sz w:val="28"/>
          <w:szCs w:val="28"/>
          <w:lang w:val="en-US"/>
        </w:rPr>
        <w:t>/</w:t>
      </w:r>
      <w:proofErr w:type="spellStart"/>
      <w:r w:rsidRPr="00AC0B49">
        <w:rPr>
          <w:color w:val="000000"/>
          <w:sz w:val="28"/>
          <w:szCs w:val="28"/>
          <w:lang w:val="en-US"/>
        </w:rPr>
        <w:t>ruwiki</w:t>
      </w:r>
      <w:proofErr w:type="spellEnd"/>
      <w:r w:rsidRPr="00AC0B49">
        <w:rPr>
          <w:color w:val="000000"/>
          <w:sz w:val="28"/>
          <w:szCs w:val="28"/>
          <w:lang w:val="en-US"/>
        </w:rPr>
        <w:t>/142349</w:t>
      </w:r>
    </w:p>
    <w:p w14:paraId="4655C50C" w14:textId="77777777" w:rsidR="003A085F" w:rsidRPr="003A085F" w:rsidRDefault="003A085F" w:rsidP="003A085F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A085F">
        <w:rPr>
          <w:color w:val="000000"/>
          <w:sz w:val="28"/>
          <w:szCs w:val="28"/>
        </w:rPr>
        <w:t>«Общая хирургия» под ред. Гостищева, 1993 г.</w:t>
      </w:r>
    </w:p>
    <w:p w14:paraId="637548A8" w14:textId="77777777"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713311" w14:textId="77777777"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C0EB72" w14:textId="77777777"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1526D7" w14:textId="77777777"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7FE950" w14:textId="77777777"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267F6C" w14:textId="77777777"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F33882" w14:textId="77777777"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A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9DD"/>
    <w:multiLevelType w:val="multilevel"/>
    <w:tmpl w:val="2360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51A1"/>
    <w:multiLevelType w:val="multilevel"/>
    <w:tmpl w:val="A6D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14671"/>
    <w:multiLevelType w:val="multilevel"/>
    <w:tmpl w:val="2604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A1107"/>
    <w:multiLevelType w:val="multilevel"/>
    <w:tmpl w:val="DFC8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53C66"/>
    <w:multiLevelType w:val="multilevel"/>
    <w:tmpl w:val="86E6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D65F1"/>
    <w:multiLevelType w:val="multilevel"/>
    <w:tmpl w:val="3F18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36019"/>
    <w:multiLevelType w:val="multilevel"/>
    <w:tmpl w:val="BEB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857D2"/>
    <w:multiLevelType w:val="multilevel"/>
    <w:tmpl w:val="DB8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4C250D"/>
    <w:multiLevelType w:val="multilevel"/>
    <w:tmpl w:val="2F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534C1"/>
    <w:multiLevelType w:val="multilevel"/>
    <w:tmpl w:val="3BB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40FB0"/>
    <w:multiLevelType w:val="multilevel"/>
    <w:tmpl w:val="0FF6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9C560A"/>
    <w:multiLevelType w:val="multilevel"/>
    <w:tmpl w:val="225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23585"/>
    <w:multiLevelType w:val="multilevel"/>
    <w:tmpl w:val="DA4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5597C"/>
    <w:multiLevelType w:val="multilevel"/>
    <w:tmpl w:val="6D90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4A"/>
    <w:rsid w:val="001522A6"/>
    <w:rsid w:val="00184970"/>
    <w:rsid w:val="001A124A"/>
    <w:rsid w:val="00215F76"/>
    <w:rsid w:val="0038494D"/>
    <w:rsid w:val="003A085F"/>
    <w:rsid w:val="00783031"/>
    <w:rsid w:val="007D4325"/>
    <w:rsid w:val="0094087E"/>
    <w:rsid w:val="009F497D"/>
    <w:rsid w:val="00AC0B49"/>
    <w:rsid w:val="00E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AD78"/>
  <w15:docId w15:val="{ED85B22E-D7A7-4AB2-B34D-3F43C0A6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D4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D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87E"/>
    <w:rPr>
      <w:b/>
      <w:bCs/>
    </w:rPr>
  </w:style>
  <w:style w:type="character" w:styleId="a5">
    <w:name w:val="Hyperlink"/>
    <w:basedOn w:val="a0"/>
    <w:uiPriority w:val="99"/>
    <w:semiHidden/>
    <w:unhideWhenUsed/>
    <w:rsid w:val="0094087E"/>
    <w:rPr>
      <w:color w:val="0000FF"/>
      <w:u w:val="single"/>
    </w:rPr>
  </w:style>
  <w:style w:type="character" w:customStyle="1" w:styleId="x580f9664">
    <w:name w:val="x580f9664"/>
    <w:basedOn w:val="a0"/>
    <w:rsid w:val="0094087E"/>
  </w:style>
  <w:style w:type="character" w:customStyle="1" w:styleId="s6a9c859e">
    <w:name w:val="s6a9c859e"/>
    <w:basedOn w:val="a0"/>
    <w:rsid w:val="0094087E"/>
  </w:style>
  <w:style w:type="paragraph" w:customStyle="1" w:styleId="r5f9c99a3">
    <w:name w:val="r5f9c99a3"/>
    <w:basedOn w:val="a"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ef8c300">
    <w:name w:val="adef8c300"/>
    <w:basedOn w:val="a0"/>
    <w:rsid w:val="0094087E"/>
  </w:style>
  <w:style w:type="paragraph" w:customStyle="1" w:styleId="b424a17c1">
    <w:name w:val="b424a17c1"/>
    <w:basedOn w:val="a"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ab1f0c1">
    <w:name w:val="aaab1f0c1"/>
    <w:basedOn w:val="a0"/>
    <w:rsid w:val="0094087E"/>
  </w:style>
  <w:style w:type="paragraph" w:styleId="a6">
    <w:name w:val="Balloon Text"/>
    <w:basedOn w:val="a"/>
    <w:link w:val="a7"/>
    <w:uiPriority w:val="99"/>
    <w:semiHidden/>
    <w:unhideWhenUsed/>
    <w:rsid w:val="0094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8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4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ED4D75"/>
  </w:style>
  <w:style w:type="character" w:customStyle="1" w:styleId="toctext">
    <w:name w:val="toctext"/>
    <w:basedOn w:val="a0"/>
    <w:rsid w:val="00ED4D75"/>
  </w:style>
  <w:style w:type="character" w:customStyle="1" w:styleId="mw-headline">
    <w:name w:val="mw-headline"/>
    <w:basedOn w:val="a0"/>
    <w:rsid w:val="00ED4D75"/>
  </w:style>
  <w:style w:type="character" w:customStyle="1" w:styleId="mw-editsection">
    <w:name w:val="mw-editsection"/>
    <w:basedOn w:val="a0"/>
    <w:rsid w:val="00ED4D75"/>
  </w:style>
  <w:style w:type="character" w:customStyle="1" w:styleId="mw-editsection-bracket">
    <w:name w:val="mw-editsection-bracket"/>
    <w:basedOn w:val="a0"/>
    <w:rsid w:val="00ED4D75"/>
  </w:style>
  <w:style w:type="character" w:customStyle="1" w:styleId="mw-editsection-divider">
    <w:name w:val="mw-editsection-divider"/>
    <w:basedOn w:val="a0"/>
    <w:rsid w:val="00ED4D75"/>
  </w:style>
  <w:style w:type="character" w:customStyle="1" w:styleId="30">
    <w:name w:val="Заголовок 3 Знак"/>
    <w:basedOn w:val="a0"/>
    <w:link w:val="3"/>
    <w:uiPriority w:val="9"/>
    <w:semiHidden/>
    <w:rsid w:val="00ED4D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22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152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92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4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6020907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99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53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17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3951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4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1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8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73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7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5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6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51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9791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56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4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8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3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46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39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3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33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52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244269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41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9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3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54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MEDICI</cp:lastModifiedBy>
  <cp:revision>2</cp:revision>
  <dcterms:created xsi:type="dcterms:W3CDTF">2022-05-29T05:03:00Z</dcterms:created>
  <dcterms:modified xsi:type="dcterms:W3CDTF">2022-05-29T05:03:00Z</dcterms:modified>
</cp:coreProperties>
</file>