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0F" w:rsidRDefault="0064280F" w:rsidP="00366D7A">
      <w:pPr>
        <w:widowControl w:val="0"/>
        <w:tabs>
          <w:tab w:val="right" w:leader="underscore" w:pos="9639"/>
        </w:tabs>
        <w:suppressAutoHyphens/>
        <w:spacing w:after="0" w:line="36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Зач</w:t>
      </w:r>
      <w:r w:rsidRPr="00D10A07">
        <w:rPr>
          <w:rFonts w:ascii="Times New Roman" w:eastAsia="Times New Roman" w:hAnsi="Times New Roman" w:cs="Times New Roman"/>
          <w:b/>
          <w:bCs/>
          <w:sz w:val="28"/>
          <w:szCs w:val="28"/>
        </w:rPr>
        <w:t>т</w:t>
      </w:r>
      <w:r>
        <w:rPr>
          <w:rFonts w:ascii="Times New Roman" w:eastAsia="Times New Roman" w:hAnsi="Times New Roman" w:cs="Times New Roman"/>
          <w:b/>
          <w:bCs/>
          <w:sz w:val="28"/>
          <w:szCs w:val="28"/>
        </w:rPr>
        <w:t>е</w:t>
      </w:r>
      <w:r w:rsidRPr="00D10A07">
        <w:rPr>
          <w:rFonts w:ascii="Times New Roman" w:eastAsia="Times New Roman" w:hAnsi="Times New Roman" w:cs="Times New Roman"/>
          <w:b/>
          <w:bCs/>
          <w:sz w:val="28"/>
          <w:szCs w:val="28"/>
        </w:rPr>
        <w:t>но</w:t>
      </w:r>
    </w:p>
    <w:p w:rsidR="00366D7A" w:rsidRPr="00366D7A" w:rsidRDefault="00D10A07" w:rsidP="00366D7A">
      <w:pPr>
        <w:widowControl w:val="0"/>
        <w:tabs>
          <w:tab w:val="right" w:leader="underscore" w:pos="9639"/>
        </w:tabs>
        <w:suppressAutoHyphens/>
        <w:spacing w:after="0" w:line="360" w:lineRule="auto"/>
        <w:ind w:firstLine="851"/>
        <w:jc w:val="both"/>
        <w:rPr>
          <w:rFonts w:ascii="Times New Roman" w:eastAsia="Times New Roman" w:hAnsi="Times New Roman" w:cs="Times New Roman"/>
          <w:b/>
          <w:bCs/>
          <w:sz w:val="28"/>
          <w:szCs w:val="28"/>
        </w:rPr>
      </w:pPr>
      <w:r w:rsidRPr="00D10A07">
        <w:rPr>
          <w:rFonts w:ascii="Times New Roman" w:eastAsia="Times New Roman" w:hAnsi="Times New Roman" w:cs="Times New Roman"/>
          <w:b/>
          <w:bCs/>
          <w:sz w:val="28"/>
          <w:szCs w:val="28"/>
        </w:rPr>
        <w:t>Тема № 8 (12 часов).</w:t>
      </w:r>
      <w:r>
        <w:rPr>
          <w:rFonts w:ascii="Times New Roman" w:eastAsia="Times New Roman" w:hAnsi="Times New Roman" w:cs="Times New Roman"/>
          <w:b/>
          <w:bCs/>
          <w:sz w:val="28"/>
          <w:szCs w:val="28"/>
        </w:rPr>
        <w:t xml:space="preserve"> </w:t>
      </w:r>
      <w:r w:rsidRPr="00D10A07">
        <w:rPr>
          <w:rFonts w:ascii="Times New Roman" w:eastAsia="Times New Roman" w:hAnsi="Times New Roman" w:cs="Times New Roman"/>
          <w:b/>
          <w:bCs/>
          <w:sz w:val="28"/>
          <w:szCs w:val="28"/>
        </w:rPr>
        <w:t>Парфюмерно-косметические товары. Анализ  ассортимента. Хранение. Реализация</w:t>
      </w:r>
    </w:p>
    <w:p w:rsidR="00491FF9" w:rsidRPr="00491FF9" w:rsidRDefault="00491FF9" w:rsidP="00366D7A">
      <w:pPr>
        <w:spacing w:line="360" w:lineRule="auto"/>
        <w:ind w:firstLine="851"/>
        <w:jc w:val="both"/>
        <w:rPr>
          <w:rFonts w:ascii="Times New Roman" w:hAnsi="Times New Roman" w:cs="Times New Roman"/>
          <w:color w:val="000000"/>
          <w:sz w:val="28"/>
          <w:szCs w:val="23"/>
        </w:rPr>
      </w:pPr>
      <w:r>
        <w:rPr>
          <w:rFonts w:ascii="Arial" w:hAnsi="Arial" w:cs="Arial"/>
          <w:color w:val="000000"/>
          <w:sz w:val="23"/>
          <w:szCs w:val="23"/>
        </w:rPr>
        <w:t> </w:t>
      </w:r>
      <w:r w:rsidRPr="00491FF9">
        <w:rPr>
          <w:rFonts w:ascii="Times New Roman" w:hAnsi="Times New Roman" w:cs="Times New Roman"/>
          <w:color w:val="000000"/>
          <w:sz w:val="28"/>
          <w:szCs w:val="23"/>
        </w:rPr>
        <w:t xml:space="preserve">ГОСТ </w:t>
      </w:r>
      <w:proofErr w:type="gramStart"/>
      <w:r w:rsidRPr="00491FF9">
        <w:rPr>
          <w:rFonts w:ascii="Times New Roman" w:hAnsi="Times New Roman" w:cs="Times New Roman"/>
          <w:color w:val="000000"/>
          <w:sz w:val="28"/>
          <w:szCs w:val="23"/>
        </w:rPr>
        <w:t>Р</w:t>
      </w:r>
      <w:proofErr w:type="gramEnd"/>
      <w:r w:rsidRPr="00491FF9">
        <w:rPr>
          <w:rFonts w:ascii="Times New Roman" w:hAnsi="Times New Roman" w:cs="Times New Roman"/>
          <w:color w:val="000000"/>
          <w:sz w:val="28"/>
          <w:szCs w:val="23"/>
        </w:rPr>
        <w:t xml:space="preserve"> 51391-99 «Изделия парфюмерно-косметические. Информация для потребителя. Общие требования».</w:t>
      </w:r>
    </w:p>
    <w:p w:rsidR="00491FF9" w:rsidRDefault="00491FF9" w:rsidP="00366D7A">
      <w:pPr>
        <w:spacing w:line="360" w:lineRule="auto"/>
        <w:ind w:firstLine="851"/>
        <w:jc w:val="both"/>
        <w:rPr>
          <w:rFonts w:ascii="Times New Roman" w:hAnsi="Times New Roman" w:cs="Times New Roman"/>
          <w:color w:val="000000"/>
          <w:sz w:val="28"/>
          <w:szCs w:val="23"/>
        </w:rPr>
      </w:pPr>
      <w:r w:rsidRPr="00491FF9">
        <w:rPr>
          <w:rFonts w:ascii="Times New Roman" w:hAnsi="Times New Roman" w:cs="Times New Roman"/>
          <w:color w:val="000000"/>
          <w:sz w:val="28"/>
          <w:szCs w:val="23"/>
        </w:rPr>
        <w:t xml:space="preserve"> </w:t>
      </w:r>
      <w:proofErr w:type="gramStart"/>
      <w:r w:rsidRPr="00491FF9">
        <w:rPr>
          <w:rFonts w:ascii="Times New Roman" w:hAnsi="Times New Roman" w:cs="Times New Roman"/>
          <w:color w:val="000000"/>
          <w:sz w:val="28"/>
          <w:szCs w:val="23"/>
        </w:rPr>
        <w:t>Парфюмерно-косметическое изделие — это препарат или средство, предназначенное для нанесения (с помощью вспомогательных средств или без их использования) на различные части человеческого тела (кожу, волосяной покров, ногти, губы, зубы, слизистую оболочку полости рта и наружные половые органы) с единственной или главной целью их очищения, придания приятного запаха, изменения их внешнего вида и/или коррекции запаха тела, и/или их защиты или</w:t>
      </w:r>
      <w:proofErr w:type="gramEnd"/>
      <w:r w:rsidRPr="00491FF9">
        <w:rPr>
          <w:rFonts w:ascii="Times New Roman" w:hAnsi="Times New Roman" w:cs="Times New Roman"/>
          <w:color w:val="000000"/>
          <w:sz w:val="28"/>
          <w:szCs w:val="23"/>
        </w:rPr>
        <w:t xml:space="preserve"> сохранения в хорошем состоянии.</w:t>
      </w:r>
    </w:p>
    <w:p w:rsidR="00D11C0D" w:rsidRPr="00D11C0D" w:rsidRDefault="00D11C0D" w:rsidP="00366D7A">
      <w:pPr>
        <w:spacing w:line="360" w:lineRule="auto"/>
        <w:ind w:firstLine="851"/>
        <w:jc w:val="both"/>
        <w:rPr>
          <w:rFonts w:ascii="Times New Roman" w:hAnsi="Times New Roman" w:cs="Times New Roman"/>
          <w:color w:val="000000"/>
          <w:sz w:val="28"/>
          <w:szCs w:val="28"/>
          <w:shd w:val="clear" w:color="auto" w:fill="FFFFFF"/>
        </w:rPr>
      </w:pPr>
      <w:r w:rsidRPr="00D11C0D">
        <w:rPr>
          <w:rFonts w:ascii="Times New Roman" w:hAnsi="Times New Roman" w:cs="Times New Roman"/>
          <w:color w:val="000000"/>
          <w:sz w:val="28"/>
          <w:szCs w:val="28"/>
          <w:shd w:val="clear" w:color="auto" w:fill="FFFFFF"/>
        </w:rPr>
        <w:t>В производстве косметических изделий используют животные жиры (кашалотовый), растительные масла (миндальное, персиковое, касторовое и др.), воск пчелиный и животный (ланолин), продукты переработки нефти (церезин, вазелин и др.), душистые вещества, экстракты лечебных трав, пчелиный мед, витамины и другие полезные вещества. </w:t>
      </w:r>
    </w:p>
    <w:p w:rsidR="00D11C0D" w:rsidRPr="00D11C0D" w:rsidRDefault="00D11C0D" w:rsidP="00366D7A">
      <w:pPr>
        <w:spacing w:line="360" w:lineRule="auto"/>
        <w:ind w:firstLine="851"/>
        <w:jc w:val="both"/>
        <w:rPr>
          <w:rFonts w:ascii="Times New Roman" w:hAnsi="Times New Roman" w:cs="Times New Roman"/>
          <w:color w:val="000000"/>
          <w:sz w:val="28"/>
          <w:szCs w:val="28"/>
          <w:shd w:val="clear" w:color="auto" w:fill="FFFFFF"/>
        </w:rPr>
      </w:pPr>
      <w:r w:rsidRPr="00D11C0D">
        <w:rPr>
          <w:rFonts w:ascii="Times New Roman" w:hAnsi="Times New Roman" w:cs="Times New Roman"/>
          <w:color w:val="000000"/>
          <w:sz w:val="28"/>
          <w:szCs w:val="28"/>
        </w:rPr>
        <w:t>Парфюмерно-косметические товары подразделяют на 2 группы:</w:t>
      </w:r>
    </w:p>
    <w:p w:rsidR="00D11C0D" w:rsidRPr="00D11C0D" w:rsidRDefault="00D11C0D" w:rsidP="00366D7A">
      <w:pPr>
        <w:spacing w:line="360" w:lineRule="auto"/>
        <w:ind w:firstLine="851"/>
        <w:jc w:val="both"/>
        <w:rPr>
          <w:rFonts w:ascii="Times New Roman" w:hAnsi="Times New Roman" w:cs="Times New Roman"/>
          <w:color w:val="000000"/>
          <w:sz w:val="28"/>
          <w:szCs w:val="28"/>
          <w:shd w:val="clear" w:color="auto" w:fill="FFFFFF"/>
        </w:rPr>
      </w:pPr>
      <w:r w:rsidRPr="00D11C0D">
        <w:rPr>
          <w:rFonts w:ascii="Times New Roman" w:hAnsi="Times New Roman" w:cs="Times New Roman"/>
          <w:color w:val="000000"/>
          <w:sz w:val="28"/>
          <w:szCs w:val="28"/>
        </w:rPr>
        <w:t>1.Парфюмерия или средства для ароматизации и гигиены;</w:t>
      </w:r>
    </w:p>
    <w:p w:rsidR="00D11C0D" w:rsidRPr="00D11C0D" w:rsidRDefault="00D11C0D" w:rsidP="00366D7A">
      <w:pPr>
        <w:pStyle w:val="a3"/>
        <w:spacing w:line="360" w:lineRule="auto"/>
        <w:ind w:firstLine="851"/>
        <w:jc w:val="both"/>
        <w:rPr>
          <w:color w:val="000000"/>
          <w:sz w:val="28"/>
          <w:szCs w:val="28"/>
        </w:rPr>
      </w:pPr>
      <w:r w:rsidRPr="00D11C0D">
        <w:rPr>
          <w:color w:val="000000"/>
          <w:sz w:val="28"/>
          <w:szCs w:val="28"/>
        </w:rPr>
        <w:t>2.Косметика или изделия для ухода за кожей, волосами, полостью рта:</w:t>
      </w:r>
    </w:p>
    <w:p w:rsidR="00D11C0D" w:rsidRPr="00D11C0D" w:rsidRDefault="00D11C0D" w:rsidP="00366D7A">
      <w:pPr>
        <w:pStyle w:val="a3"/>
        <w:numPr>
          <w:ilvl w:val="0"/>
          <w:numId w:val="2"/>
        </w:numPr>
        <w:spacing w:line="360" w:lineRule="auto"/>
        <w:ind w:firstLine="851"/>
        <w:jc w:val="both"/>
        <w:rPr>
          <w:color w:val="000000"/>
          <w:sz w:val="28"/>
          <w:szCs w:val="28"/>
        </w:rPr>
      </w:pPr>
      <w:r w:rsidRPr="00D11C0D">
        <w:rPr>
          <w:color w:val="000000"/>
          <w:sz w:val="28"/>
          <w:szCs w:val="28"/>
        </w:rPr>
        <w:t>декоративные средства;</w:t>
      </w:r>
    </w:p>
    <w:p w:rsidR="00D11C0D" w:rsidRPr="00D11C0D" w:rsidRDefault="00D11C0D" w:rsidP="00366D7A">
      <w:pPr>
        <w:pStyle w:val="a3"/>
        <w:numPr>
          <w:ilvl w:val="0"/>
          <w:numId w:val="2"/>
        </w:numPr>
        <w:spacing w:line="360" w:lineRule="auto"/>
        <w:ind w:firstLine="851"/>
        <w:jc w:val="both"/>
        <w:rPr>
          <w:color w:val="000000"/>
          <w:sz w:val="28"/>
          <w:szCs w:val="28"/>
        </w:rPr>
      </w:pPr>
      <w:r w:rsidRPr="00D11C0D">
        <w:rPr>
          <w:color w:val="000000"/>
          <w:sz w:val="28"/>
          <w:szCs w:val="28"/>
        </w:rPr>
        <w:t>лечебно-гигиенические средства;</w:t>
      </w:r>
    </w:p>
    <w:p w:rsidR="00D11C0D" w:rsidRPr="00D11C0D" w:rsidRDefault="00D11C0D" w:rsidP="00366D7A">
      <w:pPr>
        <w:pStyle w:val="a3"/>
        <w:numPr>
          <w:ilvl w:val="0"/>
          <w:numId w:val="2"/>
        </w:numPr>
        <w:spacing w:line="360" w:lineRule="auto"/>
        <w:ind w:firstLine="851"/>
        <w:jc w:val="both"/>
        <w:rPr>
          <w:color w:val="000000"/>
          <w:sz w:val="28"/>
          <w:szCs w:val="28"/>
        </w:rPr>
      </w:pPr>
      <w:r w:rsidRPr="00D11C0D">
        <w:rPr>
          <w:color w:val="000000"/>
          <w:sz w:val="28"/>
          <w:szCs w:val="28"/>
        </w:rPr>
        <w:t>прочая косметика.</w:t>
      </w:r>
    </w:p>
    <w:p w:rsidR="00D11C0D" w:rsidRPr="00D11C0D" w:rsidRDefault="00D11C0D" w:rsidP="00366D7A">
      <w:pPr>
        <w:pStyle w:val="a3"/>
        <w:spacing w:line="360" w:lineRule="auto"/>
        <w:ind w:left="360" w:firstLine="851"/>
        <w:jc w:val="both"/>
        <w:rPr>
          <w:color w:val="000000"/>
          <w:sz w:val="28"/>
          <w:szCs w:val="28"/>
        </w:rPr>
      </w:pPr>
      <w:r w:rsidRPr="00D11C0D">
        <w:rPr>
          <w:color w:val="000000"/>
          <w:sz w:val="28"/>
          <w:szCs w:val="28"/>
        </w:rPr>
        <w:t>К </w:t>
      </w:r>
      <w:r w:rsidRPr="00D11C0D">
        <w:rPr>
          <w:iCs/>
          <w:color w:val="000000"/>
          <w:sz w:val="28"/>
          <w:szCs w:val="28"/>
        </w:rPr>
        <w:t>парфюмерии </w:t>
      </w:r>
      <w:r w:rsidRPr="00D11C0D">
        <w:rPr>
          <w:color w:val="000000"/>
          <w:sz w:val="28"/>
          <w:szCs w:val="28"/>
        </w:rPr>
        <w:t>или средствам для ароматизации и гигиены относятся духи, одеколоны, душистые воды и др.</w:t>
      </w:r>
    </w:p>
    <w:p w:rsidR="00D11C0D" w:rsidRPr="00D11C0D" w:rsidRDefault="00D11C0D" w:rsidP="00366D7A">
      <w:pPr>
        <w:pStyle w:val="a3"/>
        <w:spacing w:line="360" w:lineRule="auto"/>
        <w:ind w:left="360" w:firstLine="851"/>
        <w:jc w:val="both"/>
        <w:rPr>
          <w:color w:val="000000"/>
          <w:sz w:val="28"/>
          <w:szCs w:val="28"/>
        </w:rPr>
      </w:pPr>
      <w:r w:rsidRPr="00D11C0D">
        <w:rPr>
          <w:color w:val="000000"/>
          <w:sz w:val="28"/>
          <w:szCs w:val="28"/>
        </w:rPr>
        <w:lastRenderedPageBreak/>
        <w:t>К </w:t>
      </w:r>
      <w:r w:rsidRPr="00D11C0D">
        <w:rPr>
          <w:iCs/>
          <w:color w:val="000000"/>
          <w:sz w:val="28"/>
          <w:szCs w:val="28"/>
        </w:rPr>
        <w:t>косметике </w:t>
      </w:r>
      <w:r w:rsidRPr="00D11C0D">
        <w:rPr>
          <w:color w:val="000000"/>
          <w:sz w:val="28"/>
          <w:szCs w:val="28"/>
        </w:rPr>
        <w:t>относят изделия для ухода за кожей, волосами, полостью рта.</w:t>
      </w:r>
    </w:p>
    <w:p w:rsidR="00D11C0D" w:rsidRPr="00D11C0D" w:rsidRDefault="00D11C0D" w:rsidP="00366D7A">
      <w:pPr>
        <w:pStyle w:val="a3"/>
        <w:spacing w:line="360" w:lineRule="auto"/>
        <w:ind w:left="360" w:firstLine="851"/>
        <w:jc w:val="both"/>
        <w:rPr>
          <w:color w:val="000000"/>
          <w:sz w:val="28"/>
          <w:szCs w:val="28"/>
        </w:rPr>
      </w:pPr>
      <w:r w:rsidRPr="00D11C0D">
        <w:rPr>
          <w:b/>
          <w:iCs/>
          <w:color w:val="000000"/>
          <w:sz w:val="28"/>
          <w:szCs w:val="28"/>
        </w:rPr>
        <w:t>Декоративные средства</w:t>
      </w:r>
      <w:r w:rsidRPr="00D11C0D">
        <w:rPr>
          <w:iCs/>
          <w:color w:val="000000"/>
          <w:sz w:val="28"/>
          <w:szCs w:val="28"/>
        </w:rPr>
        <w:t> </w:t>
      </w:r>
      <w:r w:rsidRPr="00D11C0D">
        <w:rPr>
          <w:color w:val="000000"/>
          <w:sz w:val="28"/>
          <w:szCs w:val="28"/>
        </w:rPr>
        <w:t>– это такие косметические средства, как губная помада, тушь для ресниц, карандаши для бровей и ресниц, тени для век, грим, пудра, средства для ухода за ногтями и некоторые другие.</w:t>
      </w:r>
    </w:p>
    <w:p w:rsidR="00D11C0D" w:rsidRPr="00D11C0D" w:rsidRDefault="00D11C0D" w:rsidP="00366D7A">
      <w:pPr>
        <w:pStyle w:val="a3"/>
        <w:spacing w:line="360" w:lineRule="auto"/>
        <w:ind w:left="360" w:firstLine="851"/>
        <w:jc w:val="both"/>
        <w:rPr>
          <w:color w:val="000000"/>
          <w:sz w:val="28"/>
          <w:szCs w:val="28"/>
        </w:rPr>
      </w:pPr>
      <w:r w:rsidRPr="00366D7A">
        <w:rPr>
          <w:color w:val="000000"/>
          <w:sz w:val="28"/>
          <w:szCs w:val="28"/>
        </w:rPr>
        <w:t>К</w:t>
      </w:r>
      <w:r w:rsidRPr="00366D7A">
        <w:rPr>
          <w:iCs/>
          <w:color w:val="000000"/>
          <w:sz w:val="28"/>
          <w:szCs w:val="28"/>
        </w:rPr>
        <w:t> </w:t>
      </w:r>
      <w:r w:rsidRPr="00D11C0D">
        <w:rPr>
          <w:b/>
          <w:iCs/>
          <w:color w:val="000000"/>
          <w:sz w:val="28"/>
          <w:szCs w:val="28"/>
        </w:rPr>
        <w:t>лечебно-гигиеническим средствам</w:t>
      </w:r>
      <w:r w:rsidRPr="00D11C0D">
        <w:rPr>
          <w:color w:val="000000"/>
          <w:sz w:val="28"/>
          <w:szCs w:val="28"/>
        </w:rPr>
        <w:t> относят лосьоны, кремы, зубные порошки, пасты и эликсиры, лаки и краски для волос (веснушки, угри, потливость, перхоть и др.). Для их производства применяется разнообразное сырье: растительные и животные жиры и продукты их переработки, белки, аминокислоты, минеральные соли, витамины, экстракты лечебных трав, фруктовые и овощные соки, пчелиный мед и многие другие вещества.</w:t>
      </w:r>
    </w:p>
    <w:p w:rsidR="00D11C0D" w:rsidRDefault="00D11C0D" w:rsidP="00CA0149">
      <w:pPr>
        <w:pStyle w:val="a3"/>
        <w:spacing w:line="360" w:lineRule="auto"/>
        <w:ind w:left="360" w:firstLine="851"/>
        <w:jc w:val="both"/>
        <w:rPr>
          <w:color w:val="000000"/>
          <w:sz w:val="28"/>
          <w:szCs w:val="28"/>
        </w:rPr>
      </w:pPr>
      <w:r w:rsidRPr="00D11C0D">
        <w:rPr>
          <w:color w:val="000000"/>
          <w:sz w:val="28"/>
          <w:szCs w:val="28"/>
        </w:rPr>
        <w:t>В группу </w:t>
      </w:r>
      <w:r w:rsidRPr="00D11C0D">
        <w:rPr>
          <w:b/>
          <w:iCs/>
          <w:color w:val="000000"/>
          <w:sz w:val="28"/>
          <w:szCs w:val="28"/>
        </w:rPr>
        <w:t>прочей</w:t>
      </w:r>
      <w:r w:rsidRPr="00D11C0D">
        <w:rPr>
          <w:iCs/>
          <w:color w:val="000000"/>
          <w:sz w:val="28"/>
          <w:szCs w:val="28"/>
        </w:rPr>
        <w:t xml:space="preserve"> косметики </w:t>
      </w:r>
      <w:r w:rsidRPr="00D11C0D">
        <w:rPr>
          <w:color w:val="000000"/>
          <w:sz w:val="28"/>
          <w:szCs w:val="28"/>
        </w:rPr>
        <w:t>включают средства от пота и дезодоранты, средства от загара и для загара, для ванн, о</w:t>
      </w:r>
      <w:r w:rsidR="00CA0149">
        <w:rPr>
          <w:color w:val="000000"/>
          <w:sz w:val="28"/>
          <w:szCs w:val="28"/>
        </w:rPr>
        <w:t>т укусов кровососущих насекомых</w:t>
      </w:r>
    </w:p>
    <w:p w:rsidR="004D5748" w:rsidRPr="00CA0149" w:rsidRDefault="004D5748" w:rsidP="00CA0149">
      <w:pPr>
        <w:pStyle w:val="a3"/>
        <w:jc w:val="center"/>
        <w:rPr>
          <w:b/>
          <w:color w:val="000000"/>
          <w:sz w:val="28"/>
          <w:szCs w:val="28"/>
        </w:rPr>
      </w:pPr>
      <w:r w:rsidRPr="00CA0149">
        <w:rPr>
          <w:b/>
          <w:color w:val="000000"/>
          <w:sz w:val="28"/>
          <w:szCs w:val="28"/>
        </w:rPr>
        <w:t>Ассортимент средств лечебной косметики можно систематизировать на ряд групп по признаку места применения.</w:t>
      </w:r>
    </w:p>
    <w:p w:rsidR="004D5748" w:rsidRPr="00CA0149" w:rsidRDefault="004D5748" w:rsidP="00CA0149">
      <w:pPr>
        <w:pStyle w:val="a3"/>
        <w:spacing w:line="360" w:lineRule="auto"/>
        <w:ind w:firstLine="709"/>
        <w:rPr>
          <w:b/>
          <w:color w:val="000000"/>
          <w:sz w:val="28"/>
          <w:szCs w:val="28"/>
        </w:rPr>
      </w:pPr>
      <w:r w:rsidRPr="00CA0149">
        <w:rPr>
          <w:b/>
          <w:iCs/>
          <w:color w:val="000000"/>
          <w:sz w:val="28"/>
          <w:szCs w:val="28"/>
        </w:rPr>
        <w:t>Средства лечебной косметики:</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для ухода за кожей лица;</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для ухода за кожей рук;</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для ухода за кожей ног;</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для ухода за телом;</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солнцезащитные средства;</w:t>
      </w:r>
    </w:p>
    <w:p w:rsidR="004D5748" w:rsidRPr="00CA0149" w:rsidRDefault="004D5748" w:rsidP="00CA0149">
      <w:pPr>
        <w:pStyle w:val="a3"/>
        <w:numPr>
          <w:ilvl w:val="0"/>
          <w:numId w:val="3"/>
        </w:numPr>
        <w:spacing w:line="360" w:lineRule="auto"/>
        <w:ind w:firstLine="709"/>
        <w:rPr>
          <w:color w:val="000000"/>
          <w:sz w:val="28"/>
          <w:szCs w:val="28"/>
        </w:rPr>
      </w:pPr>
      <w:r w:rsidRPr="00CA0149">
        <w:rPr>
          <w:color w:val="000000"/>
          <w:sz w:val="28"/>
          <w:szCs w:val="28"/>
        </w:rPr>
        <w:t>для ухода за волосами и кожей головы.</w:t>
      </w:r>
    </w:p>
    <w:p w:rsidR="004D5748" w:rsidRPr="00CA0149" w:rsidRDefault="004D5748" w:rsidP="00CA0149">
      <w:pPr>
        <w:pStyle w:val="a3"/>
        <w:spacing w:line="360" w:lineRule="auto"/>
        <w:ind w:firstLine="709"/>
        <w:rPr>
          <w:color w:val="000000"/>
          <w:sz w:val="28"/>
          <w:szCs w:val="28"/>
        </w:rPr>
      </w:pPr>
      <w:r w:rsidRPr="00CA0149">
        <w:rPr>
          <w:color w:val="000000"/>
          <w:sz w:val="28"/>
          <w:szCs w:val="28"/>
        </w:rPr>
        <w:t>Средства лечебной косметики предназначены в основном для ухода за кожей отдельных частей тела человека, в частности, лица, рук, ног, тела, головы и волос.</w:t>
      </w:r>
    </w:p>
    <w:p w:rsidR="004D5748" w:rsidRPr="00CA0149" w:rsidRDefault="004D5748" w:rsidP="00CA0149">
      <w:pPr>
        <w:pStyle w:val="a3"/>
        <w:spacing w:line="360" w:lineRule="auto"/>
        <w:ind w:firstLine="709"/>
        <w:rPr>
          <w:color w:val="000000"/>
          <w:sz w:val="28"/>
          <w:szCs w:val="28"/>
        </w:rPr>
      </w:pPr>
      <w:r w:rsidRPr="00CA0149">
        <w:rPr>
          <w:color w:val="000000"/>
          <w:sz w:val="28"/>
          <w:szCs w:val="28"/>
        </w:rPr>
        <w:lastRenderedPageBreak/>
        <w:t>В свою очередь средства для ухода за кожей лица подразделяют на группы:</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при заболеваниях, недостатках и дефектах кожи;</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для очищения кожи лица;</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для защиты от неблагоприятных воздействий окружающей среды;</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для ухода за кожей лица у мужчин;</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для увлажнения кожи лица;</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с тонизирующим действием;</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тональные кремы;</w:t>
      </w:r>
    </w:p>
    <w:p w:rsidR="004D5748" w:rsidRPr="00CA0149" w:rsidRDefault="004D5748" w:rsidP="00CA0149">
      <w:pPr>
        <w:pStyle w:val="a3"/>
        <w:numPr>
          <w:ilvl w:val="0"/>
          <w:numId w:val="4"/>
        </w:numPr>
        <w:spacing w:line="360" w:lineRule="auto"/>
        <w:ind w:firstLine="709"/>
        <w:rPr>
          <w:color w:val="000000"/>
          <w:sz w:val="28"/>
          <w:szCs w:val="28"/>
        </w:rPr>
      </w:pPr>
      <w:r w:rsidRPr="00CA0149">
        <w:rPr>
          <w:color w:val="000000"/>
          <w:sz w:val="28"/>
          <w:szCs w:val="28"/>
        </w:rPr>
        <w:t>для ухода за губами.</w:t>
      </w:r>
    </w:p>
    <w:p w:rsidR="004D5748" w:rsidRPr="00CA0149" w:rsidRDefault="004D5748" w:rsidP="00CA0149">
      <w:pPr>
        <w:pStyle w:val="a3"/>
        <w:spacing w:line="360" w:lineRule="auto"/>
        <w:ind w:left="360" w:firstLine="709"/>
        <w:jc w:val="both"/>
        <w:rPr>
          <w:color w:val="000000"/>
          <w:sz w:val="28"/>
          <w:szCs w:val="28"/>
        </w:rPr>
      </w:pPr>
      <w:r w:rsidRPr="00CA0149">
        <w:rPr>
          <w:b/>
          <w:bCs/>
          <w:color w:val="000000"/>
          <w:sz w:val="28"/>
          <w:szCs w:val="28"/>
        </w:rPr>
        <w:t>а</w:t>
      </w:r>
      <w:proofErr w:type="gramStart"/>
      <w:r w:rsidRPr="00CA0149">
        <w:rPr>
          <w:b/>
          <w:bCs/>
          <w:color w:val="000000"/>
          <w:sz w:val="28"/>
          <w:szCs w:val="28"/>
        </w:rPr>
        <w:t>)С</w:t>
      </w:r>
      <w:proofErr w:type="gramEnd"/>
      <w:r w:rsidRPr="00CA0149">
        <w:rPr>
          <w:b/>
          <w:bCs/>
          <w:color w:val="000000"/>
          <w:sz w:val="28"/>
          <w:szCs w:val="28"/>
        </w:rPr>
        <w:t>редства для ухода за кожей лица </w:t>
      </w:r>
      <w:r w:rsidRPr="00CA0149">
        <w:rPr>
          <w:color w:val="000000"/>
          <w:sz w:val="28"/>
          <w:szCs w:val="28"/>
        </w:rPr>
        <w:t xml:space="preserve">составляют значительную долю ассортимента косметических средств, т.к. проблемы внешнего вида лица являются важными для большинства населения. Дефекты кожи лица могут быть врожденные, а могут быть и приобретенные за счет влияния внешних неблагоприятных факторов, неправильного питания, способствующего нарушению обменных процессов в организме, а в итоге приводящие к «проблемной» коже лица. В эту группу входят средства, способствующие сохранению и восстановлению тонуса и эластичности кожи лица, для очищения и питания кожи лица, для защиты ее от неблагоприятного воздействия факторов окружающей среды, тональные кремы, средства для ухода за губами, депиляции кожи лица. </w:t>
      </w:r>
      <w:proofErr w:type="gramStart"/>
      <w:r w:rsidRPr="00CA0149">
        <w:rPr>
          <w:color w:val="000000"/>
          <w:sz w:val="28"/>
          <w:szCs w:val="28"/>
        </w:rPr>
        <w:t>В связи с этим в ассортименте средств для ухода за кожей</w:t>
      </w:r>
      <w:proofErr w:type="gramEnd"/>
      <w:r w:rsidRPr="00CA0149">
        <w:rPr>
          <w:color w:val="000000"/>
          <w:sz w:val="28"/>
          <w:szCs w:val="28"/>
        </w:rPr>
        <w:t xml:space="preserve"> лица выделяют ряд групп товаров.</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При заболеваниях, недостатках дефектах кожи лица используются средства, применяемые при угревой сыпи (</w:t>
      </w:r>
      <w:proofErr w:type="spellStart"/>
      <w:r w:rsidRPr="00CA0149">
        <w:rPr>
          <w:color w:val="000000"/>
          <w:sz w:val="28"/>
          <w:szCs w:val="28"/>
        </w:rPr>
        <w:t>акне</w:t>
      </w:r>
      <w:proofErr w:type="spellEnd"/>
      <w:r w:rsidRPr="00CA0149">
        <w:rPr>
          <w:color w:val="000000"/>
          <w:sz w:val="28"/>
          <w:szCs w:val="28"/>
        </w:rPr>
        <w:t>), для ухода за «проблемной» кожей, склонной к возникновению угрей (для очищения, тонизирования и увлажнения), за пигментированной кожей, за чувствительной, раздраженной и обезвоженной кожей лица.</w:t>
      </w:r>
    </w:p>
    <w:p w:rsidR="004D5748" w:rsidRPr="00CA0149" w:rsidRDefault="004D5748" w:rsidP="00CA0149">
      <w:pPr>
        <w:pStyle w:val="a3"/>
        <w:spacing w:line="360" w:lineRule="auto"/>
        <w:ind w:firstLine="709"/>
        <w:jc w:val="both"/>
        <w:rPr>
          <w:color w:val="000000"/>
          <w:sz w:val="28"/>
          <w:szCs w:val="28"/>
        </w:rPr>
      </w:pPr>
      <w:r w:rsidRPr="00CA0149">
        <w:rPr>
          <w:b/>
          <w:bCs/>
          <w:color w:val="000000"/>
          <w:sz w:val="28"/>
          <w:szCs w:val="28"/>
        </w:rPr>
        <w:lastRenderedPageBreak/>
        <w:t>б</w:t>
      </w:r>
      <w:proofErr w:type="gramStart"/>
      <w:r w:rsidRPr="00CA0149">
        <w:rPr>
          <w:b/>
          <w:bCs/>
          <w:color w:val="000000"/>
          <w:sz w:val="28"/>
          <w:szCs w:val="28"/>
        </w:rPr>
        <w:t>)Д</w:t>
      </w:r>
      <w:proofErr w:type="gramEnd"/>
      <w:r w:rsidRPr="00CA0149">
        <w:rPr>
          <w:b/>
          <w:bCs/>
          <w:color w:val="000000"/>
          <w:sz w:val="28"/>
          <w:szCs w:val="28"/>
        </w:rPr>
        <w:t>ля ухода за кожей рук </w:t>
      </w:r>
      <w:r w:rsidRPr="00CA0149">
        <w:rPr>
          <w:color w:val="000000"/>
          <w:sz w:val="28"/>
          <w:szCs w:val="28"/>
        </w:rPr>
        <w:t xml:space="preserve">предназначены средства для увлажнения кожи, очищения, защиты от неблагоприятного воздействия факторов окружающей среды, для ухода за ногтями. Для этих целей используются средства серии </w:t>
      </w:r>
      <w:proofErr w:type="spellStart"/>
      <w:r w:rsidRPr="00CA0149">
        <w:rPr>
          <w:i/>
          <w:iCs/>
          <w:color w:val="000000"/>
          <w:sz w:val="28"/>
          <w:szCs w:val="28"/>
        </w:rPr>
        <w:t>Витаскин</w:t>
      </w:r>
      <w:proofErr w:type="spellEnd"/>
      <w:r w:rsidRPr="00CA0149">
        <w:rPr>
          <w:i/>
          <w:iCs/>
          <w:color w:val="000000"/>
          <w:sz w:val="28"/>
          <w:szCs w:val="28"/>
        </w:rPr>
        <w:t xml:space="preserve">, </w:t>
      </w:r>
      <w:proofErr w:type="spellStart"/>
      <w:r w:rsidRPr="00CA0149">
        <w:rPr>
          <w:i/>
          <w:iCs/>
          <w:color w:val="000000"/>
          <w:sz w:val="28"/>
          <w:szCs w:val="28"/>
        </w:rPr>
        <w:t>Нормалис</w:t>
      </w:r>
      <w:proofErr w:type="spellEnd"/>
      <w:r w:rsidRPr="00CA0149">
        <w:rPr>
          <w:i/>
          <w:iCs/>
          <w:color w:val="000000"/>
          <w:sz w:val="28"/>
          <w:szCs w:val="28"/>
        </w:rPr>
        <w:t> </w:t>
      </w:r>
      <w:r w:rsidRPr="00CA0149">
        <w:rPr>
          <w:color w:val="000000"/>
          <w:sz w:val="28"/>
          <w:szCs w:val="28"/>
        </w:rPr>
        <w:t>и др.</w:t>
      </w:r>
    </w:p>
    <w:p w:rsidR="004D5748" w:rsidRPr="00CA0149" w:rsidRDefault="004D5748" w:rsidP="00CA0149">
      <w:pPr>
        <w:pStyle w:val="a3"/>
        <w:spacing w:line="360" w:lineRule="auto"/>
        <w:ind w:firstLine="709"/>
        <w:jc w:val="both"/>
        <w:rPr>
          <w:b/>
          <w:color w:val="000000"/>
          <w:sz w:val="28"/>
          <w:szCs w:val="28"/>
        </w:rPr>
      </w:pPr>
      <w:r w:rsidRPr="00CA0149">
        <w:rPr>
          <w:b/>
          <w:iCs/>
          <w:color w:val="000000"/>
          <w:sz w:val="28"/>
          <w:szCs w:val="28"/>
        </w:rPr>
        <w:t>Средства для ухода за кожей рук:</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 с увлажняющим действием;</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 для ухода за ногтями;</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 для защиты от неблагоприятного воздействия факторов окружающей среды.</w:t>
      </w:r>
    </w:p>
    <w:p w:rsidR="004D5748" w:rsidRPr="00CA0149" w:rsidRDefault="004D5748" w:rsidP="00CA0149">
      <w:pPr>
        <w:pStyle w:val="a3"/>
        <w:spacing w:line="360" w:lineRule="auto"/>
        <w:ind w:firstLine="709"/>
        <w:jc w:val="both"/>
        <w:rPr>
          <w:color w:val="000000"/>
          <w:sz w:val="28"/>
          <w:szCs w:val="28"/>
        </w:rPr>
      </w:pPr>
      <w:r w:rsidRPr="00CA0149">
        <w:rPr>
          <w:b/>
          <w:bCs/>
          <w:color w:val="000000"/>
          <w:sz w:val="28"/>
          <w:szCs w:val="28"/>
        </w:rPr>
        <w:t>в) Уход за кожей ног </w:t>
      </w:r>
      <w:r w:rsidRPr="00CA0149">
        <w:rPr>
          <w:color w:val="000000"/>
          <w:sz w:val="28"/>
          <w:szCs w:val="28"/>
        </w:rPr>
        <w:t>возможен с применением сре</w:t>
      </w:r>
      <w:proofErr w:type="gramStart"/>
      <w:r w:rsidRPr="00CA0149">
        <w:rPr>
          <w:color w:val="000000"/>
          <w:sz w:val="28"/>
          <w:szCs w:val="28"/>
        </w:rPr>
        <w:t>дств дл</w:t>
      </w:r>
      <w:proofErr w:type="gramEnd"/>
      <w:r w:rsidRPr="00CA0149">
        <w:rPr>
          <w:color w:val="000000"/>
          <w:sz w:val="28"/>
          <w:szCs w:val="28"/>
        </w:rPr>
        <w:t>я увлажнения кожи ног, для ухода за диабетической стопой (конкретно для интенсивного увлажнения сухой кожи стоп), для ухода за ногтями и средств с дезодорирующим действием.</w:t>
      </w:r>
    </w:p>
    <w:p w:rsidR="004D5748" w:rsidRPr="00CA0149" w:rsidRDefault="004D5748" w:rsidP="00CA0149">
      <w:pPr>
        <w:pStyle w:val="a3"/>
        <w:spacing w:line="360" w:lineRule="auto"/>
        <w:ind w:firstLine="709"/>
        <w:jc w:val="both"/>
        <w:rPr>
          <w:color w:val="000000"/>
          <w:sz w:val="28"/>
          <w:szCs w:val="28"/>
        </w:rPr>
      </w:pPr>
      <w:r w:rsidRPr="00CA0149">
        <w:rPr>
          <w:b/>
          <w:bCs/>
          <w:color w:val="000000"/>
          <w:sz w:val="28"/>
          <w:szCs w:val="28"/>
        </w:rPr>
        <w:t xml:space="preserve">г) К средствам для ухода за </w:t>
      </w:r>
      <w:proofErr w:type="spellStart"/>
      <w:r w:rsidRPr="00CA0149">
        <w:rPr>
          <w:b/>
          <w:bCs/>
          <w:color w:val="000000"/>
          <w:sz w:val="28"/>
          <w:szCs w:val="28"/>
        </w:rPr>
        <w:t>телом</w:t>
      </w:r>
      <w:r w:rsidRPr="00CA0149">
        <w:rPr>
          <w:color w:val="000000"/>
          <w:sz w:val="28"/>
          <w:szCs w:val="28"/>
        </w:rPr>
        <w:t>относится</w:t>
      </w:r>
      <w:proofErr w:type="spellEnd"/>
      <w:r w:rsidRPr="00CA0149">
        <w:rPr>
          <w:color w:val="000000"/>
          <w:sz w:val="28"/>
          <w:szCs w:val="28"/>
        </w:rPr>
        <w:t xml:space="preserve"> большая группа товаров, с помощью которых возможно решение различных проблем, например, увлажнение и очищение кожи тела, устранение запаха, удаление излишнего волосяного покрова. В этой группе средств различные кремы, молочко, </w:t>
      </w:r>
      <w:proofErr w:type="spellStart"/>
      <w:r w:rsidRPr="00CA0149">
        <w:rPr>
          <w:color w:val="000000"/>
          <w:sz w:val="28"/>
          <w:szCs w:val="28"/>
        </w:rPr>
        <w:t>спреи</w:t>
      </w:r>
      <w:proofErr w:type="spellEnd"/>
      <w:r w:rsidRPr="00CA0149">
        <w:rPr>
          <w:color w:val="000000"/>
          <w:sz w:val="28"/>
          <w:szCs w:val="28"/>
        </w:rPr>
        <w:t xml:space="preserve">, мыло, гели, пены для ванн и др. продукция, входящая в серии </w:t>
      </w:r>
      <w:proofErr w:type="spellStart"/>
      <w:r w:rsidRPr="00CA0149">
        <w:rPr>
          <w:i/>
          <w:iCs/>
          <w:color w:val="000000"/>
          <w:sz w:val="28"/>
          <w:szCs w:val="28"/>
        </w:rPr>
        <w:t>Витаскин</w:t>
      </w:r>
      <w:proofErr w:type="spellEnd"/>
      <w:r w:rsidRPr="00CA0149">
        <w:rPr>
          <w:i/>
          <w:iCs/>
          <w:color w:val="000000"/>
          <w:sz w:val="28"/>
          <w:szCs w:val="28"/>
        </w:rPr>
        <w:t>, Дав </w:t>
      </w:r>
      <w:r w:rsidRPr="00CA0149">
        <w:rPr>
          <w:color w:val="000000"/>
          <w:sz w:val="28"/>
          <w:szCs w:val="28"/>
        </w:rPr>
        <w:t>(фирма Элида Фаберже, Франция) и другие.</w:t>
      </w:r>
    </w:p>
    <w:p w:rsidR="004D5748" w:rsidRPr="00CA0149" w:rsidRDefault="004D5748" w:rsidP="00CA0149">
      <w:pPr>
        <w:pStyle w:val="a3"/>
        <w:spacing w:line="360" w:lineRule="auto"/>
        <w:ind w:firstLine="709"/>
        <w:jc w:val="both"/>
        <w:rPr>
          <w:b/>
          <w:color w:val="000000"/>
          <w:sz w:val="28"/>
          <w:szCs w:val="28"/>
        </w:rPr>
      </w:pPr>
      <w:r w:rsidRPr="00CA0149">
        <w:rPr>
          <w:b/>
          <w:iCs/>
          <w:color w:val="000000"/>
          <w:sz w:val="28"/>
          <w:szCs w:val="28"/>
        </w:rPr>
        <w:t>Средства для ухода за телом:</w:t>
      </w:r>
    </w:p>
    <w:p w:rsidR="004D5748" w:rsidRPr="00CA0149" w:rsidRDefault="004D5748" w:rsidP="00CA0149">
      <w:pPr>
        <w:pStyle w:val="a3"/>
        <w:numPr>
          <w:ilvl w:val="0"/>
          <w:numId w:val="6"/>
        </w:numPr>
        <w:spacing w:line="360" w:lineRule="auto"/>
        <w:ind w:firstLine="709"/>
        <w:jc w:val="both"/>
        <w:rPr>
          <w:color w:val="000000"/>
          <w:sz w:val="28"/>
          <w:szCs w:val="28"/>
        </w:rPr>
      </w:pPr>
      <w:r w:rsidRPr="00CA0149">
        <w:rPr>
          <w:color w:val="000000"/>
          <w:sz w:val="28"/>
          <w:szCs w:val="28"/>
        </w:rPr>
        <w:t>при заболеваниях, недостатках и дефектах кожи;</w:t>
      </w:r>
    </w:p>
    <w:p w:rsidR="004D5748" w:rsidRPr="00CA0149" w:rsidRDefault="004D5748" w:rsidP="00CA0149">
      <w:pPr>
        <w:pStyle w:val="a3"/>
        <w:numPr>
          <w:ilvl w:val="0"/>
          <w:numId w:val="6"/>
        </w:numPr>
        <w:spacing w:line="360" w:lineRule="auto"/>
        <w:ind w:firstLine="709"/>
        <w:jc w:val="both"/>
        <w:rPr>
          <w:color w:val="000000"/>
          <w:sz w:val="28"/>
          <w:szCs w:val="28"/>
        </w:rPr>
      </w:pPr>
      <w:r w:rsidRPr="00CA0149">
        <w:rPr>
          <w:color w:val="000000"/>
          <w:sz w:val="28"/>
          <w:szCs w:val="28"/>
        </w:rPr>
        <w:t>для очищения кожи тела;</w:t>
      </w:r>
    </w:p>
    <w:p w:rsidR="004D5748" w:rsidRPr="00CA0149" w:rsidRDefault="004D5748" w:rsidP="00CA0149">
      <w:pPr>
        <w:pStyle w:val="a3"/>
        <w:numPr>
          <w:ilvl w:val="0"/>
          <w:numId w:val="6"/>
        </w:numPr>
        <w:spacing w:line="360" w:lineRule="auto"/>
        <w:ind w:firstLine="709"/>
        <w:jc w:val="both"/>
        <w:rPr>
          <w:color w:val="000000"/>
          <w:sz w:val="28"/>
          <w:szCs w:val="28"/>
        </w:rPr>
      </w:pPr>
      <w:r w:rsidRPr="00CA0149">
        <w:rPr>
          <w:color w:val="000000"/>
          <w:sz w:val="28"/>
          <w:szCs w:val="28"/>
        </w:rPr>
        <w:t>для увлажнения кожи тела;</w:t>
      </w:r>
    </w:p>
    <w:p w:rsidR="004D5748" w:rsidRPr="00CA0149" w:rsidRDefault="004D5748" w:rsidP="00CA0149">
      <w:pPr>
        <w:pStyle w:val="a3"/>
        <w:numPr>
          <w:ilvl w:val="0"/>
          <w:numId w:val="6"/>
        </w:numPr>
        <w:spacing w:line="360" w:lineRule="auto"/>
        <w:ind w:firstLine="709"/>
        <w:jc w:val="both"/>
        <w:rPr>
          <w:color w:val="000000"/>
          <w:sz w:val="28"/>
          <w:szCs w:val="28"/>
        </w:rPr>
      </w:pPr>
      <w:r w:rsidRPr="00CA0149">
        <w:rPr>
          <w:color w:val="000000"/>
          <w:sz w:val="28"/>
          <w:szCs w:val="28"/>
        </w:rPr>
        <w:t>дезодорирующие;</w:t>
      </w:r>
    </w:p>
    <w:p w:rsidR="004D5748" w:rsidRPr="00CA0149" w:rsidRDefault="004D5748" w:rsidP="00CA0149">
      <w:pPr>
        <w:pStyle w:val="a3"/>
        <w:numPr>
          <w:ilvl w:val="0"/>
          <w:numId w:val="6"/>
        </w:numPr>
        <w:spacing w:line="360" w:lineRule="auto"/>
        <w:ind w:firstLine="709"/>
        <w:jc w:val="both"/>
        <w:rPr>
          <w:color w:val="000000"/>
          <w:sz w:val="28"/>
          <w:szCs w:val="28"/>
        </w:rPr>
      </w:pPr>
      <w:r w:rsidRPr="00CA0149">
        <w:rPr>
          <w:color w:val="000000"/>
          <w:sz w:val="28"/>
          <w:szCs w:val="28"/>
        </w:rPr>
        <w:lastRenderedPageBreak/>
        <w:t>для защиты от неблагоприятного воздействия факторов окружающей среды.</w:t>
      </w:r>
    </w:p>
    <w:p w:rsidR="004D5748" w:rsidRPr="00CA0149" w:rsidRDefault="004D5748" w:rsidP="00CA0149">
      <w:pPr>
        <w:pStyle w:val="a3"/>
        <w:spacing w:line="360" w:lineRule="auto"/>
        <w:ind w:firstLine="709"/>
        <w:jc w:val="both"/>
        <w:rPr>
          <w:color w:val="000000"/>
          <w:sz w:val="28"/>
          <w:szCs w:val="28"/>
        </w:rPr>
      </w:pPr>
      <w:proofErr w:type="spellStart"/>
      <w:r w:rsidRPr="00CA0149">
        <w:rPr>
          <w:b/>
          <w:bCs/>
          <w:color w:val="000000"/>
          <w:sz w:val="28"/>
          <w:szCs w:val="28"/>
        </w:rPr>
        <w:t>д</w:t>
      </w:r>
      <w:proofErr w:type="spellEnd"/>
      <w:r w:rsidRPr="00CA0149">
        <w:rPr>
          <w:b/>
          <w:bCs/>
          <w:color w:val="000000"/>
          <w:sz w:val="28"/>
          <w:szCs w:val="28"/>
        </w:rPr>
        <w:t>) Уход за волосами и кожей головы </w:t>
      </w:r>
      <w:r w:rsidRPr="00CA0149">
        <w:rPr>
          <w:color w:val="000000"/>
          <w:sz w:val="28"/>
          <w:szCs w:val="28"/>
        </w:rPr>
        <w:t>можно осуществить с помощью сре</w:t>
      </w:r>
      <w:proofErr w:type="gramStart"/>
      <w:r w:rsidRPr="00CA0149">
        <w:rPr>
          <w:color w:val="000000"/>
          <w:sz w:val="28"/>
          <w:szCs w:val="28"/>
        </w:rPr>
        <w:t>дств дл</w:t>
      </w:r>
      <w:proofErr w:type="gramEnd"/>
      <w:r w:rsidRPr="00CA0149">
        <w:rPr>
          <w:color w:val="000000"/>
          <w:sz w:val="28"/>
          <w:szCs w:val="28"/>
        </w:rPr>
        <w:t xml:space="preserve">я ухода за сухими, нормальными, жирными, окрашенными волосами, для укрепления ослабленных и поврежденных волос. Отдельно в ассортименте есть средства для ухода за волосами и кожей головы у детей. Для взрослых предназначены шампуни, </w:t>
      </w:r>
      <w:proofErr w:type="spellStart"/>
      <w:r w:rsidRPr="00CA0149">
        <w:rPr>
          <w:color w:val="000000"/>
          <w:sz w:val="28"/>
          <w:szCs w:val="28"/>
        </w:rPr>
        <w:t>бальзамы-ополаскиватели</w:t>
      </w:r>
      <w:proofErr w:type="spellEnd"/>
      <w:r w:rsidRPr="00CA0149">
        <w:rPr>
          <w:color w:val="000000"/>
          <w:sz w:val="28"/>
          <w:szCs w:val="28"/>
        </w:rPr>
        <w:t>, кондиционеры и другие.</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Шампуни</w:t>
      </w:r>
      <w:r w:rsidRPr="00CA0149">
        <w:rPr>
          <w:i/>
          <w:iCs/>
          <w:color w:val="000000"/>
          <w:sz w:val="28"/>
          <w:szCs w:val="28"/>
        </w:rPr>
        <w:t xml:space="preserve"> </w:t>
      </w:r>
      <w:r w:rsidRPr="00CA0149">
        <w:rPr>
          <w:color w:val="000000"/>
          <w:sz w:val="28"/>
          <w:szCs w:val="28"/>
        </w:rPr>
        <w:t>предназначены для мытья волос различных типов; содержат различные полезные добавки, предохраняющие кожу от потери жира и оказывающие благоприятное действие на волосы.</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Также имеются шампуни, эмульсии и дезинсекционные жидкости для уничтожения кровососущих насекомых.</w:t>
      </w:r>
    </w:p>
    <w:p w:rsidR="004D5748" w:rsidRPr="00CA0149" w:rsidRDefault="004D5748" w:rsidP="00CA0149">
      <w:pPr>
        <w:pStyle w:val="a3"/>
        <w:spacing w:line="360" w:lineRule="auto"/>
        <w:ind w:firstLine="709"/>
        <w:jc w:val="both"/>
        <w:rPr>
          <w:b/>
          <w:color w:val="000000"/>
          <w:sz w:val="28"/>
          <w:szCs w:val="28"/>
        </w:rPr>
      </w:pPr>
      <w:r w:rsidRPr="00CA0149">
        <w:rPr>
          <w:b/>
          <w:iCs/>
          <w:color w:val="000000"/>
          <w:sz w:val="28"/>
          <w:szCs w:val="28"/>
        </w:rPr>
        <w:t>Средства для ухода за волосами и кожей головы:</w:t>
      </w:r>
    </w:p>
    <w:p w:rsidR="004D5748" w:rsidRPr="00CA0149" w:rsidRDefault="004D5748" w:rsidP="00CA0149">
      <w:pPr>
        <w:pStyle w:val="a3"/>
        <w:spacing w:line="360" w:lineRule="auto"/>
        <w:ind w:firstLine="709"/>
        <w:jc w:val="both"/>
        <w:rPr>
          <w:color w:val="000000"/>
          <w:sz w:val="28"/>
          <w:szCs w:val="28"/>
        </w:rPr>
      </w:pPr>
      <w:proofErr w:type="gramStart"/>
      <w:r w:rsidRPr="00CA0149">
        <w:rPr>
          <w:color w:val="000000"/>
          <w:sz w:val="28"/>
          <w:szCs w:val="28"/>
        </w:rPr>
        <w:t>Препятствующие</w:t>
      </w:r>
      <w:proofErr w:type="gramEnd"/>
      <w:r w:rsidRPr="00CA0149">
        <w:rPr>
          <w:color w:val="000000"/>
          <w:sz w:val="28"/>
          <w:szCs w:val="28"/>
        </w:rPr>
        <w:t xml:space="preserve"> выпадению волос;</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Для восстановления структуры, питания и увлажнения сухих и поврежденных волос;</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Для ухода за тонкими и ослабленными волосами, способствующие повышению их густоты;</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Для ухода за жирными волосами;</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Способствующие сохранению естественного баланса волосяного покрова и кожи головы;</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Для устранения перхоти и профилактики ее образования;</w:t>
      </w:r>
    </w:p>
    <w:p w:rsidR="004D5748" w:rsidRPr="00CA0149" w:rsidRDefault="004D5748" w:rsidP="00CA0149">
      <w:pPr>
        <w:pStyle w:val="a3"/>
        <w:numPr>
          <w:ilvl w:val="0"/>
          <w:numId w:val="7"/>
        </w:numPr>
        <w:spacing w:line="360" w:lineRule="auto"/>
        <w:ind w:firstLine="709"/>
        <w:jc w:val="both"/>
        <w:rPr>
          <w:color w:val="000000"/>
          <w:sz w:val="28"/>
          <w:szCs w:val="28"/>
        </w:rPr>
      </w:pPr>
      <w:r w:rsidRPr="00CA0149">
        <w:rPr>
          <w:color w:val="000000"/>
          <w:sz w:val="28"/>
          <w:szCs w:val="28"/>
        </w:rPr>
        <w:t>Для ухода за волосами и кожей головы у детей.</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Краски для волос</w:t>
      </w:r>
      <w:r w:rsidRPr="00CA0149">
        <w:rPr>
          <w:i/>
          <w:iCs/>
          <w:color w:val="000000"/>
          <w:sz w:val="28"/>
          <w:szCs w:val="28"/>
        </w:rPr>
        <w:t xml:space="preserve"> </w:t>
      </w:r>
      <w:r w:rsidRPr="00CA0149">
        <w:rPr>
          <w:color w:val="000000"/>
          <w:sz w:val="28"/>
          <w:szCs w:val="28"/>
        </w:rPr>
        <w:t>подразделяются на естественные (хна, басма) и искусственные (выпускаются в широкой гамме цветов и окрашивают любые волосы).</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lastRenderedPageBreak/>
        <w:t>Средства для закрепления прически</w:t>
      </w:r>
      <w:r w:rsidRPr="00CA0149">
        <w:rPr>
          <w:color w:val="000000"/>
          <w:sz w:val="28"/>
          <w:szCs w:val="28"/>
        </w:rPr>
        <w:t xml:space="preserve">– </w:t>
      </w:r>
      <w:proofErr w:type="gramStart"/>
      <w:r w:rsidRPr="00CA0149">
        <w:rPr>
          <w:color w:val="000000"/>
          <w:sz w:val="28"/>
          <w:szCs w:val="28"/>
        </w:rPr>
        <w:t>эт</w:t>
      </w:r>
      <w:proofErr w:type="gramEnd"/>
      <w:r w:rsidRPr="00CA0149">
        <w:rPr>
          <w:color w:val="000000"/>
          <w:sz w:val="28"/>
          <w:szCs w:val="28"/>
        </w:rPr>
        <w:t>о лаки для волос обычные и с окрашивающим эффектом, с витамином В</w:t>
      </w:r>
      <w:r w:rsidRPr="00CA0149">
        <w:rPr>
          <w:color w:val="000000"/>
          <w:sz w:val="28"/>
          <w:szCs w:val="28"/>
          <w:vertAlign w:val="subscript"/>
        </w:rPr>
        <w:t>5 </w:t>
      </w:r>
      <w:r w:rsidRPr="00CA0149">
        <w:rPr>
          <w:color w:val="000000"/>
          <w:sz w:val="28"/>
          <w:szCs w:val="28"/>
        </w:rPr>
        <w:t>,экстрактами крапивы, конского каштана и др.; фиксаторы.</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В аптеках разрешены к реализации и различные средства для удаления волос, например: мази, жидкости, кремы и т.п.</w:t>
      </w:r>
    </w:p>
    <w:p w:rsidR="004D5748" w:rsidRPr="00CA0149" w:rsidRDefault="004D5748" w:rsidP="00CA0149">
      <w:pPr>
        <w:pStyle w:val="a3"/>
        <w:spacing w:line="360" w:lineRule="auto"/>
        <w:ind w:firstLine="709"/>
        <w:jc w:val="both"/>
        <w:rPr>
          <w:color w:val="000000"/>
          <w:sz w:val="28"/>
          <w:szCs w:val="28"/>
        </w:rPr>
      </w:pPr>
      <w:r w:rsidRPr="00CA0149">
        <w:rPr>
          <w:b/>
          <w:bCs/>
          <w:color w:val="000000"/>
          <w:sz w:val="28"/>
          <w:szCs w:val="28"/>
        </w:rPr>
        <w:t>е) </w:t>
      </w:r>
      <w:r w:rsidRPr="00CA0149">
        <w:rPr>
          <w:color w:val="000000"/>
          <w:sz w:val="28"/>
          <w:szCs w:val="28"/>
        </w:rPr>
        <w:t xml:space="preserve">В ассортименте косметических средств выделяют ещё </w:t>
      </w:r>
      <w:r w:rsidRPr="00CA0149">
        <w:rPr>
          <w:b/>
          <w:bCs/>
          <w:color w:val="000000"/>
          <w:sz w:val="28"/>
          <w:szCs w:val="28"/>
        </w:rPr>
        <w:t>солнцезащитные средства</w:t>
      </w:r>
      <w:r w:rsidRPr="00CA0149">
        <w:rPr>
          <w:color w:val="000000"/>
          <w:sz w:val="28"/>
          <w:szCs w:val="28"/>
        </w:rPr>
        <w:t xml:space="preserve">, в частности, кремы, молочко, масло, гели, лосьоны, </w:t>
      </w:r>
      <w:proofErr w:type="spellStart"/>
      <w:r w:rsidRPr="00CA0149">
        <w:rPr>
          <w:color w:val="000000"/>
          <w:sz w:val="28"/>
          <w:szCs w:val="28"/>
        </w:rPr>
        <w:t>спреи</w:t>
      </w:r>
      <w:proofErr w:type="spellEnd"/>
      <w:r w:rsidRPr="00CA0149">
        <w:rPr>
          <w:color w:val="000000"/>
          <w:sz w:val="28"/>
          <w:szCs w:val="28"/>
        </w:rPr>
        <w:t xml:space="preserve"> и </w:t>
      </w:r>
      <w:proofErr w:type="spellStart"/>
      <w:proofErr w:type="gramStart"/>
      <w:r w:rsidRPr="00CA0149">
        <w:rPr>
          <w:color w:val="000000"/>
          <w:sz w:val="28"/>
          <w:szCs w:val="28"/>
        </w:rPr>
        <w:t>др</w:t>
      </w:r>
      <w:proofErr w:type="spellEnd"/>
      <w:proofErr w:type="gramEnd"/>
    </w:p>
    <w:p w:rsidR="004D5748" w:rsidRPr="00CA0149" w:rsidRDefault="004D5748" w:rsidP="00CA0149">
      <w:pPr>
        <w:pStyle w:val="a3"/>
        <w:spacing w:line="360" w:lineRule="auto"/>
        <w:ind w:firstLine="709"/>
        <w:jc w:val="both"/>
        <w:rPr>
          <w:b/>
          <w:color w:val="000000"/>
          <w:sz w:val="28"/>
          <w:szCs w:val="28"/>
        </w:rPr>
      </w:pPr>
      <w:r w:rsidRPr="00CA0149">
        <w:rPr>
          <w:b/>
          <w:iCs/>
          <w:color w:val="000000"/>
          <w:sz w:val="28"/>
          <w:szCs w:val="28"/>
        </w:rPr>
        <w:t>Солнцезащитные средства:</w:t>
      </w:r>
    </w:p>
    <w:p w:rsidR="004D5748" w:rsidRPr="00CA0149" w:rsidRDefault="004D5748" w:rsidP="00CA0149">
      <w:pPr>
        <w:pStyle w:val="a3"/>
        <w:numPr>
          <w:ilvl w:val="0"/>
          <w:numId w:val="9"/>
        </w:numPr>
        <w:spacing w:line="360" w:lineRule="auto"/>
        <w:ind w:firstLine="709"/>
        <w:jc w:val="both"/>
        <w:rPr>
          <w:color w:val="000000"/>
          <w:sz w:val="28"/>
          <w:szCs w:val="28"/>
        </w:rPr>
      </w:pPr>
      <w:r w:rsidRPr="00CA0149">
        <w:rPr>
          <w:color w:val="000000"/>
          <w:sz w:val="28"/>
          <w:szCs w:val="28"/>
        </w:rPr>
        <w:t xml:space="preserve">Для защиты от </w:t>
      </w:r>
      <w:proofErr w:type="spellStart"/>
      <w:proofErr w:type="gramStart"/>
      <w:r w:rsidRPr="00CA0149">
        <w:rPr>
          <w:color w:val="000000"/>
          <w:sz w:val="28"/>
          <w:szCs w:val="28"/>
        </w:rPr>
        <w:t>УФ-излучения</w:t>
      </w:r>
      <w:proofErr w:type="spellEnd"/>
      <w:proofErr w:type="gramEnd"/>
      <w:r w:rsidRPr="00CA0149">
        <w:rPr>
          <w:color w:val="000000"/>
          <w:sz w:val="28"/>
          <w:szCs w:val="28"/>
        </w:rPr>
        <w:t>;</w:t>
      </w:r>
    </w:p>
    <w:p w:rsidR="004D5748" w:rsidRPr="00CA0149" w:rsidRDefault="004D5748" w:rsidP="00CA0149">
      <w:pPr>
        <w:pStyle w:val="a3"/>
        <w:numPr>
          <w:ilvl w:val="0"/>
          <w:numId w:val="9"/>
        </w:numPr>
        <w:spacing w:line="360" w:lineRule="auto"/>
        <w:ind w:firstLine="709"/>
        <w:jc w:val="both"/>
        <w:rPr>
          <w:color w:val="000000"/>
          <w:sz w:val="28"/>
          <w:szCs w:val="28"/>
        </w:rPr>
      </w:pPr>
      <w:r w:rsidRPr="00CA0149">
        <w:rPr>
          <w:color w:val="000000"/>
          <w:sz w:val="28"/>
          <w:szCs w:val="28"/>
        </w:rPr>
        <w:t xml:space="preserve">Для защиты чувствительной детской кожи от </w:t>
      </w:r>
      <w:proofErr w:type="spellStart"/>
      <w:proofErr w:type="gramStart"/>
      <w:r w:rsidRPr="00CA0149">
        <w:rPr>
          <w:color w:val="000000"/>
          <w:sz w:val="28"/>
          <w:szCs w:val="28"/>
        </w:rPr>
        <w:t>УФ-излучения</w:t>
      </w:r>
      <w:proofErr w:type="spellEnd"/>
      <w:proofErr w:type="gramEnd"/>
      <w:r w:rsidRPr="00CA0149">
        <w:rPr>
          <w:color w:val="000000"/>
          <w:sz w:val="28"/>
          <w:szCs w:val="28"/>
        </w:rPr>
        <w:t>;</w:t>
      </w:r>
    </w:p>
    <w:p w:rsidR="004D5748" w:rsidRPr="00CA0149" w:rsidRDefault="004D5748" w:rsidP="00CA0149">
      <w:pPr>
        <w:pStyle w:val="a3"/>
        <w:numPr>
          <w:ilvl w:val="0"/>
          <w:numId w:val="9"/>
        </w:numPr>
        <w:spacing w:line="360" w:lineRule="auto"/>
        <w:ind w:firstLine="709"/>
        <w:jc w:val="both"/>
        <w:rPr>
          <w:color w:val="000000"/>
          <w:sz w:val="28"/>
          <w:szCs w:val="28"/>
        </w:rPr>
      </w:pPr>
      <w:r w:rsidRPr="00CA0149">
        <w:rPr>
          <w:color w:val="000000"/>
          <w:sz w:val="28"/>
          <w:szCs w:val="28"/>
        </w:rPr>
        <w:t>Для ухода за кожей после пребывания на солнце;</w:t>
      </w:r>
    </w:p>
    <w:p w:rsidR="004D5748" w:rsidRPr="00CA0149" w:rsidRDefault="004D5748" w:rsidP="00CA0149">
      <w:pPr>
        <w:pStyle w:val="a3"/>
        <w:numPr>
          <w:ilvl w:val="0"/>
          <w:numId w:val="9"/>
        </w:numPr>
        <w:spacing w:line="360" w:lineRule="auto"/>
        <w:ind w:firstLine="709"/>
        <w:jc w:val="both"/>
        <w:rPr>
          <w:color w:val="000000"/>
          <w:sz w:val="28"/>
          <w:szCs w:val="28"/>
        </w:rPr>
      </w:pPr>
      <w:proofErr w:type="gramStart"/>
      <w:r w:rsidRPr="00CA0149">
        <w:rPr>
          <w:color w:val="000000"/>
          <w:sz w:val="28"/>
          <w:szCs w:val="28"/>
        </w:rPr>
        <w:t>Способствующие</w:t>
      </w:r>
      <w:proofErr w:type="gramEnd"/>
      <w:r w:rsidRPr="00CA0149">
        <w:rPr>
          <w:color w:val="000000"/>
          <w:sz w:val="28"/>
          <w:szCs w:val="28"/>
        </w:rPr>
        <w:t xml:space="preserve"> получению равномерного загара;</w:t>
      </w:r>
    </w:p>
    <w:p w:rsidR="004D5748" w:rsidRPr="00CA0149" w:rsidRDefault="004D5748" w:rsidP="00CA0149">
      <w:pPr>
        <w:pStyle w:val="a3"/>
        <w:numPr>
          <w:ilvl w:val="0"/>
          <w:numId w:val="9"/>
        </w:numPr>
        <w:spacing w:line="360" w:lineRule="auto"/>
        <w:ind w:firstLine="709"/>
        <w:jc w:val="both"/>
        <w:rPr>
          <w:color w:val="000000"/>
          <w:sz w:val="28"/>
          <w:szCs w:val="28"/>
        </w:rPr>
      </w:pPr>
      <w:proofErr w:type="gramStart"/>
      <w:r w:rsidRPr="00CA0149">
        <w:rPr>
          <w:color w:val="000000"/>
          <w:sz w:val="28"/>
          <w:szCs w:val="28"/>
        </w:rPr>
        <w:t>Вызывающие эффект загара без пребывания на солнце.</w:t>
      </w:r>
      <w:proofErr w:type="gramEnd"/>
    </w:p>
    <w:p w:rsidR="004D5748" w:rsidRPr="00CA0149" w:rsidRDefault="004D5748" w:rsidP="00CA0149">
      <w:pPr>
        <w:pStyle w:val="1"/>
        <w:spacing w:line="360" w:lineRule="auto"/>
        <w:ind w:firstLine="709"/>
        <w:jc w:val="center"/>
        <w:rPr>
          <w:rFonts w:ascii="Times New Roman" w:hAnsi="Times New Roman" w:cs="Times New Roman"/>
          <w:bCs w:val="0"/>
          <w:color w:val="000000"/>
        </w:rPr>
      </w:pPr>
      <w:r w:rsidRPr="00CA0149">
        <w:rPr>
          <w:rFonts w:ascii="Times New Roman" w:hAnsi="Times New Roman" w:cs="Times New Roman"/>
          <w:bCs w:val="0"/>
          <w:color w:val="000000"/>
        </w:rPr>
        <w:t>Ассортимент сре</w:t>
      </w:r>
      <w:proofErr w:type="gramStart"/>
      <w:r w:rsidRPr="00CA0149">
        <w:rPr>
          <w:rFonts w:ascii="Times New Roman" w:hAnsi="Times New Roman" w:cs="Times New Roman"/>
          <w:bCs w:val="0"/>
          <w:color w:val="000000"/>
        </w:rPr>
        <w:t>дств дл</w:t>
      </w:r>
      <w:proofErr w:type="gramEnd"/>
      <w:r w:rsidRPr="00CA0149">
        <w:rPr>
          <w:rFonts w:ascii="Times New Roman" w:hAnsi="Times New Roman" w:cs="Times New Roman"/>
          <w:bCs w:val="0"/>
          <w:color w:val="000000"/>
        </w:rPr>
        <w:t>я ухода за зубами и полостью рта</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Большую долю в ассортименте санитарно-гигиенической продукции занимают средства для ухода за зубами и полостью рта. Полость рта является началом пищеварительного тракта и служит для ввода в организм различных пищевых веществ органического, растительного и синтетического происхождения. Частички пищи остаются в ротовой полости, а влияние микросреды в ней приводит к их разложению и дальнейшим неблагоприятным последствиям в виде болезней, неприятного запаха, порчи зубов и т.п.</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Поэтому средства для ухода за зубами и полостью рта необходимы каждому человеку каждый день, т.к. уход за ними относится к мероприятиям личной гигиены.</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lastRenderedPageBreak/>
        <w:t>Современные средства для ухода за зубами и полостью рта по их предназначению можно систематизировать на группы:</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1.Профилактика кариеса и укрепление зубной эмали;</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2.Профилактика развития заболеваний десен;</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3.Отбеливание зубной эмали;</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4.Устранение зубного налета и зубного камня;</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5.Устранение неприятного запаха изо рта;</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6.Средства для механического очищения зубов.</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К средствам для механического очищения зубов относят:</w:t>
      </w:r>
    </w:p>
    <w:p w:rsidR="004D5748" w:rsidRPr="00CA0149" w:rsidRDefault="004D5748" w:rsidP="00CA0149">
      <w:pPr>
        <w:pStyle w:val="a3"/>
        <w:numPr>
          <w:ilvl w:val="0"/>
          <w:numId w:val="10"/>
        </w:numPr>
        <w:spacing w:line="360" w:lineRule="auto"/>
        <w:ind w:firstLine="709"/>
        <w:jc w:val="both"/>
        <w:rPr>
          <w:color w:val="000000"/>
          <w:sz w:val="28"/>
          <w:szCs w:val="28"/>
        </w:rPr>
      </w:pPr>
      <w:r w:rsidRPr="00CA0149">
        <w:rPr>
          <w:color w:val="000000"/>
          <w:sz w:val="28"/>
          <w:szCs w:val="28"/>
        </w:rPr>
        <w:t>зубные щетки;</w:t>
      </w:r>
    </w:p>
    <w:p w:rsidR="004D5748" w:rsidRPr="00CA0149" w:rsidRDefault="004D5748" w:rsidP="00CA0149">
      <w:pPr>
        <w:pStyle w:val="a3"/>
        <w:numPr>
          <w:ilvl w:val="0"/>
          <w:numId w:val="10"/>
        </w:numPr>
        <w:spacing w:line="360" w:lineRule="auto"/>
        <w:ind w:firstLine="709"/>
        <w:jc w:val="both"/>
        <w:rPr>
          <w:color w:val="000000"/>
          <w:sz w:val="28"/>
          <w:szCs w:val="28"/>
        </w:rPr>
      </w:pPr>
      <w:r w:rsidRPr="00CA0149">
        <w:rPr>
          <w:color w:val="000000"/>
          <w:sz w:val="28"/>
          <w:szCs w:val="28"/>
        </w:rPr>
        <w:t>межзубные средства: зубочистки, зубные нити (</w:t>
      </w:r>
      <w:proofErr w:type="spellStart"/>
      <w:r w:rsidRPr="00CA0149">
        <w:rPr>
          <w:color w:val="000000"/>
          <w:sz w:val="28"/>
          <w:szCs w:val="28"/>
        </w:rPr>
        <w:t>флоссы</w:t>
      </w:r>
      <w:proofErr w:type="spellEnd"/>
      <w:r w:rsidRPr="00CA0149">
        <w:rPr>
          <w:color w:val="000000"/>
          <w:sz w:val="28"/>
          <w:szCs w:val="28"/>
        </w:rPr>
        <w:t>), ленты, щетки;</w:t>
      </w:r>
    </w:p>
    <w:p w:rsidR="004D5748" w:rsidRPr="00CA0149" w:rsidRDefault="004D5748" w:rsidP="00CA0149">
      <w:pPr>
        <w:pStyle w:val="a3"/>
        <w:numPr>
          <w:ilvl w:val="0"/>
          <w:numId w:val="10"/>
        </w:numPr>
        <w:spacing w:line="360" w:lineRule="auto"/>
        <w:ind w:firstLine="709"/>
        <w:jc w:val="both"/>
        <w:rPr>
          <w:color w:val="000000"/>
          <w:sz w:val="28"/>
          <w:szCs w:val="28"/>
        </w:rPr>
      </w:pPr>
      <w:r w:rsidRPr="00CA0149">
        <w:rPr>
          <w:color w:val="000000"/>
          <w:sz w:val="28"/>
          <w:szCs w:val="28"/>
        </w:rPr>
        <w:t>зубные пасты, порошки;</w:t>
      </w:r>
    </w:p>
    <w:p w:rsidR="004D5748" w:rsidRPr="00CA0149" w:rsidRDefault="004D5748" w:rsidP="00CA0149">
      <w:pPr>
        <w:pStyle w:val="a3"/>
        <w:numPr>
          <w:ilvl w:val="0"/>
          <w:numId w:val="10"/>
        </w:numPr>
        <w:spacing w:line="360" w:lineRule="auto"/>
        <w:ind w:firstLine="709"/>
        <w:jc w:val="both"/>
        <w:rPr>
          <w:color w:val="000000"/>
          <w:sz w:val="28"/>
          <w:szCs w:val="28"/>
        </w:rPr>
      </w:pPr>
      <w:r w:rsidRPr="00CA0149">
        <w:rPr>
          <w:color w:val="000000"/>
          <w:sz w:val="28"/>
          <w:szCs w:val="28"/>
        </w:rPr>
        <w:t>зубные эликсиры (</w:t>
      </w:r>
      <w:proofErr w:type="spellStart"/>
      <w:r w:rsidRPr="00CA0149">
        <w:rPr>
          <w:color w:val="000000"/>
          <w:sz w:val="28"/>
          <w:szCs w:val="28"/>
        </w:rPr>
        <w:t>ополаскиватели</w:t>
      </w:r>
      <w:proofErr w:type="spellEnd"/>
      <w:r w:rsidRPr="00CA0149">
        <w:rPr>
          <w:color w:val="000000"/>
          <w:sz w:val="28"/>
          <w:szCs w:val="28"/>
        </w:rPr>
        <w:t>).</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Основным инструментом для механического очищения зубов являются </w:t>
      </w:r>
      <w:r w:rsidRPr="00CA0149">
        <w:rPr>
          <w:b/>
          <w:bCs/>
          <w:color w:val="000000"/>
          <w:sz w:val="28"/>
          <w:szCs w:val="28"/>
        </w:rPr>
        <w:t>зубные щетки, </w:t>
      </w:r>
      <w:r w:rsidRPr="00CA0149">
        <w:rPr>
          <w:color w:val="000000"/>
          <w:sz w:val="28"/>
          <w:szCs w:val="28"/>
        </w:rPr>
        <w:t>к потребительским свойствам которых относят хорошую чистку эмали зубов от бактериального налета, возможность мягкого массажа десен, абсолютную безвредность материалов изготовления.</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 xml:space="preserve">Современные зубные щетки имеют большей частью искусственную щетину (нейлон-612, </w:t>
      </w:r>
      <w:proofErr w:type="spellStart"/>
      <w:r w:rsidRPr="00CA0149">
        <w:rPr>
          <w:color w:val="000000"/>
          <w:sz w:val="28"/>
          <w:szCs w:val="28"/>
        </w:rPr>
        <w:t>тай-некс</w:t>
      </w:r>
      <w:proofErr w:type="spellEnd"/>
      <w:r w:rsidRPr="00CA0149">
        <w:rPr>
          <w:color w:val="000000"/>
          <w:sz w:val="28"/>
          <w:szCs w:val="28"/>
        </w:rPr>
        <w:t>), т.к. в свиной щетине скапливаются микроорганизмы. Выделяют 5 степеней жесткости зубных щеток: 1) очень жесткие, 2) жесткие, 3) средние, 4) мягкие, 5) очень мягкие. Подбираются щетки по степени жесткости в зависимости от возраста человека и состояния его десен. Наиболее эффективны щетки средней и мягкой жесткости.</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lastRenderedPageBreak/>
        <w:t xml:space="preserve">не более 30 мм. Волокна располагаются пучками в 3-4 ряда. </w:t>
      </w:r>
      <w:proofErr w:type="gramStart"/>
      <w:r w:rsidRPr="00CA0149">
        <w:rPr>
          <w:color w:val="000000"/>
          <w:sz w:val="28"/>
          <w:szCs w:val="28"/>
        </w:rPr>
        <w:t>Высота щетинок бывает разная: короткие в центре, а более длинные и мягкие по периферии.</w:t>
      </w:r>
      <w:proofErr w:type="gramEnd"/>
      <w:r w:rsidRPr="00CA0149">
        <w:rPr>
          <w:color w:val="000000"/>
          <w:sz w:val="28"/>
          <w:szCs w:val="28"/>
        </w:rPr>
        <w:sym w:font="Symbol" w:char="F02D"/>
      </w:r>
      <w:r w:rsidRPr="00CA0149">
        <w:rPr>
          <w:color w:val="000000"/>
          <w:sz w:val="28"/>
          <w:szCs w:val="28"/>
        </w:rPr>
        <w:t xml:space="preserve">Головка щетки может иметь для детей 18-25 мм, для взрослых </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Новые современные модели щеток имеют индикатор (пучки щетинок окрашивают пищевыми красителями), который изменяет свой цвет по мере использования щетки. Обесцвечивание щетинок свидетельствует о необходимости замены щетки. В некоторых щетках индикатор находится на ручке. Для детей выпускаются щетки с погремушкой на ручке (при правильном использовании щетка звучит).</w:t>
      </w:r>
    </w:p>
    <w:p w:rsidR="004D5748" w:rsidRPr="00CA0149" w:rsidRDefault="004D5748" w:rsidP="00CA0149">
      <w:pPr>
        <w:pStyle w:val="a3"/>
        <w:spacing w:line="360" w:lineRule="auto"/>
        <w:ind w:firstLine="709"/>
        <w:jc w:val="both"/>
        <w:rPr>
          <w:color w:val="000000"/>
          <w:sz w:val="28"/>
          <w:szCs w:val="28"/>
        </w:rPr>
      </w:pPr>
      <w:proofErr w:type="gramStart"/>
      <w:r w:rsidRPr="00CA0149">
        <w:rPr>
          <w:color w:val="000000"/>
          <w:sz w:val="28"/>
          <w:szCs w:val="28"/>
        </w:rPr>
        <w:t>В ассортименте зубных щеток есть </w:t>
      </w:r>
      <w:r w:rsidRPr="00CA0149">
        <w:rPr>
          <w:b/>
          <w:iCs/>
          <w:color w:val="000000"/>
          <w:sz w:val="28"/>
          <w:szCs w:val="28"/>
        </w:rPr>
        <w:t>электрические</w:t>
      </w:r>
      <w:r w:rsidRPr="00CA0149">
        <w:rPr>
          <w:color w:val="000000"/>
          <w:sz w:val="28"/>
          <w:szCs w:val="28"/>
        </w:rPr>
        <w:t xml:space="preserve">, с помощью которых рабочая часть позволяет делать круговые или вибрирующие движения с одновременными чисткой зубов и массажем десен. </w:t>
      </w:r>
      <w:proofErr w:type="gramEnd"/>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Ручки щеток изготавливают из пластмассы и резины, чтобы щетка не скользила в руке.</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Межзубные средства</w:t>
      </w:r>
      <w:r w:rsidRPr="00CA0149">
        <w:rPr>
          <w:b/>
          <w:color w:val="000000"/>
          <w:sz w:val="28"/>
          <w:szCs w:val="28"/>
        </w:rPr>
        <w:t>:</w:t>
      </w:r>
      <w:r w:rsidRPr="00CA0149">
        <w:rPr>
          <w:color w:val="000000"/>
          <w:sz w:val="28"/>
          <w:szCs w:val="28"/>
        </w:rPr>
        <w:t xml:space="preserve"> зубочистки, зубные нити (</w:t>
      </w:r>
      <w:proofErr w:type="spellStart"/>
      <w:r w:rsidRPr="00CA0149">
        <w:rPr>
          <w:color w:val="000000"/>
          <w:sz w:val="28"/>
          <w:szCs w:val="28"/>
        </w:rPr>
        <w:t>флоссы</w:t>
      </w:r>
      <w:proofErr w:type="spellEnd"/>
      <w:r w:rsidRPr="00CA0149">
        <w:rPr>
          <w:color w:val="000000"/>
          <w:sz w:val="28"/>
          <w:szCs w:val="28"/>
        </w:rPr>
        <w:t>), ленты, щетки предназначены для удаления остатков пищи между зубов и в труднодоступных местах для щетки, а также зубного налета с боковых поверхностей зубов.</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Зубные нити</w:t>
      </w:r>
      <w:r w:rsidRPr="00CA0149">
        <w:rPr>
          <w:i/>
          <w:iCs/>
          <w:color w:val="000000"/>
          <w:sz w:val="28"/>
          <w:szCs w:val="28"/>
        </w:rPr>
        <w:t xml:space="preserve"> </w:t>
      </w:r>
      <w:r w:rsidRPr="00CA0149">
        <w:rPr>
          <w:color w:val="000000"/>
          <w:sz w:val="28"/>
          <w:szCs w:val="28"/>
        </w:rPr>
        <w:t>(</w:t>
      </w:r>
      <w:proofErr w:type="spellStart"/>
      <w:r w:rsidRPr="00CA0149">
        <w:rPr>
          <w:color w:val="000000"/>
          <w:sz w:val="28"/>
          <w:szCs w:val="28"/>
        </w:rPr>
        <w:t>флоссы</w:t>
      </w:r>
      <w:proofErr w:type="spellEnd"/>
      <w:r w:rsidRPr="00CA0149">
        <w:rPr>
          <w:color w:val="000000"/>
          <w:sz w:val="28"/>
          <w:szCs w:val="28"/>
        </w:rPr>
        <w:t xml:space="preserve">) могут быть вощеные и </w:t>
      </w:r>
      <w:proofErr w:type="spellStart"/>
      <w:r w:rsidRPr="00CA0149">
        <w:rPr>
          <w:color w:val="000000"/>
          <w:sz w:val="28"/>
          <w:szCs w:val="28"/>
        </w:rPr>
        <w:t>невощеные</w:t>
      </w:r>
      <w:proofErr w:type="spellEnd"/>
      <w:r w:rsidRPr="00CA0149">
        <w:rPr>
          <w:color w:val="000000"/>
          <w:sz w:val="28"/>
          <w:szCs w:val="28"/>
        </w:rPr>
        <w:t>, круглые и плоские, иногда пропитанные ментолом или фторидами, длина 25-30 м.</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Зубные ленты</w:t>
      </w:r>
      <w:r w:rsidRPr="00CA0149">
        <w:rPr>
          <w:i/>
          <w:iCs/>
          <w:color w:val="000000"/>
          <w:sz w:val="28"/>
          <w:szCs w:val="28"/>
        </w:rPr>
        <w:t xml:space="preserve"> </w:t>
      </w:r>
      <w:r w:rsidRPr="00CA0149">
        <w:rPr>
          <w:color w:val="000000"/>
          <w:sz w:val="28"/>
          <w:szCs w:val="28"/>
        </w:rPr>
        <w:t>имеют более широкое полотно по сравнению с нитью, длина 20-25 м,</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Зубные пасты</w:t>
      </w:r>
      <w:r w:rsidRPr="00CA0149">
        <w:rPr>
          <w:color w:val="000000"/>
          <w:sz w:val="28"/>
          <w:szCs w:val="28"/>
        </w:rPr>
        <w:t>. Для чистки зубов помимо зубных щеток необходимы зубные пасты или порошки, которые желательно подбирать с помощью врача-стоматолога, т.к. паста может быть использована как гигиеническое, так и лекарственное средство для лечения и профилактики кариеса, пародонтоза, стоматита и других заболеваний полости рта.</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lastRenderedPageBreak/>
        <w:t>это многокомпонентные смеси, содержащие тонко измельченные мягкие абразивные порошки (например, мел), противовоспалительные вещества (экстракты хвои, сосны, можжевельника), лекарственные препараты, питьевую соду для отбеливания, соединения фтора для профилактики кариеса, дезодорирующие отдушки для освежения, поверхностно-активные вещества для создания устойчивой эмульсии компонентов смеси в воде. Зубные пасты бывают обычные и пенящиеся; гигиенические и лечебно-профилактические, содержащие некоторые лекарственные препараты и специальные добавки, детские и универсальные (семейные).</w:t>
      </w:r>
      <w:r w:rsidRPr="00CA0149">
        <w:rPr>
          <w:color w:val="000000"/>
          <w:sz w:val="28"/>
          <w:szCs w:val="28"/>
        </w:rPr>
        <w:sym w:font="Symbol" w:char="F02D"/>
      </w:r>
      <w:r w:rsidRPr="00CA0149">
        <w:rPr>
          <w:color w:val="000000"/>
          <w:sz w:val="28"/>
          <w:szCs w:val="28"/>
        </w:rPr>
        <w:t xml:space="preserve">Зубные пасты </w:t>
      </w:r>
    </w:p>
    <w:p w:rsidR="004D5748" w:rsidRPr="00CA0149" w:rsidRDefault="004D5748" w:rsidP="00CA0149">
      <w:pPr>
        <w:pStyle w:val="a3"/>
        <w:spacing w:line="360" w:lineRule="auto"/>
        <w:ind w:firstLine="709"/>
        <w:jc w:val="both"/>
        <w:rPr>
          <w:color w:val="000000"/>
          <w:sz w:val="28"/>
          <w:szCs w:val="28"/>
        </w:rPr>
      </w:pPr>
      <w:proofErr w:type="spellStart"/>
      <w:r w:rsidRPr="00CA0149">
        <w:rPr>
          <w:color w:val="000000"/>
          <w:sz w:val="28"/>
          <w:szCs w:val="28"/>
        </w:rPr>
        <w:t>Гелеобразующие</w:t>
      </w:r>
      <w:proofErr w:type="spellEnd"/>
      <w:r w:rsidRPr="00CA0149">
        <w:rPr>
          <w:color w:val="000000"/>
          <w:sz w:val="28"/>
          <w:szCs w:val="28"/>
        </w:rPr>
        <w:t xml:space="preserve"> пасты обладают высокой пенообразующей способностью, имеют приятный вкус; разный цвет обуславливается за счет красителей, но очищающая способность таких паст ниже.</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 xml:space="preserve">Самыми распространенными являются </w:t>
      </w:r>
      <w:proofErr w:type="spellStart"/>
      <w:r w:rsidRPr="00CA0149">
        <w:rPr>
          <w:color w:val="000000"/>
          <w:sz w:val="28"/>
          <w:szCs w:val="28"/>
        </w:rPr>
        <w:t>фторидсодержащие</w:t>
      </w:r>
      <w:proofErr w:type="spellEnd"/>
      <w:r w:rsidRPr="00CA0149">
        <w:rPr>
          <w:color w:val="000000"/>
          <w:sz w:val="28"/>
          <w:szCs w:val="28"/>
        </w:rPr>
        <w:t xml:space="preserve"> пасты (серии </w:t>
      </w:r>
      <w:proofErr w:type="spellStart"/>
      <w:r w:rsidRPr="00CA0149">
        <w:rPr>
          <w:i/>
          <w:iCs/>
          <w:color w:val="000000"/>
          <w:sz w:val="28"/>
          <w:szCs w:val="28"/>
        </w:rPr>
        <w:t>Colgate</w:t>
      </w:r>
      <w:proofErr w:type="spellEnd"/>
      <w:r w:rsidRPr="00CA0149">
        <w:rPr>
          <w:i/>
          <w:iCs/>
          <w:color w:val="000000"/>
          <w:sz w:val="28"/>
          <w:szCs w:val="28"/>
        </w:rPr>
        <w:sym w:font="Symbol" w:char="F02C"/>
      </w:r>
      <w:r w:rsidRPr="00CA0149">
        <w:rPr>
          <w:i/>
          <w:iCs/>
          <w:color w:val="000000"/>
          <w:sz w:val="28"/>
          <w:szCs w:val="28"/>
        </w:rPr>
        <w:t> </w:t>
      </w:r>
      <w:proofErr w:type="spellStart"/>
      <w:r w:rsidRPr="00CA0149">
        <w:rPr>
          <w:i/>
          <w:iCs/>
          <w:color w:val="000000"/>
          <w:sz w:val="28"/>
          <w:szCs w:val="28"/>
        </w:rPr>
        <w:t>Lakalut</w:t>
      </w:r>
      <w:proofErr w:type="spellEnd"/>
      <w:r w:rsidRPr="00CA0149">
        <w:rPr>
          <w:i/>
          <w:iCs/>
          <w:color w:val="000000"/>
          <w:sz w:val="28"/>
          <w:szCs w:val="28"/>
        </w:rPr>
        <w:sym w:font="Symbol" w:char="F02C"/>
      </w:r>
      <w:r w:rsidRPr="00CA0149">
        <w:rPr>
          <w:i/>
          <w:iCs/>
          <w:color w:val="000000"/>
          <w:sz w:val="28"/>
          <w:szCs w:val="28"/>
        </w:rPr>
        <w:t> </w:t>
      </w:r>
      <w:proofErr w:type="spellStart"/>
      <w:r w:rsidRPr="00CA0149">
        <w:rPr>
          <w:i/>
          <w:iCs/>
          <w:color w:val="000000"/>
          <w:sz w:val="28"/>
          <w:szCs w:val="28"/>
        </w:rPr>
        <w:t>Oral-B</w:t>
      </w:r>
      <w:proofErr w:type="spellEnd"/>
      <w:r w:rsidRPr="00CA0149">
        <w:rPr>
          <w:i/>
          <w:iCs/>
          <w:color w:val="000000"/>
          <w:sz w:val="28"/>
          <w:szCs w:val="28"/>
        </w:rPr>
        <w:sym w:font="Symbol" w:char="F02C"/>
      </w:r>
      <w:r w:rsidRPr="00CA0149">
        <w:rPr>
          <w:i/>
          <w:iCs/>
          <w:color w:val="000000"/>
          <w:sz w:val="28"/>
          <w:szCs w:val="28"/>
        </w:rPr>
        <w:t> </w:t>
      </w:r>
      <w:proofErr w:type="spellStart"/>
      <w:r w:rsidRPr="00CA0149">
        <w:rPr>
          <w:i/>
          <w:iCs/>
          <w:color w:val="000000"/>
          <w:sz w:val="28"/>
          <w:szCs w:val="28"/>
        </w:rPr>
        <w:t>Aquafresh</w:t>
      </w:r>
      <w:proofErr w:type="spellEnd"/>
      <w:r w:rsidRPr="00CA0149">
        <w:rPr>
          <w:i/>
          <w:iCs/>
          <w:color w:val="000000"/>
          <w:sz w:val="28"/>
          <w:szCs w:val="28"/>
        </w:rPr>
        <w:sym w:font="Symbol" w:char="F02C"/>
      </w:r>
      <w:r w:rsidRPr="00CA0149">
        <w:rPr>
          <w:i/>
          <w:iCs/>
          <w:color w:val="000000"/>
          <w:sz w:val="28"/>
          <w:szCs w:val="28"/>
        </w:rPr>
        <w:t> </w:t>
      </w:r>
      <w:proofErr w:type="spellStart"/>
      <w:r w:rsidRPr="00CA0149">
        <w:rPr>
          <w:i/>
          <w:iCs/>
          <w:color w:val="000000"/>
          <w:sz w:val="28"/>
          <w:szCs w:val="28"/>
        </w:rPr>
        <w:t>Маклинз</w:t>
      </w:r>
      <w:proofErr w:type="spellEnd"/>
      <w:r w:rsidRPr="00CA0149">
        <w:rPr>
          <w:i/>
          <w:iCs/>
          <w:color w:val="000000"/>
          <w:sz w:val="28"/>
          <w:szCs w:val="28"/>
        </w:rPr>
        <w:t xml:space="preserve">, Новый </w:t>
      </w:r>
      <w:proofErr w:type="spellStart"/>
      <w:r w:rsidRPr="00CA0149">
        <w:rPr>
          <w:i/>
          <w:iCs/>
          <w:color w:val="000000"/>
          <w:sz w:val="28"/>
          <w:szCs w:val="28"/>
        </w:rPr>
        <w:t>жемчуг</w:t>
      </w:r>
      <w:r w:rsidRPr="00CA0149">
        <w:rPr>
          <w:color w:val="000000"/>
          <w:sz w:val="28"/>
          <w:szCs w:val="28"/>
        </w:rPr>
        <w:t>и</w:t>
      </w:r>
      <w:proofErr w:type="spellEnd"/>
      <w:r w:rsidRPr="00CA0149">
        <w:rPr>
          <w:color w:val="000000"/>
          <w:sz w:val="28"/>
          <w:szCs w:val="28"/>
        </w:rPr>
        <w:t xml:space="preserve"> др.), т.к. фтор увеличивает </w:t>
      </w:r>
      <w:proofErr w:type="spellStart"/>
      <w:r w:rsidRPr="00CA0149">
        <w:rPr>
          <w:color w:val="000000"/>
          <w:sz w:val="28"/>
          <w:szCs w:val="28"/>
        </w:rPr>
        <w:t>резистентность</w:t>
      </w:r>
      <w:proofErr w:type="spellEnd"/>
      <w:r w:rsidRPr="00CA0149">
        <w:rPr>
          <w:color w:val="000000"/>
          <w:sz w:val="28"/>
          <w:szCs w:val="28"/>
        </w:rPr>
        <w:t xml:space="preserve"> зубов к кислотам, образующимися под воздействием микроорганизмов. Для снижения образования зубного камня в пасты вводят </w:t>
      </w:r>
      <w:proofErr w:type="spellStart"/>
      <w:r w:rsidRPr="00CA0149">
        <w:rPr>
          <w:color w:val="000000"/>
          <w:sz w:val="28"/>
          <w:szCs w:val="28"/>
        </w:rPr>
        <w:t>триклозан</w:t>
      </w:r>
      <w:proofErr w:type="spellEnd"/>
      <w:r w:rsidRPr="00CA0149">
        <w:rPr>
          <w:color w:val="000000"/>
          <w:sz w:val="28"/>
          <w:szCs w:val="28"/>
        </w:rPr>
        <w:t xml:space="preserve">, </w:t>
      </w:r>
      <w:proofErr w:type="gramStart"/>
      <w:r w:rsidRPr="00CA0149">
        <w:rPr>
          <w:color w:val="000000"/>
          <w:sz w:val="28"/>
          <w:szCs w:val="28"/>
        </w:rPr>
        <w:t>оказывающий</w:t>
      </w:r>
      <w:proofErr w:type="gramEnd"/>
      <w:r w:rsidRPr="00CA0149">
        <w:rPr>
          <w:color w:val="000000"/>
          <w:sz w:val="28"/>
          <w:szCs w:val="28"/>
        </w:rPr>
        <w:t xml:space="preserve"> антибактериальное действие. Кроме того, в компоненты зубных паст включают и другие вещества для укрепления зубной эмали, в частности глицерофосфат кальция, нитрат калия, а также ферменты, витамины (группы</w:t>
      </w:r>
      <w:proofErr w:type="gramStart"/>
      <w:r w:rsidRPr="00CA0149">
        <w:rPr>
          <w:color w:val="000000"/>
          <w:sz w:val="28"/>
          <w:szCs w:val="28"/>
        </w:rPr>
        <w:t xml:space="preserve"> А</w:t>
      </w:r>
      <w:proofErr w:type="gramEnd"/>
      <w:r w:rsidRPr="00CA0149">
        <w:rPr>
          <w:color w:val="000000"/>
          <w:sz w:val="28"/>
          <w:szCs w:val="28"/>
        </w:rPr>
        <w:t>, В, Е), микроэлементы, соли, антисептики, экстракты лекарственных трав (крапивы, тысячелистника, ромашки, зверобоя, гвоздики, корня женьшеня, аира болотного, шалфея, розмарина и мирры и др.), прополис.</w:t>
      </w:r>
    </w:p>
    <w:p w:rsidR="004D5748" w:rsidRPr="00CA0149" w:rsidRDefault="004D5748" w:rsidP="00CA0149">
      <w:pPr>
        <w:pStyle w:val="a3"/>
        <w:spacing w:line="360" w:lineRule="auto"/>
        <w:ind w:firstLine="709"/>
        <w:jc w:val="both"/>
        <w:rPr>
          <w:b/>
          <w:color w:val="000000"/>
          <w:sz w:val="28"/>
          <w:szCs w:val="28"/>
        </w:rPr>
      </w:pPr>
      <w:r w:rsidRPr="00CA0149">
        <w:rPr>
          <w:b/>
          <w:iCs/>
          <w:color w:val="000000"/>
          <w:sz w:val="28"/>
          <w:szCs w:val="28"/>
        </w:rPr>
        <w:t>Зубные пасты:</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гигиенические;</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ароматические;</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освежающие;</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лечебно-профилактические;</w:t>
      </w:r>
    </w:p>
    <w:p w:rsidR="004D5748" w:rsidRPr="00CA0149" w:rsidRDefault="004D5748" w:rsidP="00CA0149">
      <w:pPr>
        <w:pStyle w:val="a3"/>
        <w:numPr>
          <w:ilvl w:val="0"/>
          <w:numId w:val="11"/>
        </w:numPr>
        <w:spacing w:line="360" w:lineRule="auto"/>
        <w:ind w:firstLine="709"/>
        <w:jc w:val="both"/>
        <w:rPr>
          <w:color w:val="000000"/>
          <w:sz w:val="28"/>
          <w:szCs w:val="28"/>
        </w:rPr>
      </w:pPr>
      <w:proofErr w:type="spellStart"/>
      <w:r w:rsidRPr="00CA0149">
        <w:rPr>
          <w:color w:val="000000"/>
          <w:sz w:val="28"/>
          <w:szCs w:val="28"/>
        </w:rPr>
        <w:lastRenderedPageBreak/>
        <w:t>противокариозные</w:t>
      </w:r>
      <w:proofErr w:type="spellEnd"/>
      <w:r w:rsidRPr="00CA0149">
        <w:rPr>
          <w:color w:val="000000"/>
          <w:sz w:val="28"/>
          <w:szCs w:val="28"/>
        </w:rPr>
        <w:t>;</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противовоспалительные;</w:t>
      </w:r>
    </w:p>
    <w:p w:rsidR="004D5748" w:rsidRPr="00CA0149" w:rsidRDefault="004D5748" w:rsidP="00CA0149">
      <w:pPr>
        <w:pStyle w:val="a3"/>
        <w:numPr>
          <w:ilvl w:val="0"/>
          <w:numId w:val="11"/>
        </w:numPr>
        <w:spacing w:line="360" w:lineRule="auto"/>
        <w:ind w:firstLine="709"/>
        <w:jc w:val="both"/>
        <w:rPr>
          <w:color w:val="000000"/>
          <w:sz w:val="28"/>
          <w:szCs w:val="28"/>
        </w:rPr>
      </w:pPr>
      <w:proofErr w:type="gramStart"/>
      <w:r w:rsidRPr="00CA0149">
        <w:rPr>
          <w:color w:val="000000"/>
          <w:sz w:val="28"/>
          <w:szCs w:val="28"/>
        </w:rPr>
        <w:t>снижающие</w:t>
      </w:r>
      <w:proofErr w:type="gramEnd"/>
      <w:r w:rsidRPr="00CA0149">
        <w:rPr>
          <w:color w:val="000000"/>
          <w:sz w:val="28"/>
          <w:szCs w:val="28"/>
        </w:rPr>
        <w:t xml:space="preserve"> образование зубного камня;</w:t>
      </w:r>
    </w:p>
    <w:p w:rsidR="004D5748" w:rsidRPr="00CA0149" w:rsidRDefault="004D5748" w:rsidP="00CA0149">
      <w:pPr>
        <w:pStyle w:val="a3"/>
        <w:numPr>
          <w:ilvl w:val="0"/>
          <w:numId w:val="11"/>
        </w:numPr>
        <w:spacing w:line="360" w:lineRule="auto"/>
        <w:ind w:firstLine="709"/>
        <w:jc w:val="both"/>
        <w:rPr>
          <w:color w:val="000000"/>
          <w:sz w:val="28"/>
          <w:szCs w:val="28"/>
        </w:rPr>
      </w:pPr>
      <w:r w:rsidRPr="00CA0149">
        <w:rPr>
          <w:color w:val="000000"/>
          <w:sz w:val="28"/>
          <w:szCs w:val="28"/>
        </w:rPr>
        <w:t xml:space="preserve">уменьшающие </w:t>
      </w:r>
      <w:proofErr w:type="spellStart"/>
      <w:r w:rsidRPr="00CA0149">
        <w:rPr>
          <w:color w:val="000000"/>
          <w:sz w:val="28"/>
          <w:szCs w:val="28"/>
        </w:rPr>
        <w:t>гиперстезию</w:t>
      </w:r>
      <w:proofErr w:type="spellEnd"/>
      <w:r w:rsidRPr="00CA0149">
        <w:rPr>
          <w:color w:val="000000"/>
          <w:sz w:val="28"/>
          <w:szCs w:val="28"/>
        </w:rPr>
        <w:t>.</w:t>
      </w:r>
    </w:p>
    <w:p w:rsidR="004D5748" w:rsidRPr="00CA0149" w:rsidRDefault="004D5748" w:rsidP="00CA0149">
      <w:pPr>
        <w:pStyle w:val="a3"/>
        <w:spacing w:line="360" w:lineRule="auto"/>
        <w:ind w:firstLine="709"/>
        <w:jc w:val="both"/>
        <w:rPr>
          <w:color w:val="000000"/>
          <w:sz w:val="28"/>
          <w:szCs w:val="28"/>
        </w:rPr>
      </w:pPr>
      <w:r w:rsidRPr="00CA0149">
        <w:rPr>
          <w:color w:val="000000"/>
          <w:sz w:val="28"/>
          <w:szCs w:val="28"/>
        </w:rPr>
        <w:t>Выпускаются специальные пасты для курильщиков, позволяющие уменьшить желтизну эмали.</w:t>
      </w:r>
    </w:p>
    <w:p w:rsidR="004D5748" w:rsidRPr="00CA0149" w:rsidRDefault="004D5748" w:rsidP="00CA0149">
      <w:pPr>
        <w:pStyle w:val="a3"/>
        <w:spacing w:line="360" w:lineRule="auto"/>
        <w:ind w:firstLine="709"/>
        <w:jc w:val="both"/>
        <w:rPr>
          <w:color w:val="000000"/>
          <w:sz w:val="28"/>
          <w:szCs w:val="28"/>
        </w:rPr>
      </w:pPr>
      <w:r w:rsidRPr="00CA0149">
        <w:rPr>
          <w:b/>
          <w:iCs/>
          <w:color w:val="000000"/>
          <w:sz w:val="28"/>
          <w:szCs w:val="28"/>
        </w:rPr>
        <w:t>Зубные эликсиры или полоскания</w:t>
      </w:r>
      <w:r w:rsidRPr="00CA0149">
        <w:rPr>
          <w:i/>
          <w:iCs/>
          <w:color w:val="000000"/>
          <w:sz w:val="28"/>
          <w:szCs w:val="28"/>
        </w:rPr>
        <w:t> </w:t>
      </w:r>
      <w:r w:rsidRPr="00CA0149">
        <w:rPr>
          <w:color w:val="000000"/>
          <w:sz w:val="28"/>
          <w:szCs w:val="28"/>
        </w:rPr>
        <w:t xml:space="preserve">предназначены для ополаскивания полости рта. Они улучшают поверхность зубов, дезодорируют полость рта. В их состав добавляют биологически активные компоненты, в т.ч. фторид натрия, фторид олова, </w:t>
      </w:r>
      <w:proofErr w:type="spellStart"/>
      <w:r w:rsidRPr="00CA0149">
        <w:rPr>
          <w:color w:val="000000"/>
          <w:sz w:val="28"/>
          <w:szCs w:val="28"/>
        </w:rPr>
        <w:t>ксидифон</w:t>
      </w:r>
      <w:proofErr w:type="spellEnd"/>
      <w:r w:rsidRPr="00CA0149">
        <w:rPr>
          <w:color w:val="000000"/>
          <w:sz w:val="28"/>
          <w:szCs w:val="28"/>
        </w:rPr>
        <w:t xml:space="preserve">, экстракты трав шалфея, ромашки, </w:t>
      </w:r>
      <w:proofErr w:type="spellStart"/>
      <w:r w:rsidRPr="00CA0149">
        <w:rPr>
          <w:color w:val="000000"/>
          <w:sz w:val="28"/>
          <w:szCs w:val="28"/>
        </w:rPr>
        <w:t>эхинацеи</w:t>
      </w:r>
      <w:proofErr w:type="spellEnd"/>
      <w:r w:rsidRPr="00CA0149">
        <w:rPr>
          <w:color w:val="000000"/>
          <w:sz w:val="28"/>
          <w:szCs w:val="28"/>
        </w:rPr>
        <w:t xml:space="preserve">, мирры. Эликсиры оказывают </w:t>
      </w:r>
      <w:proofErr w:type="spellStart"/>
      <w:r w:rsidRPr="00CA0149">
        <w:rPr>
          <w:color w:val="000000"/>
          <w:sz w:val="28"/>
          <w:szCs w:val="28"/>
        </w:rPr>
        <w:t>противокариозное</w:t>
      </w:r>
      <w:proofErr w:type="spellEnd"/>
      <w:r w:rsidRPr="00CA0149">
        <w:rPr>
          <w:color w:val="000000"/>
          <w:sz w:val="28"/>
          <w:szCs w:val="28"/>
        </w:rPr>
        <w:t>, противовоспалительное и дезинфицирующее действие.</w:t>
      </w:r>
    </w:p>
    <w:p w:rsidR="00CA0149" w:rsidRPr="00CA0149" w:rsidRDefault="00CA0149" w:rsidP="00CA0149">
      <w:pPr>
        <w:pStyle w:val="a3"/>
        <w:jc w:val="center"/>
        <w:rPr>
          <w:b/>
          <w:color w:val="000000"/>
          <w:sz w:val="28"/>
          <w:szCs w:val="28"/>
        </w:rPr>
      </w:pPr>
      <w:r w:rsidRPr="00CA0149">
        <w:rPr>
          <w:b/>
          <w:color w:val="000000"/>
          <w:sz w:val="28"/>
          <w:szCs w:val="28"/>
        </w:rPr>
        <w:t>Контроль качества парфюмерно-косметических товаров</w:t>
      </w:r>
    </w:p>
    <w:p w:rsidR="00CA0149" w:rsidRPr="00D11C0D" w:rsidRDefault="00CA0149" w:rsidP="00CA0149">
      <w:pPr>
        <w:pStyle w:val="a3"/>
        <w:spacing w:line="360" w:lineRule="auto"/>
        <w:ind w:left="360" w:firstLine="709"/>
        <w:jc w:val="both"/>
        <w:rPr>
          <w:color w:val="000000"/>
          <w:sz w:val="28"/>
          <w:szCs w:val="28"/>
        </w:rPr>
      </w:pPr>
      <w:r w:rsidRPr="00D11C0D">
        <w:rPr>
          <w:color w:val="000000"/>
          <w:sz w:val="28"/>
          <w:szCs w:val="28"/>
        </w:rPr>
        <w:t xml:space="preserve">Лечебно-косметические товары должны оказывать благоприятное воздействие на кожу, волосы и полость рта, быть безвредны, обладать приятным, но не сильным запахом. </w:t>
      </w:r>
    </w:p>
    <w:p w:rsidR="00CA0149" w:rsidRPr="00D11C0D" w:rsidRDefault="00CA0149" w:rsidP="00CA0149">
      <w:pPr>
        <w:pStyle w:val="a3"/>
        <w:spacing w:line="360" w:lineRule="auto"/>
        <w:ind w:firstLine="709"/>
        <w:jc w:val="both"/>
        <w:rPr>
          <w:color w:val="000000"/>
          <w:sz w:val="28"/>
          <w:szCs w:val="28"/>
        </w:rPr>
      </w:pPr>
      <w:r w:rsidRPr="00D11C0D">
        <w:rPr>
          <w:color w:val="000000"/>
          <w:sz w:val="28"/>
          <w:szCs w:val="28"/>
        </w:rPr>
        <w:t>Лечебно-косметические изделия проходят проверку на безвредность и эффективность в соответствующих органах здравоохранения и должны иметь сертификат качества.</w:t>
      </w:r>
    </w:p>
    <w:p w:rsidR="00D11C0D" w:rsidRPr="00D11C0D" w:rsidRDefault="00D11C0D" w:rsidP="00CA0149">
      <w:pPr>
        <w:pStyle w:val="a3"/>
        <w:spacing w:line="360" w:lineRule="auto"/>
        <w:ind w:left="360" w:firstLine="709"/>
        <w:jc w:val="both"/>
        <w:rPr>
          <w:color w:val="000000"/>
          <w:sz w:val="28"/>
          <w:szCs w:val="28"/>
        </w:rPr>
      </w:pPr>
      <w:r w:rsidRPr="00D11C0D">
        <w:rPr>
          <w:color w:val="000000"/>
          <w:sz w:val="28"/>
          <w:szCs w:val="28"/>
        </w:rPr>
        <w:t>Требования к производству, хранению, транспортировке и контролю качества парфюмерно-косметических товаров установлены в Санитарных правилах и нормах:</w:t>
      </w:r>
    </w:p>
    <w:p w:rsidR="00D11C0D" w:rsidRPr="00D11C0D" w:rsidRDefault="00D11C0D" w:rsidP="00CA0149">
      <w:pPr>
        <w:pStyle w:val="a3"/>
        <w:spacing w:line="360" w:lineRule="auto"/>
        <w:ind w:left="360" w:firstLine="709"/>
        <w:jc w:val="both"/>
        <w:rPr>
          <w:color w:val="000000"/>
          <w:sz w:val="28"/>
          <w:szCs w:val="28"/>
        </w:rPr>
      </w:pPr>
      <w:r w:rsidRPr="00D11C0D">
        <w:rPr>
          <w:color w:val="000000"/>
          <w:sz w:val="28"/>
          <w:szCs w:val="28"/>
        </w:rPr>
        <w:t>1.СанПиН 1.2.681-97 «Гигиенические требования к производству и безопасности парфюмерно-косметической продукции»;</w:t>
      </w:r>
    </w:p>
    <w:p w:rsidR="00D11C0D" w:rsidRPr="00D11C0D" w:rsidRDefault="00D11C0D" w:rsidP="00CA0149">
      <w:pPr>
        <w:pStyle w:val="a3"/>
        <w:spacing w:line="360" w:lineRule="auto"/>
        <w:ind w:left="360" w:firstLine="709"/>
        <w:jc w:val="both"/>
        <w:rPr>
          <w:color w:val="000000"/>
          <w:sz w:val="28"/>
          <w:szCs w:val="28"/>
        </w:rPr>
      </w:pPr>
      <w:r w:rsidRPr="00D11C0D">
        <w:rPr>
          <w:color w:val="000000"/>
          <w:sz w:val="28"/>
          <w:szCs w:val="28"/>
        </w:rPr>
        <w:t>2.СанПиН 1.2.676-97 «Гигиенические требования к производству и безопасности средств гигиены полости рта»;</w:t>
      </w:r>
    </w:p>
    <w:p w:rsidR="00366D7A" w:rsidRDefault="00D11C0D" w:rsidP="00CA0149">
      <w:pPr>
        <w:pStyle w:val="a3"/>
        <w:spacing w:line="360" w:lineRule="auto"/>
        <w:ind w:left="360" w:firstLine="709"/>
        <w:jc w:val="both"/>
        <w:rPr>
          <w:color w:val="000000"/>
          <w:sz w:val="28"/>
          <w:szCs w:val="28"/>
        </w:rPr>
      </w:pPr>
      <w:r w:rsidRPr="00D11C0D">
        <w:rPr>
          <w:color w:val="000000"/>
          <w:sz w:val="28"/>
          <w:szCs w:val="28"/>
        </w:rPr>
        <w:lastRenderedPageBreak/>
        <w:t>3.ГОСТ Р51391-99 «Изделия парфюмерно-гигиенические. Информация для потребителя. Общие требования» (дата введения 12.01.2000 г.).</w:t>
      </w:r>
    </w:p>
    <w:p w:rsidR="00366D7A" w:rsidRDefault="00D11C0D" w:rsidP="00366D7A">
      <w:pPr>
        <w:pStyle w:val="a3"/>
        <w:spacing w:line="360" w:lineRule="auto"/>
        <w:ind w:left="360" w:firstLine="851"/>
        <w:jc w:val="center"/>
        <w:rPr>
          <w:b/>
          <w:bCs/>
          <w:sz w:val="28"/>
          <w:szCs w:val="28"/>
        </w:rPr>
      </w:pPr>
      <w:r>
        <w:rPr>
          <w:b/>
          <w:bCs/>
          <w:sz w:val="28"/>
          <w:szCs w:val="28"/>
        </w:rPr>
        <w:t>Маркировка</w:t>
      </w:r>
      <w:r w:rsidRPr="00256D99">
        <w:rPr>
          <w:b/>
          <w:bCs/>
          <w:sz w:val="28"/>
          <w:szCs w:val="28"/>
        </w:rPr>
        <w:t xml:space="preserve"> п</w:t>
      </w:r>
      <w:r>
        <w:rPr>
          <w:b/>
          <w:bCs/>
          <w:sz w:val="28"/>
          <w:szCs w:val="28"/>
        </w:rPr>
        <w:t>арфюмерно-косметических товаров</w:t>
      </w:r>
    </w:p>
    <w:p w:rsidR="00CA0149" w:rsidRPr="00CA0149" w:rsidRDefault="00CA0149" w:rsidP="00CA0149">
      <w:pPr>
        <w:pStyle w:val="a3"/>
        <w:spacing w:before="150" w:beforeAutospacing="0" w:after="0" w:afterAutospacing="0" w:line="360" w:lineRule="auto"/>
        <w:ind w:firstLine="709"/>
        <w:jc w:val="both"/>
        <w:textAlignment w:val="top"/>
        <w:rPr>
          <w:color w:val="000000"/>
          <w:sz w:val="28"/>
          <w:szCs w:val="28"/>
        </w:rPr>
      </w:pPr>
      <w:r w:rsidRPr="00CA0149">
        <w:rPr>
          <w:color w:val="000000"/>
          <w:sz w:val="28"/>
          <w:szCs w:val="28"/>
        </w:rPr>
        <w:t xml:space="preserve">Перечисленная нормативно-правовая база регламентирует процессы создания и производства косметической продукции. К наиболее важным факторам, сохраняющим качество парфюмерно-косметических товаров, относятся упаковка, хранение и реализация. Требования к упаковке и хранению парфюмерно-косметических товаров устанавливаются для каждого вида в зависимости от консистенции и других особенностей в следующих нормативных документах — </w:t>
      </w:r>
      <w:proofErr w:type="spellStart"/>
      <w:r w:rsidRPr="00CA0149">
        <w:rPr>
          <w:color w:val="000000"/>
          <w:sz w:val="28"/>
          <w:szCs w:val="28"/>
        </w:rPr>
        <w:t>ГОСТах</w:t>
      </w:r>
      <w:proofErr w:type="spellEnd"/>
      <w:r w:rsidRPr="00CA0149">
        <w:rPr>
          <w:color w:val="000000"/>
          <w:sz w:val="28"/>
          <w:szCs w:val="28"/>
        </w:rPr>
        <w:t xml:space="preserve"> и ТУ:</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 xml:space="preserve">ГОСТ </w:t>
      </w:r>
      <w:proofErr w:type="gramStart"/>
      <w:r w:rsidRPr="00CA0149">
        <w:rPr>
          <w:color w:val="000000"/>
          <w:sz w:val="28"/>
          <w:szCs w:val="28"/>
        </w:rPr>
        <w:t>Р</w:t>
      </w:r>
      <w:proofErr w:type="gramEnd"/>
      <w:r w:rsidRPr="00CA0149">
        <w:rPr>
          <w:color w:val="000000"/>
          <w:sz w:val="28"/>
          <w:szCs w:val="28"/>
        </w:rPr>
        <w:t xml:space="preserve"> 51577-2000: Средства гигиены полости рта жидкие. Общие технические условия;</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 xml:space="preserve">ГОСТ </w:t>
      </w:r>
      <w:proofErr w:type="gramStart"/>
      <w:r w:rsidRPr="00CA0149">
        <w:rPr>
          <w:color w:val="000000"/>
          <w:sz w:val="28"/>
          <w:szCs w:val="28"/>
        </w:rPr>
        <w:t>Р</w:t>
      </w:r>
      <w:proofErr w:type="gramEnd"/>
      <w:r w:rsidRPr="00CA0149">
        <w:rPr>
          <w:color w:val="000000"/>
          <w:sz w:val="28"/>
          <w:szCs w:val="28"/>
        </w:rPr>
        <w:t xml:space="preserve"> 51578-2000: Изделия парфюмерные жидкие. Общие технические условия;</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 xml:space="preserve">ГОСТ </w:t>
      </w:r>
      <w:proofErr w:type="gramStart"/>
      <w:r w:rsidRPr="00CA0149">
        <w:rPr>
          <w:color w:val="000000"/>
          <w:sz w:val="28"/>
          <w:szCs w:val="28"/>
        </w:rPr>
        <w:t>Р</w:t>
      </w:r>
      <w:proofErr w:type="gramEnd"/>
      <w:r w:rsidRPr="00CA0149">
        <w:rPr>
          <w:color w:val="000000"/>
          <w:sz w:val="28"/>
          <w:szCs w:val="28"/>
        </w:rPr>
        <w:t xml:space="preserve"> 51579-2000: Изделия косметические жидкие. Общие технические условия;</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ГОСТ 28303-89: Изделия косметические. Упаковка, маркировка, транспортирование и хранение;</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ГОСТ 29189-91: Кремы косметические. Общие технические условия;</w:t>
      </w:r>
    </w:p>
    <w:p w:rsidR="00CA0149" w:rsidRPr="00CA0149" w:rsidRDefault="00CA0149" w:rsidP="00CA0149">
      <w:pPr>
        <w:pStyle w:val="a3"/>
        <w:numPr>
          <w:ilvl w:val="0"/>
          <w:numId w:val="12"/>
        </w:numPr>
        <w:spacing w:before="150" w:beforeAutospacing="0" w:after="0" w:afterAutospacing="0" w:line="360" w:lineRule="auto"/>
        <w:jc w:val="both"/>
        <w:textAlignment w:val="top"/>
        <w:rPr>
          <w:color w:val="000000"/>
          <w:sz w:val="28"/>
          <w:szCs w:val="28"/>
        </w:rPr>
      </w:pPr>
      <w:r w:rsidRPr="00CA0149">
        <w:rPr>
          <w:color w:val="000000"/>
          <w:sz w:val="28"/>
          <w:szCs w:val="28"/>
        </w:rPr>
        <w:t>ГОСТ 7983-99: Пасты зубные. Общие технические условия;</w:t>
      </w:r>
    </w:p>
    <w:p w:rsidR="00D11C0D" w:rsidRPr="00366D7A" w:rsidRDefault="00D11C0D" w:rsidP="00366D7A">
      <w:pPr>
        <w:pStyle w:val="a3"/>
        <w:shd w:val="clear" w:color="auto" w:fill="FFFFFF"/>
        <w:spacing w:before="0" w:beforeAutospacing="0" w:after="0" w:afterAutospacing="0" w:line="360" w:lineRule="auto"/>
        <w:ind w:firstLine="851"/>
        <w:jc w:val="both"/>
        <w:rPr>
          <w:b/>
          <w:sz w:val="28"/>
          <w:szCs w:val="28"/>
        </w:rPr>
      </w:pPr>
      <w:r w:rsidRPr="00256D99">
        <w:rPr>
          <w:rStyle w:val="a4"/>
          <w:sz w:val="28"/>
          <w:szCs w:val="28"/>
        </w:rPr>
        <w:t> </w:t>
      </w:r>
      <w:r w:rsidRPr="00366D7A">
        <w:rPr>
          <w:rStyle w:val="a4"/>
          <w:b w:val="0"/>
          <w:sz w:val="28"/>
          <w:szCs w:val="28"/>
        </w:rPr>
        <w:t>Маркировка парфюмерно-косметической продукции должна содержать следующую информацию:</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наименование, название (при наличии) парфюмерно-косметической продукции;</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lastRenderedPageBreak/>
        <w:t>- назначение парфюмерно-косметической продукции, если это не следует из наименования продукции;</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косметика, предназначенная для детей, должна иметь соответствующую информацию в маркировке;</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наименование изготовителя и его местонахождение (юридический адрес, включая страну);</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наименование и местонахождения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Таможенного Союза;</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xml:space="preserve">- номинальное количество (объем или масса) продукции в потребительской таре (для мыла твердого туалетного - номинальная масса куска на момент упаковки), за исключением парфюмерно-косметической продукции номинальной массой менее </w:t>
      </w:r>
      <w:smartTag w:uri="urn:schemas-microsoft-com:office:smarttags" w:element="metricconverter">
        <w:smartTagPr>
          <w:attr w:name="ProductID" w:val="5 г"/>
        </w:smartTagPr>
        <w:r w:rsidRPr="00256D99">
          <w:rPr>
            <w:sz w:val="28"/>
            <w:szCs w:val="28"/>
          </w:rPr>
          <w:t>5 г</w:t>
        </w:r>
      </w:smartTag>
      <w:r w:rsidRPr="00256D99">
        <w:rPr>
          <w:sz w:val="28"/>
          <w:szCs w:val="28"/>
        </w:rPr>
        <w:t>, или номинальным объемом менее 5 мл, или пробника парфюмерно-косметической продукции;</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цвет и/или тон (для декоративной косметики и окрашивающих средств);</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массовую долю фторида</w:t>
      </w:r>
      <w:proofErr w:type="gramStart"/>
      <w:r w:rsidRPr="00256D99">
        <w:rPr>
          <w:sz w:val="28"/>
          <w:szCs w:val="28"/>
        </w:rPr>
        <w:t xml:space="preserve"> (%, </w:t>
      </w:r>
      <w:proofErr w:type="gramEnd"/>
      <w:r w:rsidRPr="00256D99">
        <w:rPr>
          <w:sz w:val="28"/>
          <w:szCs w:val="28"/>
        </w:rPr>
        <w:t xml:space="preserve">или мг/кг, или </w:t>
      </w:r>
      <w:proofErr w:type="spellStart"/>
      <w:r w:rsidRPr="00256D99">
        <w:rPr>
          <w:sz w:val="28"/>
          <w:szCs w:val="28"/>
        </w:rPr>
        <w:t>ppm</w:t>
      </w:r>
      <w:proofErr w:type="spellEnd"/>
      <w:r w:rsidRPr="00256D99">
        <w:rPr>
          <w:sz w:val="28"/>
          <w:szCs w:val="28"/>
        </w:rPr>
        <w:t>) для средств гигиены полости рта, содержащих соединения фтора;</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срок годности:</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proofErr w:type="gramStart"/>
      <w:r w:rsidRPr="00256D99">
        <w:rPr>
          <w:sz w:val="28"/>
          <w:szCs w:val="28"/>
        </w:rPr>
        <w:t>дата изготовления (месяц, год) и срок годности (месяцев, лет) или надпись "годен до" (месяц, год) или "использовать до" (месяц, год);</w:t>
      </w:r>
      <w:proofErr w:type="gramEnd"/>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xml:space="preserve">- описание условий хранения в случае, если эти условия отличаются </w:t>
      </w:r>
      <w:proofErr w:type="gramStart"/>
      <w:r w:rsidRPr="00256D99">
        <w:rPr>
          <w:sz w:val="28"/>
          <w:szCs w:val="28"/>
        </w:rPr>
        <w:t>от</w:t>
      </w:r>
      <w:proofErr w:type="gramEnd"/>
      <w:r w:rsidRPr="00256D99">
        <w:rPr>
          <w:sz w:val="28"/>
          <w:szCs w:val="28"/>
        </w:rPr>
        <w:t xml:space="preserve"> стандартных;</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lastRenderedPageBreak/>
        <w:t>- особые меры предосторожности (при необходимости) при применении продукции, в том числе информация о предупреждениях, изложенная в настоящем техническом регламенте;</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номер партии или специальный код, позволяющие идентифицировать партию парфюмерно-косметической продукции;</w:t>
      </w:r>
    </w:p>
    <w:p w:rsidR="00D11C0D" w:rsidRPr="00256D99" w:rsidRDefault="00D11C0D" w:rsidP="00366D7A">
      <w:pPr>
        <w:pStyle w:val="a3"/>
        <w:shd w:val="clear" w:color="auto" w:fill="FFFFFF"/>
        <w:spacing w:before="0" w:beforeAutospacing="0" w:after="0" w:afterAutospacing="0" w:line="360" w:lineRule="auto"/>
        <w:ind w:firstLine="851"/>
        <w:jc w:val="both"/>
        <w:rPr>
          <w:sz w:val="28"/>
          <w:szCs w:val="28"/>
        </w:rPr>
      </w:pPr>
      <w:r w:rsidRPr="00256D99">
        <w:rPr>
          <w:sz w:val="28"/>
          <w:szCs w:val="28"/>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D11C0D" w:rsidRPr="00366D7A" w:rsidRDefault="00D11C0D" w:rsidP="00366D7A">
      <w:pPr>
        <w:pStyle w:val="a3"/>
        <w:shd w:val="clear" w:color="auto" w:fill="FFFFFF"/>
        <w:spacing w:before="0" w:beforeAutospacing="0" w:after="0" w:afterAutospacing="0" w:line="360" w:lineRule="auto"/>
        <w:ind w:firstLine="851"/>
        <w:jc w:val="both"/>
        <w:rPr>
          <w:b/>
          <w:sz w:val="28"/>
          <w:szCs w:val="28"/>
        </w:rPr>
      </w:pPr>
      <w:r w:rsidRPr="00366D7A">
        <w:rPr>
          <w:b/>
          <w:sz w:val="28"/>
          <w:szCs w:val="28"/>
        </w:rPr>
        <w:t>- </w:t>
      </w:r>
      <w:r w:rsidRPr="00366D7A">
        <w:rPr>
          <w:rStyle w:val="a4"/>
          <w:b w:val="0"/>
          <w:sz w:val="28"/>
          <w:szCs w:val="28"/>
        </w:rPr>
        <w:t>список ингредиентов.</w:t>
      </w:r>
    </w:p>
    <w:p w:rsidR="00D11C0D" w:rsidRPr="00366D7A" w:rsidRDefault="00D11C0D" w:rsidP="00366D7A">
      <w:pPr>
        <w:pStyle w:val="a3"/>
        <w:shd w:val="clear" w:color="auto" w:fill="FFFFFF"/>
        <w:spacing w:before="0" w:beforeAutospacing="0" w:after="0" w:afterAutospacing="0" w:line="360" w:lineRule="auto"/>
        <w:ind w:firstLine="851"/>
        <w:jc w:val="both"/>
        <w:rPr>
          <w:b/>
          <w:sz w:val="28"/>
          <w:szCs w:val="28"/>
        </w:rPr>
      </w:pPr>
      <w:r w:rsidRPr="00256D99">
        <w:rPr>
          <w:sz w:val="28"/>
          <w:szCs w:val="28"/>
        </w:rPr>
        <w:t xml:space="preserve">При этом списку ингредиентов должен предшествовать заголовок </w:t>
      </w:r>
      <w:r w:rsidRPr="00366D7A">
        <w:rPr>
          <w:b/>
          <w:sz w:val="28"/>
          <w:szCs w:val="28"/>
        </w:rPr>
        <w:t>"</w:t>
      </w:r>
      <w:r w:rsidRPr="00366D7A">
        <w:rPr>
          <w:rStyle w:val="a4"/>
          <w:b w:val="0"/>
          <w:sz w:val="28"/>
          <w:szCs w:val="28"/>
        </w:rPr>
        <w:t>Ингредиенты" или "Состав".</w:t>
      </w:r>
    </w:p>
    <w:p w:rsidR="00366D7A" w:rsidRPr="00256D99" w:rsidRDefault="00D11C0D" w:rsidP="00FA0D88">
      <w:pPr>
        <w:pStyle w:val="a3"/>
        <w:shd w:val="clear" w:color="auto" w:fill="FFFFFF"/>
        <w:spacing w:before="0" w:beforeAutospacing="0" w:after="0" w:afterAutospacing="0" w:line="360" w:lineRule="auto"/>
        <w:ind w:firstLine="851"/>
        <w:jc w:val="both"/>
        <w:rPr>
          <w:sz w:val="28"/>
          <w:szCs w:val="28"/>
        </w:rPr>
      </w:pPr>
      <w:r w:rsidRPr="00256D99">
        <w:rPr>
          <w:sz w:val="28"/>
          <w:szCs w:val="28"/>
        </w:rPr>
        <w:t>Наименование изготовителя, местонахождения изготовителя и название продукции могут быть написаны с использованием букв латинского алфавита. Страна происхождения парфюмерно-косметической продукции приводится на государственном, официальном языке государств - членов Таможенного Союза, в которых осуществляется реализация парфюмерно-косметической продукции.</w:t>
      </w:r>
    </w:p>
    <w:p w:rsidR="00D11C0D" w:rsidRDefault="00366D7A" w:rsidP="00366D7A">
      <w:pPr>
        <w:spacing w:line="360" w:lineRule="auto"/>
        <w:ind w:firstLine="851"/>
        <w:jc w:val="center"/>
        <w:rPr>
          <w:rFonts w:ascii="Times New Roman" w:hAnsi="Times New Roman" w:cs="Times New Roman"/>
          <w:b/>
          <w:sz w:val="28"/>
          <w:szCs w:val="28"/>
        </w:rPr>
      </w:pPr>
      <w:r w:rsidRPr="00366D7A">
        <w:rPr>
          <w:rFonts w:ascii="Times New Roman" w:hAnsi="Times New Roman" w:cs="Times New Roman"/>
          <w:b/>
          <w:sz w:val="28"/>
          <w:szCs w:val="28"/>
        </w:rPr>
        <w:t>Хранение и реализация парфюмерно-косметической продукции</w:t>
      </w:r>
    </w:p>
    <w:p w:rsidR="00366D7A" w:rsidRDefault="00366D7A" w:rsidP="00366D7A">
      <w:pPr>
        <w:spacing w:line="360" w:lineRule="auto"/>
        <w:ind w:firstLine="851"/>
        <w:jc w:val="both"/>
        <w:rPr>
          <w:rFonts w:ascii="Times New Roman" w:hAnsi="Times New Roman" w:cs="Times New Roman"/>
          <w:color w:val="000000"/>
          <w:sz w:val="28"/>
          <w:szCs w:val="28"/>
        </w:rPr>
      </w:pPr>
      <w:r w:rsidRPr="00366D7A">
        <w:rPr>
          <w:rFonts w:ascii="Times New Roman" w:hAnsi="Times New Roman" w:cs="Times New Roman"/>
          <w:color w:val="000000"/>
          <w:sz w:val="28"/>
          <w:szCs w:val="28"/>
        </w:rPr>
        <w:t>Хранение лечебно-косметических товаров должно осуществляться на стеллажах, в защищенном от света месте, вдали от отопительных приборов, при температуре +6-25</w:t>
      </w:r>
      <w:proofErr w:type="gramStart"/>
      <w:r w:rsidRPr="00366D7A">
        <w:rPr>
          <w:rFonts w:ascii="Times New Roman" w:hAnsi="Times New Roman" w:cs="Times New Roman"/>
          <w:color w:val="000000"/>
          <w:sz w:val="28"/>
          <w:szCs w:val="28"/>
        </w:rPr>
        <w:sym w:font="Symbol" w:char="F0B0"/>
      </w:r>
      <w:r w:rsidRPr="00366D7A">
        <w:rPr>
          <w:rFonts w:ascii="Times New Roman" w:hAnsi="Times New Roman" w:cs="Times New Roman"/>
          <w:color w:val="000000"/>
          <w:sz w:val="28"/>
          <w:szCs w:val="28"/>
        </w:rPr>
        <w:t>С</w:t>
      </w:r>
      <w:proofErr w:type="gramEnd"/>
      <w:r w:rsidRPr="00366D7A">
        <w:rPr>
          <w:rFonts w:ascii="Times New Roman" w:hAnsi="Times New Roman" w:cs="Times New Roman"/>
          <w:color w:val="000000"/>
          <w:sz w:val="28"/>
          <w:szCs w:val="28"/>
        </w:rPr>
        <w:t xml:space="preserve"> и относительной влажности 55-70%; сроки хранения 4-18 месяцев.</w:t>
      </w:r>
    </w:p>
    <w:p w:rsidR="00366D7A" w:rsidRPr="00366D7A" w:rsidRDefault="00366D7A" w:rsidP="00366D7A">
      <w:pPr>
        <w:spacing w:after="0" w:line="360" w:lineRule="auto"/>
        <w:ind w:firstLine="851"/>
        <w:jc w:val="center"/>
        <w:outlineLvl w:val="1"/>
        <w:rPr>
          <w:rFonts w:ascii="Times New Roman" w:eastAsia="Times New Roman" w:hAnsi="Times New Roman" w:cs="Times New Roman"/>
          <w:b/>
          <w:sz w:val="28"/>
          <w:szCs w:val="28"/>
        </w:rPr>
      </w:pPr>
      <w:r w:rsidRPr="00366D7A">
        <w:rPr>
          <w:rFonts w:ascii="Times New Roman" w:eastAsia="Times New Roman" w:hAnsi="Times New Roman" w:cs="Times New Roman"/>
          <w:b/>
          <w:sz w:val="28"/>
          <w:szCs w:val="28"/>
        </w:rPr>
        <w:t xml:space="preserve">Правила </w:t>
      </w:r>
      <w:r>
        <w:rPr>
          <w:rFonts w:ascii="Times New Roman" w:eastAsia="Times New Roman" w:hAnsi="Times New Roman" w:cs="Times New Roman"/>
          <w:b/>
          <w:sz w:val="28"/>
          <w:szCs w:val="28"/>
        </w:rPr>
        <w:t>реализации</w:t>
      </w:r>
      <w:r w:rsidRPr="00366D7A">
        <w:rPr>
          <w:rFonts w:ascii="Times New Roman" w:eastAsia="Times New Roman" w:hAnsi="Times New Roman" w:cs="Times New Roman"/>
          <w:b/>
          <w:sz w:val="28"/>
          <w:szCs w:val="28"/>
        </w:rPr>
        <w:t xml:space="preserve"> парфюмерно-косметических товаров в аптечных учреждениях</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Правила продажи лечебно-косметических товаров в аптеке регламентируются следующими документами: Законами РФ «О защите прав потребителей», «О качестве и безопасности пищевых продуктов»</w:t>
      </w:r>
      <w:r w:rsidRPr="00366D7A">
        <w:rPr>
          <w:rFonts w:ascii="Times New Roman" w:eastAsia="Times New Roman" w:hAnsi="Times New Roman" w:cs="Times New Roman"/>
          <w:b/>
          <w:bCs/>
          <w:color w:val="000000"/>
          <w:sz w:val="28"/>
          <w:szCs w:val="28"/>
        </w:rPr>
        <w:t>, </w:t>
      </w:r>
      <w:r w:rsidRPr="00366D7A">
        <w:rPr>
          <w:rFonts w:ascii="Times New Roman" w:eastAsia="Times New Roman" w:hAnsi="Times New Roman" w:cs="Times New Roman"/>
          <w:color w:val="000000"/>
          <w:sz w:val="28"/>
          <w:szCs w:val="28"/>
        </w:rPr>
        <w:t xml:space="preserve">Правилами продажи отдельных видов товара (утверждены Постановлением Правительства РФ № 55 от 19.01.98.). Особенности продажи парфюмерно-косметических </w:t>
      </w:r>
      <w:r w:rsidRPr="00366D7A">
        <w:rPr>
          <w:rFonts w:ascii="Times New Roman" w:eastAsia="Times New Roman" w:hAnsi="Times New Roman" w:cs="Times New Roman"/>
          <w:color w:val="000000"/>
          <w:sz w:val="28"/>
          <w:szCs w:val="28"/>
        </w:rPr>
        <w:lastRenderedPageBreak/>
        <w:t>товаров отражены в разделе</w:t>
      </w:r>
      <w:r>
        <w:rPr>
          <w:rFonts w:ascii="Times New Roman" w:eastAsia="Times New Roman" w:hAnsi="Times New Roman" w:cs="Times New Roman"/>
          <w:color w:val="000000"/>
          <w:sz w:val="28"/>
          <w:szCs w:val="28"/>
        </w:rPr>
        <w:t xml:space="preserve"> </w:t>
      </w:r>
      <w:r w:rsidRPr="00366D7A">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rPr>
        <w:t xml:space="preserve"> </w:t>
      </w:r>
      <w:r w:rsidRPr="00366D7A">
        <w:rPr>
          <w:rFonts w:ascii="Times New Roman" w:eastAsia="Times New Roman" w:hAnsi="Times New Roman" w:cs="Times New Roman"/>
          <w:color w:val="000000"/>
          <w:sz w:val="28"/>
          <w:szCs w:val="28"/>
        </w:rPr>
        <w:t>вышеуказанных правил (в редакции Постановления Правительства РФ № 1104 от 02.10.99).</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Эти правила регламентируют постановление покупателям следующей информации:</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1.Наименование товара;</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2.Фирменное наименование и место нахождения производителя;</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3.Место нахождения организации;</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4.Обозначение стандартов, которым соответствует товар;</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5.Сведения об основных потребительских свойствах товара;</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6.Правила и условия эффективного и безопасного пользования товаром;</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7.Гарантийный срок, если он установлен для конкретного товара;</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8.Срок службы или срок годности;</w:t>
      </w:r>
    </w:p>
    <w:p w:rsidR="00366D7A" w:rsidRPr="00366D7A" w:rsidRDefault="00366D7A" w:rsidP="00366D7A">
      <w:pPr>
        <w:spacing w:before="100" w:beforeAutospacing="1" w:after="100" w:afterAutospacing="1" w:line="360" w:lineRule="auto"/>
        <w:ind w:firstLine="851"/>
        <w:jc w:val="both"/>
        <w:rPr>
          <w:rFonts w:ascii="Times New Roman" w:eastAsia="Times New Roman" w:hAnsi="Times New Roman" w:cs="Times New Roman"/>
          <w:color w:val="000000"/>
          <w:sz w:val="28"/>
          <w:szCs w:val="28"/>
        </w:rPr>
      </w:pPr>
      <w:r w:rsidRPr="00366D7A">
        <w:rPr>
          <w:rFonts w:ascii="Times New Roman" w:eastAsia="Times New Roman" w:hAnsi="Times New Roman" w:cs="Times New Roman"/>
          <w:color w:val="000000"/>
          <w:sz w:val="28"/>
          <w:szCs w:val="28"/>
        </w:rPr>
        <w:t>9.Цену и условия приобретения товара.</w:t>
      </w:r>
    </w:p>
    <w:p w:rsidR="00366D7A" w:rsidRPr="00366D7A" w:rsidRDefault="00366D7A" w:rsidP="00366D7A">
      <w:pPr>
        <w:spacing w:line="360" w:lineRule="auto"/>
        <w:ind w:firstLine="851"/>
        <w:rPr>
          <w:rFonts w:ascii="Times New Roman" w:hAnsi="Times New Roman" w:cs="Times New Roman"/>
          <w:b/>
          <w:sz w:val="28"/>
          <w:szCs w:val="28"/>
        </w:rPr>
      </w:pPr>
    </w:p>
    <w:sectPr w:rsidR="00366D7A" w:rsidRPr="00366D7A" w:rsidSect="00366D7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A93"/>
    <w:multiLevelType w:val="multilevel"/>
    <w:tmpl w:val="48C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03E12"/>
    <w:multiLevelType w:val="multilevel"/>
    <w:tmpl w:val="E19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F1BC8"/>
    <w:multiLevelType w:val="multilevel"/>
    <w:tmpl w:val="126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12380"/>
    <w:multiLevelType w:val="multilevel"/>
    <w:tmpl w:val="4A2873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7530F"/>
    <w:multiLevelType w:val="multilevel"/>
    <w:tmpl w:val="3F88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1557E"/>
    <w:multiLevelType w:val="hybridMultilevel"/>
    <w:tmpl w:val="28F6ECA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4D13831"/>
    <w:multiLevelType w:val="hybridMultilevel"/>
    <w:tmpl w:val="F7DEB758"/>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93EBC"/>
    <w:multiLevelType w:val="multilevel"/>
    <w:tmpl w:val="ECE2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92CC9"/>
    <w:multiLevelType w:val="hybridMultilevel"/>
    <w:tmpl w:val="C7CC8E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D78F2"/>
    <w:multiLevelType w:val="hybridMultilevel"/>
    <w:tmpl w:val="6626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6A199E"/>
    <w:multiLevelType w:val="multilevel"/>
    <w:tmpl w:val="F822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206996"/>
    <w:multiLevelType w:val="hybridMultilevel"/>
    <w:tmpl w:val="F4DC33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8"/>
  </w:num>
  <w:num w:numId="7">
    <w:abstractNumId w:val="3"/>
  </w:num>
  <w:num w:numId="8">
    <w:abstractNumId w:val="9"/>
  </w:num>
  <w:num w:numId="9">
    <w:abstractNumId w:val="6"/>
  </w:num>
  <w:num w:numId="10">
    <w:abstractNumId w:val="4"/>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0A07"/>
    <w:rsid w:val="00366D7A"/>
    <w:rsid w:val="00491FF9"/>
    <w:rsid w:val="004D5748"/>
    <w:rsid w:val="0064280F"/>
    <w:rsid w:val="00652B13"/>
    <w:rsid w:val="00766513"/>
    <w:rsid w:val="00CA0149"/>
    <w:rsid w:val="00D10A07"/>
    <w:rsid w:val="00D11C0D"/>
    <w:rsid w:val="00FA0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513"/>
  </w:style>
  <w:style w:type="paragraph" w:styleId="1">
    <w:name w:val="heading 1"/>
    <w:basedOn w:val="a"/>
    <w:next w:val="a"/>
    <w:link w:val="10"/>
    <w:uiPriority w:val="9"/>
    <w:qFormat/>
    <w:rsid w:val="004D5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66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C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99"/>
    <w:qFormat/>
    <w:rsid w:val="00D11C0D"/>
    <w:rPr>
      <w:rFonts w:cs="Times New Roman"/>
      <w:b/>
      <w:bCs/>
    </w:rPr>
  </w:style>
  <w:style w:type="character" w:customStyle="1" w:styleId="20">
    <w:name w:val="Заголовок 2 Знак"/>
    <w:basedOn w:val="a0"/>
    <w:link w:val="2"/>
    <w:uiPriority w:val="9"/>
    <w:rsid w:val="00366D7A"/>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4D57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8869978">
      <w:bodyDiv w:val="1"/>
      <w:marLeft w:val="0"/>
      <w:marRight w:val="0"/>
      <w:marTop w:val="0"/>
      <w:marBottom w:val="0"/>
      <w:divBdr>
        <w:top w:val="none" w:sz="0" w:space="0" w:color="auto"/>
        <w:left w:val="none" w:sz="0" w:space="0" w:color="auto"/>
        <w:bottom w:val="none" w:sz="0" w:space="0" w:color="auto"/>
        <w:right w:val="none" w:sz="0" w:space="0" w:color="auto"/>
      </w:divBdr>
    </w:div>
    <w:div w:id="618535517">
      <w:bodyDiv w:val="1"/>
      <w:marLeft w:val="0"/>
      <w:marRight w:val="0"/>
      <w:marTop w:val="0"/>
      <w:marBottom w:val="0"/>
      <w:divBdr>
        <w:top w:val="none" w:sz="0" w:space="0" w:color="auto"/>
        <w:left w:val="none" w:sz="0" w:space="0" w:color="auto"/>
        <w:bottom w:val="none" w:sz="0" w:space="0" w:color="auto"/>
        <w:right w:val="none" w:sz="0" w:space="0" w:color="auto"/>
      </w:divBdr>
    </w:div>
    <w:div w:id="1512792560">
      <w:bodyDiv w:val="1"/>
      <w:marLeft w:val="0"/>
      <w:marRight w:val="0"/>
      <w:marTop w:val="0"/>
      <w:marBottom w:val="0"/>
      <w:divBdr>
        <w:top w:val="none" w:sz="0" w:space="0" w:color="auto"/>
        <w:left w:val="none" w:sz="0" w:space="0" w:color="auto"/>
        <w:bottom w:val="none" w:sz="0" w:space="0" w:color="auto"/>
        <w:right w:val="none" w:sz="0" w:space="0" w:color="auto"/>
      </w:divBdr>
    </w:div>
    <w:div w:id="1751854734">
      <w:bodyDiv w:val="1"/>
      <w:marLeft w:val="0"/>
      <w:marRight w:val="0"/>
      <w:marTop w:val="0"/>
      <w:marBottom w:val="0"/>
      <w:divBdr>
        <w:top w:val="none" w:sz="0" w:space="0" w:color="auto"/>
        <w:left w:val="none" w:sz="0" w:space="0" w:color="auto"/>
        <w:bottom w:val="none" w:sz="0" w:space="0" w:color="auto"/>
        <w:right w:val="none" w:sz="0" w:space="0" w:color="auto"/>
      </w:divBdr>
    </w:div>
    <w:div w:id="1947425266">
      <w:bodyDiv w:val="1"/>
      <w:marLeft w:val="0"/>
      <w:marRight w:val="0"/>
      <w:marTop w:val="0"/>
      <w:marBottom w:val="0"/>
      <w:divBdr>
        <w:top w:val="none" w:sz="0" w:space="0" w:color="auto"/>
        <w:left w:val="none" w:sz="0" w:space="0" w:color="auto"/>
        <w:bottom w:val="none" w:sz="0" w:space="0" w:color="auto"/>
        <w:right w:val="none" w:sz="0" w:space="0" w:color="auto"/>
      </w:divBdr>
    </w:div>
    <w:div w:id="210175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2020-05-28T09:45:00Z</dcterms:created>
  <dcterms:modified xsi:type="dcterms:W3CDTF">2020-06-03T03:23:00Z</dcterms:modified>
</cp:coreProperties>
</file>