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32" w:rsidRPr="00D47A52" w:rsidRDefault="00515132" w:rsidP="00DF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</w:p>
    <w:p w:rsidR="00515132" w:rsidRPr="00D47A52" w:rsidRDefault="00515132" w:rsidP="00E9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целевом </w:t>
      </w: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обучении по</w:t>
      </w:r>
      <w:proofErr w:type="gramEnd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программе высшего образования</w:t>
      </w:r>
    </w:p>
    <w:p w:rsidR="00DF1FCF" w:rsidRPr="00D47A52" w:rsidRDefault="00DF1FCF" w:rsidP="00DF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B35D7" w:rsidRPr="00D47A52" w:rsidRDefault="00515132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Красноярск                     </w:t>
      </w:r>
      <w:r w:rsidR="00426B5D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6F5A6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 w:rsidR="006F5A6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"__" _____________ 20__ г.</w:t>
      </w:r>
    </w:p>
    <w:p w:rsidR="00E66723" w:rsidRPr="00D47A52" w:rsidRDefault="00E66723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1CD4" w:rsidRPr="00D47A52" w:rsidRDefault="00DA74E0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218DD">
        <w:rPr>
          <w:rFonts w:ascii="Times New Roman" w:hAnsi="Times New Roman" w:cs="Times New Roman"/>
          <w:highlight w:val="yellow"/>
        </w:rPr>
        <w:t>Краевое государственное бюджетное учреждение здравоохранения «Красн</w:t>
      </w:r>
      <w:r w:rsidR="00F7493A">
        <w:rPr>
          <w:rFonts w:ascii="Times New Roman" w:hAnsi="Times New Roman" w:cs="Times New Roman"/>
          <w:highlight w:val="yellow"/>
        </w:rPr>
        <w:t>оярская городская поликлиника №10» (далее КГБУЗ «КГП №10</w:t>
      </w:r>
      <w:r w:rsidRPr="009218DD">
        <w:rPr>
          <w:rFonts w:ascii="Times New Roman" w:hAnsi="Times New Roman" w:cs="Times New Roman"/>
          <w:highlight w:val="yellow"/>
        </w:rPr>
        <w:t xml:space="preserve">»), именуемое в дальнейшем Заказчиком, в лице главного врача </w:t>
      </w:r>
      <w:r w:rsidR="00F7493A">
        <w:rPr>
          <w:rFonts w:ascii="Times New Roman" w:hAnsi="Times New Roman" w:cs="Times New Roman"/>
          <w:b/>
          <w:highlight w:val="yellow"/>
        </w:rPr>
        <w:t>_________________________(</w:t>
      </w:r>
      <w:r w:rsidR="00F7493A" w:rsidRPr="00F7493A">
        <w:rPr>
          <w:rFonts w:ascii="Times New Roman" w:hAnsi="Times New Roman" w:cs="Times New Roman"/>
          <w:i/>
          <w:highlight w:val="yellow"/>
        </w:rPr>
        <w:t>ФИО руководителя)</w:t>
      </w:r>
      <w:r w:rsidRPr="00F7493A">
        <w:rPr>
          <w:rFonts w:ascii="Times New Roman" w:hAnsi="Times New Roman" w:cs="Times New Roman"/>
          <w:i/>
          <w:highlight w:val="yellow"/>
        </w:rPr>
        <w:t>,</w:t>
      </w:r>
      <w:r w:rsidRPr="009218DD">
        <w:rPr>
          <w:rFonts w:ascii="Times New Roman" w:hAnsi="Times New Roman" w:cs="Times New Roman"/>
          <w:highlight w:val="yellow"/>
        </w:rPr>
        <w:t xml:space="preserve"> действующего на основании Устава, с одной стороны, и </w:t>
      </w:r>
      <w:r w:rsidR="00827040" w:rsidRPr="00F7493A">
        <w:rPr>
          <w:rFonts w:ascii="Times New Roman" w:hAnsi="Times New Roman" w:cs="Times New Roman"/>
          <w:b/>
          <w:highlight w:val="yellow"/>
        </w:rPr>
        <w:t>_____________________________________________</w:t>
      </w:r>
      <w:r w:rsidR="00827040" w:rsidRPr="00F7493A">
        <w:rPr>
          <w:rFonts w:ascii="Times New Roman" w:hAnsi="Times New Roman" w:cs="Times New Roman"/>
          <w:i/>
          <w:highlight w:val="yellow"/>
        </w:rPr>
        <w:t>(ФИО гражданина)</w:t>
      </w:r>
      <w:r w:rsidRPr="00F7493A">
        <w:rPr>
          <w:rFonts w:ascii="Times New Roman" w:hAnsi="Times New Roman" w:cs="Times New Roman"/>
          <w:i/>
          <w:highlight w:val="yellow"/>
        </w:rPr>
        <w:t>,</w:t>
      </w:r>
      <w:r w:rsidRPr="008270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именуем</w:t>
      </w:r>
      <w:r w:rsidR="00D412EC">
        <w:rPr>
          <w:rFonts w:ascii="Times New Roman" w:hAnsi="Times New Roman" w:cs="Times New Roman"/>
        </w:rPr>
        <w:t>ы</w:t>
      </w:r>
      <w:proofErr w:type="gramStart"/>
      <w:r w:rsidR="00D412EC">
        <w:rPr>
          <w:rFonts w:ascii="Times New Roman" w:hAnsi="Times New Roman" w:cs="Times New Roman"/>
        </w:rPr>
        <w:t>й(</w:t>
      </w:r>
      <w:proofErr w:type="spellStart"/>
      <w:proofErr w:type="gramEnd"/>
      <w:r w:rsidR="00D412EC">
        <w:rPr>
          <w:rFonts w:ascii="Times New Roman" w:hAnsi="Times New Roman" w:cs="Times New Roman"/>
        </w:rPr>
        <w:t>ая</w:t>
      </w:r>
      <w:proofErr w:type="spellEnd"/>
      <w:r w:rsidR="00D412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дальнейшем Г</w:t>
      </w:r>
      <w:r w:rsidRPr="00DA74E0">
        <w:rPr>
          <w:rFonts w:ascii="Times New Roman" w:hAnsi="Times New Roman" w:cs="Times New Roman"/>
        </w:rPr>
        <w:t>ражданином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другой стороны и </w:t>
      </w:r>
      <w:r w:rsidR="000B35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47A52" w:rsidRPr="00D47A52">
        <w:rPr>
          <w:rFonts w:ascii="Times New Roman" w:hAnsi="Times New Roman" w:cs="Times New Roman"/>
        </w:rPr>
        <w:t>ф</w:t>
      </w:r>
      <w:r w:rsidR="00631C9E" w:rsidRPr="00D47A52">
        <w:rPr>
          <w:rFonts w:ascii="Times New Roman" w:hAnsi="Times New Roman" w:cs="Times New Roman"/>
        </w:rPr>
        <w:t xml:space="preserve">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631C9E" w:rsidRPr="00D47A52">
        <w:rPr>
          <w:rFonts w:ascii="Times New Roman" w:hAnsi="Times New Roman" w:cs="Times New Roman"/>
        </w:rPr>
        <w:t>Войно-Ясенецкого</w:t>
      </w:r>
      <w:proofErr w:type="spellEnd"/>
      <w:r w:rsidR="00631C9E" w:rsidRPr="00D47A52">
        <w:rPr>
          <w:rFonts w:ascii="Times New Roman" w:hAnsi="Times New Roman" w:cs="Times New Roman"/>
        </w:rPr>
        <w:t xml:space="preserve">» Министерства здравоохранения Российской Федерации </w:t>
      </w:r>
      <w:r w:rsidR="00631C9E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лице </w:t>
      </w:r>
      <w:r w:rsidR="00D47A52" w:rsidRPr="00D47A52">
        <w:rPr>
          <w:rFonts w:ascii="Times New Roman" w:hAnsi="Times New Roman" w:cs="Times New Roman"/>
        </w:rPr>
        <w:t>проректора по учебной, воспитательной работе и молодежной политике</w:t>
      </w:r>
      <w:r w:rsidR="00631C9E" w:rsidRPr="00D47A52">
        <w:rPr>
          <w:rFonts w:ascii="Times New Roman" w:hAnsi="Times New Roman" w:cs="Times New Roman"/>
        </w:rPr>
        <w:t xml:space="preserve"> </w:t>
      </w:r>
      <w:r w:rsidR="00D47A52" w:rsidRPr="00D47A52">
        <w:rPr>
          <w:rFonts w:ascii="Times New Roman" w:hAnsi="Times New Roman" w:cs="Times New Roman"/>
          <w:b/>
        </w:rPr>
        <w:t>Соловьевой Ирины Анатольевны</w:t>
      </w:r>
      <w:r w:rsidR="00631C9E" w:rsidRPr="00D47A52">
        <w:rPr>
          <w:rFonts w:ascii="Times New Roman" w:hAnsi="Times New Roman" w:cs="Times New Roman"/>
        </w:rPr>
        <w:t>, дейс</w:t>
      </w:r>
      <w:r w:rsidR="00D47A52" w:rsidRPr="00D47A52">
        <w:rPr>
          <w:rFonts w:ascii="Times New Roman" w:hAnsi="Times New Roman" w:cs="Times New Roman"/>
        </w:rPr>
        <w:t>твующей на основании</w:t>
      </w:r>
      <w:r w:rsidR="00631C9E" w:rsidRPr="00D47A52">
        <w:rPr>
          <w:rFonts w:ascii="Times New Roman" w:hAnsi="Times New Roman" w:cs="Times New Roman"/>
        </w:rPr>
        <w:t xml:space="preserve"> </w:t>
      </w:r>
      <w:r w:rsidR="00D47A52" w:rsidRPr="00D47A52">
        <w:rPr>
          <w:rFonts w:ascii="Times New Roman" w:hAnsi="Times New Roman" w:cs="Times New Roman"/>
        </w:rPr>
        <w:t xml:space="preserve">доверенности № </w:t>
      </w:r>
      <w:r w:rsidR="005B17FB" w:rsidRPr="005B17FB">
        <w:rPr>
          <w:rFonts w:ascii="Times New Roman" w:hAnsi="Times New Roman" w:cs="Times New Roman"/>
        </w:rPr>
        <w:t>№Д035/23 от 16.05.2023</w:t>
      </w:r>
      <w:r w:rsidR="00697FE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767F28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gramStart"/>
      <w:r w:rsidR="00456DC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</w:t>
      </w:r>
      <w:r w:rsidR="00DC004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ое</w:t>
      </w:r>
      <w:proofErr w:type="gramEnd"/>
      <w:r w:rsidR="00456DC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дальнейшем </w:t>
      </w:r>
      <w:r w:rsidR="004903E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бразо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вательной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организацией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совместно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именуемые сторонами, заключили настоящий договор о нижеследующем.</w:t>
      </w:r>
    </w:p>
    <w:p w:rsidR="00E66723" w:rsidRPr="00D47A52" w:rsidRDefault="00515132" w:rsidP="00C775B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I. Предмет настоящего договора</w:t>
      </w:r>
    </w:p>
    <w:p w:rsidR="008B5ED4" w:rsidRPr="00D47A52" w:rsidRDefault="00515132" w:rsidP="00DF1F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 обязуется освоить</w:t>
      </w:r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программу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высшего образования – </w:t>
      </w:r>
      <w:r w:rsidR="00D47A5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программу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903E3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ординатуры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, (дал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ее - образовательная программа) 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характеристиками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освоения гражданином образовательной программы, определенными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II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настоящего договора (далее -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ики обучения), и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осуществить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трудовую деятельность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полученной 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квалификацией на 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условиях настоящего договора.</w:t>
      </w:r>
    </w:p>
    <w:p w:rsidR="008B5ED4" w:rsidRPr="00D47A52" w:rsidRDefault="00515132" w:rsidP="008B5ED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 </w:t>
      </w:r>
      <w:r w:rsidR="00F524D7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вправе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поступать </w:t>
      </w: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 целевое обучение в пределах  установлен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ной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квоты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приема на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целевое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 в соответствии с характеристиками</w:t>
      </w:r>
      <w:proofErr w:type="gramEnd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обучения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47A52" w:rsidRDefault="008B5ED4" w:rsidP="00D47A5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 в период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освоения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ном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программы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обязуется 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предоставить гражданину меры поддержки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обеспечить трудоустройство гражданина в 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соответствии с квалификацией,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полученной в результате освоения образовательной программы,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</w:t>
      </w:r>
      <w:r w:rsidR="00F524D7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условиях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договора.</w:t>
      </w:r>
    </w:p>
    <w:p w:rsidR="004B619C" w:rsidRPr="00D47A52" w:rsidRDefault="004B619C" w:rsidP="00D47A5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II. Ха</w:t>
      </w:r>
      <w:r w:rsidR="006D292E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рактеристики обучения гражданина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поступает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 целевое обучение в пределах установленной</w:t>
      </w:r>
      <w:r w:rsidR="008B5ED4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квоты приема на целевое обучение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образовательной программе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</w:t>
      </w:r>
      <w:proofErr w:type="gramEnd"/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 следующими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характеристиками обучения:</w:t>
      </w:r>
    </w:p>
    <w:p w:rsidR="00515132" w:rsidRPr="00D47A52" w:rsidRDefault="00767F28" w:rsidP="00CE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наличие государственной аккредитации образовательной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программы</w:t>
      </w:r>
      <w:r w:rsidR="00CE577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8B5ED4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обязательно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15132" w:rsidRPr="00D47A52" w:rsidRDefault="008B5ED4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код и наименование профессии (профессий),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спе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циальности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(специальностей), направ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ления (направлений) подготовки</w:t>
      </w:r>
      <w:r w:rsidR="00C775B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903E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C775BC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74E0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31.08.54</w:t>
      </w:r>
      <w:r w:rsidR="004903E3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 xml:space="preserve"> </w:t>
      </w:r>
      <w:r w:rsidR="00DA74E0" w:rsidRPr="009218DD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Общая врачебная практика (семейная медицина);</w:t>
      </w:r>
      <w:proofErr w:type="gramEnd"/>
    </w:p>
    <w:p w:rsidR="00515132" w:rsidRPr="00D47A52" w:rsidRDefault="00515132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(одна из форм) обучения</w:t>
      </w:r>
      <w:r w:rsidR="008B5ED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очная</w:t>
      </w:r>
      <w:r w:rsidR="008625AB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;</w:t>
      </w:r>
    </w:p>
    <w:p w:rsidR="006F09B4" w:rsidRPr="00D47A52" w:rsidRDefault="00767F28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организации (организаций),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осуществляющей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деятельность: </w:t>
      </w:r>
      <w:r w:rsidR="00631C9E" w:rsidRPr="00D47A52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631C9E" w:rsidRPr="00D47A52">
        <w:rPr>
          <w:rFonts w:ascii="Times New Roman" w:hAnsi="Times New Roman" w:cs="Times New Roman"/>
          <w:b/>
        </w:rPr>
        <w:t>Войно-Ясенецкого</w:t>
      </w:r>
      <w:proofErr w:type="spellEnd"/>
      <w:r w:rsidR="00631C9E" w:rsidRPr="00D47A52">
        <w:rPr>
          <w:rFonts w:ascii="Times New Roman" w:hAnsi="Times New Roman" w:cs="Times New Roman"/>
          <w:b/>
        </w:rPr>
        <w:t>» Министерства здравоохранения Российской Федерации.</w:t>
      </w:r>
    </w:p>
    <w:p w:rsidR="00515132" w:rsidRPr="00D47A52" w:rsidRDefault="006F09B4" w:rsidP="0086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осваивает образовательную программу в со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ответствии с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характеристиками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обучения.</w:t>
      </w:r>
    </w:p>
    <w:p w:rsidR="00D47A52" w:rsidRPr="00D47A52" w:rsidRDefault="00D47A52" w:rsidP="00D4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15132" w:rsidRPr="00D47A5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III. Место осуществления гражданином трудовой деятельности в соответствии</w:t>
      </w:r>
    </w:p>
    <w:p w:rsidR="00515132" w:rsidRPr="00D47A5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 квалификацией, полученной в результате освоения образовательной</w:t>
      </w:r>
    </w:p>
    <w:p w:rsidR="0051513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программы, срок трудоустройства и осуществления трудовой деятельности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757E7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осуществления гражданино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 трудовой деятельности в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соответствии 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квалификацией, 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полученной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8625A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результате освоения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ной программы, устанавливается 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ор</w:t>
      </w:r>
      <w:r w:rsidR="004903E3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ганизации, являющейся</w:t>
      </w:r>
      <w:r w:rsidR="004B619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заказчиком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по настоящему договору</w:t>
      </w:r>
      <w:r w:rsidR="00E26E1F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(далее – </w:t>
      </w:r>
      <w:proofErr w:type="gramStart"/>
      <w:r w:rsidR="00E26E1F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организация</w:t>
      </w:r>
      <w:proofErr w:type="gramEnd"/>
      <w:r w:rsidR="00E26E1F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которую будет трудоустроен гражданин):</w:t>
      </w:r>
    </w:p>
    <w:p w:rsidR="00DA74E0" w:rsidRDefault="00515132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полное наименование организации,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которую будет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трудоустроен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настоящим договором</w:t>
      </w:r>
      <w:r w:rsidR="00E26E1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DA74E0" w:rsidRPr="009218DD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Краевое государственное бюджетное учреждение здравоохранения «Красн</w:t>
      </w:r>
      <w:r w:rsidR="00F7493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оярская городская поликлиника №10</w:t>
      </w:r>
      <w:r w:rsidR="00DA74E0" w:rsidRPr="009218DD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»;</w:t>
      </w:r>
    </w:p>
    <w:p w:rsidR="00DA74E0" w:rsidRPr="00DA74E0" w:rsidRDefault="00DA74E0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t>б)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гражданин в соответствии с настоящим договором:</w:t>
      </w:r>
      <w:r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>первичная медико-санитар</w:t>
      </w:r>
      <w:r w:rsidR="009218DD">
        <w:rPr>
          <w:rFonts w:ascii="Times New Roman" w:hAnsi="Times New Roman" w:cs="Times New Roman"/>
          <w:highlight w:val="yellow"/>
        </w:rPr>
        <w:t>ная помощь</w:t>
      </w:r>
      <w:r w:rsidR="009218DD">
        <w:rPr>
          <w:rFonts w:ascii="Times New Roman" w:hAnsi="Times New Roman" w:cs="Times New Roman"/>
        </w:rPr>
        <w:t>;</w:t>
      </w:r>
    </w:p>
    <w:p w:rsidR="00DA74E0" w:rsidRPr="00DA74E0" w:rsidRDefault="00DA74E0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t>в) должность:</w:t>
      </w:r>
      <w:r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>Врач-терапевт участковый.</w:t>
      </w:r>
    </w:p>
    <w:p w:rsidR="00DA74E0" w:rsidRPr="00DA74E0" w:rsidRDefault="00DA74E0" w:rsidP="00DA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 xml:space="preserve">Характеристика места </w:t>
      </w:r>
      <w:r w:rsidRPr="0061428B">
        <w:rPr>
          <w:rFonts w:ascii="Times New Roman" w:hAnsi="Times New Roman" w:cs="Times New Roman"/>
        </w:rPr>
        <w:t>осуществ</w:t>
      </w:r>
      <w:r>
        <w:rPr>
          <w:rFonts w:ascii="Times New Roman" w:hAnsi="Times New Roman" w:cs="Times New Roman"/>
        </w:rPr>
        <w:t xml:space="preserve">ления трудовой </w:t>
      </w:r>
      <w:r w:rsidRPr="0061428B"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</w:rPr>
        <w:t xml:space="preserve"> ф</w:t>
      </w:r>
      <w:r w:rsidRPr="0061428B">
        <w:rPr>
          <w:rFonts w:ascii="Times New Roman" w:hAnsi="Times New Roman" w:cs="Times New Roman"/>
        </w:rPr>
        <w:t>актический адрес осущ</w:t>
      </w:r>
      <w:r w:rsidR="00F7493A">
        <w:rPr>
          <w:rFonts w:ascii="Times New Roman" w:hAnsi="Times New Roman" w:cs="Times New Roman"/>
        </w:rPr>
        <w:t>ествления трудовой деятельности</w:t>
      </w:r>
      <w:r w:rsidRPr="0061428B">
        <w:rPr>
          <w:rFonts w:ascii="Times New Roman" w:hAnsi="Times New Roman" w:cs="Times New Roman"/>
        </w:rPr>
        <w:t>:</w:t>
      </w:r>
      <w:r w:rsidR="00F7493A"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 xml:space="preserve">Красноярский край, г. Красноярск, ул. </w:t>
      </w:r>
      <w:r w:rsidR="00F7493A">
        <w:rPr>
          <w:rFonts w:ascii="Times New Roman" w:hAnsi="Times New Roman" w:cs="Times New Roman"/>
          <w:highlight w:val="yellow"/>
        </w:rPr>
        <w:t>Партизана Железняка, дом 20, стр.2</w:t>
      </w:r>
      <w:r w:rsidRPr="009218DD">
        <w:rPr>
          <w:rFonts w:ascii="Times New Roman" w:hAnsi="Times New Roman" w:cs="Times New Roman"/>
          <w:highlight w:val="yellow"/>
        </w:rPr>
        <w:t>;</w:t>
      </w:r>
    </w:p>
    <w:p w:rsidR="00EB507F" w:rsidRPr="00EB507F" w:rsidRDefault="00DA74E0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</w:t>
      </w:r>
      <w:r w:rsidRPr="0061428B">
        <w:rPr>
          <w:rFonts w:ascii="Times New Roman" w:hAnsi="Times New Roman" w:cs="Times New Roman"/>
        </w:rPr>
        <w:t xml:space="preserve"> 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т</w:t>
      </w:r>
      <w:r w:rsidR="00EB507F">
        <w:rPr>
          <w:rFonts w:ascii="Times New Roman" w:hAnsi="Times New Roman" w:cs="Times New Roman"/>
        </w:rPr>
        <w:t xml:space="preserve">рудоустроен    гражданин,  по </w:t>
      </w:r>
      <w:r w:rsidRPr="0061428B">
        <w:rPr>
          <w:rFonts w:ascii="Times New Roman" w:hAnsi="Times New Roman" w:cs="Times New Roman"/>
        </w:rPr>
        <w:t>Общ</w:t>
      </w:r>
      <w:r w:rsidR="00EB507F">
        <w:rPr>
          <w:rFonts w:ascii="Times New Roman" w:hAnsi="Times New Roman" w:cs="Times New Roman"/>
        </w:rPr>
        <w:t xml:space="preserve">ероссийскому классификатору </w:t>
      </w:r>
      <w:r w:rsidRPr="0061428B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экономической деятельности:</w:t>
      </w:r>
      <w:r>
        <w:rPr>
          <w:rFonts w:ascii="Times New Roman" w:hAnsi="Times New Roman" w:cs="Times New Roman"/>
        </w:rPr>
        <w:t xml:space="preserve"> </w:t>
      </w:r>
      <w:r w:rsidRPr="009218DD">
        <w:rPr>
          <w:rFonts w:ascii="Times New Roman" w:hAnsi="Times New Roman" w:cs="Times New Roman"/>
          <w:highlight w:val="yellow"/>
        </w:rPr>
        <w:t>86.10.</w:t>
      </w:r>
    </w:p>
    <w:p w:rsidR="00EB507F" w:rsidRPr="00EB507F" w:rsidRDefault="00DA74E0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28B">
        <w:rPr>
          <w:rFonts w:ascii="Times New Roman" w:hAnsi="Times New Roman" w:cs="Times New Roman"/>
        </w:rPr>
        <w:t xml:space="preserve">4. Условия оплаты </w:t>
      </w:r>
      <w:r w:rsidR="00EB507F">
        <w:rPr>
          <w:rFonts w:ascii="Times New Roman" w:hAnsi="Times New Roman" w:cs="Times New Roman"/>
        </w:rPr>
        <w:t>труда</w:t>
      </w:r>
      <w:r w:rsidRPr="0061428B">
        <w:rPr>
          <w:rFonts w:ascii="Times New Roman" w:hAnsi="Times New Roman" w:cs="Times New Roman"/>
        </w:rPr>
        <w:t xml:space="preserve"> в</w:t>
      </w:r>
      <w:r w:rsidR="00EB507F" w:rsidRPr="00EB507F"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>период осуществления трудовой</w:t>
      </w:r>
      <w:r>
        <w:rPr>
          <w:rFonts w:ascii="Times New Roman" w:hAnsi="Times New Roman" w:cs="Times New Roman"/>
        </w:rPr>
        <w:t xml:space="preserve"> </w:t>
      </w:r>
      <w:r w:rsidRPr="0061428B">
        <w:rPr>
          <w:rFonts w:ascii="Times New Roman" w:hAnsi="Times New Roman" w:cs="Times New Roman"/>
        </w:rPr>
        <w:t xml:space="preserve">деятельности: </w:t>
      </w:r>
      <w:r>
        <w:rPr>
          <w:rFonts w:ascii="Times New Roman" w:hAnsi="Times New Roman" w:cs="Times New Roman"/>
        </w:rPr>
        <w:t>в</w:t>
      </w:r>
      <w:r w:rsidRPr="0061428B">
        <w:rPr>
          <w:rFonts w:ascii="Times New Roman" w:hAnsi="Times New Roman" w:cs="Times New Roman"/>
        </w:rPr>
        <w:t xml:space="preserve"> соответствии с положением об оплате труда работников </w:t>
      </w:r>
      <w:r w:rsidR="00F7493A">
        <w:rPr>
          <w:rFonts w:ascii="Times New Roman" w:hAnsi="Times New Roman" w:cs="Times New Roman"/>
          <w:highlight w:val="yellow"/>
        </w:rPr>
        <w:t>КГБУЗ «КГП №10</w:t>
      </w:r>
      <w:r w:rsidRPr="009218DD">
        <w:rPr>
          <w:rFonts w:ascii="Times New Roman" w:hAnsi="Times New Roman" w:cs="Times New Roman"/>
          <w:highlight w:val="yellow"/>
        </w:rPr>
        <w:t>»</w:t>
      </w:r>
      <w:r w:rsidR="00095AAD" w:rsidRPr="009218DD">
        <w:rPr>
          <w:rFonts w:ascii="Times New Roman" w:hAnsi="Times New Roman" w:cs="Times New Roman"/>
          <w:highlight w:val="yellow"/>
        </w:rPr>
        <w:t>.</w:t>
      </w:r>
    </w:p>
    <w:p w:rsidR="00EB507F" w:rsidRPr="00EB507F" w:rsidRDefault="00EB507F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Гражданин и </w:t>
      </w:r>
      <w:r w:rsidR="00DA74E0" w:rsidRPr="006142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рганизация, </w:t>
      </w:r>
      <w:r w:rsidR="00DA74E0" w:rsidRPr="0061428B">
        <w:rPr>
          <w:rFonts w:ascii="Times New Roman" w:hAnsi="Times New Roman" w:cs="Times New Roman"/>
        </w:rPr>
        <w:t>в которую будет трудоустроен гражданин,</w:t>
      </w:r>
      <w:r w:rsidR="00DA74E0">
        <w:rPr>
          <w:rFonts w:ascii="Times New Roman" w:hAnsi="Times New Roman" w:cs="Times New Roman"/>
        </w:rPr>
        <w:t xml:space="preserve"> </w:t>
      </w:r>
      <w:r w:rsidR="00DA74E0" w:rsidRPr="0061428B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 w:rsidR="00DA74E0">
        <w:rPr>
          <w:rFonts w:ascii="Times New Roman" w:hAnsi="Times New Roman" w:cs="Times New Roman"/>
        </w:rPr>
        <w:t xml:space="preserve"> </w:t>
      </w:r>
      <w:r w:rsidR="00DA74E0" w:rsidRPr="0061428B">
        <w:rPr>
          <w:rFonts w:ascii="Times New Roman" w:hAnsi="Times New Roman" w:cs="Times New Roman"/>
        </w:rPr>
        <w:t>установленных настоящим разделом, в срок не более 3 месяцев после даты завершения срока прохо</w:t>
      </w:r>
      <w:r>
        <w:rPr>
          <w:rFonts w:ascii="Times New Roman" w:hAnsi="Times New Roman" w:cs="Times New Roman"/>
        </w:rPr>
        <w:t>ждения аккредитации специалиста</w:t>
      </w:r>
      <w:r w:rsidR="00DA74E0">
        <w:rPr>
          <w:rFonts w:ascii="Times New Roman" w:hAnsi="Times New Roman" w:cs="Times New Roman"/>
        </w:rPr>
        <w:t xml:space="preserve"> </w:t>
      </w:r>
      <w:r w:rsidR="00DA74E0" w:rsidRPr="0061428B">
        <w:rPr>
          <w:rFonts w:ascii="Times New Roman" w:hAnsi="Times New Roman" w:cs="Times New Roman"/>
        </w:rPr>
        <w:t>(далее - установленный срок трудоустройства).</w:t>
      </w:r>
    </w:p>
    <w:p w:rsidR="00DA74E0" w:rsidRPr="00EB507F" w:rsidRDefault="00DA74E0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1428B">
        <w:rPr>
          <w:rFonts w:ascii="Times New Roman" w:hAnsi="Times New Roman" w:cs="Times New Roman"/>
        </w:rPr>
        <w:t xml:space="preserve">6. </w:t>
      </w:r>
      <w:r w:rsidR="00EB507F" w:rsidRPr="00EB507F">
        <w:rPr>
          <w:rFonts w:ascii="Times New Roman" w:hAnsi="Times New Roman" w:cs="Times New Roman"/>
        </w:rPr>
        <w:t xml:space="preserve">Срок осуществления гражданином трудовой деятельности в организации,                                   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="00EB507F" w:rsidRPr="00EB507F">
        <w:rPr>
          <w:rFonts w:ascii="Times New Roman" w:hAnsi="Times New Roman" w:cs="Times New Roman"/>
          <w:b/>
        </w:rPr>
        <w:t>составляет 3 (три) года.</w:t>
      </w:r>
      <w:r w:rsidR="00EB507F" w:rsidRPr="00EB507F">
        <w:rPr>
          <w:rFonts w:ascii="Times New Roman" w:hAnsi="Times New Roman" w:cs="Times New Roman"/>
        </w:rPr>
        <w:t xml:space="preserve"> 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 установленного срока трудоустройства (с учетом приостановления исполнения  обязатель</w:t>
      </w:r>
      <w:proofErr w:type="gramStart"/>
      <w:r w:rsidR="00EB507F" w:rsidRPr="00EB507F">
        <w:rPr>
          <w:rFonts w:ascii="Times New Roman" w:hAnsi="Times New Roman" w:cs="Times New Roman"/>
        </w:rPr>
        <w:t>ств ст</w:t>
      </w:r>
      <w:proofErr w:type="gramEnd"/>
      <w:r w:rsidR="00EB507F" w:rsidRPr="00EB507F">
        <w:rPr>
          <w:rFonts w:ascii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4B619C" w:rsidRPr="00095AAD" w:rsidRDefault="004B619C" w:rsidP="00EB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Pr="00D47A5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IV. Права и обязанности заказчика</w:t>
      </w:r>
    </w:p>
    <w:p w:rsidR="00515132" w:rsidRPr="00D47A52" w:rsidRDefault="00515132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Заказчик обязан:</w:t>
      </w:r>
    </w:p>
    <w:p w:rsidR="00F7493A" w:rsidRPr="00D47A52" w:rsidRDefault="00515132" w:rsidP="00F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</w:t>
      </w:r>
      <w:r w:rsidR="00F7493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Предоставить гражданину в период освоения образовательной </w:t>
      </w:r>
      <w:proofErr w:type="gramStart"/>
      <w:r w:rsidR="00F7493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программы</w:t>
      </w:r>
      <w:proofErr w:type="gramEnd"/>
      <w:r w:rsidR="00F7493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следующие меры социальной поддержки:</w:t>
      </w:r>
      <w:r w:rsidR="00F7493A" w:rsidRPr="00F7493A">
        <w:rPr>
          <w:rFonts w:eastAsia="Times New Roman"/>
          <w:color w:val="000000" w:themeColor="text1"/>
          <w:lang w:eastAsia="ru-RU"/>
        </w:rPr>
        <w:t xml:space="preserve"> </w:t>
      </w:r>
      <w:r w:rsidR="00F7493A" w:rsidRPr="00F7493A">
        <w:rPr>
          <w:rFonts w:eastAsia="Times New Roman"/>
          <w:color w:val="000000" w:themeColor="text1"/>
          <w:highlight w:val="magenta"/>
          <w:lang w:eastAsia="ru-RU"/>
        </w:rPr>
        <w:t>(</w:t>
      </w:r>
      <w:r w:rsidR="00F7493A" w:rsidRPr="00F7493A">
        <w:rPr>
          <w:rFonts w:eastAsia="Times New Roman"/>
          <w:i/>
          <w:color w:val="000000" w:themeColor="text1"/>
          <w:highlight w:val="magenta"/>
          <w:lang w:eastAsia="ru-RU"/>
        </w:rPr>
        <w:t>меры социальной поддержи ОБЯЗАТЕЛЬНО необходимо указать, суммы можно изменить на усмотрение Заказчика</w:t>
      </w:r>
      <w:r w:rsidR="00F7493A" w:rsidRPr="00F7493A">
        <w:rPr>
          <w:rFonts w:eastAsia="Times New Roman"/>
          <w:color w:val="000000" w:themeColor="text1"/>
          <w:highlight w:val="magenta"/>
          <w:lang w:eastAsia="ru-RU"/>
        </w:rPr>
        <w:t>)</w:t>
      </w:r>
    </w:p>
    <w:p w:rsidR="00F7493A" w:rsidRPr="00F7493A" w:rsidRDefault="00F7493A" w:rsidP="00F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 xml:space="preserve">- </w:t>
      </w:r>
      <w:r w:rsidR="00EB507F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стипендия в размере 1500 р. (о</w:t>
      </w:r>
      <w:r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д</w:t>
      </w:r>
      <w:r w:rsidR="00EB507F" w:rsidRPr="009218DD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на тысяча пятьсот рублей) ежемесячно в период обучения</w:t>
      </w:r>
      <w:r w:rsidR="00EB507F" w:rsidRPr="009218DD">
        <w:rPr>
          <w:rFonts w:eastAsia="Times New Roman"/>
          <w:color w:val="000000" w:themeColor="text1"/>
          <w:highlight w:val="yellow"/>
          <w:lang w:eastAsia="ru-RU"/>
        </w:rPr>
        <w:t>;</w:t>
      </w:r>
      <w:r>
        <w:rPr>
          <w:rFonts w:eastAsia="Times New Roman"/>
          <w:color w:val="000000" w:themeColor="text1"/>
          <w:highlight w:val="yellow"/>
          <w:lang w:eastAsia="ru-RU"/>
        </w:rPr>
        <w:t xml:space="preserve"> </w:t>
      </w:r>
    </w:p>
    <w:p w:rsidR="00F7493A" w:rsidRPr="00EB507F" w:rsidRDefault="00F7493A" w:rsidP="00F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</w:pPr>
      <w:r w:rsidRPr="00F7493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- оплатить дополнительные платные образовательные услуги, оказываемые за рамками образовательной программы в пределах 20 000 (двадцати тысяч) рублей 00 копеек в сроки и порядке, установленные договором на оказание дополнительных платных образовательных услуг, за весь срок обучения;</w:t>
      </w:r>
    </w:p>
    <w:p w:rsidR="00515132" w:rsidRPr="00D47A52" w:rsidRDefault="00515132" w:rsidP="00FD7149">
      <w:pPr>
        <w:pStyle w:val="a8"/>
        <w:spacing w:after="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б) </w:t>
      </w:r>
      <w:r w:rsidR="00AA60F6"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Обеспечить </w:t>
      </w: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>трудоустройство гражданина</w:t>
      </w:r>
      <w:r w:rsidR="00AA60F6"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на условиях, установленных </w:t>
      </w:r>
      <w:r w:rsidRPr="00D47A52">
        <w:rPr>
          <w:rFonts w:eastAsia="Times New Roman"/>
          <w:color w:val="000000" w:themeColor="text1"/>
          <w:sz w:val="22"/>
          <w:szCs w:val="22"/>
          <w:u w:val="single"/>
          <w:lang w:eastAsia="ru-RU"/>
        </w:rPr>
        <w:t>разделом III</w:t>
      </w:r>
      <w:r w:rsidRPr="00D47A52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настоящего договора;</w:t>
      </w:r>
    </w:p>
    <w:p w:rsidR="00515132" w:rsidRPr="00D47A52" w:rsidRDefault="00AA60F6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обеспечить условия для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й деятельности гражданина на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условиях, установленных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III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договора, с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даты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трудоустройства до истечения установленног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срока трудовой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деятельности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(с учетом приостановления исполнения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язатель</w:t>
      </w:r>
      <w:proofErr w:type="gramStart"/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ств ст</w:t>
      </w:r>
      <w:proofErr w:type="gramEnd"/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орон 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случаях,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установленных законодательством Российской Федерации);</w:t>
      </w:r>
    </w:p>
    <w:p w:rsidR="00515132" w:rsidRPr="00D47A52" w:rsidRDefault="00767F28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г) уведомить в письменной форме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ражданина об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изменении своих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наименования, места нахождения, банковских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реквизитов или иных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сведений,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имеющих значение для исполнения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щего договора, в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течение 10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календарных дней после соответствующих изменений;</w:t>
      </w:r>
    </w:p>
    <w:p w:rsidR="00AA60F6" w:rsidRPr="00D47A52" w:rsidRDefault="00515132" w:rsidP="00E0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 Заказчик вправе:</w:t>
      </w:r>
    </w:p>
    <w:p w:rsidR="00AA60F6" w:rsidRPr="00D47A52" w:rsidRDefault="00E03444" w:rsidP="00AA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 направлять в организацию, осуществляющую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деятельность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, в которой гражданин осваивает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программу, предложения по организации прохождения практики гражданином;</w:t>
      </w:r>
    </w:p>
    <w:p w:rsidR="00F41CD4" w:rsidRDefault="00E03444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 направлять в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организацию, осуществляющую образовательную деятельность, </w:t>
      </w:r>
      <w:r w:rsidR="0044048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="0044048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которой гражданин осваивает образовательную программу, за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просы о предоставлении сведений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результатах  освоения гражданином образовательной программы.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15132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V. Права и обязанности гражданина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EB507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Гражданин обязан: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освоить образовательную программу в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соответствии с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</w:t>
      </w:r>
      <w:r w:rsid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ками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обучения, установленными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разделом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II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договора;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заключить трудовой договор на условиях, установленных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III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договора;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осуществить трудовую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ь на условиях,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установленных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III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договора;</w:t>
      </w:r>
    </w:p>
    <w:p w:rsidR="00515132" w:rsidRPr="00D47A52" w:rsidRDefault="00C775BC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) уведомить в пи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сьменной форме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азчика об изменении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фамилии,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имени, отчества (при наличии), паспортных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данных, банковских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реквизитов,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адреса регистрации по месту жительства,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ин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ых сведений, имеющих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значение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для исполнения настоящего договора, в течение 10 календа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рных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 после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соответствующих изменений.</w:t>
      </w:r>
    </w:p>
    <w:p w:rsidR="00515132" w:rsidRPr="00D47A52" w:rsidRDefault="00515132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 Гражданин вправе:</w:t>
      </w:r>
    </w:p>
    <w:p w:rsidR="00515132" w:rsidRPr="00CA4CD5" w:rsidRDefault="00515132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осуществить перевод для </w:t>
      </w:r>
      <w:proofErr w:type="gramStart"/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 п</w:t>
      </w:r>
      <w:r w:rsidR="00347807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proofErr w:type="gramEnd"/>
      <w:r w:rsidR="003478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программе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другую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организацию, осуществляющую обра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зовательную деятельность, или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</w:t>
      </w:r>
      <w:r w:rsidR="00767F28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организации,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осуществляющей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деятельность, в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которой гражданин осваивает образовательную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программу, если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характеристики обучения после перевода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соответствуют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разделу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II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договора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CA4CD5" w:rsidRPr="00CA4CD5">
        <w:rPr>
          <w:rFonts w:ascii="Times New Roman" w:hAnsi="Times New Roman"/>
        </w:rPr>
        <w:t xml:space="preserve">Указанный перевод должен соответствовать требованиям, предусмотренным пунктом 51 Положения о целевом </w:t>
      </w:r>
      <w:proofErr w:type="gramStart"/>
      <w:r w:rsidR="00CA4CD5" w:rsidRPr="00CA4CD5">
        <w:rPr>
          <w:rFonts w:ascii="Times New Roman" w:hAnsi="Times New Roman"/>
        </w:rPr>
        <w:t>обучении по</w:t>
      </w:r>
      <w:proofErr w:type="gramEnd"/>
      <w:r w:rsidR="00CA4CD5" w:rsidRPr="00CA4CD5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</w:t>
      </w:r>
      <w:r w:rsidR="00CA4CD5">
        <w:rPr>
          <w:rFonts w:ascii="Times New Roman" w:hAnsi="Times New Roman"/>
        </w:rPr>
        <w:t xml:space="preserve"> (далее – Положение).</w:t>
      </w:r>
    </w:p>
    <w:p w:rsidR="00F41CD4" w:rsidRPr="00D47A52" w:rsidRDefault="0051513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б) по согласованию с заказчиком осуще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ствить перевод для </w:t>
      </w:r>
      <w:proofErr w:type="gramStart"/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</w:t>
      </w:r>
      <w:proofErr w:type="gramEnd"/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образовательной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программе в другую организацию,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осуществляющую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 деятельность, 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или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организации,</w:t>
      </w:r>
      <w:r w:rsidR="00342D0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осуществляющей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образовательную   деятельность, в которой 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 осваивает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образовательную программу, с изменением характеристик обучения, ука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занных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разделе II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договора, с внесен</w:t>
      </w:r>
      <w:r w:rsidR="00AA60F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ием соответствующих изменений в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CA4CD5" w:rsidRPr="00CA4CD5">
        <w:rPr>
          <w:rFonts w:ascii="Times New Roman" w:hAnsi="Times New Roman"/>
        </w:rPr>
        <w:t>Указанный перевод должен соответствовать требованиям, предусмотренным пунктом 51 Положения</w:t>
      </w:r>
      <w:r w:rsidR="00CA4CD5">
        <w:rPr>
          <w:rFonts w:ascii="Times New Roman" w:hAnsi="Times New Roman"/>
        </w:rPr>
        <w:t>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342D05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VI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Права и обязанности образовательной организации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34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Образовательная организация:</w:t>
      </w:r>
    </w:p>
    <w:p w:rsidR="00515132" w:rsidRPr="00D47A52" w:rsidRDefault="0011649A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 учитывает предложения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заказчика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организации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прохождения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гражданином практики;</w:t>
      </w:r>
    </w:p>
    <w:p w:rsidR="00515132" w:rsidRPr="00D47A52" w:rsidRDefault="00515132" w:rsidP="0051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по запросу заказчика представляет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сведения о результатах освоения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гражданином образовательной программы;</w:t>
      </w:r>
    </w:p>
    <w:p w:rsidR="00F41CD4" w:rsidRPr="00D47A52" w:rsidRDefault="0051513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 Образовательная организация вправе: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согласовывать с </w:t>
      </w:r>
      <w:r w:rsidR="00945712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заказчиком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воп</w:t>
      </w:r>
      <w:r w:rsid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>росы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прохождения </w:t>
      </w:r>
      <w:r w:rsidR="00D47A5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гражданином практики.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515132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VII. Ответственность сторон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5132" w:rsidRPr="00D47A52" w:rsidRDefault="00515132" w:rsidP="00CF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За неисполнение или ненадлежащее исполнение своих обязательств по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настоящему договору стороны несут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отве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тственность в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 с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законодательством Российской Федерации, в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том числе в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соответствии с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частью 6 статьи 71</w:t>
      </w:r>
      <w:r w:rsidR="003E6E20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.1.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u w:val="single"/>
          <w:vertAlign w:val="superscript"/>
          <w:lang w:eastAsia="ru-RU"/>
        </w:rPr>
        <w:t xml:space="preserve"> </w:t>
      </w:r>
      <w:r w:rsidR="00402350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закона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2673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 образовании  в  Российской </w:t>
      </w:r>
      <w:r w:rsidR="0062673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Федерации»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15132" w:rsidRPr="00D47A52" w:rsidRDefault="00515132" w:rsidP="00CF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Заказчик в случае неисполнения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язательств по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трудоустройству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гражданина выплачивает гражданину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компен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сацию в сумме,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установленной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законодательством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Федерации,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срок</w:t>
      </w:r>
      <w:r w:rsidR="00CF5A7B" w:rsidRPr="00D47A5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CF5A7B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 месяцев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A2DD0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 даты предъявления требования гражданина</w:t>
      </w:r>
      <w:r w:rsidR="007A2DD0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 в порядке, предусмотренном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IV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</w:p>
    <w:p w:rsidR="00515132" w:rsidRPr="00D47A52" w:rsidRDefault="00D47A52" w:rsidP="00CC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Гражданин в случае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неисполнени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 обязательств по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освоению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образовательной программы и (или) по осуще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ствлению трудовой  деятельности </w:t>
      </w:r>
      <w:r w:rsidR="00CA4CD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не менее  3  лет</w:t>
      </w:r>
      <w:r w:rsidR="0044048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в  соответстви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4023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полученной  квалификацией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возмещает заказчику расходы, связанные с  </w:t>
      </w:r>
      <w:r w:rsidR="004023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предоставлением мер </w:t>
      </w:r>
      <w:r w:rsidR="00CF5A7B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поддержки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гражданину, в срок </w:t>
      </w:r>
      <w:r w:rsidR="00CC51B3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 месяцев</w:t>
      </w:r>
      <w:r w:rsidR="007A2DD0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от даты предъявления требования заказчика</w:t>
      </w:r>
      <w:r w:rsidR="00515132" w:rsidRPr="00D47A5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 в порядке, предусмотренном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 V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  <w:proofErr w:type="gramEnd"/>
    </w:p>
    <w:p w:rsidR="00515132" w:rsidRPr="00D47A52" w:rsidRDefault="00515132" w:rsidP="00CC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gramStart"/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Заказчик в случае неисполнения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язательств по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трудоустройству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нина или гражданин в случае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неи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сполнения им 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 по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осуществлению трудовой деятельности в тече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ние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</w:t>
      </w:r>
      <w:r w:rsidR="0062673F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(трех)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выплачивают  штраф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образовательной организации </w:t>
      </w:r>
      <w:r w:rsidR="00C24795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размере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асходов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федерального  бюджета, 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бюджета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ъекта Российской Федерации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местного бюджета,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осуществлен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ных на обучение гражданина не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позд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нее 12 месяцев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 дня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получения треб</w:t>
      </w:r>
      <w:r w:rsidR="0011649A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ования о выплате штрафа и в порядке,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предусмотренном </w:t>
      </w:r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разделом</w:t>
      </w:r>
      <w:proofErr w:type="gramEnd"/>
      <w:r w:rsidRPr="00D47A5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VI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</w:p>
    <w:p w:rsidR="00F41CD4" w:rsidRPr="00D47A52" w:rsidRDefault="00C775BC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 Стороны освобождаются от исполнени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 обязательств  по  настоящему </w:t>
      </w:r>
      <w:r w:rsidR="00402350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договору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и от ответственности за их неисполнение при  наличии  оснований</w:t>
      </w:r>
      <w:r w:rsidR="00CC51B3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515132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установленных законодательством Российской Федерации.</w:t>
      </w:r>
    </w:p>
    <w:p w:rsidR="00D47A52" w:rsidRPr="00D47A52" w:rsidRDefault="00D47A52" w:rsidP="0069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723" w:rsidRDefault="00CF5A7B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VIII</w:t>
      </w:r>
      <w:r w:rsidR="00515132" w:rsidRPr="00D47A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. Заключительные положения</w:t>
      </w:r>
    </w:p>
    <w:p w:rsidR="004B619C" w:rsidRPr="00D47A52" w:rsidRDefault="004B619C" w:rsidP="0075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C51B3" w:rsidRPr="00D47A52" w:rsidRDefault="00CC51B3" w:rsidP="00CC51B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1.  Нас</w:t>
      </w:r>
      <w:r w:rsidR="00C518D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тоящий  договор  составлен </w:t>
      </w:r>
      <w:r w:rsid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3х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экземп</w:t>
      </w:r>
      <w:r w:rsidR="00402350">
        <w:rPr>
          <w:rFonts w:ascii="Times New Roman" w:eastAsia="Times New Roman" w:hAnsi="Times New Roman" w:cs="Times New Roman"/>
          <w:color w:val="000000" w:themeColor="text1"/>
          <w:lang w:eastAsia="ru-RU"/>
        </w:rPr>
        <w:t>лярах, имеющих одинаковую силу,</w:t>
      </w:r>
      <w:bookmarkStart w:id="0" w:name="_GoBack"/>
      <w:bookmarkEnd w:id="0"/>
      <w:r w:rsidR="004B619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одному экземпляру для каждой из сторон. </w:t>
      </w:r>
    </w:p>
    <w:p w:rsidR="00CC51B3" w:rsidRPr="00D47A52" w:rsidRDefault="00CC51B3" w:rsidP="00CC51B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Настоящий договор вступает в силу </w:t>
      </w:r>
      <w:proofErr w:type="gramStart"/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даты </w:t>
      </w:r>
      <w:r w:rsidR="00945712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подписания</w:t>
      </w:r>
      <w:proofErr w:type="gramEnd"/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</w:t>
      </w:r>
      <w:r w:rsidR="00EB507F" w:rsidRP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обязательства гражданина по осуществлению трудовой деятельности в случаях, установленных законода</w:t>
      </w:r>
      <w:r w:rsidR="00EB507F">
        <w:rPr>
          <w:rFonts w:ascii="Times New Roman" w:eastAsia="Times New Roman" w:hAnsi="Times New Roman" w:cs="Times New Roman"/>
          <w:color w:val="000000" w:themeColor="text1"/>
          <w:lang w:eastAsia="ru-RU"/>
        </w:rPr>
        <w:t>тельством Российской Федерации)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F1BC0" w:rsidRPr="00D47A52" w:rsidRDefault="00CC51B3" w:rsidP="003940B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В случае не поступления гражданина  на целевое обучение в пределах квоты приема на целевое обучение </w:t>
      </w:r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="00631C9E" w:rsidRPr="00D47A52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631C9E" w:rsidRPr="00D47A52">
        <w:rPr>
          <w:rFonts w:ascii="Times New Roman" w:hAnsi="Times New Roman" w:cs="Times New Roman"/>
          <w:b/>
        </w:rPr>
        <w:t>Войно-Ясенецкого</w:t>
      </w:r>
      <w:proofErr w:type="spellEnd"/>
      <w:r w:rsidR="00631C9E" w:rsidRPr="00D47A52">
        <w:rPr>
          <w:rFonts w:ascii="Times New Roman" w:hAnsi="Times New Roman" w:cs="Times New Roman"/>
          <w:b/>
        </w:rPr>
        <w:t>» Министерства здравоохранения Российской Федерации</w:t>
      </w:r>
      <w:r w:rsidR="003940B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образовательной программе в течение трех месяцев </w:t>
      </w:r>
      <w:proofErr w:type="gramStart"/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с даты заключения</w:t>
      </w:r>
      <w:proofErr w:type="gramEnd"/>
      <w:r w:rsidR="00E03444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договора, </w:t>
      </w:r>
      <w:r w:rsidR="003940B6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 расторгается.</w:t>
      </w:r>
    </w:p>
    <w:p w:rsidR="007F1BC0" w:rsidRPr="00D47A52" w:rsidRDefault="007F1BC0" w:rsidP="007F1B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4. Внесение изменений в настоящий  договор оформляется дополнительными соглашениями к нему.</w:t>
      </w:r>
    </w:p>
    <w:p w:rsidR="007F1BC0" w:rsidRPr="00D47A52" w:rsidRDefault="007F1BC0" w:rsidP="007F1B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Настоящий договор </w:t>
      </w:r>
      <w:r w:rsidR="007A2DD0"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</w:t>
      </w:r>
      <w:r w:rsidRPr="00D47A52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быть расторгнут по соглашению сторон. </w:t>
      </w:r>
    </w:p>
    <w:p w:rsidR="00D47A52" w:rsidRDefault="00D47A52" w:rsidP="00757E7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1BC0" w:rsidRPr="007F1BC0" w:rsidRDefault="007F1BC0" w:rsidP="00757E7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B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IX. Адреса и платежные реквизиты сторон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F1BC0" w:rsidRPr="007F1BC0" w:rsidTr="003A6B23">
        <w:trPr>
          <w:trHeight w:val="6806"/>
        </w:trPr>
        <w:tc>
          <w:tcPr>
            <w:tcW w:w="4928" w:type="dxa"/>
          </w:tcPr>
          <w:tbl>
            <w:tblPr>
              <w:tblW w:w="981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6"/>
            </w:tblGrid>
            <w:tr w:rsidR="007F1BC0" w:rsidRPr="007F1BC0" w:rsidTr="003A6B23">
              <w:trPr>
                <w:trHeight w:val="23"/>
                <w:tblCellSpacing w:w="15" w:type="dxa"/>
              </w:trPr>
              <w:tc>
                <w:tcPr>
                  <w:tcW w:w="9756" w:type="dxa"/>
                  <w:hideMark/>
                </w:tcPr>
                <w:p w:rsidR="007F1BC0" w:rsidRPr="009218DD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  <w:t>Заказчик:</w:t>
                  </w:r>
                </w:p>
              </w:tc>
            </w:tr>
            <w:tr w:rsidR="007F1BC0" w:rsidRPr="007F1BC0" w:rsidTr="003A6B23">
              <w:trPr>
                <w:trHeight w:val="509"/>
                <w:tblCellSpacing w:w="15" w:type="dxa"/>
              </w:trPr>
              <w:tc>
                <w:tcPr>
                  <w:tcW w:w="9756" w:type="dxa"/>
                  <w:vMerge w:val="restart"/>
                </w:tcPr>
                <w:tbl>
                  <w:tblPr>
                    <w:tblW w:w="4770" w:type="dxa"/>
                    <w:tblBorders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0"/>
                  </w:tblGrid>
                  <w:tr w:rsidR="0044351A" w:rsidRPr="009218DD" w:rsidTr="004A4E49">
                    <w:trPr>
                      <w:trHeight w:val="1141"/>
                    </w:trPr>
                    <w:tc>
                      <w:tcPr>
                        <w:tcW w:w="4770" w:type="dxa"/>
                      </w:tcPr>
                      <w:p w:rsidR="004A4E49" w:rsidRPr="009218DD" w:rsidRDefault="0044351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Краевое  государственное  бюджетное  учреждение здравоохранения  «Красноя</w:t>
                        </w:r>
                        <w:r w:rsidR="00F7493A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рская  городская  поликлиника №10</w:t>
                        </w:r>
                        <w:r w:rsidRPr="009218DD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 xml:space="preserve">» </w:t>
                        </w:r>
                      </w:p>
                      <w:p w:rsidR="004A4E49" w:rsidRPr="009218DD" w:rsidRDefault="004A4E49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Красноярский к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рай г. Красноярск, ул. Партизана Железняка</w:t>
                        </w: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, 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дом 20, строение 2</w:t>
                        </w: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</w:p>
                      <w:p w:rsidR="0044351A" w:rsidRPr="009218DD" w:rsidRDefault="004A4E49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Отделение Красноярск банка России УФК по Красноярскому краю</w:t>
                        </w:r>
                        <w:proofErr w:type="gramStart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.</w:t>
                        </w:r>
                        <w:proofErr w:type="gramEnd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  <w:proofErr w:type="gramStart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г</w:t>
                        </w:r>
                        <w:proofErr w:type="gramEnd"/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>. Красноярск</w:t>
                        </w:r>
                      </w:p>
                    </w:tc>
                  </w:tr>
                  <w:tr w:rsidR="0044351A" w:rsidRPr="009218DD" w:rsidTr="004A4E49">
                    <w:trPr>
                      <w:trHeight w:val="1076"/>
                    </w:trPr>
                    <w:tc>
                      <w:tcPr>
                        <w:tcW w:w="4770" w:type="dxa"/>
                      </w:tcPr>
                      <w:p w:rsidR="004A4E49" w:rsidRPr="009218DD" w:rsidRDefault="00F7493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>Кор. счет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 xml:space="preserve"> 40102810245370000022</w:t>
                        </w:r>
                        <w:r w:rsidR="004A4E49"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 </w:t>
                        </w:r>
                      </w:p>
                      <w:p w:rsidR="004A4E49" w:rsidRPr="009218DD" w:rsidRDefault="00F7493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>БИК 010407105 ОГРН 1222400000308</w:t>
                        </w:r>
                        <w:r w:rsidR="004A4E49"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</w:t>
                        </w:r>
                      </w:p>
                      <w:p w:rsidR="004A4E49" w:rsidRPr="009218DD" w:rsidRDefault="00F7493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/>
                            <w:highlight w:val="yellow"/>
                          </w:rPr>
                          <w:t>ОКПО 76509335  ОКТМО 04701001</w:t>
                        </w:r>
                      </w:p>
                      <w:p w:rsidR="004A4E49" w:rsidRPr="009218DD" w:rsidRDefault="004A4E49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ОКАТО 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0441371000  ОКФС 14  ОКОПФ 75204</w:t>
                        </w:r>
                        <w:r w:rsidRPr="009218DD">
                          <w:rPr>
                            <w:rFonts w:ascii="Times New Roman" w:hAnsi="Times New Roman"/>
                            <w:highlight w:val="yellow"/>
                          </w:rPr>
                          <w:t xml:space="preserve"> КБК 710500000000000001</w:t>
                        </w:r>
                        <w:r w:rsidR="00F7493A">
                          <w:rPr>
                            <w:rFonts w:ascii="Times New Roman" w:hAnsi="Times New Roman"/>
                            <w:highlight w:val="yellow"/>
                          </w:rPr>
                          <w:t>25</w:t>
                        </w:r>
                      </w:p>
                      <w:p w:rsidR="0044351A" w:rsidRPr="009218DD" w:rsidRDefault="0044351A" w:rsidP="004A4E49">
                        <w:pPr>
                          <w:spacing w:after="0" w:line="240" w:lineRule="auto"/>
                          <w:rPr>
                            <w:rFonts w:ascii="Times New Roman" w:hAnsi="Times New Roman"/>
                            <w:highlight w:val="yellow"/>
                          </w:rPr>
                        </w:pPr>
                      </w:p>
                    </w:tc>
                  </w:tr>
                  <w:tr w:rsidR="0044351A" w:rsidRPr="009218DD" w:rsidTr="004A4E49">
                    <w:tc>
                      <w:tcPr>
                        <w:tcW w:w="4770" w:type="dxa"/>
                      </w:tcPr>
                      <w:p w:rsidR="0044351A" w:rsidRDefault="004A4E49" w:rsidP="00F7493A">
                        <w:pPr>
                          <w:spacing w:after="0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 w:rsidRPr="009218DD">
                          <w:rPr>
                            <w:rFonts w:ascii="Times New Roman" w:hAnsi="Times New Roman" w:cs="Times New Roman"/>
                            <w:highlight w:val="yellow"/>
                          </w:rPr>
                          <w:t>_______________/</w:t>
                        </w:r>
                        <w:r w:rsidR="00F7493A">
                          <w:rPr>
                            <w:rFonts w:ascii="Times New Roman" w:hAnsi="Times New Roman" w:cs="Times New Roman"/>
                            <w:highlight w:val="yellow"/>
                          </w:rPr>
                          <w:t>Иванов Иван Иванович</w:t>
                        </w:r>
                      </w:p>
                      <w:p w:rsidR="00F7493A" w:rsidRPr="009218DD" w:rsidRDefault="00F7493A" w:rsidP="00F7493A">
                        <w:pPr>
                          <w:spacing w:after="0"/>
                          <w:rPr>
                            <w:rFonts w:ascii="Times New Roman" w:hAnsi="Times New Roman" w:cs="Times New Roman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highlight w:val="yellow"/>
                          </w:rPr>
                          <w:t>М.П.</w:t>
                        </w:r>
                      </w:p>
                    </w:tc>
                  </w:tr>
                </w:tbl>
                <w:p w:rsidR="007F1BC0" w:rsidRPr="009218DD" w:rsidRDefault="007F1BC0" w:rsidP="004A4E49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4A4E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3A6B23">
              <w:trPr>
                <w:trHeight w:val="299"/>
                <w:tblCellSpacing w:w="15" w:type="dxa"/>
              </w:trPr>
              <w:tc>
                <w:tcPr>
                  <w:tcW w:w="9756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619C" w:rsidRPr="004B4A1C" w:rsidRDefault="004B619C" w:rsidP="004B6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72ACD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      </w:r>
            <w:proofErr w:type="spellStart"/>
            <w:r w:rsidRPr="00172ACD">
              <w:rPr>
                <w:rFonts w:ascii="Times New Roman" w:hAnsi="Times New Roman" w:cs="Times New Roman"/>
                <w:b/>
              </w:rPr>
              <w:t>Войно-Ясенецкого</w:t>
            </w:r>
            <w:proofErr w:type="spellEnd"/>
            <w:r w:rsidRPr="00172ACD">
              <w:rPr>
                <w:rFonts w:ascii="Times New Roman" w:hAnsi="Times New Roman" w:cs="Times New Roman"/>
                <w:b/>
              </w:rPr>
              <w:t>» Министерства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C378C2">
              <w:rPr>
                <w:rFonts w:ascii="Times New Roman" w:hAnsi="Times New Roman" w:cs="Times New Roman"/>
              </w:rPr>
              <w:t xml:space="preserve">660022, Красноярский край, г. Красноярск, ул. Партизана Железняка, </w:t>
            </w:r>
            <w:proofErr w:type="spellStart"/>
            <w:r w:rsidRPr="00C378C2">
              <w:rPr>
                <w:rFonts w:ascii="Times New Roman" w:hAnsi="Times New Roman" w:cs="Times New Roman"/>
              </w:rPr>
              <w:t>зд</w:t>
            </w:r>
            <w:proofErr w:type="spellEnd"/>
            <w:r w:rsidRPr="00C378C2">
              <w:rPr>
                <w:rFonts w:ascii="Times New Roman" w:hAnsi="Times New Roman" w:cs="Times New Roman"/>
              </w:rPr>
              <w:t xml:space="preserve">. 1 </w:t>
            </w:r>
          </w:p>
          <w:p w:rsidR="004B619C" w:rsidRPr="004B4A1C" w:rsidRDefault="004B619C" w:rsidP="004B619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4B4A1C">
              <w:rPr>
                <w:rFonts w:ascii="Times New Roman" w:hAnsi="Times New Roman" w:cs="Times New Roman"/>
              </w:rPr>
              <w:t>ИНН 2465015109 КПП 24650</w:t>
            </w:r>
            <w:r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br/>
              <w:t xml:space="preserve">УФК по Красноярскому краю                               </w:t>
            </w:r>
            <w:r w:rsidRPr="004B4A1C">
              <w:rPr>
                <w:rFonts w:ascii="Times New Roman" w:hAnsi="Times New Roman" w:cs="Times New Roman"/>
              </w:rPr>
              <w:t xml:space="preserve"> л/с 20196X90430)</w:t>
            </w:r>
            <w:r w:rsidRPr="004B4A1C">
              <w:rPr>
                <w:rFonts w:ascii="Times New Roman" w:hAnsi="Times New Roman" w:cs="Times New Roman"/>
              </w:rPr>
              <w:br/>
              <w:t>наименование банка:</w:t>
            </w:r>
            <w:proofErr w:type="gramEnd"/>
            <w:r w:rsidRPr="004B4A1C">
              <w:rPr>
                <w:rFonts w:ascii="Times New Roman" w:hAnsi="Times New Roman" w:cs="Times New Roman"/>
              </w:rPr>
              <w:t xml:space="preserve"> ОТДЕЛЕНИЕ КРАСНОЯРСК БАНКА РОССИИ// УФК по Красноярскому краю г. Красноярск</w:t>
            </w:r>
            <w:r w:rsidRPr="004B4A1C">
              <w:rPr>
                <w:rFonts w:ascii="Times New Roman" w:hAnsi="Times New Roman" w:cs="Times New Roman"/>
              </w:rPr>
              <w:br/>
              <w:t>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A1C">
              <w:rPr>
                <w:rFonts w:ascii="Times New Roman" w:hAnsi="Times New Roman" w:cs="Times New Roman"/>
              </w:rPr>
              <w:t>: 010407105</w:t>
            </w:r>
            <w:r w:rsidRPr="004B4A1C">
              <w:rPr>
                <w:rFonts w:ascii="Times New Roman" w:hAnsi="Times New Roman" w:cs="Times New Roman"/>
              </w:rPr>
              <w:br/>
            </w:r>
            <w:proofErr w:type="spellStart"/>
            <w:r w:rsidRPr="004B4A1C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р.сч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B4A1C">
              <w:rPr>
                <w:rFonts w:ascii="Times New Roman" w:hAnsi="Times New Roman" w:cs="Times New Roman"/>
              </w:rPr>
              <w:t>: 40102810245370</w:t>
            </w:r>
            <w:r>
              <w:rPr>
                <w:rFonts w:ascii="Times New Roman" w:hAnsi="Times New Roman" w:cs="Times New Roman"/>
              </w:rPr>
              <w:t>000011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  <w:r w:rsidRPr="004B4A1C">
              <w:rPr>
                <w:rFonts w:ascii="Times New Roman" w:hAnsi="Times New Roman" w:cs="Times New Roman"/>
              </w:rPr>
              <w:t>: 03214643000000011900</w:t>
            </w:r>
          </w:p>
          <w:p w:rsidR="004B619C" w:rsidRDefault="004B619C" w:rsidP="004B619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1BC0" w:rsidRPr="007F1BC0" w:rsidRDefault="004B619C" w:rsidP="004A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</w:t>
            </w:r>
            <w:r w:rsidR="004A4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Соловьева </w:t>
            </w:r>
            <w:r w:rsidRPr="00FB6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Анатольевна</w:t>
            </w:r>
            <w:r w:rsidRPr="00FB6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tbl>
            <w:tblPr>
              <w:tblW w:w="47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7F1BC0" w:rsidRPr="007F1BC0" w:rsidTr="004A4E49">
              <w:trPr>
                <w:tblCellSpacing w:w="15" w:type="dxa"/>
              </w:trPr>
              <w:tc>
                <w:tcPr>
                  <w:tcW w:w="4651" w:type="dxa"/>
                  <w:hideMark/>
                </w:tcPr>
                <w:p w:rsidR="007F1BC0" w:rsidRPr="009218DD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  <w:t>Гражданин:</w:t>
                  </w: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 w:val="restart"/>
                </w:tcPr>
                <w:p w:rsidR="004A4E49" w:rsidRPr="009218DD" w:rsidRDefault="00827040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  <w:t>ФИО гражданина</w:t>
                  </w:r>
                </w:p>
                <w:p w:rsidR="007F1BC0" w:rsidRPr="009218DD" w:rsidRDefault="00827040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Дата, месяц, год рождения гражданина </w:t>
                  </w:r>
                </w:p>
                <w:p w:rsidR="007F1BC0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Паспорт: </w:t>
                  </w:r>
                </w:p>
                <w:p w:rsidR="004A4E49" w:rsidRPr="009218DD" w:rsidRDefault="007F1BC0" w:rsidP="004A4E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Выдан: </w:t>
                  </w:r>
                </w:p>
                <w:p w:rsidR="007F1BC0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Дата выдачи: </w:t>
                  </w:r>
                </w:p>
                <w:p w:rsidR="007F1BC0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Код подразделения </w:t>
                  </w:r>
                </w:p>
                <w:p w:rsidR="00066D68" w:rsidRPr="009218DD" w:rsidRDefault="008037D8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СНИЛС</w:t>
                  </w:r>
                  <w:r w:rsidR="004A4E49"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 </w:t>
                  </w:r>
                </w:p>
                <w:p w:rsidR="007F1BC0" w:rsidRPr="009218DD" w:rsidRDefault="008037D8" w:rsidP="004A4E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Адрес</w:t>
                  </w:r>
                  <w:r w:rsidR="00827040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 приписки</w:t>
                  </w:r>
                  <w:r w:rsidRPr="009218DD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: </w:t>
                  </w: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B619C" w:rsidRPr="009218DD" w:rsidRDefault="004B619C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A4E49" w:rsidRPr="009218DD" w:rsidRDefault="004A4E49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4A4E49" w:rsidRPr="009218DD" w:rsidRDefault="004A4E49" w:rsidP="007F1B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</w:pPr>
                </w:p>
                <w:p w:rsidR="007F1BC0" w:rsidRPr="009218DD" w:rsidRDefault="007F1BC0" w:rsidP="008270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</w:pPr>
                  <w:r w:rsidRPr="009218DD"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  <w:t>_______</w:t>
                  </w:r>
                  <w:r w:rsidR="004A4E49" w:rsidRPr="009218DD"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  <w:t>__________/</w:t>
                  </w:r>
                  <w:r w:rsidR="00827040">
                    <w:rPr>
                      <w:rFonts w:ascii="Times New Roman" w:hAnsi="Times New Roman" w:cs="Times New Roman"/>
                      <w:color w:val="000000" w:themeColor="text1"/>
                      <w:highlight w:val="yellow"/>
                      <w:lang w:eastAsia="ru-RU"/>
                    </w:rPr>
                    <w:t>ФИО гражданина</w:t>
                  </w: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1BC0" w:rsidRPr="007F1BC0" w:rsidTr="004A4E49">
              <w:trPr>
                <w:trHeight w:val="299"/>
                <w:tblCellSpacing w:w="15" w:type="dxa"/>
              </w:trPr>
              <w:tc>
                <w:tcPr>
                  <w:tcW w:w="4651" w:type="dxa"/>
                  <w:vMerge/>
                  <w:hideMark/>
                </w:tcPr>
                <w:p w:rsidR="007F1BC0" w:rsidRPr="007F1BC0" w:rsidRDefault="007F1BC0" w:rsidP="007F1B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1C9E" w:rsidRPr="00FB60E4" w:rsidRDefault="00631C9E" w:rsidP="00631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56B" w:rsidRPr="00CF756B" w:rsidRDefault="00CF756B" w:rsidP="00CF7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7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CF7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7F1BC0" w:rsidRPr="007F1BC0" w:rsidRDefault="007F1BC0" w:rsidP="007F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55" w:rsidRPr="00F7493A" w:rsidRDefault="00F7493A" w:rsidP="00515132">
      <w:pPr>
        <w:jc w:val="both"/>
        <w:rPr>
          <w:rFonts w:ascii="Times New Roman" w:hAnsi="Times New Roman" w:cs="Times New Roman"/>
          <w:color w:val="000000" w:themeColor="text1"/>
        </w:rPr>
      </w:pPr>
      <w:r w:rsidRPr="00F7493A">
        <w:rPr>
          <w:rFonts w:ascii="Times New Roman" w:hAnsi="Times New Roman" w:cs="Times New Roman"/>
          <w:color w:val="000000" w:themeColor="text1"/>
        </w:rPr>
        <w:t>М.П.</w:t>
      </w:r>
    </w:p>
    <w:sectPr w:rsidR="00D92B55" w:rsidRPr="00F7493A" w:rsidSect="00DF1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2"/>
    <w:rsid w:val="00025F08"/>
    <w:rsid w:val="00066D68"/>
    <w:rsid w:val="00093C76"/>
    <w:rsid w:val="00095AAD"/>
    <w:rsid w:val="000B35D7"/>
    <w:rsid w:val="000C3190"/>
    <w:rsid w:val="000D1188"/>
    <w:rsid w:val="000D3092"/>
    <w:rsid w:val="001003D0"/>
    <w:rsid w:val="001145A5"/>
    <w:rsid w:val="0011649A"/>
    <w:rsid w:val="00132DD9"/>
    <w:rsid w:val="0015733C"/>
    <w:rsid w:val="001822CF"/>
    <w:rsid w:val="002B7435"/>
    <w:rsid w:val="002E5A30"/>
    <w:rsid w:val="002F5864"/>
    <w:rsid w:val="00305014"/>
    <w:rsid w:val="00342400"/>
    <w:rsid w:val="00342D05"/>
    <w:rsid w:val="00347807"/>
    <w:rsid w:val="003940B6"/>
    <w:rsid w:val="003A7765"/>
    <w:rsid w:val="003D19CD"/>
    <w:rsid w:val="003D580A"/>
    <w:rsid w:val="003E6E20"/>
    <w:rsid w:val="00402350"/>
    <w:rsid w:val="00426B5D"/>
    <w:rsid w:val="0044048F"/>
    <w:rsid w:val="0044351A"/>
    <w:rsid w:val="00456DCC"/>
    <w:rsid w:val="004741F7"/>
    <w:rsid w:val="004903E3"/>
    <w:rsid w:val="004A4E49"/>
    <w:rsid w:val="004B619C"/>
    <w:rsid w:val="004C04D8"/>
    <w:rsid w:val="0051489D"/>
    <w:rsid w:val="00515132"/>
    <w:rsid w:val="00526BF9"/>
    <w:rsid w:val="00560066"/>
    <w:rsid w:val="00564B28"/>
    <w:rsid w:val="00591A85"/>
    <w:rsid w:val="005B17FB"/>
    <w:rsid w:val="005F17A0"/>
    <w:rsid w:val="0062673F"/>
    <w:rsid w:val="00631C9E"/>
    <w:rsid w:val="00650CE4"/>
    <w:rsid w:val="00654138"/>
    <w:rsid w:val="006814AB"/>
    <w:rsid w:val="00697FE4"/>
    <w:rsid w:val="006D292E"/>
    <w:rsid w:val="006F09B4"/>
    <w:rsid w:val="006F5A6C"/>
    <w:rsid w:val="00721E28"/>
    <w:rsid w:val="00757E72"/>
    <w:rsid w:val="00767F28"/>
    <w:rsid w:val="007A2DD0"/>
    <w:rsid w:val="007A58B5"/>
    <w:rsid w:val="007B2849"/>
    <w:rsid w:val="007B4053"/>
    <w:rsid w:val="007D7253"/>
    <w:rsid w:val="007E749E"/>
    <w:rsid w:val="007F1BC0"/>
    <w:rsid w:val="008037D8"/>
    <w:rsid w:val="00827040"/>
    <w:rsid w:val="008340EC"/>
    <w:rsid w:val="008519E6"/>
    <w:rsid w:val="008625AB"/>
    <w:rsid w:val="008634F5"/>
    <w:rsid w:val="00884799"/>
    <w:rsid w:val="008A04EA"/>
    <w:rsid w:val="008B5ED4"/>
    <w:rsid w:val="009218DD"/>
    <w:rsid w:val="00945712"/>
    <w:rsid w:val="00952595"/>
    <w:rsid w:val="00957583"/>
    <w:rsid w:val="009740BB"/>
    <w:rsid w:val="00980FD9"/>
    <w:rsid w:val="00992C2E"/>
    <w:rsid w:val="009A01E8"/>
    <w:rsid w:val="009A2B3B"/>
    <w:rsid w:val="009D06B4"/>
    <w:rsid w:val="00A6688A"/>
    <w:rsid w:val="00A72CA4"/>
    <w:rsid w:val="00A87762"/>
    <w:rsid w:val="00AA60F6"/>
    <w:rsid w:val="00BA255B"/>
    <w:rsid w:val="00BE479E"/>
    <w:rsid w:val="00C24795"/>
    <w:rsid w:val="00C30108"/>
    <w:rsid w:val="00C3765F"/>
    <w:rsid w:val="00C518D6"/>
    <w:rsid w:val="00C775BC"/>
    <w:rsid w:val="00C77E3B"/>
    <w:rsid w:val="00C833A5"/>
    <w:rsid w:val="00CA4CD5"/>
    <w:rsid w:val="00CC51B3"/>
    <w:rsid w:val="00CD52DB"/>
    <w:rsid w:val="00CE5778"/>
    <w:rsid w:val="00CF5A7B"/>
    <w:rsid w:val="00CF756B"/>
    <w:rsid w:val="00D412EC"/>
    <w:rsid w:val="00D44E2A"/>
    <w:rsid w:val="00D47A52"/>
    <w:rsid w:val="00D7435C"/>
    <w:rsid w:val="00D92B55"/>
    <w:rsid w:val="00D94437"/>
    <w:rsid w:val="00DA5CFC"/>
    <w:rsid w:val="00DA74E0"/>
    <w:rsid w:val="00DB39C7"/>
    <w:rsid w:val="00DC0042"/>
    <w:rsid w:val="00DE7575"/>
    <w:rsid w:val="00DF1FCF"/>
    <w:rsid w:val="00E03444"/>
    <w:rsid w:val="00E16D40"/>
    <w:rsid w:val="00E26E1F"/>
    <w:rsid w:val="00E66723"/>
    <w:rsid w:val="00E81B10"/>
    <w:rsid w:val="00E93749"/>
    <w:rsid w:val="00EA4D4C"/>
    <w:rsid w:val="00EB507F"/>
    <w:rsid w:val="00F41CD4"/>
    <w:rsid w:val="00F524D7"/>
    <w:rsid w:val="00F7493A"/>
    <w:rsid w:val="00FC4457"/>
    <w:rsid w:val="00FC5F11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4"/>
    <w:pPr>
      <w:ind w:left="720"/>
      <w:contextualSpacing/>
    </w:pPr>
  </w:style>
  <w:style w:type="paragraph" w:styleId="a4">
    <w:name w:val="No Spacing"/>
    <w:uiPriority w:val="1"/>
    <w:qFormat/>
    <w:rsid w:val="00CC51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71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74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74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4"/>
    <w:pPr>
      <w:ind w:left="720"/>
      <w:contextualSpacing/>
    </w:pPr>
  </w:style>
  <w:style w:type="paragraph" w:styleId="a4">
    <w:name w:val="No Spacing"/>
    <w:uiPriority w:val="1"/>
    <w:qFormat/>
    <w:rsid w:val="00CC51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71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A74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74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2223-BF8F-45AB-9946-A1AA26B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Дарья Владимировна</dc:creator>
  <cp:lastModifiedBy>Ткаченко</cp:lastModifiedBy>
  <cp:revision>8</cp:revision>
  <cp:lastPrinted>2022-07-20T05:50:00Z</cp:lastPrinted>
  <dcterms:created xsi:type="dcterms:W3CDTF">2023-06-19T11:17:00Z</dcterms:created>
  <dcterms:modified xsi:type="dcterms:W3CDTF">2023-06-28T02:40:00Z</dcterms:modified>
</cp:coreProperties>
</file>