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73" w:rsidRPr="00FF0273" w:rsidRDefault="00FF0273" w:rsidP="00FF0273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273">
        <w:rPr>
          <w:rFonts w:ascii="Times New Roman" w:hAnsi="Times New Roman" w:cs="Times New Roman"/>
          <w:b/>
        </w:rPr>
        <w:t>ПРАКТИЧЕСКОЕ ЗАНЯТИЕ №8</w:t>
      </w:r>
    </w:p>
    <w:p w:rsidR="00FF0273" w:rsidRPr="00FF0273" w:rsidRDefault="00FF0273" w:rsidP="006E265E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b/>
          <w:u w:val="single"/>
        </w:rPr>
      </w:pPr>
      <w:r w:rsidRPr="00FF0273">
        <w:rPr>
          <w:rFonts w:ascii="Times New Roman" w:hAnsi="Times New Roman" w:cs="Times New Roman"/>
          <w:b/>
        </w:rPr>
        <w:t xml:space="preserve">Тема занятия: </w:t>
      </w:r>
      <w:r w:rsidRPr="00FF0273">
        <w:rPr>
          <w:rFonts w:ascii="Times New Roman" w:hAnsi="Times New Roman" w:cs="Times New Roman"/>
          <w:b/>
          <w:u w:val="single"/>
        </w:rPr>
        <w:t>«</w:t>
      </w:r>
      <w:r w:rsidRPr="00FF0273">
        <w:rPr>
          <w:rFonts w:ascii="Times New Roman" w:hAnsi="Times New Roman" w:cs="Times New Roman"/>
          <w:b/>
          <w:i/>
          <w:u w:val="single"/>
        </w:rPr>
        <w:t>Творчество М.Булгакова</w:t>
      </w:r>
      <w:r w:rsidRPr="00FF0273">
        <w:rPr>
          <w:rFonts w:ascii="Times New Roman" w:hAnsi="Times New Roman" w:cs="Times New Roman"/>
          <w:b/>
          <w:u w:val="single"/>
        </w:rPr>
        <w:t>»</w:t>
      </w:r>
    </w:p>
    <w:p w:rsidR="00FF0273" w:rsidRPr="00FF0273" w:rsidRDefault="00FF0273" w:rsidP="006E26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  <w:b/>
        </w:rPr>
        <w:t xml:space="preserve">Значение темы: </w:t>
      </w:r>
      <w:r w:rsidRPr="00FF0273">
        <w:rPr>
          <w:rFonts w:ascii="Times New Roman" w:hAnsi="Times New Roman" w:cs="Times New Roman"/>
        </w:rPr>
        <w:t>Михаил Булгаков родился в Киеве и получил диплом врача. Его творческая судьба была очень трагична. Его творчество всегда носило не однозначный характер, но вершиной творчества стал роман «Мастер и Маргарита». Это философско-сатирический роман. О судьбе творческой личности в тоталитарном государстве.</w:t>
      </w:r>
    </w:p>
    <w:p w:rsidR="00FF0273" w:rsidRPr="00FF0273" w:rsidRDefault="00FF0273" w:rsidP="00FF02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F0273">
        <w:rPr>
          <w:rFonts w:ascii="Times New Roman" w:hAnsi="Times New Roman" w:cs="Times New Roman"/>
          <w:b/>
        </w:rPr>
        <w:t xml:space="preserve">На основе теоретических знаний и практических умений обучающийся должен  </w:t>
      </w:r>
    </w:p>
    <w:p w:rsidR="00FF0273" w:rsidRPr="00FF0273" w:rsidRDefault="00FF0273" w:rsidP="00FF0273">
      <w:pPr>
        <w:pStyle w:val="a3"/>
        <w:ind w:left="0" w:firstLine="708"/>
        <w:jc w:val="both"/>
        <w:rPr>
          <w:sz w:val="22"/>
          <w:szCs w:val="22"/>
        </w:rPr>
      </w:pPr>
      <w:r w:rsidRPr="00FF0273">
        <w:rPr>
          <w:b/>
          <w:sz w:val="22"/>
          <w:szCs w:val="22"/>
        </w:rPr>
        <w:t>Знать</w:t>
      </w:r>
      <w:r w:rsidRPr="00FF0273">
        <w:rPr>
          <w:sz w:val="22"/>
          <w:szCs w:val="22"/>
        </w:rPr>
        <w:t xml:space="preserve"> основные периоды творчества, героев и идею произведения, способы речевой  выразительности писателя.</w:t>
      </w:r>
    </w:p>
    <w:p w:rsidR="00FF0273" w:rsidRPr="00FF0273" w:rsidRDefault="00FF0273" w:rsidP="00FF0273">
      <w:pPr>
        <w:pStyle w:val="a3"/>
        <w:ind w:left="0" w:firstLine="708"/>
        <w:jc w:val="both"/>
        <w:rPr>
          <w:sz w:val="22"/>
          <w:szCs w:val="22"/>
        </w:rPr>
      </w:pPr>
      <w:r w:rsidRPr="00FF0273">
        <w:rPr>
          <w:b/>
          <w:sz w:val="22"/>
          <w:szCs w:val="22"/>
        </w:rPr>
        <w:t xml:space="preserve">Уметь  работать </w:t>
      </w:r>
      <w:r w:rsidRPr="00FF0273">
        <w:rPr>
          <w:sz w:val="22"/>
          <w:szCs w:val="22"/>
        </w:rPr>
        <w:t>с прозаическим текстом,  отстаивать свою точку зрения,  выражать свои мысли грамотным литературным языком.</w:t>
      </w:r>
    </w:p>
    <w:p w:rsidR="00FF0273" w:rsidRPr="00FF0273" w:rsidRDefault="00FF0273" w:rsidP="00FF0273">
      <w:pPr>
        <w:pStyle w:val="a3"/>
        <w:ind w:left="0"/>
        <w:jc w:val="center"/>
        <w:rPr>
          <w:b/>
          <w:sz w:val="22"/>
          <w:szCs w:val="22"/>
        </w:rPr>
      </w:pPr>
      <w:r w:rsidRPr="00FF0273">
        <w:rPr>
          <w:b/>
          <w:sz w:val="22"/>
          <w:szCs w:val="22"/>
        </w:rPr>
        <w:t>Содержание темы</w:t>
      </w:r>
    </w:p>
    <w:p w:rsidR="00FF0273" w:rsidRPr="00FF0273" w:rsidRDefault="00FF0273" w:rsidP="00FF027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>3 мая 1891 года родился известный писатель Михаил Афанасьевич Булгаков. Его отцом был доцент Киевской духовной Академии, в чьей семье было семеро детей.</w:t>
      </w:r>
    </w:p>
    <w:p w:rsidR="00FF0273" w:rsidRPr="00FF0273" w:rsidRDefault="00FF0273" w:rsidP="00FF027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>В 1909 году Михаил Булгаков после окончания Первой киевской гимназии стал студентом медицинского факультета Киевского университета. Выбор профессии был выбран Булгаковым из-за того, что братья матери были врачами, и он видел каких успехов добились они. Михаил Афанасьевич отучился 7 лет, врачом на флоте его не взяли, и он отправился добровольцем Красного Креста в госпиталь.</w:t>
      </w:r>
    </w:p>
    <w:p w:rsidR="00FF0273" w:rsidRPr="00FF0273" w:rsidRDefault="00FF0273" w:rsidP="00FF0273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FF0273">
        <w:rPr>
          <w:sz w:val="22"/>
          <w:szCs w:val="22"/>
        </w:rPr>
        <w:t>1916-1917 гг. получил диплом лекаря, работал врачом в селе Никольском, после в Вязьме. 1920 г. постановка во Владикавказском театре пьесы «Братья Турбины».</w:t>
      </w:r>
    </w:p>
    <w:p w:rsidR="00FF0273" w:rsidRPr="00FF0273" w:rsidRDefault="00FF0273" w:rsidP="00FF0273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FF0273">
        <w:rPr>
          <w:sz w:val="22"/>
          <w:szCs w:val="22"/>
        </w:rPr>
        <w:t>1922-1926 гг. работает сотрудником газеты «Гудок». Написаны повести «</w:t>
      </w:r>
      <w:proofErr w:type="spellStart"/>
      <w:r w:rsidRPr="00FF0273">
        <w:rPr>
          <w:sz w:val="22"/>
          <w:szCs w:val="22"/>
        </w:rPr>
        <w:t>Дьяволиада</w:t>
      </w:r>
      <w:proofErr w:type="spellEnd"/>
      <w:r w:rsidRPr="00FF0273">
        <w:rPr>
          <w:sz w:val="22"/>
          <w:szCs w:val="22"/>
        </w:rPr>
        <w:t>», «Роковые яйца», «Собачье сердце», пьесы «Зойкина квартира», «Багровый остров», «Бег», «Адам и Ева», «Блаженство», «Иван Васильевич», «Александр Пушкин» и др. Ни одна из пьес не была разрешена к постановке.</w:t>
      </w:r>
    </w:p>
    <w:p w:rsidR="00FF0273" w:rsidRPr="00FF0273" w:rsidRDefault="00FF0273" w:rsidP="00FF0273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FF0273">
        <w:rPr>
          <w:sz w:val="22"/>
          <w:szCs w:val="22"/>
        </w:rPr>
        <w:t xml:space="preserve">В 1925 г. женился второй раз на Любви Белозерской. В 1926 г. – премьера пьесы «Дни </w:t>
      </w:r>
      <w:proofErr w:type="spellStart"/>
      <w:r w:rsidRPr="00FF0273">
        <w:rPr>
          <w:sz w:val="22"/>
          <w:szCs w:val="22"/>
        </w:rPr>
        <w:t>Турбиных</w:t>
      </w:r>
      <w:proofErr w:type="spellEnd"/>
      <w:r w:rsidRPr="00FF0273">
        <w:rPr>
          <w:sz w:val="22"/>
          <w:szCs w:val="22"/>
        </w:rPr>
        <w:t xml:space="preserve">» во </w:t>
      </w:r>
      <w:proofErr w:type="spellStart"/>
      <w:r w:rsidRPr="00FF0273">
        <w:rPr>
          <w:sz w:val="22"/>
          <w:szCs w:val="22"/>
        </w:rPr>
        <w:t>МХАТе</w:t>
      </w:r>
      <w:proofErr w:type="spellEnd"/>
      <w:r w:rsidRPr="00FF0273">
        <w:rPr>
          <w:sz w:val="22"/>
          <w:szCs w:val="22"/>
        </w:rPr>
        <w:t xml:space="preserve">. В 1929 г. по решению правительства сняты с репертуара все пьесы Булгакова. В 1932 г. МХАТ возобновил постановку «Дней </w:t>
      </w:r>
      <w:proofErr w:type="spellStart"/>
      <w:r w:rsidRPr="00FF0273">
        <w:rPr>
          <w:sz w:val="22"/>
          <w:szCs w:val="22"/>
        </w:rPr>
        <w:t>Турбиных</w:t>
      </w:r>
      <w:proofErr w:type="spellEnd"/>
      <w:r w:rsidRPr="00FF0273">
        <w:rPr>
          <w:sz w:val="22"/>
          <w:szCs w:val="22"/>
        </w:rPr>
        <w:t xml:space="preserve">». В этом же году женился в третий раз на Елене Шиловской. </w:t>
      </w:r>
    </w:p>
    <w:p w:rsidR="00FF0273" w:rsidRPr="00FF0273" w:rsidRDefault="00FF0273" w:rsidP="00FF0273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FF0273">
        <w:rPr>
          <w:sz w:val="22"/>
          <w:szCs w:val="22"/>
        </w:rPr>
        <w:t>В 1939 г. закончил написание романа «Мастер и Маргарита».</w:t>
      </w:r>
    </w:p>
    <w:p w:rsidR="00FF0273" w:rsidRPr="00FF0273" w:rsidRDefault="00FF0273" w:rsidP="00FF027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 xml:space="preserve">Роман «Мастер и Маргарита» принес писателю мировую известность, но стал достоянием широкого советского читателя с опозданием почти на три десятилетия (первая публикация в сокращенном виде произошла в 1966 году). Булгаков сознательно писал свой роман как итоговое произведение, вобравшее в себя многие мотивы его предшествующего творчества, а также </w:t>
      </w:r>
      <w:r w:rsidRPr="00FF0273">
        <w:rPr>
          <w:rFonts w:ascii="Times New Roman" w:hAnsi="Times New Roman" w:cs="Times New Roman"/>
        </w:rPr>
        <w:lastRenderedPageBreak/>
        <w:t xml:space="preserve">художественно-философский опыт русской классической и мировой литературы. </w:t>
      </w:r>
    </w:p>
    <w:p w:rsidR="00FF0273" w:rsidRPr="00FF0273" w:rsidRDefault="00FF0273" w:rsidP="00FF027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>«Мастер и Маргарита» не укладывается в традиционные, привыч</w:t>
      </w:r>
      <w:r w:rsidRPr="00FF0273">
        <w:rPr>
          <w:rFonts w:ascii="Times New Roman" w:hAnsi="Times New Roman" w:cs="Times New Roman"/>
        </w:rPr>
        <w:softHyphen/>
        <w:t>ные схемы. Эпиграфом романа Булгаков сделал отрывок из «Фауста» Гете: «...так кто же ты, наконец</w:t>
      </w:r>
      <w:proofErr w:type="gramStart"/>
      <w:r w:rsidRPr="00FF0273">
        <w:rPr>
          <w:rFonts w:ascii="Times New Roman" w:hAnsi="Times New Roman" w:cs="Times New Roman"/>
        </w:rPr>
        <w:t xml:space="preserve">?...» </w:t>
      </w:r>
      <w:proofErr w:type="gramEnd"/>
      <w:r w:rsidRPr="00FF0273">
        <w:rPr>
          <w:rFonts w:ascii="Times New Roman" w:hAnsi="Times New Roman" w:cs="Times New Roman"/>
        </w:rPr>
        <w:t>По названию романа и эпиграфу можно сделать выводы о жизненной позиции писателя.</w:t>
      </w:r>
    </w:p>
    <w:p w:rsidR="00FF0273" w:rsidRPr="00FF0273" w:rsidRDefault="00FF0273" w:rsidP="00FF027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</w:rPr>
      </w:pPr>
      <w:r w:rsidRPr="00FF0273">
        <w:rPr>
          <w:rFonts w:ascii="Times New Roman" w:hAnsi="Times New Roman" w:cs="Times New Roman"/>
        </w:rPr>
        <w:t xml:space="preserve">  Роман можно назвать  и бытовым (воспроизведены картины московско</w:t>
      </w:r>
      <w:r w:rsidRPr="00FF0273">
        <w:rPr>
          <w:rFonts w:ascii="Times New Roman" w:hAnsi="Times New Roman" w:cs="Times New Roman"/>
        </w:rPr>
        <w:softHyphen/>
        <w:t>го быта двадцатых-тридцатых годов), и фантастическим, и философ</w:t>
      </w:r>
      <w:r w:rsidRPr="00FF0273">
        <w:rPr>
          <w:rFonts w:ascii="Times New Roman" w:hAnsi="Times New Roman" w:cs="Times New Roman"/>
        </w:rPr>
        <w:softHyphen/>
        <w:t xml:space="preserve">ским, и автобиографическим, и любовно-лирическим, и сатирическим. Роман </w:t>
      </w:r>
      <w:proofErr w:type="spellStart"/>
      <w:r w:rsidRPr="00FF0273">
        <w:rPr>
          <w:rFonts w:ascii="Times New Roman" w:hAnsi="Times New Roman" w:cs="Times New Roman"/>
        </w:rPr>
        <w:t>многожанров</w:t>
      </w:r>
      <w:proofErr w:type="spellEnd"/>
      <w:r w:rsidRPr="00FF0273">
        <w:rPr>
          <w:rFonts w:ascii="Times New Roman" w:hAnsi="Times New Roman" w:cs="Times New Roman"/>
        </w:rPr>
        <w:t xml:space="preserve"> и многопланов. Все тесно переплетено, как в жизни.</w:t>
      </w:r>
    </w:p>
    <w:p w:rsidR="00FF0273" w:rsidRPr="00FF0273" w:rsidRDefault="00FF0273" w:rsidP="00FF027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 xml:space="preserve">Необычна и композиция романа. Это «роман в романе». Судьба самого Булгакова отражается в судьбе Мастера, судьба Мастера  –  в судьбе его героя </w:t>
      </w:r>
      <w:proofErr w:type="spellStart"/>
      <w:r w:rsidRPr="00FF0273">
        <w:rPr>
          <w:rFonts w:ascii="Times New Roman" w:hAnsi="Times New Roman" w:cs="Times New Roman"/>
        </w:rPr>
        <w:t>Иешуа</w:t>
      </w:r>
      <w:proofErr w:type="spellEnd"/>
      <w:r w:rsidRPr="00FF0273">
        <w:rPr>
          <w:rFonts w:ascii="Times New Roman" w:hAnsi="Times New Roman" w:cs="Times New Roman"/>
        </w:rPr>
        <w:t>.</w:t>
      </w:r>
    </w:p>
    <w:p w:rsidR="00FF0273" w:rsidRPr="00FF0273" w:rsidRDefault="00FF0273" w:rsidP="00FF027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>История эта дается с нескольких точек зрения, что придает досто</w:t>
      </w:r>
      <w:r w:rsidRPr="00FF0273">
        <w:rPr>
          <w:rFonts w:ascii="Times New Roman" w:hAnsi="Times New Roman" w:cs="Times New Roman"/>
        </w:rPr>
        <w:softHyphen/>
        <w:t>верность происходящему. Глава 2 «Понтий Пилат» рассказана «атеис</w:t>
      </w:r>
      <w:r w:rsidRPr="00FF0273">
        <w:rPr>
          <w:rFonts w:ascii="Times New Roman" w:hAnsi="Times New Roman" w:cs="Times New Roman"/>
        </w:rPr>
        <w:softHyphen/>
        <w:t xml:space="preserve">там» Берлиозу и Бездомному </w:t>
      </w:r>
      <w:proofErr w:type="spellStart"/>
      <w:r w:rsidRPr="00FF0273">
        <w:rPr>
          <w:rFonts w:ascii="Times New Roman" w:hAnsi="Times New Roman" w:cs="Times New Roman"/>
        </w:rPr>
        <w:t>Воландом</w:t>
      </w:r>
      <w:proofErr w:type="spellEnd"/>
      <w:r w:rsidRPr="00FF0273">
        <w:rPr>
          <w:rFonts w:ascii="Times New Roman" w:hAnsi="Times New Roman" w:cs="Times New Roman"/>
        </w:rPr>
        <w:t>. События главы 16 «Казнь» Иван Бездомный увидел во сне, в сумасшедшем доме. В главе 19 Азазелло приво</w:t>
      </w:r>
      <w:r w:rsidRPr="00FF0273">
        <w:rPr>
          <w:rFonts w:ascii="Times New Roman" w:hAnsi="Times New Roman" w:cs="Times New Roman"/>
        </w:rPr>
        <w:softHyphen/>
        <w:t>дит недоверчивой Маргарите отрывок из рукописи Мастера: «Тьма, при</w:t>
      </w:r>
      <w:r w:rsidRPr="00FF0273">
        <w:rPr>
          <w:rFonts w:ascii="Times New Roman" w:hAnsi="Times New Roman" w:cs="Times New Roman"/>
        </w:rPr>
        <w:softHyphen/>
        <w:t xml:space="preserve">шедшая со Средиземного моря, накрыла невидимый прокуратором город...». В главе 25 «Как прокуратор пытался спасти Иуду из </w:t>
      </w:r>
      <w:proofErr w:type="spellStart"/>
      <w:r w:rsidRPr="00FF0273">
        <w:rPr>
          <w:rFonts w:ascii="Times New Roman" w:hAnsi="Times New Roman" w:cs="Times New Roman"/>
        </w:rPr>
        <w:t>Кириафа</w:t>
      </w:r>
      <w:proofErr w:type="spellEnd"/>
      <w:r w:rsidRPr="00FF0273">
        <w:rPr>
          <w:rFonts w:ascii="Times New Roman" w:hAnsi="Times New Roman" w:cs="Times New Roman"/>
        </w:rPr>
        <w:t>» Маргарита читает воскресшие рукописи в подвале Мастера, продолжа</w:t>
      </w:r>
      <w:r w:rsidRPr="00FF0273">
        <w:rPr>
          <w:rFonts w:ascii="Times New Roman" w:hAnsi="Times New Roman" w:cs="Times New Roman"/>
        </w:rPr>
        <w:softHyphen/>
        <w:t>ет чтение (глава 26 «Погребение») и заканчивает его уже в начале 27гла</w:t>
      </w:r>
      <w:r w:rsidRPr="00FF0273">
        <w:rPr>
          <w:rFonts w:ascii="Times New Roman" w:hAnsi="Times New Roman" w:cs="Times New Roman"/>
        </w:rPr>
        <w:softHyphen/>
        <w:t>вы. Объективность происходящего подчеркивается «скрепами» – повторяющимися предложениями, завершающими одну главу и начинающими следующую.</w:t>
      </w:r>
    </w:p>
    <w:p w:rsidR="00FF0273" w:rsidRPr="00FF0273" w:rsidRDefault="00FF0273" w:rsidP="00FF027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 xml:space="preserve"> Как мы выяснили, роман «Мастер и Маргарита» имеет несколько планов, композиция его необычна и сложна. Литературоведы находят в романе три основных мира: «древний </w:t>
      </w:r>
      <w:proofErr w:type="spellStart"/>
      <w:r w:rsidRPr="00FF0273">
        <w:rPr>
          <w:rFonts w:ascii="Times New Roman" w:hAnsi="Times New Roman" w:cs="Times New Roman"/>
        </w:rPr>
        <w:t>ершалаимский</w:t>
      </w:r>
      <w:proofErr w:type="spellEnd"/>
      <w:r w:rsidRPr="00FF0273">
        <w:rPr>
          <w:rFonts w:ascii="Times New Roman" w:hAnsi="Times New Roman" w:cs="Times New Roman"/>
        </w:rPr>
        <w:t>, вечный потус</w:t>
      </w:r>
      <w:r w:rsidRPr="00FF0273">
        <w:rPr>
          <w:rFonts w:ascii="Times New Roman" w:hAnsi="Times New Roman" w:cs="Times New Roman"/>
        </w:rPr>
        <w:softHyphen/>
        <w:t>торонний и современный московский».</w:t>
      </w:r>
    </w:p>
    <w:p w:rsidR="00FF0273" w:rsidRPr="00FF0273" w:rsidRDefault="00FF0273" w:rsidP="00FF0273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FF0273">
        <w:rPr>
          <w:sz w:val="22"/>
          <w:szCs w:val="22"/>
        </w:rPr>
        <w:t>Образ мастера позволяет Булгакову поставить проблему ответст</w:t>
      </w:r>
      <w:r w:rsidRPr="00FF0273">
        <w:rPr>
          <w:sz w:val="22"/>
          <w:szCs w:val="22"/>
        </w:rPr>
        <w:softHyphen/>
        <w:t>венности творца за свой талант. Мастер наделен способностью «уга</w:t>
      </w:r>
      <w:r w:rsidRPr="00FF0273">
        <w:rPr>
          <w:sz w:val="22"/>
          <w:szCs w:val="22"/>
        </w:rPr>
        <w:softHyphen/>
        <w:t>дать» истину, прозреть сквозь толщу веков образ подлинной человечности. Его дар может спасти людей от беспамятства, от забы</w:t>
      </w:r>
      <w:r w:rsidRPr="00FF0273">
        <w:rPr>
          <w:sz w:val="22"/>
          <w:szCs w:val="22"/>
        </w:rPr>
        <w:softHyphen/>
        <w:t>той ими способности творить добро. Но Мастер, сочинив роман, не выдержал борьбы за него, отказался от своего творения, сжег его, не принял подвига</w:t>
      </w:r>
    </w:p>
    <w:p w:rsidR="00FF0273" w:rsidRPr="00FF0273" w:rsidRDefault="00FF0273" w:rsidP="00FF0273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FF0273">
        <w:rPr>
          <w:sz w:val="22"/>
          <w:szCs w:val="22"/>
        </w:rPr>
        <w:t>В 1940 г. Михаил Булгаков умер.</w:t>
      </w:r>
    </w:p>
    <w:p w:rsidR="00FF0273" w:rsidRPr="00FF0273" w:rsidRDefault="00FF0273" w:rsidP="00FF0273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FF0273" w:rsidRPr="00FF0273" w:rsidRDefault="00FF0273" w:rsidP="00FF02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F0273">
        <w:rPr>
          <w:rFonts w:ascii="Times New Roman" w:hAnsi="Times New Roman" w:cs="Times New Roman"/>
          <w:b/>
          <w:caps/>
        </w:rPr>
        <w:t>Самостоятельная работа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FF0273">
        <w:rPr>
          <w:rFonts w:ascii="Times New Roman" w:hAnsi="Times New Roman" w:cs="Times New Roman"/>
          <w:b/>
          <w:caps/>
        </w:rPr>
        <w:t>Задание №1</w:t>
      </w:r>
    </w:p>
    <w:p w:rsidR="00FF0273" w:rsidRPr="00FF0273" w:rsidRDefault="00FF0273" w:rsidP="00FF02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>Ответьте на вопросы</w:t>
      </w:r>
    </w:p>
    <w:p w:rsidR="00FF0273" w:rsidRPr="00FF0273" w:rsidRDefault="00FF0273" w:rsidP="00FF02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>1.В чем своеобразие композиции романа «Мастер и Маргарита»? Какие еще писатели и для чего использовали похожую композицию для своих произведений?</w:t>
      </w:r>
    </w:p>
    <w:p w:rsidR="00FF0273" w:rsidRPr="00FF0273" w:rsidRDefault="00FF0273" w:rsidP="00FF027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</w:rPr>
      </w:pPr>
      <w:r w:rsidRPr="00FF0273">
        <w:rPr>
          <w:rFonts w:ascii="Times New Roman" w:hAnsi="Times New Roman" w:cs="Times New Roman"/>
          <w:bCs/>
        </w:rPr>
        <w:lastRenderedPageBreak/>
        <w:t xml:space="preserve">2.Кто из героев романа М. Булгакова «Мастер и Маргарита» становится жертвой свиты </w:t>
      </w:r>
      <w:proofErr w:type="spellStart"/>
      <w:r w:rsidRPr="00FF0273">
        <w:rPr>
          <w:rFonts w:ascii="Times New Roman" w:hAnsi="Times New Roman" w:cs="Times New Roman"/>
          <w:bCs/>
        </w:rPr>
        <w:t>Воланда</w:t>
      </w:r>
      <w:proofErr w:type="spellEnd"/>
      <w:r w:rsidRPr="00FF0273">
        <w:rPr>
          <w:rFonts w:ascii="Times New Roman" w:hAnsi="Times New Roman" w:cs="Times New Roman"/>
          <w:bCs/>
        </w:rPr>
        <w:t xml:space="preserve"> и почему</w:t>
      </w:r>
      <w:r w:rsidR="00EF20B0">
        <w:rPr>
          <w:rFonts w:ascii="Times New Roman" w:hAnsi="Times New Roman" w:cs="Times New Roman"/>
          <w:bCs/>
        </w:rPr>
        <w:t>.</w:t>
      </w:r>
    </w:p>
    <w:p w:rsidR="00FF0273" w:rsidRDefault="00FF0273" w:rsidP="00FF027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</w:rPr>
      </w:pPr>
      <w:r w:rsidRPr="00FF0273">
        <w:rPr>
          <w:rFonts w:ascii="Times New Roman" w:hAnsi="Times New Roman" w:cs="Times New Roman"/>
          <w:bCs/>
        </w:rPr>
        <w:t>3.Как соотносятся темы свободы и творчества в романе М.А. Булгакова «Мастер и Маргарита»?</w:t>
      </w:r>
    </w:p>
    <w:p w:rsidR="006E265E" w:rsidRDefault="006E265E" w:rsidP="00FF027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Кто из персонажей романа «Мастер и Маргарита» входит в «свиту» </w:t>
      </w:r>
      <w:proofErr w:type="spellStart"/>
      <w:r>
        <w:rPr>
          <w:rFonts w:ascii="Times New Roman" w:hAnsi="Times New Roman" w:cs="Times New Roman"/>
          <w:bCs/>
        </w:rPr>
        <w:t>Воланда</w:t>
      </w:r>
      <w:proofErr w:type="spellEnd"/>
      <w:r>
        <w:rPr>
          <w:rFonts w:ascii="Times New Roman" w:hAnsi="Times New Roman" w:cs="Times New Roman"/>
          <w:bCs/>
        </w:rPr>
        <w:t>? Перечислите их.</w:t>
      </w:r>
    </w:p>
    <w:p w:rsidR="006E265E" w:rsidRDefault="006E265E" w:rsidP="00FF027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Какое объединение писателей высмеивает М.А. Булгаков в романе «Мастер и Маргарита» под вымышленным названием МАССОЛИТ?</w:t>
      </w:r>
    </w:p>
    <w:p w:rsidR="006E265E" w:rsidRDefault="006E265E" w:rsidP="00FF027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Какая сюжетная линия романа «Мастер и Маргарита» является сатирическим изображением Москвы и быта москвичей конца 20-х годов?</w:t>
      </w:r>
    </w:p>
    <w:p w:rsidR="006E265E" w:rsidRPr="00FF0273" w:rsidRDefault="006E265E" w:rsidP="00FF027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Какие приемы использует М.А. Булгаков при описании ночи в финале романа «Мастер и Маргарита»: «Ночь начала закрывать черным платком ле</w:t>
      </w:r>
      <w:r w:rsidR="00EF20B0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а и луга, ночь зажигала печальные огонечки где-то далеко внизу, теперь уже неинтересные и ненужные ни Маргарите, ни Мастеру, чужие огоньки»? 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FF0273">
        <w:rPr>
          <w:rFonts w:ascii="Times New Roman" w:hAnsi="Times New Roman" w:cs="Times New Roman"/>
          <w:b/>
          <w:caps/>
        </w:rPr>
        <w:t>Задание №2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FF0273">
        <w:rPr>
          <w:rFonts w:ascii="Times New Roman" w:hAnsi="Times New Roman" w:cs="Times New Roman"/>
        </w:rPr>
        <w:t>Прочитайте отрывок, ответьте на вопросы</w:t>
      </w:r>
    </w:p>
    <w:bookmarkEnd w:id="0"/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Тут глаза гостя широко открылись, и он продолжал шептать, глядя на луну: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Она несла в руках отвратительные, тревожные жёлтые цветы. Чёрт их знает, как их зовут, но они первые почему-то появляются в Москве. И эти цветы очень отчётливо выделялись на чёрном её весеннем пальто. Она несла жёлтые цветы!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Нехороший цвет. Она повернула с Тверской в переулок и тут обернулась. Ну, Тверскую вы знаете? По Тверской шли тысячи людей, но я вам ручаюсь, что увидела она меня одного и поглядела не то что тревожно, а даже как будто болезненно. И меня поразила не столько её красота, сколько необыкновенное, никем не виданное одиночество в глазах!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Повинуясь этому жёлтому знаку, я тоже свернул в переулок и пошёл по её следам.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Мы шли по кривому, скучному переулку безмолвно, я по одной стороне, а она подругой. И не было, вообразите, в переулке ни души. Я мучился, потому что мне показалось, что с нею необходимо говорить, и тревожился, что я не вымолвлю ни одного слова, а она уйдёт, и я никогда её более не увижу...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И, вообразите, внезапно заговорила она: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Нравятся ли вам мои цветы?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Я отчётливо помню, как прозвучал её голос, низкий довольно-таки, но со срывами, и, как это ни глупо, показалось, что эхо ударило в переулке и отразилось от жёлтой грязной стены. Я быстро перешёл на её сторону и, подходя к ней, ответил: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Нет.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lastRenderedPageBreak/>
        <w:t>Она поглядела на меня удивленно, а я вдруг, и совершенно неожиданно, понял, что я всю жизнь любил именно эту женщину! Вот так штука, а? Вы, конечно, скажете, сумасшедший?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Ничего я не говорю, – воскликнул Иван и добавил: – Умоляю, дальше!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И гость продолжал: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Да, она поглядела на меня удивленно, а затем, поглядев, спросила так: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Вы вообще не любите цветов?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В голосе её была, как мне показалось, враждебность. Я шёл с нею рядом, стараясь идти в ногу, и, к удивлению моему, совершенно не чувствовал себя стеснённым.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Нет, я люблю цветы, только не такие, – сказал я.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А какие?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Я розы люблю.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Тут я пожалел о том, что это сказал, потому что она виновато улыбнулась ибросила свои цветы в канаву. Растерявшись немного, я все-таки поднял их и подал ей, но она, усмехнувшись, оттолкнула цветы, и я понёс их в руках. Так шли молча некоторое время, пока она не вынула у меня из рук цветы, не бросила их на мостовую, затем продела свою руку в чёрной перчатке с раструбом в мою, и мы пошли рядом.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Дальше, – сказал Иван, – и не пропускайте, пожалуйста, ничего.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Дальше? – переспросил гость, – что же, дальше вы могли бы и сами угадать. – Он вдруг вытер неожиданную слезу правым рукавом и продолжал: – Любовь выскочила перед нами, как из-под земли выскакивает убийца в переулке, и поразила нас сразу обоих! Так поражает молния, так поражает финский нож! Она-то, впрочем, утверждала впоследствии, что это не так, что любили мы, конечно, друг друга давным-давно, не зная друг друга, никогда не видя, и что она жила с другим человеком, и я там тогда... с этой, как её...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С кем? – спросил Бездомный.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С этой... ну... этой, ну... – ответил гость и защёлкал пальцами. – Вы были женаты?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–</w:t>
      </w:r>
      <w:r w:rsidRPr="00FF0273">
        <w:rPr>
          <w:rStyle w:val="apple-converted-space"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 xml:space="preserve">Ну да, вот же я и щёлкаю... на этой... Вареньке, </w:t>
      </w:r>
      <w:proofErr w:type="spellStart"/>
      <w:r w:rsidRPr="00FF0273">
        <w:rPr>
          <w:color w:val="000000"/>
          <w:sz w:val="22"/>
          <w:szCs w:val="22"/>
        </w:rPr>
        <w:t>Манечке</w:t>
      </w:r>
      <w:proofErr w:type="spellEnd"/>
      <w:r w:rsidRPr="00FF0273">
        <w:rPr>
          <w:color w:val="000000"/>
          <w:sz w:val="22"/>
          <w:szCs w:val="22"/>
        </w:rPr>
        <w:t xml:space="preserve">... нет, Вареньке... ещё платье полосатое... музей... впрочем, я не помню. Так вот она говорила, что с жёлтыми цветами в руках она вышла в тот день, чтобы </w:t>
      </w:r>
      <w:proofErr w:type="gramStart"/>
      <w:r w:rsidRPr="00FF0273">
        <w:rPr>
          <w:color w:val="000000"/>
          <w:sz w:val="22"/>
          <w:szCs w:val="22"/>
        </w:rPr>
        <w:t>я</w:t>
      </w:r>
      <w:proofErr w:type="gramEnd"/>
      <w:r w:rsidRPr="00FF0273">
        <w:rPr>
          <w:color w:val="000000"/>
          <w:sz w:val="22"/>
          <w:szCs w:val="22"/>
        </w:rPr>
        <w:t xml:space="preserve"> наконец её нашёл, и что если бы этого не произошло, она отравилась бы, потому что жизнь её пуста. Да, любовь поразила нас мгновенно. Я это знал в тот же день уже, через час, когда мы оказались, не замечая города, у кремлевской стены на набережной. Мы разговаривали так, как будто расстались вчера, как будто знали друг друга много лет.</w:t>
      </w:r>
    </w:p>
    <w:p w:rsidR="00FF0273" w:rsidRPr="00FF0273" w:rsidRDefault="00FF0273" w:rsidP="006E26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На другой день мы сговорились встретиться там же, на Москве-реке, и встретились.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F0273">
        <w:rPr>
          <w:i/>
          <w:iCs/>
          <w:color w:val="000000"/>
          <w:sz w:val="22"/>
          <w:szCs w:val="22"/>
        </w:rPr>
        <w:lastRenderedPageBreak/>
        <w:t>М. А. Булгаков. «Мастер и Маргарита»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bCs/>
          <w:iCs/>
          <w:color w:val="000000"/>
          <w:sz w:val="22"/>
          <w:szCs w:val="22"/>
        </w:rPr>
        <w:t>1.</w:t>
      </w:r>
      <w:r w:rsidRPr="00FF0273">
        <w:rPr>
          <w:rStyle w:val="apple-converted-space"/>
          <w:bCs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Какое имя носит в романе гость Ивана Бездомного?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bCs/>
          <w:color w:val="000000"/>
          <w:sz w:val="22"/>
          <w:szCs w:val="22"/>
        </w:rPr>
        <w:t>2.</w:t>
      </w:r>
      <w:r w:rsidRPr="00FF0273">
        <w:rPr>
          <w:rStyle w:val="apple-converted-space"/>
          <w:bCs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Назовите фамилию врача психиатрической клиники, где Иван встретился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со своим таинственным гостем.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bCs/>
          <w:color w:val="000000"/>
          <w:sz w:val="22"/>
          <w:szCs w:val="22"/>
        </w:rPr>
        <w:t>3.</w:t>
      </w:r>
      <w:r w:rsidRPr="00FF0273">
        <w:rPr>
          <w:rStyle w:val="apple-converted-space"/>
          <w:bCs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Рассказ о своей возлюбленной гость Ивана Бездомного начинает фразой: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«Она несла в руках отвратительные, тревожные жёлтые цветы». Затем в эпизоде снова упоминаются выражения «повинуясь этому желтому знаку», «с желтыми цветами в руках». Как называется этот условный художественный образ, обладающий повышенной смысловой ёмкостью и помогающий увидеть в предмете его иносказательную сущность?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bCs/>
          <w:color w:val="000000"/>
          <w:sz w:val="22"/>
          <w:szCs w:val="22"/>
        </w:rPr>
        <w:t>4.</w:t>
      </w:r>
      <w:r w:rsidRPr="00FF0273">
        <w:rPr>
          <w:rStyle w:val="apple-converted-space"/>
          <w:bCs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Каким термином можно назвать разговор Ивана с его гостем?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bCs/>
          <w:color w:val="000000"/>
          <w:sz w:val="22"/>
          <w:szCs w:val="22"/>
        </w:rPr>
        <w:t>5.</w:t>
      </w:r>
      <w:r w:rsidRPr="00FF0273">
        <w:rPr>
          <w:rStyle w:val="apple-converted-space"/>
          <w:bCs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Гость Ивана говорит, что любовь «выскочила» перед героями, «как из-под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земли выскакивает убийца в переулке». Какой художественный приём, основанный на сопоставлении, здесь использован?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bCs/>
          <w:color w:val="000000"/>
          <w:sz w:val="22"/>
          <w:szCs w:val="22"/>
        </w:rPr>
        <w:t>6.</w:t>
      </w:r>
      <w:r w:rsidRPr="00FF0273">
        <w:rPr>
          <w:rStyle w:val="apple-converted-space"/>
          <w:bCs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В эпизоде внутреннее состояние повествователя раскрывается через его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мимику («глаза гостя широко открылись»), жесты («вытер неожиданную слезу»), особенности речи («продолжал шептать»). Какой способ изображения душевной жизни героев использован автором через эти приемы?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bCs/>
          <w:color w:val="000000"/>
          <w:sz w:val="22"/>
          <w:szCs w:val="22"/>
        </w:rPr>
        <w:t>7.</w:t>
      </w:r>
      <w:r w:rsidRPr="00FF0273">
        <w:rPr>
          <w:rStyle w:val="apple-converted-space"/>
          <w:bCs/>
          <w:color w:val="000000"/>
          <w:sz w:val="22"/>
          <w:szCs w:val="22"/>
        </w:rPr>
        <w:t> </w:t>
      </w:r>
      <w:r w:rsidRPr="00FF0273">
        <w:rPr>
          <w:color w:val="000000"/>
          <w:sz w:val="22"/>
          <w:szCs w:val="22"/>
        </w:rPr>
        <w:t>«Необыкновенное одиночество», «скучный переулок», «тревожные цветы».</w:t>
      </w:r>
    </w:p>
    <w:p w:rsidR="00FF0273" w:rsidRPr="00FF0273" w:rsidRDefault="00FF0273" w:rsidP="00FF02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0273">
        <w:rPr>
          <w:color w:val="000000"/>
          <w:sz w:val="22"/>
          <w:szCs w:val="22"/>
        </w:rPr>
        <w:t>Как называются такие образные определения?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FF0273">
        <w:rPr>
          <w:rFonts w:ascii="Times New Roman" w:hAnsi="Times New Roman" w:cs="Times New Roman"/>
          <w:b/>
          <w:caps/>
        </w:rPr>
        <w:t>Задание №3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>Прочитайте отрывок, ответьте на вопросы</w:t>
      </w:r>
    </w:p>
    <w:p w:rsidR="00FF0273" w:rsidRPr="00FF0273" w:rsidRDefault="00FF0273" w:rsidP="00FF0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Иван опустил ноги с постели и всмотрелся. С балкона осторожно заглядывал в комнату бритый, темноволосый, с острым носом, встревоженными глазами и со свешивающимся на лоб клоком волос человек примерно лет тридцати восьми. </w:t>
      </w:r>
    </w:p>
    <w:p w:rsidR="00FF0273" w:rsidRPr="00FF0273" w:rsidRDefault="00FF0273" w:rsidP="00FF0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Убедившись в том, что Иван один, и прислушавшись, таинственный посетитель осмелел и вошел в комнату. Тут увидел Иван, что пришедший одет в больничное. На нем было белье, туфли на босу ногу, на плечи наброшен бурый халат. </w:t>
      </w:r>
    </w:p>
    <w:p w:rsidR="00FF0273" w:rsidRPr="00FF0273" w:rsidRDefault="00FF0273" w:rsidP="00FF0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– Как же вы сюда попали? – повинуясь сухому грозящему пальцу, шепотом спросил Иван, – ведь балконные-то решетки на замках? </w:t>
      </w:r>
    </w:p>
    <w:p w:rsidR="00FF0273" w:rsidRPr="00FF0273" w:rsidRDefault="00FF0273" w:rsidP="00FF0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– Решетки-то на замках, – подтвердил гость, – но Прасковья Федоровна – милейший, но, увы, рассеянный человек. Я стащил у нее месяц тому назад связку ключей и, таким образом, получил возможность выходить на общий балкон, а он тянется вокруг всего этажа, и, таким образом, иногда навестить соседа. </w:t>
      </w:r>
    </w:p>
    <w:p w:rsidR="00FF0273" w:rsidRPr="00FF0273" w:rsidRDefault="00FF0273" w:rsidP="00FF0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 xml:space="preserve">– Да... – тут гость вдруг встревожился, – но вы, надеюсь, не буйный? А то я, знаете ли, не выношу шума, возни, насилий и всяких вещей в этом роде. В </w:t>
      </w:r>
      <w:r w:rsidRPr="00FF0273">
        <w:rPr>
          <w:rFonts w:ascii="Times New Roman" w:hAnsi="Times New Roman" w:cs="Times New Roman"/>
          <w:color w:val="000000"/>
        </w:rPr>
        <w:lastRenderedPageBreak/>
        <w:t>особенности ненавистен мне людской крик, будь то крик страдания, ярости или иной какой-нибудь крик. Успокойте меня, скажите, вы не буйный? </w:t>
      </w:r>
    </w:p>
    <w:p w:rsidR="00FF0273" w:rsidRPr="00FF0273" w:rsidRDefault="00FF0273" w:rsidP="00FF0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 – Вчера в ресторане я одному типу по морде засветил, – мужественно признался преображенный поэт.</w:t>
      </w:r>
    </w:p>
    <w:p w:rsidR="00FF0273" w:rsidRPr="00FF0273" w:rsidRDefault="00FF0273" w:rsidP="00FF0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– Основание? – строго спросил гость.</w:t>
      </w:r>
    </w:p>
    <w:p w:rsidR="00FF0273" w:rsidRPr="00FF0273" w:rsidRDefault="00FF0273" w:rsidP="00FF0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– Да, признаться, без основания, – сконфузившись, ответил Иван.</w:t>
      </w:r>
    </w:p>
    <w:p w:rsidR="00FF0273" w:rsidRPr="00FF0273" w:rsidRDefault="00FF0273" w:rsidP="00FF0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– Безобразие, – осудил гость Ивана и добавил: – А кроме того, что это вы так выражаетесь: по морде засветил? Ведь неизвестно, что именно имеется у человека, морда или лицо. И, пожалуй, ведь все-таки лицо. Так что, знаете ли, кулаками... Нет, уж это вы оставьте, и навсегда.</w:t>
      </w:r>
    </w:p>
    <w:p w:rsidR="00FF0273" w:rsidRPr="00FF0273" w:rsidRDefault="00FF0273" w:rsidP="00FF027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</w:rPr>
      </w:pPr>
      <w:r w:rsidRPr="00FF0273">
        <w:rPr>
          <w:rFonts w:ascii="Times New Roman" w:hAnsi="Times New Roman" w:cs="Times New Roman"/>
          <w:bCs/>
          <w:i/>
          <w:color w:val="000000"/>
        </w:rPr>
        <w:t>М.А. Булгаков, «Мастер и Маргарита»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</w:rPr>
        <w:t xml:space="preserve">1. </w:t>
      </w:r>
      <w:r w:rsidRPr="00FF0273">
        <w:rPr>
          <w:rFonts w:ascii="Times New Roman" w:hAnsi="Times New Roman" w:cs="Times New Roman"/>
          <w:color w:val="000000"/>
        </w:rPr>
        <w:t>Укажите жанр, к которому относится произведение М. А. Булгакова "Мастер и Маргарита".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2. В начале фрагмента дается описание внешности незнакомца. Как называется это средство характеристики персонажа.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3. Общение героев представляет обмен репликами. Укажите название такой формы организации текста.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4. Что за место показано в отрывке?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5. Почему  Иван Бездомный оказался в этом месте?</w:t>
      </w:r>
    </w:p>
    <w:p w:rsidR="00FF0273" w:rsidRPr="00FF0273" w:rsidRDefault="00FF0273" w:rsidP="00FF02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bCs/>
          <w:color w:val="000000"/>
        </w:rPr>
        <w:t>6. К какому типу лексики относится фраза: «</w:t>
      </w:r>
      <w:r w:rsidRPr="00FF0273">
        <w:rPr>
          <w:rFonts w:ascii="Times New Roman" w:hAnsi="Times New Roman" w:cs="Times New Roman"/>
          <w:color w:val="000000"/>
        </w:rPr>
        <w:t>по морде засветил»?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</w:rPr>
        <w:t xml:space="preserve">7. </w:t>
      </w:r>
      <w:r w:rsidRPr="00FF0273">
        <w:rPr>
          <w:rFonts w:ascii="Times New Roman" w:hAnsi="Times New Roman" w:cs="Times New Roman"/>
          <w:color w:val="000000"/>
        </w:rPr>
        <w:t>Глава, из которой взят фрагмент, называется "Явление героя". Какое прозвище носил этот герой?</w:t>
      </w:r>
    </w:p>
    <w:p w:rsidR="00FF0273" w:rsidRPr="00FF0273" w:rsidRDefault="00FF0273" w:rsidP="00FF02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:rsidR="00FF0273" w:rsidRPr="00FF0273" w:rsidRDefault="00FF0273" w:rsidP="00FF02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FF0273">
        <w:rPr>
          <w:rFonts w:ascii="Times New Roman" w:hAnsi="Times New Roman" w:cs="Times New Roman"/>
          <w:b/>
          <w:caps/>
        </w:rPr>
        <w:t>Задание №4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>Прочитайте отрывок, ответьте на вопросы</w:t>
      </w:r>
    </w:p>
    <w:p w:rsidR="00FF0273" w:rsidRPr="00FF0273" w:rsidRDefault="00FF0273" w:rsidP="006E265E">
      <w:pPr>
        <w:tabs>
          <w:tab w:val="left" w:pos="709"/>
        </w:tabs>
        <w:spacing w:after="0" w:line="240" w:lineRule="auto"/>
        <w:ind w:right="584"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Всадники остановили своих коней.</w:t>
      </w:r>
    </w:p>
    <w:p w:rsidR="00FF0273" w:rsidRPr="00FF0273" w:rsidRDefault="00FF0273" w:rsidP="006E265E">
      <w:pPr>
        <w:tabs>
          <w:tab w:val="left" w:pos="709"/>
        </w:tabs>
        <w:spacing w:after="0" w:line="240" w:lineRule="auto"/>
        <w:ind w:right="584"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 xml:space="preserve">— Ваш роман прочитали, — заговорил </w:t>
      </w:r>
      <w:proofErr w:type="spellStart"/>
      <w:r w:rsidRPr="00FF0273">
        <w:rPr>
          <w:rFonts w:ascii="Times New Roman" w:hAnsi="Times New Roman" w:cs="Times New Roman"/>
          <w:color w:val="000000"/>
        </w:rPr>
        <w:t>Воланд</w:t>
      </w:r>
      <w:proofErr w:type="spellEnd"/>
      <w:r w:rsidRPr="00FF0273">
        <w:rPr>
          <w:rFonts w:ascii="Times New Roman" w:hAnsi="Times New Roman" w:cs="Times New Roman"/>
          <w:color w:val="000000"/>
        </w:rPr>
        <w:t>, поворачиваясь к мастеру, — и сказали только одно, что он, к сожалению, не окончен. Так вот, мне хотелось показать вам вашего героя. Около двух тысяч лет сидит он на этой площадке и спит, но когда приходит полная луна, как видите, его терзает бессонница. Она мучает не только его, но его верного сторожа, собаку. Если верно, что трусость — самый тяжкий порок, то, пожалуй, собака в нем не виновата. Единственно, чего боялся храбрый пес, это грозы. Ну, что ж, тот, кто любит, должен разделять участь того, кого он любит.</w:t>
      </w:r>
    </w:p>
    <w:p w:rsidR="00FF0273" w:rsidRPr="00FF0273" w:rsidRDefault="00FF0273" w:rsidP="006E265E">
      <w:pPr>
        <w:tabs>
          <w:tab w:val="left" w:pos="709"/>
        </w:tabs>
        <w:spacing w:after="0" w:line="240" w:lineRule="auto"/>
        <w:ind w:right="584"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— Что он говорит? — спросила Маргарита, и совершенно спокойное ее лицо подернулось дымкой сострадания.</w:t>
      </w:r>
    </w:p>
    <w:p w:rsidR="00FF0273" w:rsidRPr="00FF0273" w:rsidRDefault="00FF0273" w:rsidP="006E265E">
      <w:pPr>
        <w:tabs>
          <w:tab w:val="left" w:pos="709"/>
        </w:tabs>
        <w:spacing w:after="0" w:line="240" w:lineRule="auto"/>
        <w:ind w:right="584" w:firstLine="709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 xml:space="preserve">— Он говорит, — раздался голос </w:t>
      </w:r>
      <w:proofErr w:type="spellStart"/>
      <w:r w:rsidRPr="00FF0273">
        <w:rPr>
          <w:rFonts w:ascii="Times New Roman" w:hAnsi="Times New Roman" w:cs="Times New Roman"/>
          <w:color w:val="000000"/>
        </w:rPr>
        <w:t>Воланда</w:t>
      </w:r>
      <w:proofErr w:type="spellEnd"/>
      <w:r w:rsidRPr="00FF0273">
        <w:rPr>
          <w:rFonts w:ascii="Times New Roman" w:hAnsi="Times New Roman" w:cs="Times New Roman"/>
          <w:color w:val="000000"/>
        </w:rPr>
        <w:t xml:space="preserve">, — одно и то же, он говорит, что и при луне ему нет покоя и что у него плохая должность. Так говорит он всегда, когда не спит, а когда спит, то видит одно и то же — лунную дорогу, и хочет пойти по ней и разговаривать с арестантом </w:t>
      </w:r>
      <w:proofErr w:type="spellStart"/>
      <w:r w:rsidRPr="00FF0273">
        <w:rPr>
          <w:rFonts w:ascii="Times New Roman" w:hAnsi="Times New Roman" w:cs="Times New Roman"/>
          <w:color w:val="000000"/>
        </w:rPr>
        <w:t>Га-Ноцри</w:t>
      </w:r>
      <w:proofErr w:type="spellEnd"/>
      <w:r w:rsidRPr="00FF0273">
        <w:rPr>
          <w:rFonts w:ascii="Times New Roman" w:hAnsi="Times New Roman" w:cs="Times New Roman"/>
          <w:color w:val="000000"/>
        </w:rPr>
        <w:t xml:space="preserve">, потому что, как он утверждает, он чего-то не договорил тогда, </w:t>
      </w:r>
      <w:r w:rsidRPr="00FF0273">
        <w:rPr>
          <w:rFonts w:ascii="Times New Roman" w:hAnsi="Times New Roman" w:cs="Times New Roman"/>
          <w:color w:val="000000"/>
        </w:rPr>
        <w:lastRenderedPageBreak/>
        <w:t>давно, четырнадцатого числа весеннего месяца нисана. Но, увы, на эту дорогу ему выйти почему-то не удается, и к нему никто не приходит. Тогда, что же поделаешь, приходится разговаривать ему с самим собою. Впрочем, нужно же какое-нибудь разнообразие, и к своей речи о луне он нередко прибавляет, что более всего в мире ненавидит свое бессмертие и неслыханную славу. Он утверждает, что он охотно бы поменялся своею участью с оборванным бродягой Левием Матвеем.</w:t>
      </w:r>
    </w:p>
    <w:p w:rsidR="00FF0273" w:rsidRPr="00FF0273" w:rsidRDefault="006E265E" w:rsidP="006E265E">
      <w:pPr>
        <w:tabs>
          <w:tab w:val="left" w:pos="709"/>
        </w:tabs>
        <w:spacing w:after="0" w:line="240" w:lineRule="auto"/>
        <w:ind w:right="5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FF0273" w:rsidRPr="00FF0273">
        <w:rPr>
          <w:rFonts w:ascii="Times New Roman" w:hAnsi="Times New Roman" w:cs="Times New Roman"/>
          <w:color w:val="000000"/>
        </w:rPr>
        <w:t xml:space="preserve">….Мастер как будто бы этого ждал уже, пока стоял неподвижно и смотрел на сидящего прокуратора. Он сложил руки рупором и крикнул так, что эхо запрыгало по безлюдным и </w:t>
      </w:r>
      <w:proofErr w:type="spellStart"/>
      <w:r w:rsidR="00FF0273" w:rsidRPr="00FF0273">
        <w:rPr>
          <w:rFonts w:ascii="Times New Roman" w:hAnsi="Times New Roman" w:cs="Times New Roman"/>
          <w:color w:val="000000"/>
        </w:rPr>
        <w:t>безлесым</w:t>
      </w:r>
      <w:proofErr w:type="spellEnd"/>
      <w:r w:rsidR="00FF0273" w:rsidRPr="00FF0273">
        <w:rPr>
          <w:rFonts w:ascii="Times New Roman" w:hAnsi="Times New Roman" w:cs="Times New Roman"/>
          <w:color w:val="000000"/>
        </w:rPr>
        <w:t xml:space="preserve"> горам:</w:t>
      </w:r>
    </w:p>
    <w:p w:rsidR="00FF0273" w:rsidRPr="00FF0273" w:rsidRDefault="006E265E" w:rsidP="006E265E">
      <w:pPr>
        <w:tabs>
          <w:tab w:val="left" w:pos="709"/>
        </w:tabs>
        <w:spacing w:after="0" w:line="240" w:lineRule="auto"/>
        <w:ind w:right="5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FF0273" w:rsidRPr="00FF0273">
        <w:rPr>
          <w:rFonts w:ascii="Times New Roman" w:hAnsi="Times New Roman" w:cs="Times New Roman"/>
          <w:color w:val="000000"/>
        </w:rPr>
        <w:t>— Свободен! Свободен! Он ждет тебя!</w:t>
      </w:r>
    </w:p>
    <w:p w:rsidR="00FF0273" w:rsidRPr="00FF0273" w:rsidRDefault="006E265E" w:rsidP="006E265E">
      <w:pPr>
        <w:tabs>
          <w:tab w:val="left" w:pos="709"/>
        </w:tabs>
        <w:spacing w:after="0" w:line="240" w:lineRule="auto"/>
        <w:ind w:right="5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FF0273" w:rsidRPr="00FF0273">
        <w:rPr>
          <w:rFonts w:ascii="Times New Roman" w:hAnsi="Times New Roman" w:cs="Times New Roman"/>
          <w:color w:val="000000"/>
        </w:rPr>
        <w:t xml:space="preserve">Горы превратили голос мастера в гром, и этот же гром их разрушил. Проклятые скалистые стены упали. Осталась только площадка с каменным креслом. Над черной бездной, в которую ушли стены, загорелся необъятный город с царствующими над ним сверкающими идолами над пышно разросшимся за много тысяч этих лун садом. Прямо к этому саду протянулась долгожданная прокуратором лунная дорога, и первым по ней кинулся бежать остроухий пес. Человек в белом плаще с кровавым подбоем поднялся с кресла и что-то прокричал хриплым, сорванным голосом. Нельзя было разобрать, плачет ли он или смеется и что он кричит. </w:t>
      </w:r>
    </w:p>
    <w:p w:rsidR="00FF0273" w:rsidRPr="00FF0273" w:rsidRDefault="006E265E" w:rsidP="006E265E">
      <w:pPr>
        <w:tabs>
          <w:tab w:val="left" w:pos="709"/>
        </w:tabs>
        <w:spacing w:after="0" w:line="240" w:lineRule="auto"/>
        <w:ind w:right="5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FF0273" w:rsidRPr="00FF0273">
        <w:rPr>
          <w:rFonts w:ascii="Times New Roman" w:hAnsi="Times New Roman" w:cs="Times New Roman"/>
          <w:color w:val="000000"/>
        </w:rPr>
        <w:t xml:space="preserve">….Так говорила Маргарита, идя с мастером по направлению к вечному их дому, и мастеру казалось, что слова Маргариты струятся так же, как струился и шептал оставленный позади ручей, и память мастера, беспокойная, исколотая иглами память стала потухать. </w:t>
      </w:r>
      <w:proofErr w:type="gramEnd"/>
    </w:p>
    <w:p w:rsidR="00FF0273" w:rsidRPr="00FF0273" w:rsidRDefault="00FF0273" w:rsidP="006E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  <w:bCs/>
          <w:i/>
          <w:color w:val="000000"/>
        </w:rPr>
        <w:t>М.А. Булгаков, «Мастер и Маргарита»</w:t>
      </w:r>
    </w:p>
    <w:p w:rsidR="006E265E" w:rsidRDefault="006E265E" w:rsidP="00FF0273">
      <w:pPr>
        <w:spacing w:after="0" w:line="240" w:lineRule="auto"/>
        <w:rPr>
          <w:rFonts w:ascii="Times New Roman" w:hAnsi="Times New Roman" w:cs="Times New Roman"/>
        </w:rPr>
      </w:pPr>
    </w:p>
    <w:p w:rsidR="00FF0273" w:rsidRPr="00FF0273" w:rsidRDefault="00FF0273" w:rsidP="00FF027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</w:rPr>
        <w:t xml:space="preserve">1.  </w:t>
      </w:r>
      <w:r w:rsidRPr="00FF0273">
        <w:rPr>
          <w:rFonts w:ascii="Times New Roman" w:hAnsi="Times New Roman" w:cs="Times New Roman"/>
          <w:color w:val="000000"/>
        </w:rPr>
        <w:t>Кем дорожил Понтий Пилат?</w:t>
      </w:r>
    </w:p>
    <w:p w:rsidR="00FF0273" w:rsidRPr="00FF0273" w:rsidRDefault="00FF0273" w:rsidP="00FF027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</w:rPr>
        <w:t xml:space="preserve">2. </w:t>
      </w:r>
      <w:r w:rsidRPr="00FF0273">
        <w:rPr>
          <w:rFonts w:ascii="Times New Roman" w:hAnsi="Times New Roman" w:cs="Times New Roman"/>
          <w:color w:val="000000"/>
        </w:rPr>
        <w:t>Укажите, где происходит действие романа М. Булгакова "Мастер и Маргарита".</w:t>
      </w:r>
    </w:p>
    <w:p w:rsidR="00FF0273" w:rsidRPr="00FF0273" w:rsidRDefault="00FF0273" w:rsidP="00FF027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</w:rPr>
        <w:t xml:space="preserve">3. </w:t>
      </w:r>
      <w:r w:rsidRPr="00FF0273">
        <w:rPr>
          <w:rFonts w:ascii="Times New Roman" w:hAnsi="Times New Roman" w:cs="Times New Roman"/>
          <w:color w:val="000000"/>
        </w:rPr>
        <w:t>За что Мастер получает только покой?</w:t>
      </w:r>
    </w:p>
    <w:p w:rsidR="00FF0273" w:rsidRPr="00FF0273" w:rsidRDefault="00FF0273" w:rsidP="00FF027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 xml:space="preserve">4. Что, по мнению </w:t>
      </w:r>
      <w:proofErr w:type="spellStart"/>
      <w:r w:rsidRPr="00FF0273">
        <w:rPr>
          <w:rFonts w:ascii="Times New Roman" w:hAnsi="Times New Roman" w:cs="Times New Roman"/>
          <w:color w:val="000000"/>
        </w:rPr>
        <w:t>Воланда</w:t>
      </w:r>
      <w:proofErr w:type="spellEnd"/>
      <w:r w:rsidRPr="00FF0273">
        <w:rPr>
          <w:rFonts w:ascii="Times New Roman" w:hAnsi="Times New Roman" w:cs="Times New Roman"/>
          <w:color w:val="000000"/>
        </w:rPr>
        <w:t>, является самым страшным грехом?</w:t>
      </w:r>
    </w:p>
    <w:p w:rsidR="00FF0273" w:rsidRPr="00FF0273" w:rsidRDefault="00FF0273" w:rsidP="00FF027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 xml:space="preserve">5. "Мастер и Маргарита" </w:t>
      </w:r>
      <w:r w:rsidRPr="00FF0273">
        <w:rPr>
          <w:rFonts w:ascii="Times New Roman" w:hAnsi="Times New Roman" w:cs="Times New Roman"/>
        </w:rPr>
        <w:t xml:space="preserve"> – </w:t>
      </w:r>
      <w:r w:rsidRPr="00FF0273">
        <w:rPr>
          <w:rFonts w:ascii="Times New Roman" w:hAnsi="Times New Roman" w:cs="Times New Roman"/>
          <w:color w:val="000000"/>
        </w:rPr>
        <w:t xml:space="preserve"> это ... (назвать вид романа).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6. Кто является автором эпиграфа к роману "Мастер и Маргарита"?</w:t>
      </w:r>
    </w:p>
    <w:p w:rsidR="00FF0273" w:rsidRPr="00FF0273" w:rsidRDefault="00FF0273" w:rsidP="00FF027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>"... так кто ж ты, наконец</w:t>
      </w:r>
      <w:proofErr w:type="gramStart"/>
      <w:r w:rsidRPr="00FF0273">
        <w:rPr>
          <w:rFonts w:ascii="Times New Roman" w:hAnsi="Times New Roman" w:cs="Times New Roman"/>
          <w:color w:val="000000"/>
        </w:rPr>
        <w:t>?...»</w:t>
      </w:r>
      <w:proofErr w:type="gramEnd"/>
    </w:p>
    <w:p w:rsidR="00FF0273" w:rsidRPr="00FF0273" w:rsidRDefault="00FF0273" w:rsidP="00FF0273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F0273">
        <w:rPr>
          <w:rFonts w:ascii="Times New Roman" w:hAnsi="Times New Roman" w:cs="Times New Roman"/>
          <w:color w:val="000000"/>
        </w:rPr>
        <w:t xml:space="preserve">7. </w:t>
      </w:r>
      <w:r w:rsidRPr="00FF0273">
        <w:rPr>
          <w:rFonts w:ascii="Times New Roman" w:hAnsi="Times New Roman" w:cs="Times New Roman"/>
          <w:bCs/>
          <w:color w:val="000000"/>
        </w:rPr>
        <w:t>Что ненавидит Понтий Пилат больше всего?</w:t>
      </w:r>
    </w:p>
    <w:p w:rsidR="00FF0273" w:rsidRDefault="00FF0273" w:rsidP="00FF0273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E265E" w:rsidRPr="006E265E" w:rsidRDefault="006E265E" w:rsidP="006E265E">
      <w:pPr>
        <w:spacing w:after="0" w:line="240" w:lineRule="auto"/>
        <w:rPr>
          <w:rFonts w:ascii="Times New Roman" w:hAnsi="Times New Roman" w:cs="Times New Roman"/>
          <w:b/>
        </w:rPr>
      </w:pPr>
      <w:r w:rsidRPr="006E265E">
        <w:rPr>
          <w:rFonts w:ascii="Times New Roman" w:hAnsi="Times New Roman" w:cs="Times New Roman"/>
          <w:b/>
        </w:rPr>
        <w:t>ЗАДАНИЕ №5</w:t>
      </w:r>
    </w:p>
    <w:p w:rsidR="006E265E" w:rsidRDefault="006E265E" w:rsidP="006E2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Определите, чьи это портреты:</w:t>
      </w:r>
    </w:p>
    <w:p w:rsidR="006E265E" w:rsidRDefault="006E265E" w:rsidP="006E2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«Усики у него, как куриные перья, глазки маленькие, а брючки клетчатые, подтянутые настолько, что видны грязные белые носки».</w:t>
      </w:r>
    </w:p>
    <w:p w:rsidR="006E265E" w:rsidRDefault="006E265E" w:rsidP="006E26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«С балкона осторожно заглядывал в комнату бритый, темноволосый, с острым носом, встревоженными глазами и со свешивающимся на лоб клоком волос человек примерно лет тридцати восьми».</w:t>
      </w:r>
    </w:p>
    <w:p w:rsidR="006E265E" w:rsidRDefault="006E265E" w:rsidP="006E26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«Галстук был яркий. Удивительно было то, что из кармана, где обычно мужчины носят платочек или самопишущее перо, у этого гражданина торчала обглоданная куриная кость».</w:t>
      </w:r>
    </w:p>
    <w:p w:rsidR="006E265E" w:rsidRDefault="006E265E" w:rsidP="006E26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«Рот какой-то кривой. Выбрит гладко. Брюнет. Правый глаз черный, левый почему-то зеленый. Брови черные, но одна выше другой».</w:t>
      </w:r>
    </w:p>
    <w:p w:rsidR="006E265E" w:rsidRDefault="006E265E" w:rsidP="006E26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6483">
        <w:rPr>
          <w:rFonts w:ascii="Times New Roman" w:hAnsi="Times New Roman" w:cs="Times New Roman"/>
        </w:rPr>
        <w:t xml:space="preserve">«Ходит, ходит один с козлиным пергаментом и непрерывно пишет». </w:t>
      </w:r>
    </w:p>
    <w:p w:rsidR="00D26483" w:rsidRPr="00FF0273" w:rsidRDefault="00D26483" w:rsidP="006E26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«На шее белый фрачный галстук бантиком, а на груди перламутровый дамский бинокль на ремешке. Усы были вызолочены».</w:t>
      </w:r>
    </w:p>
    <w:p w:rsidR="006E265E" w:rsidRPr="00FF0273" w:rsidRDefault="006E265E" w:rsidP="00FF0273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0273">
        <w:rPr>
          <w:rFonts w:ascii="Times New Roman" w:hAnsi="Times New Roman" w:cs="Times New Roman"/>
          <w:b/>
        </w:rPr>
        <w:t>Итоговый контроль: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 xml:space="preserve">1. В ответ на готовность </w:t>
      </w:r>
      <w:proofErr w:type="spellStart"/>
      <w:r w:rsidRPr="00FF0273">
        <w:rPr>
          <w:rFonts w:ascii="Times New Roman" w:hAnsi="Times New Roman" w:cs="Times New Roman"/>
        </w:rPr>
        <w:t>Воланда</w:t>
      </w:r>
      <w:proofErr w:type="spellEnd"/>
      <w:r w:rsidRPr="00FF0273">
        <w:rPr>
          <w:rFonts w:ascii="Times New Roman" w:hAnsi="Times New Roman" w:cs="Times New Roman"/>
        </w:rPr>
        <w:t xml:space="preserve"> исполнить одно желание Маргариты, она  просит не за Мастера, а за Фриду. В чем смысл этого испытания?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>2. Как вы думаете, разделяет ли Мастер, и в какой мере, убеждения своего героя, что Добро первично и что  «злых людей нет на свете»? Дайте обоснование.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>3. Кто по-вашему главный герой романа?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73">
        <w:rPr>
          <w:rFonts w:ascii="Times New Roman" w:hAnsi="Times New Roman" w:cs="Times New Roman"/>
        </w:rPr>
        <w:t>4. Какова роль эпиграфов в романе?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0273">
        <w:rPr>
          <w:rFonts w:ascii="Times New Roman" w:hAnsi="Times New Roman" w:cs="Times New Roman"/>
          <w:b/>
        </w:rPr>
        <w:t>Домашнее задание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F0273">
        <w:rPr>
          <w:rFonts w:ascii="Times New Roman" w:hAnsi="Times New Roman" w:cs="Times New Roman"/>
        </w:rPr>
        <w:t>Агеносов</w:t>
      </w:r>
      <w:proofErr w:type="spellEnd"/>
      <w:r w:rsidRPr="00FF0273">
        <w:rPr>
          <w:rFonts w:ascii="Times New Roman" w:hAnsi="Times New Roman" w:cs="Times New Roman"/>
        </w:rPr>
        <w:t xml:space="preserve">, В. В. Русский язык и литература. Литература. 11класс: учеб. для </w:t>
      </w:r>
      <w:proofErr w:type="spellStart"/>
      <w:r w:rsidRPr="00FF0273">
        <w:rPr>
          <w:rFonts w:ascii="Times New Roman" w:hAnsi="Times New Roman" w:cs="Times New Roman"/>
        </w:rPr>
        <w:t>общеобразоват</w:t>
      </w:r>
      <w:proofErr w:type="spellEnd"/>
      <w:r w:rsidRPr="00FF0273">
        <w:rPr>
          <w:rFonts w:ascii="Times New Roman" w:hAnsi="Times New Roman" w:cs="Times New Roman"/>
        </w:rPr>
        <w:t xml:space="preserve">. организаций. Базовый уровень: в 2 ч. / В. В. </w:t>
      </w:r>
      <w:proofErr w:type="spellStart"/>
      <w:r w:rsidRPr="00FF0273">
        <w:rPr>
          <w:rFonts w:ascii="Times New Roman" w:hAnsi="Times New Roman" w:cs="Times New Roman"/>
        </w:rPr>
        <w:t>Агеносов</w:t>
      </w:r>
      <w:proofErr w:type="spellEnd"/>
      <w:r w:rsidRPr="00FF0273">
        <w:rPr>
          <w:rFonts w:ascii="Times New Roman" w:hAnsi="Times New Roman" w:cs="Times New Roman"/>
        </w:rPr>
        <w:t>. – 3-е изд. –  М.: Просвещение, 2016. –  Ч. 2. – С 463-480.</w:t>
      </w:r>
    </w:p>
    <w:p w:rsidR="00FF0273" w:rsidRPr="00FF0273" w:rsidRDefault="00FF0273" w:rsidP="00FF0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0273">
        <w:rPr>
          <w:rFonts w:ascii="Times New Roman" w:hAnsi="Times New Roman" w:cs="Times New Roman"/>
          <w:b/>
        </w:rPr>
        <w:t>Самостоятельная внеаудиторная работа</w:t>
      </w:r>
    </w:p>
    <w:p w:rsidR="00FF0273" w:rsidRPr="00FF0273" w:rsidRDefault="00FF0273" w:rsidP="00FF02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0273">
        <w:rPr>
          <w:rFonts w:ascii="Times New Roman" w:hAnsi="Times New Roman" w:cs="Times New Roman"/>
          <w:bCs/>
        </w:rPr>
        <w:t>Сделать презентацию по творчеству М. Булгакова.</w:t>
      </w:r>
    </w:p>
    <w:p w:rsidR="00FF0273" w:rsidRPr="00FF0273" w:rsidRDefault="00FF0273" w:rsidP="00FF0273">
      <w:pPr>
        <w:spacing w:after="0" w:line="240" w:lineRule="auto"/>
        <w:rPr>
          <w:rFonts w:ascii="Times New Roman" w:hAnsi="Times New Roman" w:cs="Times New Roman"/>
        </w:rPr>
      </w:pPr>
    </w:p>
    <w:sectPr w:rsidR="00FF0273" w:rsidRPr="00FF0273" w:rsidSect="00FF027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58F"/>
    <w:multiLevelType w:val="hybridMultilevel"/>
    <w:tmpl w:val="3064BA7E"/>
    <w:lvl w:ilvl="0" w:tplc="339C6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273"/>
    <w:rsid w:val="00445A1A"/>
    <w:rsid w:val="006964FB"/>
    <w:rsid w:val="006E265E"/>
    <w:rsid w:val="00D26483"/>
    <w:rsid w:val="00EF20B0"/>
    <w:rsid w:val="00F9519C"/>
    <w:rsid w:val="00FF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F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273"/>
  </w:style>
  <w:style w:type="paragraph" w:styleId="a5">
    <w:name w:val="Balloon Text"/>
    <w:basedOn w:val="a"/>
    <w:link w:val="a6"/>
    <w:uiPriority w:val="99"/>
    <w:semiHidden/>
    <w:unhideWhenUsed/>
    <w:rsid w:val="0044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2019-11-26T04:45:00Z</cp:lastPrinted>
  <dcterms:created xsi:type="dcterms:W3CDTF">2019-11-24T06:35:00Z</dcterms:created>
  <dcterms:modified xsi:type="dcterms:W3CDTF">2020-11-16T11:16:00Z</dcterms:modified>
</cp:coreProperties>
</file>