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E0" w:rsidRDefault="00D032E0" w:rsidP="00D032E0">
      <w:pPr>
        <w:ind w:left="720"/>
        <w:rPr>
          <w:b/>
        </w:rPr>
      </w:pPr>
    </w:p>
    <w:p w:rsidR="00D032E0" w:rsidRPr="007C444A" w:rsidRDefault="00D032E0" w:rsidP="00D032E0">
      <w:pPr>
        <w:spacing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7C444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032E0" w:rsidRPr="007C444A" w:rsidRDefault="00D032E0" w:rsidP="00D032E0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7C444A">
        <w:rPr>
          <w:rFonts w:ascii="Times New Roman" w:hAnsi="Times New Roman" w:cs="Times New Roman"/>
          <w:sz w:val="28"/>
          <w:szCs w:val="28"/>
        </w:rPr>
        <w:t xml:space="preserve">Проректор по учебной работе </w:t>
      </w:r>
    </w:p>
    <w:p w:rsidR="00D032E0" w:rsidRPr="007C444A" w:rsidRDefault="00D032E0" w:rsidP="00D032E0">
      <w:pPr>
        <w:spacing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7C444A">
        <w:rPr>
          <w:rFonts w:ascii="Times New Roman" w:hAnsi="Times New Roman" w:cs="Times New Roman"/>
          <w:sz w:val="28"/>
          <w:szCs w:val="28"/>
        </w:rPr>
        <w:t>д.м.н., проф.</w:t>
      </w:r>
    </w:p>
    <w:p w:rsidR="00D032E0" w:rsidRPr="007C444A" w:rsidRDefault="00D032E0" w:rsidP="00D032E0">
      <w:pPr>
        <w:spacing w:line="240" w:lineRule="auto"/>
        <w:ind w:left="4956" w:firstLine="709"/>
        <w:rPr>
          <w:rFonts w:ascii="Times New Roman" w:hAnsi="Times New Roman" w:cs="Times New Roman"/>
          <w:b/>
          <w:sz w:val="28"/>
          <w:szCs w:val="28"/>
        </w:rPr>
      </w:pPr>
      <w:r w:rsidRPr="007C444A">
        <w:rPr>
          <w:rFonts w:ascii="Times New Roman" w:hAnsi="Times New Roman" w:cs="Times New Roman"/>
          <w:sz w:val="28"/>
          <w:szCs w:val="28"/>
        </w:rPr>
        <w:t>С.Ю. Никулина  ________</w:t>
      </w:r>
    </w:p>
    <w:p w:rsidR="00D032E0" w:rsidRPr="007C444A" w:rsidRDefault="00D032E0" w:rsidP="00D032E0">
      <w:pPr>
        <w:spacing w:line="240" w:lineRule="auto"/>
        <w:ind w:left="4956" w:firstLine="709"/>
        <w:rPr>
          <w:rFonts w:ascii="Times New Roman" w:hAnsi="Times New Roman" w:cs="Times New Roman"/>
          <w:b/>
          <w:sz w:val="28"/>
          <w:szCs w:val="28"/>
        </w:rPr>
      </w:pPr>
      <w:r w:rsidRPr="007C444A">
        <w:rPr>
          <w:rFonts w:ascii="Times New Roman" w:hAnsi="Times New Roman" w:cs="Times New Roman"/>
          <w:sz w:val="28"/>
          <w:szCs w:val="28"/>
        </w:rPr>
        <w:t>«____» __________20___г.</w:t>
      </w:r>
    </w:p>
    <w:p w:rsidR="00D032E0" w:rsidRPr="007C444A" w:rsidRDefault="00D032E0" w:rsidP="00D032E0">
      <w:pPr>
        <w:spacing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32E0" w:rsidRPr="007C444A" w:rsidRDefault="00D032E0" w:rsidP="00D032E0">
      <w:pPr>
        <w:spacing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32E0" w:rsidRPr="007C444A" w:rsidRDefault="00D032E0" w:rsidP="00D032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фармакотерапевтических задач </w:t>
      </w:r>
      <w:r w:rsidRPr="007C444A">
        <w:rPr>
          <w:rFonts w:ascii="Times New Roman" w:hAnsi="Times New Roman" w:cs="Times New Roman"/>
          <w:b/>
          <w:sz w:val="28"/>
          <w:szCs w:val="28"/>
        </w:rPr>
        <w:t xml:space="preserve"> к экзамену </w:t>
      </w:r>
    </w:p>
    <w:p w:rsidR="00D032E0" w:rsidRPr="007C444A" w:rsidRDefault="00D032E0" w:rsidP="00D032E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444A">
        <w:rPr>
          <w:rFonts w:ascii="Times New Roman" w:hAnsi="Times New Roman" w:cs="Times New Roman"/>
          <w:b/>
          <w:sz w:val="28"/>
          <w:szCs w:val="28"/>
        </w:rPr>
        <w:t>по дисциплине «Фармакология»</w:t>
      </w:r>
    </w:p>
    <w:p w:rsidR="00D032E0" w:rsidRDefault="00B63DEE" w:rsidP="00D032E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специальности 060609</w:t>
      </w:r>
      <w:r w:rsidR="00D032E0" w:rsidRPr="007C4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2E0" w:rsidRPr="007C44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Медицинская кибернетика</w:t>
      </w:r>
      <w:bookmarkStart w:id="0" w:name="_GoBack"/>
      <w:bookmarkEnd w:id="0"/>
      <w:r w:rsidR="00D032E0" w:rsidRPr="007C444A">
        <w:rPr>
          <w:rFonts w:ascii="Times New Roman" w:hAnsi="Times New Roman" w:cs="Times New Roman"/>
          <w:b/>
          <w:sz w:val="28"/>
          <w:szCs w:val="28"/>
        </w:rPr>
        <w:t xml:space="preserve"> (очная</w:t>
      </w:r>
      <w:r w:rsidR="00D032E0" w:rsidRPr="007C444A">
        <w:rPr>
          <w:rFonts w:ascii="Times New Roman" w:hAnsi="Times New Roman" w:cs="Times New Roman"/>
          <w:sz w:val="28"/>
          <w:szCs w:val="28"/>
        </w:rPr>
        <w:t xml:space="preserve"> </w:t>
      </w:r>
      <w:r w:rsidR="00D032E0" w:rsidRPr="007C444A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D032E0" w:rsidRPr="007C444A">
        <w:rPr>
          <w:rFonts w:ascii="Times New Roman" w:hAnsi="Times New Roman" w:cs="Times New Roman"/>
          <w:sz w:val="28"/>
          <w:szCs w:val="28"/>
        </w:rPr>
        <w:t>)</w:t>
      </w:r>
    </w:p>
    <w:p w:rsidR="00D032E0" w:rsidRDefault="00D032E0" w:rsidP="00D032E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032E0" w:rsidRDefault="00D032E0" w:rsidP="00D032E0">
      <w:pPr>
        <w:ind w:firstLine="720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фармакотерапевтической задачи необходимо:</w:t>
      </w:r>
      <w:proofErr w:type="gramEnd"/>
    </w:p>
    <w:p w:rsidR="00D032E0" w:rsidRPr="007C444A" w:rsidRDefault="00D032E0" w:rsidP="00D032E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032E0" w:rsidRPr="007C444A" w:rsidRDefault="00D032E0" w:rsidP="00D032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Указать</w:t>
      </w:r>
      <w:r w:rsidRPr="007C444A">
        <w:rPr>
          <w:rFonts w:ascii="Times New Roman" w:hAnsi="Times New Roman" w:cs="Times New Roman"/>
          <w:i/>
          <w:sz w:val="24"/>
          <w:szCs w:val="24"/>
        </w:rPr>
        <w:t xml:space="preserve"> препарат</w:t>
      </w:r>
    </w:p>
    <w:p w:rsidR="00D032E0" w:rsidRPr="007C444A" w:rsidRDefault="00D032E0" w:rsidP="00D032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444A">
        <w:rPr>
          <w:rFonts w:ascii="Times New Roman" w:hAnsi="Times New Roman" w:cs="Times New Roman"/>
          <w:i/>
          <w:sz w:val="24"/>
          <w:szCs w:val="24"/>
        </w:rPr>
        <w:t>2. Выписать рецепт</w:t>
      </w:r>
    </w:p>
    <w:p w:rsidR="00D032E0" w:rsidRPr="007C444A" w:rsidRDefault="00D032E0" w:rsidP="00D032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444A">
        <w:rPr>
          <w:rFonts w:ascii="Times New Roman" w:hAnsi="Times New Roman" w:cs="Times New Roman"/>
          <w:i/>
          <w:sz w:val="24"/>
          <w:szCs w:val="24"/>
        </w:rPr>
        <w:t>3.Укажите групповую принадлежность</w:t>
      </w:r>
    </w:p>
    <w:p w:rsidR="00D032E0" w:rsidRPr="007C444A" w:rsidRDefault="00D032E0" w:rsidP="00D032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444A">
        <w:rPr>
          <w:rFonts w:ascii="Times New Roman" w:hAnsi="Times New Roman" w:cs="Times New Roman"/>
          <w:i/>
          <w:sz w:val="24"/>
          <w:szCs w:val="24"/>
        </w:rPr>
        <w:t xml:space="preserve">4. Показания к применению препарата </w:t>
      </w:r>
    </w:p>
    <w:p w:rsidR="00D032E0" w:rsidRPr="000F618A" w:rsidRDefault="00D032E0" w:rsidP="000F618A">
      <w:pPr>
        <w:rPr>
          <w:i/>
        </w:rPr>
      </w:pPr>
      <w:r>
        <w:rPr>
          <w:i/>
        </w:rPr>
        <w:t>5. Противопоказания к применени</w:t>
      </w:r>
      <w:r w:rsidR="000F618A">
        <w:rPr>
          <w:i/>
        </w:rPr>
        <w:t>ю</w:t>
      </w:r>
    </w:p>
    <w:p w:rsidR="00D032E0" w:rsidRPr="00D032E0" w:rsidRDefault="00D032E0" w:rsidP="000F61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1. Витаминный препарат </w:t>
      </w:r>
      <w:proofErr w:type="gramStart"/>
      <w:r w:rsidRPr="00D032E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032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32E0" w:rsidRPr="00D032E0" w:rsidRDefault="00D032E0" w:rsidP="000F61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      назначения при длительно незаживающих ранах, язвах,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дискератозе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 xml:space="preserve"> кожи,  </w:t>
      </w:r>
    </w:p>
    <w:p w:rsidR="00D032E0" w:rsidRPr="00D032E0" w:rsidRDefault="00D032E0" w:rsidP="000F61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      острых и хронических бронхолегочных   </w:t>
      </w:r>
      <w:proofErr w:type="gramStart"/>
      <w:r w:rsidRPr="00D032E0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D032E0">
        <w:rPr>
          <w:rFonts w:ascii="Times New Roman" w:hAnsi="Times New Roman" w:cs="Times New Roman"/>
          <w:sz w:val="24"/>
          <w:szCs w:val="24"/>
        </w:rPr>
        <w:t xml:space="preserve">, воспалительных </w:t>
      </w:r>
    </w:p>
    <w:p w:rsidR="00D032E0" w:rsidRPr="00D032E0" w:rsidRDefault="00D032E0" w:rsidP="000F618A">
      <w:pPr>
        <w:pStyle w:val="a4"/>
        <w:rPr>
          <w:sz w:val="24"/>
        </w:rPr>
      </w:pPr>
      <w:r w:rsidRPr="00D032E0">
        <w:rPr>
          <w:sz w:val="24"/>
        </w:rPr>
        <w:t xml:space="preserve">            </w:t>
      </w:r>
      <w:proofErr w:type="gramStart"/>
      <w:r w:rsidRPr="00D032E0">
        <w:rPr>
          <w:sz w:val="24"/>
        </w:rPr>
        <w:t>заболеваниях</w:t>
      </w:r>
      <w:proofErr w:type="gramEnd"/>
      <w:r w:rsidRPr="00D032E0">
        <w:rPr>
          <w:sz w:val="24"/>
        </w:rPr>
        <w:t xml:space="preserve"> и эрозивно-язвенных поражениях  кишечника, гемералопии. </w:t>
      </w:r>
    </w:p>
    <w:p w:rsidR="00D032E0" w:rsidRPr="00D032E0" w:rsidRDefault="00D032E0" w:rsidP="000F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032E0" w:rsidRPr="00D032E0" w:rsidRDefault="00D032E0" w:rsidP="000F61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     2. Антибиотик для лечения при кокковых инфекциях, бациллярной и амебной  дизентерии, холере и бруцеллезе, сыпном и возвратном тифе, туляремии,    трахоме.     </w:t>
      </w:r>
    </w:p>
    <w:p w:rsidR="00D032E0" w:rsidRPr="00D032E0" w:rsidRDefault="00D032E0" w:rsidP="000F618A">
      <w:pPr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3.  Средство при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гиперхромной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 xml:space="preserve"> анемии, болезни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Аддисона-Бирмера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D032E0" w:rsidRPr="00D032E0" w:rsidRDefault="00D032E0" w:rsidP="000F618A">
      <w:pPr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      лучевой болезни, детском церебральном параличе, нейродермитах.  </w:t>
      </w:r>
    </w:p>
    <w:p w:rsidR="00D032E0" w:rsidRPr="00D032E0" w:rsidRDefault="00D032E0" w:rsidP="000F618A">
      <w:pPr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032E0" w:rsidRPr="00D032E0" w:rsidRDefault="00D032E0" w:rsidP="000F61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D032E0">
        <w:rPr>
          <w:rFonts w:ascii="Times New Roman" w:hAnsi="Times New Roman" w:cs="Times New Roman"/>
          <w:sz w:val="24"/>
          <w:szCs w:val="24"/>
        </w:rPr>
        <w:t>Производное</w:t>
      </w:r>
      <w:proofErr w:type="gramEnd"/>
      <w:r w:rsidRPr="00D032E0">
        <w:rPr>
          <w:rFonts w:ascii="Times New Roman" w:hAnsi="Times New Roman" w:cs="Times New Roman"/>
          <w:sz w:val="24"/>
          <w:szCs w:val="24"/>
        </w:rPr>
        <w:t xml:space="preserve"> ГИНК, наиболее эффективное при туберкулезе, лепре.</w:t>
      </w:r>
    </w:p>
    <w:p w:rsidR="00D032E0" w:rsidRPr="00D032E0" w:rsidRDefault="00D032E0" w:rsidP="000F61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>5.  Препарат для купирования психомоторного  возбуждения у больных шизофрении.</w:t>
      </w:r>
    </w:p>
    <w:p w:rsidR="00D032E0" w:rsidRPr="00D032E0" w:rsidRDefault="00D032E0" w:rsidP="000F618A">
      <w:pPr>
        <w:spacing w:after="0" w:line="24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6.  Болеутоляющее средство, </w:t>
      </w:r>
      <w:proofErr w:type="gramStart"/>
      <w:r w:rsidRPr="00D032E0">
        <w:rPr>
          <w:rFonts w:ascii="Times New Roman" w:hAnsi="Times New Roman" w:cs="Times New Roman"/>
          <w:sz w:val="24"/>
          <w:szCs w:val="24"/>
        </w:rPr>
        <w:t>частичный</w:t>
      </w:r>
      <w:proofErr w:type="gramEnd"/>
      <w:r w:rsidRPr="00D032E0">
        <w:rPr>
          <w:rFonts w:ascii="Times New Roman" w:hAnsi="Times New Roman" w:cs="Times New Roman"/>
          <w:sz w:val="24"/>
          <w:szCs w:val="24"/>
        </w:rPr>
        <w:t xml:space="preserve"> агонист опиоидных рецепторов. </w:t>
      </w:r>
    </w:p>
    <w:p w:rsidR="00D032E0" w:rsidRPr="00D032E0" w:rsidRDefault="00D032E0" w:rsidP="000F61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      7. Средство для профилактики болевого травматического шока </w:t>
      </w:r>
    </w:p>
    <w:p w:rsidR="00D032E0" w:rsidRPr="00D032E0" w:rsidRDefault="00D032E0" w:rsidP="000F61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    8.  Средство для оказания помощи при анафилактическом шоке. </w:t>
      </w:r>
    </w:p>
    <w:p w:rsidR="00D032E0" w:rsidRPr="00D032E0" w:rsidRDefault="00D032E0" w:rsidP="000F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lastRenderedPageBreak/>
        <w:t xml:space="preserve">           9. Препарат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триметилксантина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 xml:space="preserve"> для стимуляции функции ЦНС и   сердечн</w:t>
      </w:r>
      <w:proofErr w:type="gramStart"/>
      <w:r w:rsidRPr="00D032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032E0">
        <w:rPr>
          <w:rFonts w:ascii="Times New Roman" w:hAnsi="Times New Roman" w:cs="Times New Roman"/>
          <w:sz w:val="24"/>
          <w:szCs w:val="24"/>
        </w:rPr>
        <w:t xml:space="preserve"> </w:t>
      </w:r>
      <w:r w:rsidR="000F61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сосудисой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D032E0" w:rsidRPr="00D032E0" w:rsidRDefault="00D032E0" w:rsidP="000F61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10. Выбрать антибиотик </w:t>
      </w:r>
      <w:proofErr w:type="gramStart"/>
      <w:r w:rsidRPr="00D032E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032E0">
        <w:rPr>
          <w:rFonts w:ascii="Times New Roman" w:hAnsi="Times New Roman" w:cs="Times New Roman"/>
          <w:sz w:val="24"/>
          <w:szCs w:val="24"/>
        </w:rPr>
        <w:t>акролид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 xml:space="preserve"> для назначения в качестве резервного при инфекциях, вызванных грамположительными бактериями, анаэробами, амебной дизентерии.</w:t>
      </w:r>
    </w:p>
    <w:p w:rsidR="00D032E0" w:rsidRPr="00D032E0" w:rsidRDefault="00D032E0" w:rsidP="000F61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11. Выбрать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официнальный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 xml:space="preserve"> раствор антисептика для обработки гнойных ран.</w:t>
      </w:r>
    </w:p>
    <w:p w:rsidR="00D032E0" w:rsidRPr="00D032E0" w:rsidRDefault="00D032E0" w:rsidP="000F61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     12. Средство, для лечения и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химиопрофилактики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 xml:space="preserve"> всех видов малярии, используемое также и при коллагенозах, сердечных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тахиаритмиях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>.</w:t>
      </w:r>
    </w:p>
    <w:p w:rsidR="00D032E0" w:rsidRPr="00D032E0" w:rsidRDefault="00D032E0" w:rsidP="000F61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13. Средство для лечения при остром и опоясывающем герпесе, при герпетическом поражении губ, глаз, гениталий. </w:t>
      </w:r>
    </w:p>
    <w:p w:rsidR="00D032E0" w:rsidRPr="00D032E0" w:rsidRDefault="00D032E0" w:rsidP="000F61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     14. Препарат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диметилксантина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 xml:space="preserve"> для купирования приступа бронхиальной астмы. </w:t>
      </w:r>
    </w:p>
    <w:p w:rsidR="00D032E0" w:rsidRPr="00D032E0" w:rsidRDefault="00D032E0" w:rsidP="000F61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032E0" w:rsidRPr="00D032E0" w:rsidRDefault="00D032E0" w:rsidP="000F61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15.Выбрать средство для применения приступа стенокардии. </w:t>
      </w:r>
    </w:p>
    <w:p w:rsidR="00D032E0" w:rsidRPr="00D032E0" w:rsidRDefault="00D032E0" w:rsidP="000F61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16. Средство для снижения повышенной  кислотности желудочного сока при язвенной болезни.  </w:t>
      </w:r>
    </w:p>
    <w:p w:rsidR="00D032E0" w:rsidRPr="00D032E0" w:rsidRDefault="00D032E0" w:rsidP="000F61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17. Выбрать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ингибиторозащищенный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 xml:space="preserve"> препарат амоксициллина. </w:t>
      </w:r>
    </w:p>
    <w:p w:rsidR="00D032E0" w:rsidRPr="00D032E0" w:rsidRDefault="00D032E0" w:rsidP="000F6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720" w:right="-108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18. Раствор соли для капельного введения в вену в качестве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дезинтоксикационного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 xml:space="preserve"> средства, средства при обезвоживании организма.  </w:t>
      </w:r>
    </w:p>
    <w:p w:rsidR="00D032E0" w:rsidRPr="00D032E0" w:rsidRDefault="00D032E0" w:rsidP="000F61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19.Выбрать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урикозурическое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 xml:space="preserve"> средство,</w:t>
      </w:r>
      <w:r w:rsidR="000F618A">
        <w:rPr>
          <w:rFonts w:ascii="Times New Roman" w:hAnsi="Times New Roman" w:cs="Times New Roman"/>
          <w:sz w:val="24"/>
          <w:szCs w:val="24"/>
        </w:rPr>
        <w:t xml:space="preserve"> </w:t>
      </w:r>
      <w:r w:rsidRPr="00D032E0">
        <w:rPr>
          <w:rFonts w:ascii="Times New Roman" w:hAnsi="Times New Roman" w:cs="Times New Roman"/>
          <w:sz w:val="24"/>
          <w:szCs w:val="24"/>
        </w:rPr>
        <w:t xml:space="preserve"> угнетающее образование мочевой кислоты.  </w:t>
      </w:r>
    </w:p>
    <w:p w:rsidR="00D032E0" w:rsidRPr="00D032E0" w:rsidRDefault="00D032E0" w:rsidP="000F61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20. Выбрать </w:t>
      </w:r>
      <w:proofErr w:type="gramStart"/>
      <w:r w:rsidRPr="00D032E0">
        <w:rPr>
          <w:rFonts w:ascii="Times New Roman" w:hAnsi="Times New Roman" w:cs="Times New Roman"/>
          <w:sz w:val="24"/>
          <w:szCs w:val="24"/>
        </w:rPr>
        <w:t>производное</w:t>
      </w:r>
      <w:proofErr w:type="gramEnd"/>
      <w:r w:rsidRPr="00D03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бензодиазепина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 xml:space="preserve"> для купирования эпилептического статуса. </w:t>
      </w:r>
    </w:p>
    <w:p w:rsidR="00D032E0" w:rsidRPr="00D032E0" w:rsidRDefault="00D032E0" w:rsidP="000F61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>21.Средство для применения при стенокардии напряжения, тахикардии, гипертонической болезни.</w:t>
      </w:r>
    </w:p>
    <w:p w:rsidR="00D032E0" w:rsidRPr="00D032E0" w:rsidRDefault="00D032E0" w:rsidP="000F61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032E0" w:rsidRPr="00D032E0" w:rsidRDefault="00D032E0" w:rsidP="000F61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22. Выбрать витаминный препарат для назначения при геморрагических диатезах, кровотечениях, при лучевой болезни, инфекциях, интоксикациях, усиленной физической и умственной нагрузке, при кровоточивости десен. </w:t>
      </w:r>
    </w:p>
    <w:p w:rsidR="00D032E0" w:rsidRPr="00D032E0" w:rsidRDefault="00D032E0" w:rsidP="000F61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23. Выбрать </w:t>
      </w:r>
      <w:proofErr w:type="gramStart"/>
      <w:r w:rsidRPr="00D032E0">
        <w:rPr>
          <w:rFonts w:ascii="Times New Roman" w:hAnsi="Times New Roman" w:cs="Times New Roman"/>
          <w:sz w:val="24"/>
          <w:szCs w:val="24"/>
        </w:rPr>
        <w:t>производное</w:t>
      </w:r>
      <w:proofErr w:type="gramEnd"/>
      <w:r w:rsidRPr="00D032E0">
        <w:rPr>
          <w:rFonts w:ascii="Times New Roman" w:hAnsi="Times New Roman" w:cs="Times New Roman"/>
          <w:sz w:val="24"/>
          <w:szCs w:val="24"/>
        </w:rPr>
        <w:t xml:space="preserve"> фенилуксусной кислоты для назначения при ревматизме </w:t>
      </w:r>
    </w:p>
    <w:p w:rsidR="00D032E0" w:rsidRPr="00D032E0" w:rsidRDefault="00D032E0" w:rsidP="000F6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24. Выбрать полусинтетический антибиотик  при инфекции, вызванной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пенициллиназообразующими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 xml:space="preserve"> стафилококкам</w:t>
      </w:r>
    </w:p>
    <w:p w:rsidR="00D032E0" w:rsidRPr="00D032E0" w:rsidRDefault="00D032E0" w:rsidP="000F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540" w:right="-108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25. Раствор соли для введения в вену в качестве противоядия при отравлении солями магния, для применения при аллергических заболеваниях, тетании, геморрагических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васкулитах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540" w:right="-108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26. Средство, применяемое при язвенной болезни желудка, действующее на М1-холинорецепторы </w:t>
      </w: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         27. Фармакологический антагонист для применения при отравлении М-</w:t>
      </w: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          холиномиметическими веществами </w:t>
      </w:r>
    </w:p>
    <w:p w:rsidR="00D032E0" w:rsidRPr="00D032E0" w:rsidRDefault="00D032E0" w:rsidP="000F6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545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lastRenderedPageBreak/>
        <w:t xml:space="preserve">28.Гормональный препарат при угрожающем выкидыше, привычном аборте, бесплодии </w:t>
      </w:r>
    </w:p>
    <w:p w:rsidR="00D032E0" w:rsidRPr="00D032E0" w:rsidRDefault="00D032E0" w:rsidP="000F6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>29.Слабительное средство при хроническом запоре</w:t>
      </w: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252" w:right="-108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      30. Средство для лечения дерматомикозов </w:t>
      </w:r>
    </w:p>
    <w:p w:rsidR="00D032E0" w:rsidRPr="00D032E0" w:rsidRDefault="00D032E0" w:rsidP="000F6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31. Раствор соли для введения в вену при интоксикации сердечными гликозидами, длительном приеме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дихлотиазида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2E0" w:rsidRPr="00D032E0" w:rsidRDefault="00D032E0" w:rsidP="000F6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545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32.Средство для перевода больного на операционном столе во время наркоза на «управляемое дыхание»  </w:t>
      </w: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33. Спазмолитическое средство для назначения при спастическом колите, спазме мочевыводящих путей </w:t>
      </w: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Пленкообразуюший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гастропротектор</w:t>
      </w:r>
      <w:proofErr w:type="gramStart"/>
      <w:r w:rsidRPr="00D032E0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D032E0">
        <w:rPr>
          <w:rFonts w:ascii="Times New Roman" w:hAnsi="Times New Roman" w:cs="Times New Roman"/>
          <w:sz w:val="24"/>
          <w:szCs w:val="24"/>
        </w:rPr>
        <w:t>спользуемый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эрридикации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 xml:space="preserve">  </w:t>
      </w:r>
      <w:r w:rsidRPr="00D032E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032E0">
        <w:rPr>
          <w:rFonts w:ascii="Times New Roman" w:hAnsi="Times New Roman" w:cs="Times New Roman"/>
          <w:sz w:val="24"/>
          <w:szCs w:val="24"/>
        </w:rPr>
        <w:t>.</w:t>
      </w:r>
      <w:r w:rsidRPr="00D032E0">
        <w:rPr>
          <w:rFonts w:ascii="Times New Roman" w:hAnsi="Times New Roman" w:cs="Times New Roman"/>
          <w:sz w:val="24"/>
          <w:szCs w:val="24"/>
          <w:lang w:val="en-US"/>
        </w:rPr>
        <w:t>pylori</w:t>
      </w:r>
      <w:r w:rsidRPr="00D03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jc w:val="both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>35. Препарат для лечения артериальной гипертензии у больных с сахарным диабетом.</w:t>
      </w: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36. Полусинтетический препарат из группы пенициллина для назначения при пневмониях, абсцессе легких,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холицестите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 xml:space="preserve">, назначаемый при инфекциях мочевых путей, вызванных кишечной палочкой, протеем, энтерококками </w:t>
      </w: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D032E0">
        <w:rPr>
          <w:rFonts w:ascii="Times New Roman" w:hAnsi="Times New Roman" w:cs="Times New Roman"/>
          <w:sz w:val="24"/>
          <w:szCs w:val="24"/>
        </w:rPr>
        <w:t>Средство</w:t>
      </w:r>
      <w:proofErr w:type="gramEnd"/>
      <w:r w:rsidRPr="00D032E0">
        <w:rPr>
          <w:rFonts w:ascii="Times New Roman" w:hAnsi="Times New Roman" w:cs="Times New Roman"/>
          <w:sz w:val="24"/>
          <w:szCs w:val="24"/>
        </w:rPr>
        <w:t xml:space="preserve"> предотвращающее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вагусную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 xml:space="preserve"> остановку сердца во время операции, уменьшающее секрецию желез.</w:t>
      </w: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>38. Средство для лечения послеоперационной атонии кишечника, мочевого пузыря.</w:t>
      </w: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39. Средство из группы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ганглиоблокаторов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 xml:space="preserve"> для лечения гипертонического криза.</w:t>
      </w: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40. Наркотический анальгетик для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премедикации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>.</w:t>
      </w: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Ноотропное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 xml:space="preserve"> средство, производное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гопантеновой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 xml:space="preserve"> кислоты.</w:t>
      </w: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Антацидное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 xml:space="preserve"> средство, несистемного действия.</w:t>
      </w: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>43. Противокашлевое средство, наркотического типа действия.</w:t>
      </w: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44. Жаропонижающий </w:t>
      </w:r>
      <w:proofErr w:type="gramStart"/>
      <w:r w:rsidRPr="00D032E0">
        <w:rPr>
          <w:rFonts w:ascii="Times New Roman" w:hAnsi="Times New Roman" w:cs="Times New Roman"/>
          <w:sz w:val="24"/>
          <w:szCs w:val="24"/>
        </w:rPr>
        <w:t>препарат</w:t>
      </w:r>
      <w:proofErr w:type="gramEnd"/>
      <w:r w:rsidRPr="00D032E0">
        <w:rPr>
          <w:rFonts w:ascii="Times New Roman" w:hAnsi="Times New Roman" w:cs="Times New Roman"/>
          <w:sz w:val="24"/>
          <w:szCs w:val="24"/>
        </w:rPr>
        <w:t xml:space="preserve"> разрешенный к применению для беременных  и детей. </w:t>
      </w: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>45.  Средство для лечения артериальной гипертензии у беременных.</w:t>
      </w: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46. Кровоостанавливающее средство, производное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транексамовой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 xml:space="preserve"> кислоты.</w:t>
      </w: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47. Препарат для лечения сахарного диабета, </w:t>
      </w:r>
      <w:proofErr w:type="gramStart"/>
      <w:r w:rsidRPr="00D032E0">
        <w:rPr>
          <w:rFonts w:ascii="Times New Roman" w:hAnsi="Times New Roman" w:cs="Times New Roman"/>
          <w:sz w:val="24"/>
          <w:szCs w:val="24"/>
        </w:rPr>
        <w:t>производное</w:t>
      </w:r>
      <w:proofErr w:type="gramEnd"/>
      <w:r w:rsidRPr="00D03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бигуанидов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>.</w:t>
      </w: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>48. Препарат для лечения акромегалии.</w:t>
      </w: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 xml:space="preserve">49. НПВС, </w:t>
      </w:r>
      <w:proofErr w:type="spellStart"/>
      <w:r w:rsidRPr="00D032E0">
        <w:rPr>
          <w:rFonts w:ascii="Times New Roman" w:hAnsi="Times New Roman" w:cs="Times New Roman"/>
          <w:sz w:val="24"/>
          <w:szCs w:val="24"/>
        </w:rPr>
        <w:t>изберательный</w:t>
      </w:r>
      <w:proofErr w:type="spellEnd"/>
      <w:r w:rsidRPr="00D032E0">
        <w:rPr>
          <w:rFonts w:ascii="Times New Roman" w:hAnsi="Times New Roman" w:cs="Times New Roman"/>
          <w:sz w:val="24"/>
          <w:szCs w:val="24"/>
        </w:rPr>
        <w:t xml:space="preserve"> ингибитор ЦОГ-2.</w:t>
      </w: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</w:p>
    <w:p w:rsidR="00D032E0" w:rsidRPr="00D032E0" w:rsidRDefault="00D032E0" w:rsidP="000F618A">
      <w:pPr>
        <w:tabs>
          <w:tab w:val="left" w:pos="0"/>
          <w:tab w:val="center" w:pos="972"/>
        </w:tabs>
        <w:spacing w:after="0" w:line="240" w:lineRule="auto"/>
        <w:ind w:left="612" w:right="-108"/>
        <w:rPr>
          <w:rFonts w:ascii="Times New Roman" w:hAnsi="Times New Roman" w:cs="Times New Roman"/>
          <w:sz w:val="24"/>
          <w:szCs w:val="24"/>
        </w:rPr>
      </w:pPr>
      <w:r w:rsidRPr="00D032E0">
        <w:rPr>
          <w:rFonts w:ascii="Times New Roman" w:hAnsi="Times New Roman" w:cs="Times New Roman"/>
          <w:sz w:val="24"/>
          <w:szCs w:val="24"/>
        </w:rPr>
        <w:t>50.  Противовирусное средство для лечения и профилактики гриппа и ОРВИ.</w:t>
      </w:r>
    </w:p>
    <w:p w:rsidR="00D032E0" w:rsidRPr="00313E1F" w:rsidRDefault="00D032E0" w:rsidP="000F618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D032E0" w:rsidRPr="00D032E0" w:rsidRDefault="00D032E0" w:rsidP="00D032E0">
      <w:pPr>
        <w:ind w:left="720" w:hanging="11"/>
        <w:rPr>
          <w:rFonts w:ascii="Times New Roman" w:hAnsi="Times New Roman" w:cs="Times New Roman"/>
        </w:rPr>
      </w:pPr>
      <w:r w:rsidRPr="00D032E0">
        <w:rPr>
          <w:rFonts w:ascii="Times New Roman" w:hAnsi="Times New Roman" w:cs="Times New Roman"/>
        </w:rPr>
        <w:lastRenderedPageBreak/>
        <w:t xml:space="preserve">Утверждено на кафедральном заседании </w:t>
      </w:r>
    </w:p>
    <w:p w:rsidR="00D032E0" w:rsidRPr="00D032E0" w:rsidRDefault="00D032E0" w:rsidP="00D032E0">
      <w:pPr>
        <w:ind w:left="720" w:hanging="11"/>
        <w:rPr>
          <w:rFonts w:ascii="Times New Roman" w:hAnsi="Times New Roman" w:cs="Times New Roman"/>
        </w:rPr>
      </w:pPr>
      <w:r w:rsidRPr="00D032E0">
        <w:rPr>
          <w:rFonts w:ascii="Times New Roman" w:hAnsi="Times New Roman" w:cs="Times New Roman"/>
        </w:rPr>
        <w:t xml:space="preserve">протокол № 14 от «22» мая </w:t>
      </w:r>
      <w:smartTag w:uri="urn:schemas-microsoft-com:office:smarttags" w:element="metricconverter">
        <w:smartTagPr>
          <w:attr w:name="ProductID" w:val="2014 г"/>
        </w:smartTagPr>
        <w:r w:rsidRPr="00D032E0">
          <w:rPr>
            <w:rFonts w:ascii="Times New Roman" w:hAnsi="Times New Roman" w:cs="Times New Roman"/>
          </w:rPr>
          <w:t>2014 г</w:t>
        </w:r>
      </w:smartTag>
      <w:r w:rsidRPr="00D032E0">
        <w:rPr>
          <w:rFonts w:ascii="Times New Roman" w:hAnsi="Times New Roman" w:cs="Times New Roman"/>
        </w:rPr>
        <w:t>.</w:t>
      </w:r>
    </w:p>
    <w:p w:rsidR="00D032E0" w:rsidRPr="00D032E0" w:rsidRDefault="00D032E0" w:rsidP="00D032E0">
      <w:pPr>
        <w:ind w:left="720" w:hanging="11"/>
        <w:rPr>
          <w:rFonts w:ascii="Times New Roman" w:hAnsi="Times New Roman" w:cs="Times New Roman"/>
        </w:rPr>
      </w:pPr>
    </w:p>
    <w:p w:rsidR="00D032E0" w:rsidRPr="00D032E0" w:rsidRDefault="00D032E0" w:rsidP="00D032E0">
      <w:pPr>
        <w:ind w:left="720" w:hanging="11"/>
        <w:rPr>
          <w:rFonts w:ascii="Times New Roman" w:hAnsi="Times New Roman" w:cs="Times New Roman"/>
        </w:rPr>
      </w:pPr>
    </w:p>
    <w:p w:rsidR="00D032E0" w:rsidRPr="00D032E0" w:rsidRDefault="00D032E0" w:rsidP="00D032E0">
      <w:pPr>
        <w:ind w:firstLine="709"/>
        <w:rPr>
          <w:rFonts w:ascii="Times New Roman" w:hAnsi="Times New Roman" w:cs="Times New Roman"/>
        </w:rPr>
      </w:pPr>
      <w:r w:rsidRPr="00D032E0">
        <w:rPr>
          <w:rFonts w:ascii="Times New Roman" w:hAnsi="Times New Roman" w:cs="Times New Roman"/>
        </w:rPr>
        <w:t>Заведующий кафедрой</w:t>
      </w:r>
    </w:p>
    <w:p w:rsidR="00D032E0" w:rsidRPr="00D032E0" w:rsidRDefault="00D032E0" w:rsidP="00D032E0">
      <w:pPr>
        <w:ind w:firstLine="709"/>
        <w:rPr>
          <w:rFonts w:ascii="Times New Roman" w:hAnsi="Times New Roman" w:cs="Times New Roman"/>
        </w:rPr>
      </w:pPr>
      <w:r w:rsidRPr="00D032E0">
        <w:rPr>
          <w:rFonts w:ascii="Times New Roman" w:hAnsi="Times New Roman" w:cs="Times New Roman"/>
        </w:rPr>
        <w:t>к.м.н., доцент ________ __________________      Веселова О.Ф.</w:t>
      </w:r>
    </w:p>
    <w:p w:rsidR="007C444A" w:rsidRPr="007C444A" w:rsidRDefault="007C444A" w:rsidP="007C444A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sectPr w:rsidR="007C444A" w:rsidRPr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7D66"/>
    <w:multiLevelType w:val="hybridMultilevel"/>
    <w:tmpl w:val="F87436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276E38"/>
    <w:multiLevelType w:val="hybridMultilevel"/>
    <w:tmpl w:val="ACDACE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4A"/>
    <w:rsid w:val="000F618A"/>
    <w:rsid w:val="007C444A"/>
    <w:rsid w:val="00B63DEE"/>
    <w:rsid w:val="00D0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44A"/>
    <w:pPr>
      <w:ind w:left="720"/>
      <w:contextualSpacing/>
    </w:pPr>
  </w:style>
  <w:style w:type="paragraph" w:styleId="a4">
    <w:name w:val="Body Text"/>
    <w:basedOn w:val="a"/>
    <w:link w:val="a5"/>
    <w:rsid w:val="00D032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032E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44A"/>
    <w:pPr>
      <w:ind w:left="720"/>
      <w:contextualSpacing/>
    </w:pPr>
  </w:style>
  <w:style w:type="paragraph" w:styleId="a4">
    <w:name w:val="Body Text"/>
    <w:basedOn w:val="a"/>
    <w:link w:val="a5"/>
    <w:rsid w:val="00D032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032E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Гацких</dc:creator>
  <cp:lastModifiedBy>ВеселоваОФ</cp:lastModifiedBy>
  <cp:revision>2</cp:revision>
  <dcterms:created xsi:type="dcterms:W3CDTF">2014-10-28T07:23:00Z</dcterms:created>
  <dcterms:modified xsi:type="dcterms:W3CDTF">2014-10-28T07:23:00Z</dcterms:modified>
</cp:coreProperties>
</file>