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6E" w:rsidRDefault="005E276E" w:rsidP="005E276E">
      <w:pPr>
        <w:jc w:val="center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5E276E" w:rsidRDefault="005E276E" w:rsidP="005E276E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 xml:space="preserve">» </w:t>
      </w:r>
    </w:p>
    <w:p w:rsidR="005E276E" w:rsidRDefault="005E276E" w:rsidP="005E276E">
      <w:pPr>
        <w:jc w:val="center"/>
      </w:pPr>
      <w:r>
        <w:t>Министерства здравоохранения Российской Федерации</w:t>
      </w: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  <w:r>
        <w:t>Кафедра детских болезней с курсом ПО</w:t>
      </w:r>
    </w:p>
    <w:p w:rsidR="005E276E" w:rsidRDefault="005E276E" w:rsidP="005E276E"/>
    <w:p w:rsidR="005E276E" w:rsidRDefault="005E276E" w:rsidP="005E276E"/>
    <w:p w:rsidR="005E276E" w:rsidRDefault="005E276E" w:rsidP="005E276E"/>
    <w:p w:rsidR="005E276E" w:rsidRDefault="005E276E" w:rsidP="005E276E"/>
    <w:p w:rsidR="005E276E" w:rsidRDefault="00305C3D" w:rsidP="005E27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Госпитальная педиатрия</w:t>
      </w:r>
      <w:r w:rsidR="005E276E">
        <w:rPr>
          <w:b/>
          <w:bCs/>
          <w:sz w:val="40"/>
          <w:szCs w:val="40"/>
        </w:rPr>
        <w:t xml:space="preserve"> </w:t>
      </w: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5E276E" w:rsidRDefault="005E276E" w:rsidP="005E276E">
      <w:pPr>
        <w:jc w:val="center"/>
        <w:rPr>
          <w:sz w:val="32"/>
          <w:szCs w:val="32"/>
        </w:rPr>
      </w:pPr>
    </w:p>
    <w:p w:rsidR="005E276E" w:rsidRDefault="005E276E" w:rsidP="005E27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</w:t>
      </w:r>
      <w:r w:rsidR="00E036A8">
        <w:rPr>
          <w:b/>
          <w:sz w:val="36"/>
          <w:szCs w:val="36"/>
        </w:rPr>
        <w:t>Депрессии кроветворения</w:t>
      </w:r>
      <w:r>
        <w:rPr>
          <w:b/>
          <w:sz w:val="36"/>
          <w:szCs w:val="36"/>
        </w:rPr>
        <w:t>»</w:t>
      </w:r>
    </w:p>
    <w:p w:rsidR="005E276E" w:rsidRDefault="005E276E" w:rsidP="005E276E">
      <w:pPr>
        <w:rPr>
          <w:b/>
          <w:sz w:val="36"/>
          <w:szCs w:val="36"/>
        </w:rPr>
      </w:pPr>
    </w:p>
    <w:p w:rsidR="005E276E" w:rsidRDefault="00305C3D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6</w:t>
      </w:r>
      <w:r w:rsidR="005E276E">
        <w:rPr>
          <w:sz w:val="28"/>
          <w:szCs w:val="28"/>
        </w:rPr>
        <w:t xml:space="preserve"> курса,  </w:t>
      </w:r>
    </w:p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5E276E" w:rsidRDefault="005E276E" w:rsidP="005E276E">
      <w:pPr>
        <w:ind w:left="1416"/>
        <w:rPr>
          <w:bCs/>
          <w:sz w:val="28"/>
          <w:szCs w:val="28"/>
        </w:rPr>
      </w:pPr>
    </w:p>
    <w:p w:rsidR="005E276E" w:rsidRDefault="005E276E" w:rsidP="005E276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5E276E" w:rsidRDefault="005E276E" w:rsidP="005E276E">
      <w:pPr>
        <w:ind w:left="1416"/>
        <w:rPr>
          <w:b/>
          <w:bCs/>
          <w:sz w:val="28"/>
          <w:szCs w:val="28"/>
        </w:rPr>
      </w:pPr>
    </w:p>
    <w:p w:rsidR="005E276E" w:rsidRDefault="005E276E" w:rsidP="005E276E">
      <w:pPr>
        <w:ind w:left="1416"/>
        <w:rPr>
          <w:b/>
          <w:bCs/>
        </w:rPr>
      </w:pPr>
    </w:p>
    <w:p w:rsidR="005E276E" w:rsidRDefault="005E276E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/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5E276E" w:rsidRDefault="005E276E" w:rsidP="001678B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>
        <w:rPr>
          <w:color w:val="000000" w:themeColor="text1"/>
          <w:shd w:val="clear" w:color="auto" w:fill="FFFFFF"/>
        </w:rPr>
        <w:t>«</w:t>
      </w:r>
      <w:r w:rsidR="00305C3D">
        <w:rPr>
          <w:color w:val="000000" w:themeColor="text1"/>
          <w:shd w:val="clear" w:color="auto" w:fill="FFFFFF"/>
        </w:rPr>
        <w:t>Госпитальная</w:t>
      </w:r>
      <w:r>
        <w:rPr>
          <w:color w:val="000000" w:themeColor="text1"/>
          <w:shd w:val="clear" w:color="auto" w:fill="FFFFFF"/>
        </w:rPr>
        <w:t xml:space="preserve"> </w:t>
      </w:r>
      <w:r w:rsidR="00305C3D">
        <w:rPr>
          <w:color w:val="000000" w:themeColor="text1"/>
          <w:shd w:val="clear" w:color="auto" w:fill="FFFFFF"/>
        </w:rPr>
        <w:t>педиатрия</w:t>
      </w:r>
      <w:r>
        <w:rPr>
          <w:color w:val="000000" w:themeColor="text1"/>
          <w:shd w:val="clear" w:color="auto" w:fill="FFFFFF"/>
        </w:rPr>
        <w:t>» для специальности 31.05.02 Педиатрия (очная форма обучения)</w:t>
      </w:r>
      <w:r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1678B3">
      <w:pPr>
        <w:spacing w:line="276" w:lineRule="auto"/>
        <w:jc w:val="both"/>
        <w:rPr>
          <w:color w:val="000000" w:themeColor="text1"/>
        </w:rPr>
      </w:pPr>
    </w:p>
    <w:p w:rsidR="00E036A8" w:rsidRDefault="00E036A8" w:rsidP="00E036A8">
      <w:pPr>
        <w:rPr>
          <w:sz w:val="28"/>
          <w:szCs w:val="28"/>
        </w:rPr>
      </w:pPr>
      <w:r w:rsidRPr="00850EDD">
        <w:rPr>
          <w:sz w:val="28"/>
          <w:szCs w:val="28"/>
        </w:rPr>
        <w:lastRenderedPageBreak/>
        <w:t>Среди всех анемий в детско</w:t>
      </w:r>
      <w:r>
        <w:rPr>
          <w:sz w:val="28"/>
          <w:szCs w:val="28"/>
        </w:rPr>
        <w:t xml:space="preserve">м возрасте </w:t>
      </w:r>
      <w:proofErr w:type="spellStart"/>
      <w:r>
        <w:rPr>
          <w:sz w:val="28"/>
          <w:szCs w:val="28"/>
        </w:rPr>
        <w:t>апластические</w:t>
      </w:r>
      <w:proofErr w:type="spellEnd"/>
      <w:r>
        <w:rPr>
          <w:sz w:val="28"/>
          <w:szCs w:val="28"/>
        </w:rPr>
        <w:t xml:space="preserve"> анемии (АА) </w:t>
      </w:r>
      <w:r w:rsidRPr="00850EDD">
        <w:rPr>
          <w:sz w:val="28"/>
          <w:szCs w:val="28"/>
        </w:rPr>
        <w:t>составляют около 2%. Частота АА 2-6 на 1 млн. детского населения в</w:t>
      </w:r>
      <w:r>
        <w:rPr>
          <w:sz w:val="28"/>
          <w:szCs w:val="28"/>
        </w:rPr>
        <w:t xml:space="preserve"> год. АА – одно из самых тяжелых</w:t>
      </w:r>
      <w:r w:rsidRPr="00850EDD">
        <w:rPr>
          <w:sz w:val="28"/>
          <w:szCs w:val="28"/>
        </w:rPr>
        <w:t xml:space="preserve"> гематологических заболеваний, ранее считавшихся фатальным. С началом применения комбинированной </w:t>
      </w:r>
      <w:proofErr w:type="spellStart"/>
      <w:r w:rsidRPr="00850EDD">
        <w:rPr>
          <w:sz w:val="28"/>
          <w:szCs w:val="28"/>
        </w:rPr>
        <w:t>иммуносупрессивной</w:t>
      </w:r>
      <w:proofErr w:type="spellEnd"/>
      <w:r w:rsidRPr="00850EDD">
        <w:rPr>
          <w:sz w:val="28"/>
          <w:szCs w:val="28"/>
        </w:rPr>
        <w:t xml:space="preserve"> терапии выживаемость при данной патологии составила более 90%.</w:t>
      </w:r>
    </w:p>
    <w:p w:rsidR="00E036A8" w:rsidRDefault="00E036A8" w:rsidP="00E036A8">
      <w:pPr>
        <w:rPr>
          <w:sz w:val="28"/>
          <w:szCs w:val="28"/>
        </w:rPr>
      </w:pPr>
    </w:p>
    <w:p w:rsidR="00E036A8" w:rsidRDefault="00E036A8" w:rsidP="00E036A8">
      <w:pPr>
        <w:rPr>
          <w:b/>
          <w:sz w:val="28"/>
          <w:szCs w:val="28"/>
        </w:rPr>
      </w:pPr>
      <w:r w:rsidRPr="00850EDD">
        <w:rPr>
          <w:b/>
          <w:sz w:val="28"/>
          <w:szCs w:val="28"/>
        </w:rPr>
        <w:t>Задание № 1. Задания для актуализации знаний.</w:t>
      </w:r>
    </w:p>
    <w:p w:rsidR="00E036A8" w:rsidRDefault="00E036A8" w:rsidP="00E036A8">
      <w:pPr>
        <w:rPr>
          <w:sz w:val="28"/>
          <w:szCs w:val="28"/>
        </w:rPr>
      </w:pPr>
    </w:p>
    <w:p w:rsidR="00E036A8" w:rsidRPr="00306083" w:rsidRDefault="00306083" w:rsidP="00E036A8">
      <w:pPr>
        <w:rPr>
          <w:sz w:val="28"/>
          <w:szCs w:val="28"/>
        </w:rPr>
      </w:pPr>
      <w:r w:rsidRPr="00306083">
        <w:rPr>
          <w:sz w:val="28"/>
          <w:szCs w:val="28"/>
        </w:rPr>
        <w:t xml:space="preserve">1. </w:t>
      </w:r>
      <w:r w:rsidR="00E036A8" w:rsidRPr="00306083">
        <w:rPr>
          <w:sz w:val="28"/>
          <w:szCs w:val="28"/>
        </w:rPr>
        <w:t>Дайте определение понятию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Апластическая</w:t>
      </w:r>
      <w:proofErr w:type="spellEnd"/>
      <w:r>
        <w:rPr>
          <w:sz w:val="28"/>
          <w:szCs w:val="28"/>
        </w:rPr>
        <w:t xml:space="preserve"> анемия</w:t>
      </w:r>
      <w:r w:rsidR="00E036A8" w:rsidRPr="00306083">
        <w:rPr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9571"/>
      </w:tblGrid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</w:tbl>
    <w:p w:rsidR="00E036A8" w:rsidRPr="00306083" w:rsidRDefault="00E036A8" w:rsidP="00E036A8">
      <w:pPr>
        <w:rPr>
          <w:sz w:val="28"/>
          <w:szCs w:val="28"/>
        </w:rPr>
      </w:pPr>
      <w:r w:rsidRPr="00306083">
        <w:rPr>
          <w:sz w:val="28"/>
          <w:szCs w:val="28"/>
        </w:rPr>
        <w:t>2</w:t>
      </w:r>
      <w:r w:rsidR="00306083" w:rsidRPr="00306083">
        <w:rPr>
          <w:sz w:val="28"/>
          <w:szCs w:val="28"/>
        </w:rPr>
        <w:t xml:space="preserve">. </w:t>
      </w:r>
      <w:r w:rsidRPr="00306083">
        <w:rPr>
          <w:sz w:val="28"/>
          <w:szCs w:val="28"/>
        </w:rPr>
        <w:t>П</w:t>
      </w:r>
      <w:r w:rsidR="00306083">
        <w:rPr>
          <w:sz w:val="28"/>
          <w:szCs w:val="28"/>
        </w:rPr>
        <w:t xml:space="preserve">еречислите критерии диагноза </w:t>
      </w:r>
      <w:proofErr w:type="spellStart"/>
      <w:r w:rsidR="00306083">
        <w:rPr>
          <w:sz w:val="28"/>
          <w:szCs w:val="28"/>
        </w:rPr>
        <w:t>апластической</w:t>
      </w:r>
      <w:proofErr w:type="spellEnd"/>
      <w:r w:rsidR="00306083">
        <w:rPr>
          <w:sz w:val="28"/>
          <w:szCs w:val="28"/>
        </w:rPr>
        <w:t xml:space="preserve"> анемии:</w:t>
      </w:r>
    </w:p>
    <w:p w:rsidR="00E036A8" w:rsidRPr="00306083" w:rsidRDefault="00E036A8" w:rsidP="00E036A8">
      <w:pPr>
        <w:rPr>
          <w:sz w:val="28"/>
          <w:szCs w:val="28"/>
        </w:rPr>
      </w:pPr>
      <w:r w:rsidRPr="00306083">
        <w:rPr>
          <w:sz w:val="28"/>
          <w:szCs w:val="28"/>
        </w:rPr>
        <w:t>1.</w:t>
      </w:r>
    </w:p>
    <w:p w:rsidR="00E036A8" w:rsidRPr="00306083" w:rsidRDefault="00E036A8" w:rsidP="00E036A8">
      <w:pPr>
        <w:rPr>
          <w:sz w:val="28"/>
          <w:szCs w:val="28"/>
        </w:rPr>
      </w:pPr>
      <w:r w:rsidRPr="00306083">
        <w:rPr>
          <w:sz w:val="28"/>
          <w:szCs w:val="28"/>
        </w:rPr>
        <w:t>2.</w:t>
      </w:r>
    </w:p>
    <w:p w:rsidR="00E036A8" w:rsidRPr="00306083" w:rsidRDefault="00E036A8" w:rsidP="00E036A8">
      <w:pPr>
        <w:rPr>
          <w:sz w:val="28"/>
          <w:szCs w:val="28"/>
        </w:rPr>
      </w:pPr>
      <w:r w:rsidRPr="00306083">
        <w:rPr>
          <w:sz w:val="28"/>
          <w:szCs w:val="28"/>
        </w:rPr>
        <w:t>3.</w:t>
      </w:r>
    </w:p>
    <w:p w:rsidR="00E036A8" w:rsidRPr="00306083" w:rsidRDefault="00E036A8" w:rsidP="00E036A8">
      <w:pPr>
        <w:rPr>
          <w:sz w:val="28"/>
          <w:szCs w:val="28"/>
        </w:rPr>
      </w:pPr>
      <w:r w:rsidRPr="00306083">
        <w:rPr>
          <w:sz w:val="28"/>
          <w:szCs w:val="28"/>
        </w:rPr>
        <w:t>4.</w:t>
      </w:r>
    </w:p>
    <w:p w:rsidR="00E036A8" w:rsidRPr="00306083" w:rsidRDefault="00E036A8" w:rsidP="00E036A8">
      <w:pPr>
        <w:rPr>
          <w:sz w:val="28"/>
          <w:szCs w:val="28"/>
        </w:rPr>
      </w:pPr>
      <w:r w:rsidRPr="00306083">
        <w:rPr>
          <w:sz w:val="28"/>
          <w:szCs w:val="28"/>
        </w:rPr>
        <w:t>5.</w:t>
      </w:r>
    </w:p>
    <w:p w:rsidR="00E036A8" w:rsidRPr="00E333DC" w:rsidRDefault="00E036A8" w:rsidP="00E036A8">
      <w:pPr>
        <w:rPr>
          <w:b/>
          <w:sz w:val="28"/>
          <w:szCs w:val="28"/>
        </w:rPr>
      </w:pPr>
    </w:p>
    <w:p w:rsidR="00E036A8" w:rsidRPr="00306083" w:rsidRDefault="00306083" w:rsidP="00E036A8">
      <w:pPr>
        <w:rPr>
          <w:sz w:val="28"/>
          <w:szCs w:val="28"/>
        </w:rPr>
      </w:pPr>
      <w:r w:rsidRPr="00306083">
        <w:rPr>
          <w:sz w:val="28"/>
          <w:szCs w:val="28"/>
        </w:rPr>
        <w:t xml:space="preserve">3. </w:t>
      </w:r>
      <w:r w:rsidR="00E036A8" w:rsidRPr="00306083">
        <w:rPr>
          <w:sz w:val="28"/>
          <w:szCs w:val="28"/>
        </w:rPr>
        <w:t>Напишите критерии различных степеней тяжести АА (заполните таблицу)</w:t>
      </w:r>
    </w:p>
    <w:tbl>
      <w:tblPr>
        <w:tblStyle w:val="a6"/>
        <w:tblW w:w="0" w:type="auto"/>
        <w:tblLook w:val="04A0"/>
      </w:tblPr>
      <w:tblGrid>
        <w:gridCol w:w="2392"/>
        <w:gridCol w:w="2111"/>
        <w:gridCol w:w="2126"/>
        <w:gridCol w:w="2942"/>
      </w:tblGrid>
      <w:tr w:rsidR="00E036A8" w:rsidTr="00F94E96">
        <w:tc>
          <w:tcPr>
            <w:tcW w:w="2392" w:type="dxa"/>
            <w:vMerge w:val="restart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>Степень</w:t>
            </w:r>
          </w:p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>тяжести</w:t>
            </w:r>
          </w:p>
        </w:tc>
        <w:tc>
          <w:tcPr>
            <w:tcW w:w="7179" w:type="dxa"/>
            <w:gridSpan w:val="3"/>
          </w:tcPr>
          <w:p w:rsidR="00E036A8" w:rsidRPr="00306083" w:rsidRDefault="00E036A8" w:rsidP="00F94E96">
            <w:pPr>
              <w:jc w:val="center"/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 xml:space="preserve">Критерии </w:t>
            </w:r>
          </w:p>
        </w:tc>
      </w:tr>
      <w:tr w:rsidR="00E036A8" w:rsidTr="00F94E96">
        <w:tc>
          <w:tcPr>
            <w:tcW w:w="2392" w:type="dxa"/>
            <w:vMerge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>тромбоциты</w:t>
            </w:r>
          </w:p>
        </w:tc>
        <w:tc>
          <w:tcPr>
            <w:tcW w:w="2126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>гранулоциты</w:t>
            </w:r>
          </w:p>
        </w:tc>
        <w:tc>
          <w:tcPr>
            <w:tcW w:w="2942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proofErr w:type="spellStart"/>
            <w:r w:rsidRPr="00306083">
              <w:rPr>
                <w:sz w:val="28"/>
                <w:szCs w:val="28"/>
              </w:rPr>
              <w:t>Ретикулоциты</w:t>
            </w:r>
            <w:proofErr w:type="spellEnd"/>
            <w:r w:rsidRPr="00306083">
              <w:rPr>
                <w:sz w:val="28"/>
                <w:szCs w:val="28"/>
              </w:rPr>
              <w:t xml:space="preserve"> (с коррекцией по </w:t>
            </w:r>
            <w:r w:rsidRPr="00306083">
              <w:rPr>
                <w:sz w:val="28"/>
                <w:szCs w:val="28"/>
                <w:lang w:val="en-US"/>
              </w:rPr>
              <w:t>Ht</w:t>
            </w:r>
            <w:r w:rsidRPr="00306083">
              <w:rPr>
                <w:sz w:val="28"/>
                <w:szCs w:val="28"/>
              </w:rPr>
              <w:t>)</w:t>
            </w:r>
          </w:p>
        </w:tc>
      </w:tr>
      <w:tr w:rsidR="00E036A8" w:rsidTr="00F94E96">
        <w:tc>
          <w:tcPr>
            <w:tcW w:w="2392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>нетяжелая</w:t>
            </w:r>
          </w:p>
        </w:tc>
        <w:tc>
          <w:tcPr>
            <w:tcW w:w="2111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</w:p>
        </w:tc>
      </w:tr>
      <w:tr w:rsidR="00E036A8" w:rsidTr="00F94E96">
        <w:tc>
          <w:tcPr>
            <w:tcW w:w="2392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>тяжелая</w:t>
            </w:r>
          </w:p>
        </w:tc>
        <w:tc>
          <w:tcPr>
            <w:tcW w:w="2111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</w:p>
        </w:tc>
      </w:tr>
      <w:tr w:rsidR="00E036A8" w:rsidTr="00F94E96">
        <w:tc>
          <w:tcPr>
            <w:tcW w:w="2392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06083">
              <w:rPr>
                <w:sz w:val="28"/>
                <w:szCs w:val="28"/>
              </w:rPr>
              <w:t>сверх-тяжелая</w:t>
            </w:r>
            <w:proofErr w:type="spellEnd"/>
            <w:proofErr w:type="gramEnd"/>
          </w:p>
        </w:tc>
        <w:tc>
          <w:tcPr>
            <w:tcW w:w="2111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</w:p>
        </w:tc>
      </w:tr>
    </w:tbl>
    <w:p w:rsidR="00E036A8" w:rsidRDefault="00E036A8" w:rsidP="00E036A8">
      <w:pPr>
        <w:rPr>
          <w:b/>
          <w:sz w:val="28"/>
          <w:szCs w:val="28"/>
        </w:rPr>
      </w:pPr>
    </w:p>
    <w:p w:rsidR="00E036A8" w:rsidRPr="00306083" w:rsidRDefault="00306083" w:rsidP="00E036A8">
      <w:pPr>
        <w:rPr>
          <w:sz w:val="28"/>
          <w:szCs w:val="28"/>
        </w:rPr>
      </w:pPr>
      <w:r w:rsidRPr="00306083">
        <w:rPr>
          <w:sz w:val="28"/>
          <w:szCs w:val="28"/>
        </w:rPr>
        <w:t xml:space="preserve">4. </w:t>
      </w:r>
      <w:r w:rsidR="00E036A8" w:rsidRPr="00306083">
        <w:rPr>
          <w:sz w:val="28"/>
          <w:szCs w:val="28"/>
        </w:rPr>
        <w:t xml:space="preserve">Напишите классификацию </w:t>
      </w:r>
      <w:proofErr w:type="gramStart"/>
      <w:r w:rsidR="00E036A8" w:rsidRPr="00306083">
        <w:rPr>
          <w:sz w:val="28"/>
          <w:szCs w:val="28"/>
        </w:rPr>
        <w:t>приобретенных</w:t>
      </w:r>
      <w:proofErr w:type="gramEnd"/>
      <w:r w:rsidR="00E036A8" w:rsidRPr="00306083">
        <w:rPr>
          <w:sz w:val="28"/>
          <w:szCs w:val="28"/>
        </w:rPr>
        <w:t xml:space="preserve"> АА в зависимости от причины</w:t>
      </w:r>
    </w:p>
    <w:tbl>
      <w:tblPr>
        <w:tblStyle w:val="a6"/>
        <w:tblW w:w="0" w:type="auto"/>
        <w:tblLook w:val="04A0"/>
      </w:tblPr>
      <w:tblGrid>
        <w:gridCol w:w="9571"/>
      </w:tblGrid>
      <w:tr w:rsidR="00E036A8" w:rsidTr="00F94E96">
        <w:tc>
          <w:tcPr>
            <w:tcW w:w="9571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 xml:space="preserve">1. </w:t>
            </w:r>
            <w:proofErr w:type="spellStart"/>
            <w:r w:rsidRPr="00306083">
              <w:rPr>
                <w:sz w:val="28"/>
                <w:szCs w:val="28"/>
              </w:rPr>
              <w:t>Идиопатические</w:t>
            </w:r>
            <w:proofErr w:type="spellEnd"/>
          </w:p>
        </w:tc>
      </w:tr>
      <w:tr w:rsidR="00E036A8" w:rsidTr="00F94E96">
        <w:tc>
          <w:tcPr>
            <w:tcW w:w="9571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>2. Вторичные</w:t>
            </w:r>
          </w:p>
        </w:tc>
      </w:tr>
      <w:tr w:rsidR="00E036A8" w:rsidTr="00F94E96">
        <w:tc>
          <w:tcPr>
            <w:tcW w:w="9571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 xml:space="preserve">     2а.</w:t>
            </w:r>
          </w:p>
        </w:tc>
      </w:tr>
      <w:tr w:rsidR="00E036A8" w:rsidTr="00F94E96">
        <w:tc>
          <w:tcPr>
            <w:tcW w:w="9571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 xml:space="preserve">     2б.</w:t>
            </w: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</w:tbl>
    <w:p w:rsidR="00E036A8" w:rsidRDefault="00E036A8" w:rsidP="00E036A8">
      <w:pPr>
        <w:rPr>
          <w:b/>
          <w:sz w:val="28"/>
          <w:szCs w:val="28"/>
        </w:rPr>
      </w:pPr>
    </w:p>
    <w:p w:rsidR="00E036A8" w:rsidRPr="00306083" w:rsidRDefault="00306083" w:rsidP="00E036A8">
      <w:pPr>
        <w:rPr>
          <w:sz w:val="28"/>
          <w:szCs w:val="28"/>
        </w:rPr>
      </w:pPr>
      <w:r w:rsidRPr="00306083">
        <w:rPr>
          <w:sz w:val="28"/>
          <w:szCs w:val="28"/>
        </w:rPr>
        <w:t xml:space="preserve">5. </w:t>
      </w:r>
      <w:r w:rsidR="00E036A8" w:rsidRPr="00306083">
        <w:rPr>
          <w:sz w:val="28"/>
          <w:szCs w:val="28"/>
        </w:rPr>
        <w:t>Напишите классификацию наследственных АА в зависимости от степени вовлечения в процесс различных ростков кроветворения и приведите примеры</w:t>
      </w:r>
    </w:p>
    <w:tbl>
      <w:tblPr>
        <w:tblStyle w:val="a6"/>
        <w:tblW w:w="0" w:type="auto"/>
        <w:tblLook w:val="04A0"/>
      </w:tblPr>
      <w:tblGrid>
        <w:gridCol w:w="9571"/>
      </w:tblGrid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</w:tbl>
    <w:p w:rsidR="00E036A8" w:rsidRDefault="00E036A8" w:rsidP="00E036A8">
      <w:pPr>
        <w:rPr>
          <w:b/>
          <w:sz w:val="28"/>
          <w:szCs w:val="28"/>
        </w:rPr>
      </w:pPr>
    </w:p>
    <w:p w:rsidR="00E036A8" w:rsidRPr="00306083" w:rsidRDefault="00306083" w:rsidP="00E036A8">
      <w:pPr>
        <w:rPr>
          <w:sz w:val="28"/>
          <w:szCs w:val="28"/>
        </w:rPr>
      </w:pPr>
      <w:r w:rsidRPr="00306083">
        <w:rPr>
          <w:sz w:val="28"/>
          <w:szCs w:val="28"/>
        </w:rPr>
        <w:t>6</w:t>
      </w:r>
      <w:r w:rsidR="00E036A8" w:rsidRPr="00306083">
        <w:rPr>
          <w:sz w:val="28"/>
          <w:szCs w:val="28"/>
        </w:rPr>
        <w:t>. Охарактериз</w:t>
      </w:r>
      <w:r>
        <w:rPr>
          <w:sz w:val="28"/>
          <w:szCs w:val="28"/>
        </w:rPr>
        <w:t xml:space="preserve">уйте клинические синдромы при </w:t>
      </w:r>
      <w:proofErr w:type="spellStart"/>
      <w:r>
        <w:rPr>
          <w:sz w:val="28"/>
          <w:szCs w:val="28"/>
        </w:rPr>
        <w:t>апластической</w:t>
      </w:r>
      <w:proofErr w:type="spellEnd"/>
      <w:r>
        <w:rPr>
          <w:sz w:val="28"/>
          <w:szCs w:val="28"/>
        </w:rPr>
        <w:t xml:space="preserve"> анемии</w:t>
      </w:r>
      <w:r w:rsidR="00E036A8" w:rsidRPr="00306083">
        <w:rPr>
          <w:sz w:val="28"/>
          <w:szCs w:val="28"/>
        </w:rPr>
        <w:t xml:space="preserve"> (заполните таблицу)</w:t>
      </w: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E036A8" w:rsidTr="00F94E96">
        <w:tc>
          <w:tcPr>
            <w:tcW w:w="2660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>Синдром</w:t>
            </w:r>
          </w:p>
        </w:tc>
        <w:tc>
          <w:tcPr>
            <w:tcW w:w="6911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>Клинико-лабораторные проявления</w:t>
            </w:r>
          </w:p>
        </w:tc>
      </w:tr>
      <w:tr w:rsidR="00E036A8" w:rsidTr="00F94E96">
        <w:tc>
          <w:tcPr>
            <w:tcW w:w="2660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2660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2660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</w:tbl>
    <w:p w:rsidR="00E036A8" w:rsidRDefault="00E036A8" w:rsidP="00E036A8">
      <w:pPr>
        <w:rPr>
          <w:b/>
          <w:sz w:val="28"/>
          <w:szCs w:val="28"/>
        </w:rPr>
      </w:pPr>
    </w:p>
    <w:p w:rsidR="00E036A8" w:rsidRDefault="00306083" w:rsidP="00E036A8">
      <w:pPr>
        <w:rPr>
          <w:b/>
          <w:sz w:val="28"/>
          <w:szCs w:val="28"/>
        </w:rPr>
      </w:pPr>
      <w:r w:rsidRPr="00306083">
        <w:rPr>
          <w:sz w:val="28"/>
          <w:szCs w:val="28"/>
        </w:rPr>
        <w:t>7.</w:t>
      </w:r>
      <w:r w:rsidR="00E036A8" w:rsidRPr="00306083">
        <w:rPr>
          <w:sz w:val="28"/>
          <w:szCs w:val="28"/>
        </w:rPr>
        <w:t xml:space="preserve"> Лечение приобретенной АА проводится по протоколу комбинированной </w:t>
      </w:r>
      <w:proofErr w:type="spellStart"/>
      <w:r w:rsidR="00E036A8" w:rsidRPr="00306083">
        <w:rPr>
          <w:sz w:val="28"/>
          <w:szCs w:val="28"/>
        </w:rPr>
        <w:t>иммуносупрессивной</w:t>
      </w:r>
      <w:proofErr w:type="spellEnd"/>
      <w:r w:rsidR="00E036A8" w:rsidRPr="00306083">
        <w:rPr>
          <w:sz w:val="28"/>
          <w:szCs w:val="28"/>
        </w:rPr>
        <w:t xml:space="preserve"> терапии ФЦДОГИ им. Д. Рогачева «</w:t>
      </w:r>
      <w:proofErr w:type="spellStart"/>
      <w:r w:rsidR="00E036A8" w:rsidRPr="00306083">
        <w:rPr>
          <w:sz w:val="28"/>
          <w:szCs w:val="28"/>
        </w:rPr>
        <w:t>Апластическая</w:t>
      </w:r>
      <w:proofErr w:type="spellEnd"/>
      <w:r w:rsidR="00E036A8" w:rsidRPr="00306083">
        <w:rPr>
          <w:sz w:val="28"/>
          <w:szCs w:val="28"/>
        </w:rPr>
        <w:t xml:space="preserve"> анемия». Охарактеризуйте основные черты данного протокола</w:t>
      </w:r>
      <w:r w:rsidR="00E036A8">
        <w:rPr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9571"/>
      </w:tblGrid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9571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</w:tbl>
    <w:p w:rsidR="00E036A8" w:rsidRDefault="00E036A8" w:rsidP="00E036A8">
      <w:pPr>
        <w:pStyle w:val="1"/>
        <w:shd w:val="clear" w:color="auto" w:fill="F3FDF5"/>
        <w:spacing w:before="0" w:beforeAutospacing="0" w:after="0" w:afterAutospacing="0"/>
        <w:rPr>
          <w:b w:val="0"/>
          <w:sz w:val="28"/>
          <w:szCs w:val="28"/>
        </w:rPr>
      </w:pPr>
    </w:p>
    <w:p w:rsidR="00E036A8" w:rsidRPr="00306083" w:rsidRDefault="00E036A8" w:rsidP="00E036A8">
      <w:pPr>
        <w:pStyle w:val="1"/>
        <w:shd w:val="clear" w:color="auto" w:fill="F3FDF5"/>
        <w:spacing w:before="0" w:beforeAutospacing="0" w:after="0" w:afterAutospacing="0"/>
        <w:rPr>
          <w:b w:val="0"/>
          <w:sz w:val="28"/>
          <w:szCs w:val="28"/>
        </w:rPr>
      </w:pPr>
      <w:r w:rsidRPr="00DE6584">
        <w:rPr>
          <w:b w:val="0"/>
          <w:sz w:val="28"/>
          <w:szCs w:val="28"/>
        </w:rPr>
        <w:t>8</w:t>
      </w:r>
      <w:r w:rsidR="00306083" w:rsidRPr="00306083">
        <w:rPr>
          <w:b w:val="0"/>
          <w:sz w:val="28"/>
          <w:szCs w:val="28"/>
        </w:rPr>
        <w:t xml:space="preserve">. </w:t>
      </w:r>
      <w:r w:rsidRPr="00306083">
        <w:rPr>
          <w:b w:val="0"/>
          <w:sz w:val="28"/>
          <w:szCs w:val="28"/>
        </w:rPr>
        <w:t>Распишите принципы сопрово</w:t>
      </w:r>
      <w:r w:rsidR="00306083">
        <w:rPr>
          <w:b w:val="0"/>
          <w:sz w:val="28"/>
          <w:szCs w:val="28"/>
        </w:rPr>
        <w:t xml:space="preserve">дительной терапии при лечении </w:t>
      </w:r>
      <w:proofErr w:type="spellStart"/>
      <w:r w:rsidR="00306083">
        <w:rPr>
          <w:b w:val="0"/>
          <w:sz w:val="28"/>
          <w:szCs w:val="28"/>
        </w:rPr>
        <w:t>апластической</w:t>
      </w:r>
      <w:proofErr w:type="spellEnd"/>
      <w:r w:rsidR="00306083">
        <w:rPr>
          <w:b w:val="0"/>
          <w:sz w:val="28"/>
          <w:szCs w:val="28"/>
        </w:rPr>
        <w:t xml:space="preserve"> анемии</w:t>
      </w:r>
      <w:r w:rsidRPr="00306083">
        <w:rPr>
          <w:b w:val="0"/>
          <w:sz w:val="28"/>
          <w:szCs w:val="28"/>
        </w:rPr>
        <w:t xml:space="preserve"> (заполните таблицу по примеру). Для работы используйте </w:t>
      </w:r>
      <w:r w:rsidRPr="00306083">
        <w:rPr>
          <w:b w:val="0"/>
          <w:color w:val="363636"/>
          <w:sz w:val="28"/>
          <w:szCs w:val="28"/>
        </w:rPr>
        <w:t>Приказ Министерства здравоохранения РФ от 2 апреля 2013 г. N 183н "Об утверждении правил клинического использования донорской крови и (или) ее компонентов".</w:t>
      </w:r>
    </w:p>
    <w:tbl>
      <w:tblPr>
        <w:tblStyle w:val="a6"/>
        <w:tblW w:w="0" w:type="auto"/>
        <w:tblLook w:val="04A0"/>
      </w:tblPr>
      <w:tblGrid>
        <w:gridCol w:w="3794"/>
        <w:gridCol w:w="5777"/>
      </w:tblGrid>
      <w:tr w:rsidR="00E036A8" w:rsidTr="00F94E96">
        <w:tc>
          <w:tcPr>
            <w:tcW w:w="3794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>Клиническая проблема</w:t>
            </w:r>
          </w:p>
        </w:tc>
        <w:tc>
          <w:tcPr>
            <w:tcW w:w="5777" w:type="dxa"/>
          </w:tcPr>
          <w:p w:rsidR="00E036A8" w:rsidRPr="00306083" w:rsidRDefault="00E036A8" w:rsidP="00F94E96">
            <w:pPr>
              <w:rPr>
                <w:sz w:val="28"/>
                <w:szCs w:val="28"/>
              </w:rPr>
            </w:pPr>
            <w:r w:rsidRPr="00306083">
              <w:rPr>
                <w:sz w:val="28"/>
                <w:szCs w:val="28"/>
              </w:rPr>
              <w:t>Лечение</w:t>
            </w:r>
          </w:p>
        </w:tc>
      </w:tr>
      <w:tr w:rsidR="00E036A8" w:rsidTr="00F94E96">
        <w:tc>
          <w:tcPr>
            <w:tcW w:w="3794" w:type="dxa"/>
          </w:tcPr>
          <w:p w:rsidR="00E036A8" w:rsidRPr="00DE6584" w:rsidRDefault="00E036A8" w:rsidP="00F94E96">
            <w:pPr>
              <w:rPr>
                <w:i/>
                <w:sz w:val="28"/>
                <w:szCs w:val="28"/>
              </w:rPr>
            </w:pPr>
            <w:r w:rsidRPr="00DE6584">
              <w:rPr>
                <w:i/>
                <w:sz w:val="28"/>
                <w:szCs w:val="28"/>
              </w:rPr>
              <w:t xml:space="preserve">Падение уровня </w:t>
            </w:r>
            <w:proofErr w:type="gramStart"/>
            <w:r w:rsidRPr="00DE6584">
              <w:rPr>
                <w:i/>
                <w:sz w:val="28"/>
                <w:szCs w:val="28"/>
                <w:lang w:val="en-US"/>
              </w:rPr>
              <w:t>H</w:t>
            </w:r>
            <w:proofErr w:type="gramEnd"/>
            <w:r w:rsidRPr="00DE6584">
              <w:rPr>
                <w:i/>
                <w:sz w:val="28"/>
                <w:szCs w:val="28"/>
              </w:rPr>
              <w:t>в &lt; 70 г/л у детей &gt; 1 г и &lt; 80 г/л у детей &lt; 1 года</w:t>
            </w:r>
          </w:p>
        </w:tc>
        <w:tc>
          <w:tcPr>
            <w:tcW w:w="5777" w:type="dxa"/>
          </w:tcPr>
          <w:p w:rsidR="00E036A8" w:rsidRPr="00DE6584" w:rsidRDefault="00E036A8" w:rsidP="00F94E96">
            <w:pPr>
              <w:rPr>
                <w:i/>
                <w:sz w:val="28"/>
                <w:szCs w:val="28"/>
              </w:rPr>
            </w:pPr>
            <w:r w:rsidRPr="00DE6584">
              <w:rPr>
                <w:i/>
                <w:sz w:val="28"/>
                <w:szCs w:val="28"/>
              </w:rPr>
              <w:t>Введение эритроцитов в объеме 10-15 мл/кг</w:t>
            </w:r>
          </w:p>
        </w:tc>
      </w:tr>
      <w:tr w:rsidR="00E036A8" w:rsidTr="00F94E96">
        <w:tc>
          <w:tcPr>
            <w:tcW w:w="3794" w:type="dxa"/>
          </w:tcPr>
          <w:p w:rsidR="00E036A8" w:rsidRPr="00E11A0C" w:rsidRDefault="00E036A8" w:rsidP="00F94E96">
            <w:pPr>
              <w:rPr>
                <w:i/>
                <w:sz w:val="28"/>
                <w:szCs w:val="28"/>
              </w:rPr>
            </w:pPr>
            <w:r w:rsidRPr="00E11A0C">
              <w:rPr>
                <w:i/>
                <w:sz w:val="28"/>
                <w:szCs w:val="28"/>
              </w:rPr>
              <w:t>Тромбоцитопения</w:t>
            </w:r>
          </w:p>
        </w:tc>
        <w:tc>
          <w:tcPr>
            <w:tcW w:w="5777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  <w:tr w:rsidR="00E036A8" w:rsidTr="00F94E96">
        <w:tc>
          <w:tcPr>
            <w:tcW w:w="3794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E036A8" w:rsidRDefault="00E036A8" w:rsidP="00F94E96">
            <w:pPr>
              <w:rPr>
                <w:b/>
                <w:sz w:val="28"/>
                <w:szCs w:val="28"/>
              </w:rPr>
            </w:pPr>
          </w:p>
        </w:tc>
      </w:tr>
    </w:tbl>
    <w:p w:rsidR="00E036A8" w:rsidRDefault="00E036A8" w:rsidP="00E036A8">
      <w:pPr>
        <w:rPr>
          <w:b/>
          <w:sz w:val="28"/>
          <w:szCs w:val="28"/>
        </w:rPr>
      </w:pPr>
    </w:p>
    <w:p w:rsidR="00E036A8" w:rsidRPr="00E036A8" w:rsidRDefault="00E036A8" w:rsidP="00E036A8">
      <w:pPr>
        <w:rPr>
          <w:b/>
          <w:sz w:val="28"/>
          <w:szCs w:val="28"/>
        </w:rPr>
      </w:pPr>
      <w:r w:rsidRPr="00E036A8">
        <w:rPr>
          <w:b/>
          <w:sz w:val="28"/>
          <w:szCs w:val="28"/>
        </w:rPr>
        <w:t>Задание 2 (тесты).</w:t>
      </w:r>
    </w:p>
    <w:p w:rsidR="00E036A8" w:rsidRPr="00E11A0C" w:rsidRDefault="00E036A8" w:rsidP="00E036A8">
      <w:pPr>
        <w:rPr>
          <w:caps/>
        </w:rPr>
      </w:pPr>
      <w:r w:rsidRPr="00E11A0C">
        <w:rPr>
          <w:caps/>
        </w:rPr>
        <w:t>1. Тромбоцитопения – это снижение числа тромбоцитов менее</w:t>
      </w:r>
    </w:p>
    <w:p w:rsidR="00E036A8" w:rsidRPr="00E11A0C" w:rsidRDefault="00306083" w:rsidP="00E036A8">
      <w:r>
        <w:t>1</w:t>
      </w:r>
      <w:r w:rsidR="00E036A8" w:rsidRPr="00E11A0C">
        <w:t>) ниже 25%</w:t>
      </w:r>
    </w:p>
    <w:p w:rsidR="00E036A8" w:rsidRPr="00E11A0C" w:rsidRDefault="00306083" w:rsidP="00E036A8">
      <w:r>
        <w:t>2</w:t>
      </w:r>
      <w:r w:rsidR="00E036A8" w:rsidRPr="00E11A0C">
        <w:t>) ниже 150 000/мкл</w:t>
      </w:r>
    </w:p>
    <w:p w:rsidR="00E036A8" w:rsidRPr="00E11A0C" w:rsidRDefault="00306083" w:rsidP="00E036A8">
      <w:r>
        <w:t>3</w:t>
      </w:r>
      <w:r w:rsidR="00E036A8" w:rsidRPr="00E11A0C">
        <w:t>) ниже 1500/мкл</w:t>
      </w:r>
    </w:p>
    <w:p w:rsidR="00E036A8" w:rsidRPr="00E11A0C" w:rsidRDefault="00E036A8" w:rsidP="00E036A8"/>
    <w:p w:rsidR="00E036A8" w:rsidRPr="00E11A0C" w:rsidRDefault="00E036A8" w:rsidP="00E036A8">
      <w:pPr>
        <w:rPr>
          <w:caps/>
        </w:rPr>
      </w:pPr>
      <w:r w:rsidRPr="00E11A0C">
        <w:rPr>
          <w:caps/>
        </w:rPr>
        <w:t>2. Апластическая анемия классифицируется как</w:t>
      </w:r>
    </w:p>
    <w:p w:rsidR="00E036A8" w:rsidRPr="00E11A0C" w:rsidRDefault="00306083" w:rsidP="00E036A8">
      <w:r>
        <w:t>1</w:t>
      </w:r>
      <w:r w:rsidR="00E036A8" w:rsidRPr="00E11A0C">
        <w:t xml:space="preserve">) </w:t>
      </w:r>
      <w:proofErr w:type="gramStart"/>
      <w:r w:rsidR="00E036A8" w:rsidRPr="00E11A0C">
        <w:t>легкая</w:t>
      </w:r>
      <w:proofErr w:type="gramEnd"/>
      <w:r w:rsidR="00E036A8" w:rsidRPr="00E11A0C">
        <w:t>, средней степени тяжести, тяжелая</w:t>
      </w:r>
    </w:p>
    <w:p w:rsidR="00E036A8" w:rsidRPr="00E11A0C" w:rsidRDefault="00306083" w:rsidP="00E036A8">
      <w:r>
        <w:t>2</w:t>
      </w:r>
      <w:r w:rsidR="00E036A8" w:rsidRPr="00E11A0C">
        <w:t xml:space="preserve">) нетяжелая, тяжелая, </w:t>
      </w:r>
      <w:proofErr w:type="spellStart"/>
      <w:proofErr w:type="gramStart"/>
      <w:r w:rsidR="00E036A8" w:rsidRPr="00E11A0C">
        <w:t>сверх-тяжелая</w:t>
      </w:r>
      <w:proofErr w:type="spellEnd"/>
      <w:proofErr w:type="gramEnd"/>
    </w:p>
    <w:p w:rsidR="00E036A8" w:rsidRPr="00E11A0C" w:rsidRDefault="00306083" w:rsidP="00E036A8">
      <w:proofErr w:type="gramStart"/>
      <w:r>
        <w:t>3</w:t>
      </w:r>
      <w:r w:rsidR="00E036A8" w:rsidRPr="00E11A0C">
        <w:t>В) стандартного риска, высокого и очень высокого риска</w:t>
      </w:r>
      <w:proofErr w:type="gramEnd"/>
    </w:p>
    <w:p w:rsidR="00E036A8" w:rsidRPr="00E11A0C" w:rsidRDefault="00E036A8" w:rsidP="00E036A8"/>
    <w:p w:rsidR="00E036A8" w:rsidRPr="00E11A0C" w:rsidRDefault="00E036A8" w:rsidP="00E036A8">
      <w:pPr>
        <w:rPr>
          <w:caps/>
        </w:rPr>
      </w:pPr>
      <w:r w:rsidRPr="00E11A0C">
        <w:rPr>
          <w:caps/>
        </w:rPr>
        <w:lastRenderedPageBreak/>
        <w:t xml:space="preserve">3. Для подтверждения диагноза апластической анемии показано проведение трепанобиопсии </w:t>
      </w:r>
    </w:p>
    <w:p w:rsidR="00E036A8" w:rsidRPr="00E11A0C" w:rsidRDefault="00306083" w:rsidP="00E036A8">
      <w:r>
        <w:t>1</w:t>
      </w:r>
      <w:r w:rsidR="00E036A8" w:rsidRPr="00E11A0C">
        <w:t>) в одной точке</w:t>
      </w:r>
    </w:p>
    <w:p w:rsidR="00E036A8" w:rsidRPr="00E11A0C" w:rsidRDefault="00306083" w:rsidP="00E036A8">
      <w:r>
        <w:t>2</w:t>
      </w:r>
      <w:r w:rsidR="00E036A8" w:rsidRPr="00E11A0C">
        <w:t>) в двух точках</w:t>
      </w:r>
    </w:p>
    <w:p w:rsidR="00E036A8" w:rsidRPr="00E11A0C" w:rsidRDefault="00306083" w:rsidP="00E036A8">
      <w:r>
        <w:t>3</w:t>
      </w:r>
      <w:r w:rsidR="00E036A8" w:rsidRPr="00E11A0C">
        <w:t>) в трех точках</w:t>
      </w:r>
    </w:p>
    <w:p w:rsidR="00E036A8" w:rsidRPr="00E11A0C" w:rsidRDefault="00E036A8" w:rsidP="00E036A8"/>
    <w:p w:rsidR="00E036A8" w:rsidRPr="00E11A0C" w:rsidRDefault="00E036A8" w:rsidP="00E036A8">
      <w:pPr>
        <w:rPr>
          <w:caps/>
        </w:rPr>
      </w:pPr>
      <w:r w:rsidRPr="00E11A0C">
        <w:rPr>
          <w:caps/>
        </w:rPr>
        <w:t>4. Нормобласты – это клетки следующего ростка кроветворения</w:t>
      </w:r>
    </w:p>
    <w:p w:rsidR="00E036A8" w:rsidRPr="00E11A0C" w:rsidRDefault="00306083" w:rsidP="00E036A8">
      <w:r>
        <w:t>1</w:t>
      </w:r>
      <w:r w:rsidR="00E036A8" w:rsidRPr="00E11A0C">
        <w:t xml:space="preserve">) </w:t>
      </w:r>
      <w:proofErr w:type="spellStart"/>
      <w:r w:rsidR="00E036A8" w:rsidRPr="00E11A0C">
        <w:t>Эритроцитарного</w:t>
      </w:r>
      <w:proofErr w:type="spellEnd"/>
    </w:p>
    <w:p w:rsidR="00E036A8" w:rsidRPr="00E11A0C" w:rsidRDefault="00306083" w:rsidP="00E036A8">
      <w:r>
        <w:t>2</w:t>
      </w:r>
      <w:r w:rsidR="00E036A8" w:rsidRPr="00E11A0C">
        <w:t>) Лейкоцитарного</w:t>
      </w:r>
    </w:p>
    <w:p w:rsidR="00E036A8" w:rsidRDefault="00306083" w:rsidP="00E036A8">
      <w:r>
        <w:t>3</w:t>
      </w:r>
      <w:r w:rsidR="00E036A8" w:rsidRPr="00E11A0C">
        <w:t xml:space="preserve">) </w:t>
      </w:r>
      <w:proofErr w:type="spellStart"/>
      <w:r w:rsidR="00E036A8" w:rsidRPr="00E11A0C">
        <w:t>Тромбоцитарного</w:t>
      </w:r>
      <w:proofErr w:type="spellEnd"/>
    </w:p>
    <w:p w:rsidR="00E036A8" w:rsidRDefault="00E036A8" w:rsidP="00E036A8"/>
    <w:p w:rsidR="00E036A8" w:rsidRPr="00E11A0C" w:rsidRDefault="00E036A8" w:rsidP="00E036A8">
      <w:pPr>
        <w:rPr>
          <w:caps/>
        </w:rPr>
      </w:pPr>
      <w:r w:rsidRPr="00E11A0C">
        <w:rPr>
          <w:caps/>
        </w:rPr>
        <w:t xml:space="preserve">5. При сверхтяжелой степени тяжести АА уровень гранулоцитов </w:t>
      </w:r>
    </w:p>
    <w:p w:rsidR="00E036A8" w:rsidRDefault="00306083" w:rsidP="00E036A8">
      <w:r>
        <w:t>1</w:t>
      </w:r>
      <w:r w:rsidR="00E036A8">
        <w:t>) ниже 200/мкл</w:t>
      </w:r>
    </w:p>
    <w:p w:rsidR="00E036A8" w:rsidRDefault="00306083" w:rsidP="00E036A8">
      <w:r>
        <w:t>2</w:t>
      </w:r>
      <w:r w:rsidR="00E036A8">
        <w:t>) ниже 500/мкл</w:t>
      </w:r>
    </w:p>
    <w:p w:rsidR="00E036A8" w:rsidRDefault="00306083" w:rsidP="00E036A8">
      <w:r>
        <w:t>3</w:t>
      </w:r>
      <w:r w:rsidR="00E036A8">
        <w:t>) ниже 20 000/мкл</w:t>
      </w:r>
    </w:p>
    <w:p w:rsidR="00E036A8" w:rsidRDefault="00306083" w:rsidP="00E036A8">
      <w:r>
        <w:t>4</w:t>
      </w:r>
      <w:r w:rsidR="00E036A8">
        <w:t>) ниже 150 000/мкл</w:t>
      </w:r>
    </w:p>
    <w:p w:rsidR="00E036A8" w:rsidRDefault="00E036A8" w:rsidP="00E036A8"/>
    <w:p w:rsidR="00E036A8" w:rsidRPr="00E11A0C" w:rsidRDefault="00E036A8" w:rsidP="00E036A8">
      <w:pPr>
        <w:rPr>
          <w:caps/>
        </w:rPr>
      </w:pPr>
      <w:r w:rsidRPr="00E11A0C">
        <w:rPr>
          <w:caps/>
        </w:rPr>
        <w:t>6. Для определения степени тяжести АА необходимо учитывать уровень</w:t>
      </w:r>
    </w:p>
    <w:p w:rsidR="00E036A8" w:rsidRDefault="00306083" w:rsidP="00E036A8">
      <w:r>
        <w:t>1</w:t>
      </w:r>
      <w:r w:rsidR="00E036A8">
        <w:t>) гемоглобина</w:t>
      </w:r>
    </w:p>
    <w:p w:rsidR="00E036A8" w:rsidRDefault="00306083" w:rsidP="00E036A8">
      <w:r>
        <w:t>2</w:t>
      </w:r>
      <w:r w:rsidR="00E036A8">
        <w:t>) агранулоцитов</w:t>
      </w:r>
    </w:p>
    <w:p w:rsidR="00E036A8" w:rsidRDefault="00306083" w:rsidP="00E036A8">
      <w:r>
        <w:t>3</w:t>
      </w:r>
      <w:r w:rsidR="00E036A8">
        <w:t>) тромбоцитов</w:t>
      </w:r>
    </w:p>
    <w:p w:rsidR="00E036A8" w:rsidRDefault="00306083" w:rsidP="00E036A8">
      <w:r>
        <w:t>4</w:t>
      </w:r>
      <w:r w:rsidR="00E036A8">
        <w:t>) эритроцитов</w:t>
      </w:r>
    </w:p>
    <w:p w:rsidR="00E036A8" w:rsidRDefault="00E036A8" w:rsidP="00E036A8"/>
    <w:p w:rsidR="00E036A8" w:rsidRDefault="00E036A8" w:rsidP="00E036A8">
      <w:r>
        <w:t xml:space="preserve">7. </w:t>
      </w:r>
      <w:r w:rsidRPr="00D5697A">
        <w:rPr>
          <w:caps/>
        </w:rPr>
        <w:t>При анемии Даймонда-Блекфана происходит поражение</w:t>
      </w:r>
      <w:r>
        <w:t xml:space="preserve"> </w:t>
      </w:r>
    </w:p>
    <w:p w:rsidR="00E036A8" w:rsidRDefault="00306083" w:rsidP="00E036A8">
      <w:r>
        <w:t>1</w:t>
      </w:r>
      <w:r w:rsidR="00E036A8">
        <w:t>) всех 3-х ростков кроветворения</w:t>
      </w:r>
    </w:p>
    <w:p w:rsidR="00E036A8" w:rsidRDefault="00306083" w:rsidP="00E036A8">
      <w:r>
        <w:t>2</w:t>
      </w:r>
      <w:r w:rsidR="00E036A8">
        <w:t xml:space="preserve">) парциально </w:t>
      </w:r>
      <w:proofErr w:type="spellStart"/>
      <w:r w:rsidR="00E036A8">
        <w:t>красноклеточного</w:t>
      </w:r>
      <w:proofErr w:type="spellEnd"/>
      <w:r w:rsidR="00E036A8">
        <w:t xml:space="preserve"> ростка</w:t>
      </w:r>
    </w:p>
    <w:p w:rsidR="00E036A8" w:rsidRDefault="00306083" w:rsidP="00E036A8">
      <w:r>
        <w:t>3</w:t>
      </w:r>
      <w:r w:rsidR="00E036A8">
        <w:t>) парциально мегакариоцитарного ростка</w:t>
      </w:r>
    </w:p>
    <w:p w:rsidR="00E036A8" w:rsidRDefault="00E036A8" w:rsidP="00E036A8"/>
    <w:p w:rsidR="00E036A8" w:rsidRDefault="00E036A8" w:rsidP="00E036A8">
      <w:pPr>
        <w:rPr>
          <w:caps/>
        </w:rPr>
      </w:pPr>
      <w:r w:rsidRPr="00751DFC">
        <w:rPr>
          <w:caps/>
        </w:rPr>
        <w:t>8. Для приобретенной апластической анемии характерно</w:t>
      </w:r>
    </w:p>
    <w:p w:rsidR="00E036A8" w:rsidRDefault="00306083" w:rsidP="00E036A8">
      <w:r>
        <w:rPr>
          <w:caps/>
        </w:rPr>
        <w:t>1</w:t>
      </w:r>
      <w:r w:rsidR="00E036A8">
        <w:rPr>
          <w:caps/>
        </w:rPr>
        <w:t xml:space="preserve">) </w:t>
      </w:r>
      <w:proofErr w:type="spellStart"/>
      <w:r w:rsidR="00E036A8">
        <w:t>гиперрегенераторный</w:t>
      </w:r>
      <w:proofErr w:type="spellEnd"/>
      <w:r w:rsidR="00E036A8">
        <w:t xml:space="preserve"> характер анемии</w:t>
      </w:r>
    </w:p>
    <w:p w:rsidR="00E036A8" w:rsidRDefault="00306083" w:rsidP="00E036A8">
      <w:r>
        <w:t>2</w:t>
      </w:r>
      <w:r w:rsidR="00E036A8">
        <w:t xml:space="preserve">) </w:t>
      </w:r>
      <w:proofErr w:type="spellStart"/>
      <w:r w:rsidR="00E036A8">
        <w:t>панцитопения</w:t>
      </w:r>
      <w:proofErr w:type="spellEnd"/>
    </w:p>
    <w:p w:rsidR="00E036A8" w:rsidRDefault="00306083" w:rsidP="00E036A8">
      <w:r>
        <w:t>3</w:t>
      </w:r>
      <w:r w:rsidR="00E036A8">
        <w:t>) тромбоцитоз</w:t>
      </w:r>
    </w:p>
    <w:p w:rsidR="00E036A8" w:rsidRPr="00751DFC" w:rsidRDefault="00306083" w:rsidP="00E036A8">
      <w:r>
        <w:t>4</w:t>
      </w:r>
      <w:r w:rsidR="00E036A8">
        <w:t xml:space="preserve">) </w:t>
      </w:r>
      <w:proofErr w:type="spellStart"/>
      <w:r w:rsidR="00E036A8">
        <w:t>гепатоспленомегалия</w:t>
      </w:r>
      <w:proofErr w:type="spellEnd"/>
    </w:p>
    <w:p w:rsidR="00E036A8" w:rsidRDefault="00E036A8" w:rsidP="00E036A8"/>
    <w:p w:rsidR="00E036A8" w:rsidRPr="00E036A8" w:rsidRDefault="00E036A8" w:rsidP="00E036A8">
      <w:pPr>
        <w:rPr>
          <w:caps/>
        </w:rPr>
      </w:pPr>
      <w:r w:rsidRPr="00E036A8">
        <w:rPr>
          <w:caps/>
        </w:rPr>
        <w:t>9. Причиной приобретенной АА может быть</w:t>
      </w:r>
    </w:p>
    <w:p w:rsidR="00E036A8" w:rsidRDefault="00306083" w:rsidP="00E036A8">
      <w:r>
        <w:t>1</w:t>
      </w:r>
      <w:r w:rsidR="00E036A8">
        <w:t xml:space="preserve">) </w:t>
      </w:r>
      <w:proofErr w:type="spellStart"/>
      <w:r w:rsidR="00E036A8">
        <w:t>лактазная</w:t>
      </w:r>
      <w:proofErr w:type="spellEnd"/>
      <w:r w:rsidR="00E036A8">
        <w:t xml:space="preserve"> недостаточность</w:t>
      </w:r>
    </w:p>
    <w:p w:rsidR="00E036A8" w:rsidRDefault="00306083" w:rsidP="00E036A8">
      <w:r>
        <w:t>2</w:t>
      </w:r>
      <w:r w:rsidR="00E036A8">
        <w:t>) переливание компонентов крови</w:t>
      </w:r>
    </w:p>
    <w:p w:rsidR="00E036A8" w:rsidRDefault="00306083" w:rsidP="00E036A8">
      <w:r>
        <w:t>3</w:t>
      </w:r>
      <w:r w:rsidR="00E036A8">
        <w:t>) прием лекарственных препаратов</w:t>
      </w:r>
    </w:p>
    <w:p w:rsidR="00E036A8" w:rsidRDefault="00306083" w:rsidP="00E036A8">
      <w:r>
        <w:t>4</w:t>
      </w:r>
      <w:r w:rsidR="00E036A8">
        <w:t>) механическое разрушение эритроцитов</w:t>
      </w:r>
    </w:p>
    <w:p w:rsidR="00E036A8" w:rsidRDefault="00E036A8" w:rsidP="00E036A8"/>
    <w:p w:rsidR="00E036A8" w:rsidRPr="00E036A8" w:rsidRDefault="00E036A8" w:rsidP="00E036A8">
      <w:pPr>
        <w:rPr>
          <w:caps/>
        </w:rPr>
      </w:pPr>
      <w:r w:rsidRPr="00E036A8">
        <w:rPr>
          <w:caps/>
        </w:rPr>
        <w:t>10. Тяжелые формы апластической анемии характеризуются</w:t>
      </w:r>
    </w:p>
    <w:p w:rsidR="00E036A8" w:rsidRDefault="00306083" w:rsidP="00E036A8">
      <w:r>
        <w:t>1</w:t>
      </w:r>
      <w:r w:rsidR="00E036A8">
        <w:t>) синдромом гемолиза</w:t>
      </w:r>
    </w:p>
    <w:p w:rsidR="00E036A8" w:rsidRDefault="00306083" w:rsidP="00E036A8">
      <w:r>
        <w:t>2</w:t>
      </w:r>
      <w:r w:rsidR="00E036A8">
        <w:t xml:space="preserve">) </w:t>
      </w:r>
      <w:proofErr w:type="spellStart"/>
      <w:r w:rsidR="00E036A8">
        <w:t>полилимфаденопатией</w:t>
      </w:r>
      <w:proofErr w:type="spellEnd"/>
    </w:p>
    <w:p w:rsidR="00E036A8" w:rsidRDefault="00306083" w:rsidP="00E036A8">
      <w:r>
        <w:t>3</w:t>
      </w:r>
      <w:r w:rsidR="00E036A8">
        <w:t xml:space="preserve">) </w:t>
      </w:r>
      <w:proofErr w:type="spellStart"/>
      <w:r w:rsidR="00E036A8">
        <w:t>гепатоспленомегалией</w:t>
      </w:r>
      <w:proofErr w:type="spellEnd"/>
    </w:p>
    <w:p w:rsidR="00E036A8" w:rsidRDefault="00306083" w:rsidP="00E036A8">
      <w:r>
        <w:t>4</w:t>
      </w:r>
      <w:r w:rsidR="00E036A8">
        <w:t>) инфекционными осложнениями</w:t>
      </w:r>
    </w:p>
    <w:p w:rsidR="00E036A8" w:rsidRDefault="00E036A8" w:rsidP="00E036A8"/>
    <w:p w:rsidR="00E036A8" w:rsidRDefault="00E036A8" w:rsidP="00E036A8"/>
    <w:p w:rsidR="00E036A8" w:rsidRPr="00E036A8" w:rsidRDefault="00E036A8" w:rsidP="00E036A8">
      <w:pPr>
        <w:rPr>
          <w:b/>
          <w:sz w:val="28"/>
          <w:szCs w:val="28"/>
        </w:rPr>
      </w:pPr>
      <w:r w:rsidRPr="00E036A8">
        <w:rPr>
          <w:b/>
          <w:sz w:val="28"/>
          <w:szCs w:val="28"/>
        </w:rPr>
        <w:t>Задание 3 (практика).</w:t>
      </w:r>
    </w:p>
    <w:p w:rsidR="00E036A8" w:rsidRPr="00E036A8" w:rsidRDefault="00E036A8" w:rsidP="00E036A8">
      <w:pPr>
        <w:shd w:val="clear" w:color="auto" w:fill="F3FDF5"/>
        <w:spacing w:before="120" w:after="120"/>
        <w:jc w:val="both"/>
        <w:rPr>
          <w:color w:val="363636"/>
          <w:sz w:val="28"/>
          <w:szCs w:val="28"/>
        </w:rPr>
      </w:pPr>
      <w:r w:rsidRPr="00E036A8">
        <w:rPr>
          <w:color w:val="363636"/>
          <w:sz w:val="28"/>
          <w:szCs w:val="28"/>
        </w:rPr>
        <w:t xml:space="preserve">К педиатру в 9:00 в поликлинику обратилась мать с сыном в возрасте 15 лет, масса 60 кг. Жалобы: вчера после возвращения ребенка из школы отметили </w:t>
      </w:r>
      <w:r w:rsidRPr="00E036A8">
        <w:rPr>
          <w:color w:val="363636"/>
          <w:sz w:val="28"/>
          <w:szCs w:val="28"/>
        </w:rPr>
        <w:lastRenderedPageBreak/>
        <w:t xml:space="preserve">на теле обильную сыпь в виде синяков и петехий. Связали с уроком физкультуры. Утром развилось носовое кровотечение из обеих половин носа, мать смогла остановить кровотечение с помощью ватных тампонов, пропитанных перекисью кислорода, и быстро доставила парня к участковому педиатру. При осмотре состояние ребенка тяжелое за счет геморрагического синдрома. Кожные покровы бледные. На теле обильная </w:t>
      </w:r>
      <w:proofErr w:type="spellStart"/>
      <w:r w:rsidRPr="00E036A8">
        <w:rPr>
          <w:color w:val="363636"/>
          <w:sz w:val="28"/>
          <w:szCs w:val="28"/>
        </w:rPr>
        <w:t>петехиальная</w:t>
      </w:r>
      <w:proofErr w:type="spellEnd"/>
      <w:r w:rsidRPr="00E036A8">
        <w:rPr>
          <w:color w:val="363636"/>
          <w:sz w:val="28"/>
          <w:szCs w:val="28"/>
        </w:rPr>
        <w:t xml:space="preserve"> сыпь и распространенные синяки разных размеров: от 5 мм до 5 см. Из полости носа торчат ватные тампоны, пропитанные кровью. По задней стенке глотки стекает кровь. Отеков нет. Суставы не изменены. ЧСС 100 </w:t>
      </w:r>
      <w:proofErr w:type="gramStart"/>
      <w:r w:rsidRPr="00E036A8">
        <w:rPr>
          <w:color w:val="363636"/>
          <w:sz w:val="28"/>
          <w:szCs w:val="28"/>
        </w:rPr>
        <w:t>в</w:t>
      </w:r>
      <w:proofErr w:type="gramEnd"/>
      <w:r w:rsidRPr="00E036A8">
        <w:rPr>
          <w:color w:val="363636"/>
          <w:sz w:val="28"/>
          <w:szCs w:val="28"/>
        </w:rPr>
        <w:t xml:space="preserve"> </w:t>
      </w:r>
      <w:proofErr w:type="gramStart"/>
      <w:r w:rsidRPr="00E036A8">
        <w:rPr>
          <w:color w:val="363636"/>
          <w:sz w:val="28"/>
          <w:szCs w:val="28"/>
        </w:rPr>
        <w:t>мин</w:t>
      </w:r>
      <w:proofErr w:type="gramEnd"/>
      <w:r w:rsidRPr="00E036A8">
        <w:rPr>
          <w:color w:val="363636"/>
          <w:sz w:val="28"/>
          <w:szCs w:val="28"/>
        </w:rPr>
        <w:t xml:space="preserve">, тоны ясные, ритмичные. Живот мягкий, безболезненный. Печень – край </w:t>
      </w:r>
      <w:proofErr w:type="spellStart"/>
      <w:r w:rsidRPr="00E036A8">
        <w:rPr>
          <w:color w:val="363636"/>
          <w:sz w:val="28"/>
          <w:szCs w:val="28"/>
        </w:rPr>
        <w:t>пропальпирован</w:t>
      </w:r>
      <w:proofErr w:type="spellEnd"/>
      <w:r w:rsidRPr="00E036A8">
        <w:rPr>
          <w:color w:val="363636"/>
          <w:sz w:val="28"/>
          <w:szCs w:val="28"/>
        </w:rPr>
        <w:t xml:space="preserve"> у реберной дуги, селезенка пальпации не доступна. Моча желтая.</w:t>
      </w:r>
    </w:p>
    <w:p w:rsidR="00E036A8" w:rsidRPr="00E036A8" w:rsidRDefault="00E036A8" w:rsidP="00E036A8">
      <w:pPr>
        <w:shd w:val="clear" w:color="auto" w:fill="F3FDF5"/>
        <w:spacing w:before="120" w:after="120"/>
        <w:jc w:val="both"/>
        <w:rPr>
          <w:color w:val="363636"/>
          <w:sz w:val="28"/>
          <w:szCs w:val="28"/>
        </w:rPr>
      </w:pPr>
      <w:r w:rsidRPr="00E036A8">
        <w:rPr>
          <w:color w:val="363636"/>
          <w:sz w:val="28"/>
          <w:szCs w:val="28"/>
        </w:rPr>
        <w:t>Две недели назад мальчик перенес ОРВИ, после чего вышел на учебу. Но родители отмечали выраженную вялость. Часто уставал, спал днем, был апатичен.</w:t>
      </w:r>
    </w:p>
    <w:p w:rsidR="00E036A8" w:rsidRPr="00306083" w:rsidRDefault="00E036A8" w:rsidP="00E036A8">
      <w:pPr>
        <w:shd w:val="clear" w:color="auto" w:fill="F3FDF5"/>
        <w:spacing w:before="120" w:after="120"/>
        <w:jc w:val="both"/>
        <w:rPr>
          <w:b/>
          <w:color w:val="363636"/>
          <w:sz w:val="28"/>
          <w:szCs w:val="28"/>
        </w:rPr>
      </w:pPr>
      <w:r w:rsidRPr="00306083">
        <w:rPr>
          <w:b/>
          <w:color w:val="363636"/>
          <w:sz w:val="28"/>
          <w:szCs w:val="28"/>
        </w:rPr>
        <w:t>1. Ваш предполагаемый диагноз.</w:t>
      </w:r>
    </w:p>
    <w:p w:rsidR="00E036A8" w:rsidRPr="00306083" w:rsidRDefault="00E036A8" w:rsidP="00E036A8">
      <w:pPr>
        <w:shd w:val="clear" w:color="auto" w:fill="F3FDF5"/>
        <w:spacing w:before="120" w:after="120"/>
        <w:jc w:val="both"/>
        <w:rPr>
          <w:b/>
          <w:color w:val="363636"/>
          <w:sz w:val="28"/>
          <w:szCs w:val="28"/>
        </w:rPr>
      </w:pPr>
      <w:r w:rsidRPr="00306083">
        <w:rPr>
          <w:b/>
          <w:color w:val="363636"/>
          <w:sz w:val="28"/>
          <w:szCs w:val="28"/>
        </w:rPr>
        <w:t>2. Ваши действия как участкового педиатра.</w:t>
      </w:r>
    </w:p>
    <w:p w:rsidR="00E036A8" w:rsidRPr="00E036A8" w:rsidRDefault="00E036A8" w:rsidP="00E036A8">
      <w:pPr>
        <w:shd w:val="clear" w:color="auto" w:fill="F3FDF5"/>
        <w:spacing w:before="120" w:after="120"/>
        <w:jc w:val="both"/>
        <w:rPr>
          <w:color w:val="363636"/>
          <w:sz w:val="28"/>
          <w:szCs w:val="28"/>
        </w:rPr>
      </w:pPr>
      <w:r w:rsidRPr="00E036A8">
        <w:rPr>
          <w:color w:val="363636"/>
          <w:sz w:val="28"/>
          <w:szCs w:val="28"/>
        </w:rPr>
        <w:t xml:space="preserve">               Это пациент через 2 часа после осмотра участкового педиатра поступает в приемное отделение детского стационара. Вы – теперь педиатр детского стационара, осматриваете ребенка в приемном покое. Ваш прицельный осмотр касается вопроса, остановлено ли носовое кровотечение. Напишите, что будете детально оценивать у ребенка и что делать, в зависимости от результата. </w:t>
      </w:r>
    </w:p>
    <w:p w:rsidR="00E036A8" w:rsidRPr="00E036A8" w:rsidRDefault="00E036A8" w:rsidP="00E036A8">
      <w:pPr>
        <w:shd w:val="clear" w:color="auto" w:fill="F3FDF5"/>
        <w:spacing w:before="120" w:after="120"/>
        <w:jc w:val="both"/>
        <w:rPr>
          <w:color w:val="363636"/>
          <w:sz w:val="28"/>
          <w:szCs w:val="28"/>
        </w:rPr>
      </w:pPr>
      <w:r w:rsidRPr="00E036A8">
        <w:rPr>
          <w:color w:val="363636"/>
          <w:sz w:val="28"/>
          <w:szCs w:val="28"/>
        </w:rPr>
        <w:t xml:space="preserve">        В приемном покое сдан клин анализ крови по </w:t>
      </w:r>
      <w:proofErr w:type="spellStart"/>
      <w:r w:rsidRPr="00E036A8">
        <w:rPr>
          <w:color w:val="363636"/>
          <w:sz w:val="28"/>
          <w:szCs w:val="28"/>
          <w:lang w:val="en-US"/>
        </w:rPr>
        <w:t>cito</w:t>
      </w:r>
      <w:proofErr w:type="spellEnd"/>
      <w:r w:rsidRPr="00E036A8">
        <w:rPr>
          <w:color w:val="363636"/>
          <w:sz w:val="28"/>
          <w:szCs w:val="28"/>
        </w:rPr>
        <w:t>. Гб 69 г/л, эритроциты 2,4х10</w:t>
      </w:r>
      <w:r w:rsidRPr="00E036A8">
        <w:rPr>
          <w:color w:val="363636"/>
          <w:sz w:val="28"/>
          <w:szCs w:val="28"/>
          <w:bdr w:val="none" w:sz="0" w:space="0" w:color="auto" w:frame="1"/>
          <w:vertAlign w:val="superscript"/>
        </w:rPr>
        <w:t>12</w:t>
      </w:r>
      <w:r w:rsidRPr="00E036A8">
        <w:rPr>
          <w:color w:val="363636"/>
          <w:sz w:val="28"/>
          <w:szCs w:val="28"/>
        </w:rPr>
        <w:t>/л, лейкоциты 1,5х10</w:t>
      </w:r>
      <w:r w:rsidRPr="00E036A8">
        <w:rPr>
          <w:color w:val="363636"/>
          <w:sz w:val="28"/>
          <w:szCs w:val="28"/>
          <w:bdr w:val="none" w:sz="0" w:space="0" w:color="auto" w:frame="1"/>
          <w:vertAlign w:val="superscript"/>
        </w:rPr>
        <w:t>9</w:t>
      </w:r>
      <w:r w:rsidRPr="00E036A8">
        <w:rPr>
          <w:color w:val="363636"/>
          <w:sz w:val="28"/>
          <w:szCs w:val="28"/>
        </w:rPr>
        <w:t>/л, тромбоциты 10х10</w:t>
      </w:r>
      <w:r w:rsidRPr="00E036A8">
        <w:rPr>
          <w:color w:val="363636"/>
          <w:sz w:val="28"/>
          <w:szCs w:val="28"/>
          <w:bdr w:val="none" w:sz="0" w:space="0" w:color="auto" w:frame="1"/>
          <w:vertAlign w:val="superscript"/>
        </w:rPr>
        <w:t>9</w:t>
      </w:r>
      <w:r w:rsidRPr="00E036A8">
        <w:rPr>
          <w:color w:val="363636"/>
          <w:sz w:val="28"/>
          <w:szCs w:val="28"/>
        </w:rPr>
        <w:t xml:space="preserve">/л. Лейкоцитарная формула: </w:t>
      </w:r>
      <w:proofErr w:type="spellStart"/>
      <w:proofErr w:type="gramStart"/>
      <w:r w:rsidRPr="00E036A8">
        <w:rPr>
          <w:color w:val="363636"/>
          <w:sz w:val="28"/>
          <w:szCs w:val="28"/>
        </w:rPr>
        <w:t>п</w:t>
      </w:r>
      <w:proofErr w:type="spellEnd"/>
      <w:proofErr w:type="gramEnd"/>
      <w:r w:rsidRPr="00E036A8">
        <w:rPr>
          <w:color w:val="363636"/>
          <w:sz w:val="28"/>
          <w:szCs w:val="28"/>
        </w:rPr>
        <w:t xml:space="preserve"> 1 с 9 э 2 б 2 м 8 лимф 78</w:t>
      </w:r>
    </w:p>
    <w:p w:rsidR="00E036A8" w:rsidRPr="00306083" w:rsidRDefault="00E036A8" w:rsidP="00E036A8">
      <w:pPr>
        <w:shd w:val="clear" w:color="auto" w:fill="F3FDF5"/>
        <w:rPr>
          <w:b/>
          <w:color w:val="363636"/>
          <w:sz w:val="28"/>
          <w:szCs w:val="28"/>
        </w:rPr>
      </w:pPr>
      <w:r w:rsidRPr="00306083">
        <w:rPr>
          <w:b/>
          <w:color w:val="363636"/>
          <w:sz w:val="28"/>
          <w:szCs w:val="28"/>
        </w:rPr>
        <w:t xml:space="preserve">3. Ваш предполагаемый диагноз с учетом анализа крови и </w:t>
      </w:r>
      <w:proofErr w:type="spellStart"/>
      <w:r w:rsidRPr="00306083">
        <w:rPr>
          <w:b/>
          <w:color w:val="363636"/>
          <w:sz w:val="28"/>
          <w:szCs w:val="28"/>
        </w:rPr>
        <w:t>диф</w:t>
      </w:r>
      <w:proofErr w:type="spellEnd"/>
      <w:r w:rsidRPr="00306083">
        <w:rPr>
          <w:b/>
          <w:color w:val="363636"/>
          <w:sz w:val="28"/>
          <w:szCs w:val="28"/>
        </w:rPr>
        <w:t>. диагнозы.</w:t>
      </w:r>
    </w:p>
    <w:p w:rsidR="00E036A8" w:rsidRPr="00306083" w:rsidRDefault="00E036A8" w:rsidP="00E036A8">
      <w:pPr>
        <w:shd w:val="clear" w:color="auto" w:fill="F3FDF5"/>
        <w:rPr>
          <w:b/>
          <w:color w:val="363636"/>
          <w:sz w:val="28"/>
          <w:szCs w:val="28"/>
        </w:rPr>
      </w:pPr>
      <w:r w:rsidRPr="00306083">
        <w:rPr>
          <w:b/>
          <w:color w:val="363636"/>
          <w:sz w:val="28"/>
          <w:szCs w:val="28"/>
        </w:rPr>
        <w:t xml:space="preserve">4. Какой метод диагностики позволит верифицировать диагноз. Представьте, что подтвержден диагноз </w:t>
      </w:r>
      <w:proofErr w:type="spellStart"/>
      <w:r w:rsidRPr="00306083">
        <w:rPr>
          <w:b/>
          <w:color w:val="363636"/>
          <w:sz w:val="28"/>
          <w:szCs w:val="28"/>
        </w:rPr>
        <w:t>апластической</w:t>
      </w:r>
      <w:proofErr w:type="spellEnd"/>
      <w:r w:rsidRPr="00306083">
        <w:rPr>
          <w:b/>
          <w:color w:val="363636"/>
          <w:sz w:val="28"/>
          <w:szCs w:val="28"/>
        </w:rPr>
        <w:t xml:space="preserve"> анемии. Укажите степень тяжести </w:t>
      </w:r>
      <w:proofErr w:type="spellStart"/>
      <w:r w:rsidRPr="00306083">
        <w:rPr>
          <w:b/>
          <w:color w:val="363636"/>
          <w:sz w:val="28"/>
          <w:szCs w:val="28"/>
        </w:rPr>
        <w:t>апластической</w:t>
      </w:r>
      <w:proofErr w:type="spellEnd"/>
      <w:r w:rsidRPr="00306083">
        <w:rPr>
          <w:b/>
          <w:color w:val="363636"/>
          <w:sz w:val="28"/>
          <w:szCs w:val="28"/>
        </w:rPr>
        <w:t xml:space="preserve"> анемии.</w:t>
      </w:r>
    </w:p>
    <w:p w:rsidR="00E036A8" w:rsidRPr="00306083" w:rsidRDefault="00E036A8" w:rsidP="00E036A8">
      <w:pPr>
        <w:shd w:val="clear" w:color="auto" w:fill="F3FDF5"/>
        <w:rPr>
          <w:color w:val="363636"/>
          <w:sz w:val="28"/>
          <w:szCs w:val="28"/>
        </w:rPr>
      </w:pPr>
      <w:r w:rsidRPr="00306083">
        <w:rPr>
          <w:b/>
          <w:color w:val="363636"/>
          <w:sz w:val="28"/>
          <w:szCs w:val="28"/>
        </w:rPr>
        <w:t>5. Что должен сделать врач приемного покоя (обследование, лечение, организационные вопросы)? Напишите по пунктам. Не забывайте, что Вы врач стационара НЕГЕМАТОЛОГИЧЕСКОГО ПРОФИЛЯ</w:t>
      </w:r>
      <w:r w:rsidRPr="00306083">
        <w:rPr>
          <w:color w:val="363636"/>
          <w:sz w:val="28"/>
          <w:szCs w:val="28"/>
        </w:rPr>
        <w:t>.</w:t>
      </w:r>
    </w:p>
    <w:p w:rsidR="00E036A8" w:rsidRPr="00E036A8" w:rsidRDefault="00E036A8" w:rsidP="00E036A8">
      <w:pPr>
        <w:shd w:val="clear" w:color="auto" w:fill="F3FDF5"/>
        <w:rPr>
          <w:color w:val="363636"/>
          <w:sz w:val="28"/>
          <w:szCs w:val="28"/>
        </w:rPr>
      </w:pPr>
    </w:p>
    <w:p w:rsidR="00E036A8" w:rsidRPr="008C33B8" w:rsidRDefault="00E036A8" w:rsidP="00E036A8">
      <w:pPr>
        <w:rPr>
          <w:b/>
          <w:bCs/>
          <w:sz w:val="28"/>
          <w:szCs w:val="28"/>
        </w:rPr>
      </w:pPr>
      <w:r w:rsidRPr="00E036A8">
        <w:rPr>
          <w:b/>
          <w:bCs/>
          <w:sz w:val="28"/>
          <w:szCs w:val="28"/>
        </w:rPr>
        <w:t>УИРС:</w:t>
      </w:r>
    </w:p>
    <w:p w:rsidR="00E036A8" w:rsidRPr="008C33B8" w:rsidRDefault="00E036A8" w:rsidP="00E036A8">
      <w:pPr>
        <w:jc w:val="both"/>
        <w:rPr>
          <w:b/>
          <w:bCs/>
          <w:sz w:val="28"/>
          <w:szCs w:val="28"/>
        </w:rPr>
      </w:pPr>
      <w:r w:rsidRPr="008C33B8">
        <w:rPr>
          <w:b/>
          <w:bCs/>
          <w:sz w:val="28"/>
          <w:szCs w:val="28"/>
        </w:rPr>
        <w:t>Выберите тему для более углубленного изучения темы занятия (УИРС), напишите реферат или сделайте презентацию в .</w:t>
      </w:r>
      <w:proofErr w:type="spellStart"/>
      <w:r w:rsidRPr="008C33B8">
        <w:rPr>
          <w:b/>
          <w:bCs/>
          <w:sz w:val="28"/>
          <w:szCs w:val="28"/>
          <w:lang w:val="en-US"/>
        </w:rPr>
        <w:t>ppt</w:t>
      </w:r>
      <w:proofErr w:type="spellEnd"/>
    </w:p>
    <w:p w:rsidR="00E036A8" w:rsidRPr="008C33B8" w:rsidRDefault="00E036A8" w:rsidP="00E036A8">
      <w:pPr>
        <w:rPr>
          <w:color w:val="000000" w:themeColor="text1"/>
          <w:sz w:val="28"/>
          <w:szCs w:val="28"/>
        </w:rPr>
      </w:pPr>
      <w:r w:rsidRPr="008C33B8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Анемия </w:t>
      </w:r>
      <w:proofErr w:type="spellStart"/>
      <w:r>
        <w:rPr>
          <w:color w:val="000000" w:themeColor="text1"/>
          <w:sz w:val="28"/>
          <w:szCs w:val="28"/>
        </w:rPr>
        <w:t>Фанкони</w:t>
      </w:r>
      <w:proofErr w:type="spellEnd"/>
      <w:r w:rsidRPr="008C33B8">
        <w:rPr>
          <w:color w:val="000000" w:themeColor="text1"/>
          <w:sz w:val="28"/>
          <w:szCs w:val="28"/>
        </w:rPr>
        <w:t>.</w:t>
      </w:r>
    </w:p>
    <w:p w:rsidR="00E036A8" w:rsidRDefault="00E036A8" w:rsidP="00E036A8">
      <w:pPr>
        <w:rPr>
          <w:color w:val="000000" w:themeColor="text1"/>
          <w:sz w:val="28"/>
          <w:szCs w:val="28"/>
        </w:rPr>
      </w:pPr>
      <w:r w:rsidRPr="008C33B8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Анемия </w:t>
      </w:r>
      <w:proofErr w:type="spellStart"/>
      <w:r>
        <w:rPr>
          <w:color w:val="000000" w:themeColor="text1"/>
          <w:sz w:val="28"/>
          <w:szCs w:val="28"/>
        </w:rPr>
        <w:t>Даймонда-Блекфена</w:t>
      </w:r>
      <w:proofErr w:type="spellEnd"/>
      <w:r w:rsidRPr="008C33B8">
        <w:rPr>
          <w:color w:val="000000" w:themeColor="text1"/>
          <w:sz w:val="28"/>
          <w:szCs w:val="28"/>
        </w:rPr>
        <w:t>.</w:t>
      </w:r>
    </w:p>
    <w:p w:rsidR="00E036A8" w:rsidRDefault="00E036A8" w:rsidP="00E036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spellStart"/>
      <w:r>
        <w:rPr>
          <w:color w:val="000000" w:themeColor="text1"/>
          <w:sz w:val="28"/>
          <w:szCs w:val="28"/>
        </w:rPr>
        <w:t>Миелодиспластический</w:t>
      </w:r>
      <w:proofErr w:type="spellEnd"/>
      <w:r>
        <w:rPr>
          <w:color w:val="000000" w:themeColor="text1"/>
          <w:sz w:val="28"/>
          <w:szCs w:val="28"/>
        </w:rPr>
        <w:t xml:space="preserve"> синдром.</w:t>
      </w:r>
    </w:p>
    <w:p w:rsidR="00E036A8" w:rsidRDefault="00E036A8" w:rsidP="00E036A8">
      <w:pPr>
        <w:rPr>
          <w:color w:val="000000" w:themeColor="text1"/>
          <w:sz w:val="28"/>
          <w:szCs w:val="28"/>
        </w:rPr>
      </w:pPr>
    </w:p>
    <w:p w:rsidR="00E036A8" w:rsidRPr="00C602C5" w:rsidRDefault="00E036A8" w:rsidP="00E036A8">
      <w:pPr>
        <w:rPr>
          <w:color w:val="000000" w:themeColor="text1"/>
          <w:sz w:val="28"/>
          <w:szCs w:val="28"/>
          <w:shd w:val="clear" w:color="auto" w:fill="FAFAFA"/>
        </w:rPr>
      </w:pPr>
      <w:r w:rsidRPr="00C602C5">
        <w:rPr>
          <w:b/>
          <w:color w:val="000000" w:themeColor="text1"/>
          <w:sz w:val="28"/>
          <w:szCs w:val="28"/>
          <w:shd w:val="clear" w:color="auto" w:fill="FAFAFA"/>
        </w:rPr>
        <w:t>Литература</w:t>
      </w:r>
      <w:r w:rsidRPr="00C602C5">
        <w:rPr>
          <w:color w:val="000000" w:themeColor="text1"/>
          <w:sz w:val="28"/>
          <w:szCs w:val="28"/>
          <w:shd w:val="clear" w:color="auto" w:fill="FAFAFA"/>
        </w:rPr>
        <w:t>:</w:t>
      </w:r>
    </w:p>
    <w:p w:rsidR="00E036A8" w:rsidRPr="00C602C5" w:rsidRDefault="00E036A8" w:rsidP="00E036A8">
      <w:pPr>
        <w:spacing w:line="360" w:lineRule="auto"/>
        <w:rPr>
          <w:sz w:val="28"/>
          <w:szCs w:val="28"/>
        </w:rPr>
      </w:pPr>
      <w:r w:rsidRPr="00C602C5">
        <w:rPr>
          <w:color w:val="000000" w:themeColor="text1"/>
          <w:sz w:val="28"/>
          <w:szCs w:val="28"/>
          <w:u w:val="single"/>
          <w:shd w:val="clear" w:color="auto" w:fill="FAFAFA"/>
        </w:rPr>
        <w:lastRenderedPageBreak/>
        <w:t>Основная</w:t>
      </w:r>
      <w:r w:rsidRPr="00C602C5">
        <w:rPr>
          <w:color w:val="000000" w:themeColor="text1"/>
          <w:sz w:val="28"/>
          <w:szCs w:val="28"/>
          <w:shd w:val="clear" w:color="auto" w:fill="FAFAFA"/>
        </w:rPr>
        <w:t>:</w:t>
      </w:r>
      <w:r w:rsidRPr="00C602C5">
        <w:rPr>
          <w:color w:val="000000" w:themeColor="text1"/>
          <w:sz w:val="28"/>
          <w:szCs w:val="28"/>
        </w:rPr>
        <w:br/>
      </w:r>
      <w:proofErr w:type="spellStart"/>
      <w:r w:rsidRPr="00C602C5">
        <w:rPr>
          <w:color w:val="000000" w:themeColor="text1"/>
          <w:sz w:val="28"/>
          <w:szCs w:val="28"/>
          <w:shd w:val="clear" w:color="auto" w:fill="FAFAFA"/>
        </w:rPr>
        <w:t>Шабалов</w:t>
      </w:r>
      <w:proofErr w:type="spellEnd"/>
      <w:r w:rsidRPr="00C602C5">
        <w:rPr>
          <w:color w:val="000000" w:themeColor="text1"/>
          <w:sz w:val="28"/>
          <w:szCs w:val="28"/>
          <w:shd w:val="clear" w:color="auto" w:fill="FAFAFA"/>
        </w:rPr>
        <w:t xml:space="preserve">, Н. П. Детские болезни [Электронный ресурс] : учебник : в 2 т. - 8-е изд., </w:t>
      </w:r>
      <w:proofErr w:type="spellStart"/>
      <w:r w:rsidRPr="00C602C5">
        <w:rPr>
          <w:color w:val="000000" w:themeColor="text1"/>
          <w:sz w:val="28"/>
          <w:szCs w:val="28"/>
          <w:shd w:val="clear" w:color="auto" w:fill="FAFAFA"/>
        </w:rPr>
        <w:t>перераб</w:t>
      </w:r>
      <w:proofErr w:type="spellEnd"/>
      <w:r w:rsidRPr="00C602C5">
        <w:rPr>
          <w:color w:val="000000" w:themeColor="text1"/>
          <w:sz w:val="28"/>
          <w:szCs w:val="28"/>
          <w:shd w:val="clear" w:color="auto" w:fill="FAFAFA"/>
        </w:rPr>
        <w:t>. и доп. - СПб</w:t>
      </w:r>
      <w:proofErr w:type="gramStart"/>
      <w:r w:rsidRPr="00C602C5">
        <w:rPr>
          <w:color w:val="000000" w:themeColor="text1"/>
          <w:sz w:val="28"/>
          <w:szCs w:val="28"/>
          <w:shd w:val="clear" w:color="auto" w:fill="FAFAFA"/>
        </w:rPr>
        <w:t xml:space="preserve">. : </w:t>
      </w:r>
      <w:proofErr w:type="gramEnd"/>
      <w:r w:rsidRPr="00C602C5">
        <w:rPr>
          <w:color w:val="000000" w:themeColor="text1"/>
          <w:sz w:val="28"/>
          <w:szCs w:val="28"/>
          <w:shd w:val="clear" w:color="auto" w:fill="FAFAFA"/>
        </w:rPr>
        <w:t>Питер, 2017. - Т. 1. - 880 с.</w:t>
      </w:r>
      <w:proofErr w:type="gramStart"/>
      <w:r w:rsidRPr="00C602C5">
        <w:rPr>
          <w:color w:val="000000" w:themeColor="text1"/>
          <w:sz w:val="28"/>
          <w:szCs w:val="28"/>
          <w:shd w:val="clear" w:color="auto" w:fill="FAFAFA"/>
        </w:rPr>
        <w:t xml:space="preserve"> :</w:t>
      </w:r>
      <w:proofErr w:type="gramEnd"/>
      <w:r w:rsidRPr="00C602C5">
        <w:rPr>
          <w:color w:val="000000" w:themeColor="text1"/>
          <w:sz w:val="28"/>
          <w:szCs w:val="28"/>
          <w:shd w:val="clear" w:color="auto" w:fill="FAFAFA"/>
        </w:rPr>
        <w:t xml:space="preserve"> ил. - (Учебник для вузов).</w:t>
      </w:r>
      <w:r w:rsidRPr="00C602C5">
        <w:rPr>
          <w:color w:val="000000" w:themeColor="text1"/>
          <w:sz w:val="28"/>
          <w:szCs w:val="28"/>
        </w:rPr>
        <w:br/>
      </w:r>
      <w:r w:rsidRPr="00C602C5">
        <w:rPr>
          <w:color w:val="000000" w:themeColor="text1"/>
          <w:sz w:val="28"/>
          <w:szCs w:val="28"/>
          <w:u w:val="single"/>
          <w:shd w:val="clear" w:color="auto" w:fill="FAFAFA"/>
        </w:rPr>
        <w:t>Дополнительная</w:t>
      </w:r>
      <w:r w:rsidRPr="00C602C5">
        <w:rPr>
          <w:color w:val="000000" w:themeColor="text1"/>
          <w:sz w:val="28"/>
          <w:szCs w:val="28"/>
          <w:shd w:val="clear" w:color="auto" w:fill="FAFAFA"/>
        </w:rPr>
        <w:t>:</w:t>
      </w:r>
      <w:r w:rsidRPr="00C602C5">
        <w:rPr>
          <w:color w:val="000000" w:themeColor="text1"/>
          <w:sz w:val="28"/>
          <w:szCs w:val="28"/>
        </w:rPr>
        <w:br/>
      </w:r>
      <w:r w:rsidRPr="00C602C5">
        <w:rPr>
          <w:color w:val="000000" w:themeColor="text1"/>
          <w:sz w:val="28"/>
          <w:szCs w:val="28"/>
          <w:shd w:val="clear" w:color="auto" w:fill="FAFAFA"/>
        </w:rPr>
        <w:t>1. Федеральные клинические рекомендации Союза педиатров России (</w:t>
      </w:r>
      <w:hyperlink r:id="rId6" w:tgtFrame="_blank" w:history="1">
        <w:r w:rsidRPr="00C602C5">
          <w:rPr>
            <w:rStyle w:val="a3"/>
            <w:color w:val="000000" w:themeColor="text1"/>
            <w:sz w:val="28"/>
            <w:szCs w:val="28"/>
            <w:bdr w:val="none" w:sz="0" w:space="0" w:color="auto" w:frame="1"/>
            <w:shd w:val="clear" w:color="auto" w:fill="FAFAFA"/>
          </w:rPr>
          <w:t>http://www.pediatr-russia.ru/newsrecomend)</w:t>
        </w:r>
      </w:hyperlink>
    </w:p>
    <w:p w:rsidR="00E036A8" w:rsidRPr="00306083" w:rsidRDefault="00E036A8" w:rsidP="00E036A8">
      <w:pPr>
        <w:spacing w:line="360" w:lineRule="auto"/>
        <w:rPr>
          <w:sz w:val="28"/>
          <w:szCs w:val="28"/>
          <w:lang w:val="en-US"/>
        </w:rPr>
      </w:pPr>
      <w:r w:rsidRPr="00C602C5">
        <w:rPr>
          <w:sz w:val="28"/>
          <w:szCs w:val="28"/>
        </w:rPr>
        <w:t>2.</w:t>
      </w:r>
      <w:r w:rsidRPr="00C602C5">
        <w:rPr>
          <w:spacing w:val="-6"/>
          <w:sz w:val="28"/>
          <w:szCs w:val="28"/>
          <w:shd w:val="clear" w:color="auto" w:fill="FFFFFF"/>
        </w:rPr>
        <w:t xml:space="preserve"> Федеральные клинические рекомендации по разделу «Детская гематология». </w:t>
      </w:r>
      <w:r w:rsidRPr="00C602C5">
        <w:rPr>
          <w:spacing w:val="-6"/>
          <w:sz w:val="28"/>
          <w:szCs w:val="28"/>
          <w:shd w:val="clear" w:color="auto" w:fill="FFFFFF"/>
          <w:lang w:val="en-US"/>
        </w:rPr>
        <w:t xml:space="preserve">Available from: </w:t>
      </w:r>
      <w:r w:rsidR="004202A1">
        <w:fldChar w:fldCharType="begin"/>
      </w:r>
      <w:r w:rsidR="004202A1" w:rsidRPr="009C4DDB">
        <w:rPr>
          <w:lang w:val="en-US"/>
        </w:rPr>
        <w:instrText>HYPERLINK "https://fnkc.ru/index.jsp?load=pnd-clinical-references"</w:instrText>
      </w:r>
      <w:r w:rsidR="004202A1">
        <w:fldChar w:fldCharType="separate"/>
      </w:r>
      <w:r w:rsidRPr="00C602C5">
        <w:rPr>
          <w:rStyle w:val="a3"/>
          <w:spacing w:val="-6"/>
          <w:sz w:val="28"/>
          <w:szCs w:val="28"/>
          <w:shd w:val="clear" w:color="auto" w:fill="FFFFFF"/>
          <w:lang w:val="en-US"/>
        </w:rPr>
        <w:t>https://fnkc.ru/index.jsp?load=pnd-clinical-references</w:t>
      </w:r>
      <w:r w:rsidR="004202A1">
        <w:fldChar w:fldCharType="end"/>
      </w:r>
    </w:p>
    <w:p w:rsidR="00E036A8" w:rsidRPr="00E036A8" w:rsidRDefault="00E036A8" w:rsidP="00E036A8">
      <w:pPr>
        <w:pStyle w:val="1"/>
        <w:shd w:val="clear" w:color="auto" w:fill="F3FDF5"/>
        <w:spacing w:before="0" w:beforeAutospacing="0" w:after="0" w:afterAutospacing="0"/>
        <w:rPr>
          <w:b w:val="0"/>
          <w:sz w:val="28"/>
          <w:szCs w:val="28"/>
        </w:rPr>
      </w:pPr>
      <w:r w:rsidRPr="00E036A8">
        <w:rPr>
          <w:b w:val="0"/>
          <w:sz w:val="28"/>
          <w:szCs w:val="28"/>
        </w:rPr>
        <w:t>3.</w:t>
      </w:r>
      <w:r w:rsidRPr="00E036A8">
        <w:rPr>
          <w:b w:val="0"/>
          <w:color w:val="363636"/>
          <w:sz w:val="28"/>
          <w:szCs w:val="28"/>
        </w:rPr>
        <w:t xml:space="preserve"> Приказ Министерства здравоохранения РФ от 2 апреля 2013 г. N 183н "Об утверждении правил клинического использования донорской крови и (или) ее компонентов".</w:t>
      </w:r>
    </w:p>
    <w:p w:rsidR="00E036A8" w:rsidRPr="00C602C5" w:rsidRDefault="00E036A8" w:rsidP="00E036A8">
      <w:pPr>
        <w:spacing w:line="360" w:lineRule="auto"/>
        <w:rPr>
          <w:color w:val="000000" w:themeColor="text1"/>
          <w:sz w:val="28"/>
          <w:szCs w:val="28"/>
          <w:shd w:val="clear" w:color="auto" w:fill="FAFAFA"/>
        </w:rPr>
      </w:pPr>
      <w:r w:rsidRPr="00C602C5">
        <w:rPr>
          <w:color w:val="000000" w:themeColor="text1"/>
          <w:sz w:val="28"/>
          <w:szCs w:val="28"/>
          <w:shd w:val="clear" w:color="auto" w:fill="FAFAFA"/>
        </w:rPr>
        <w:t>Электронные ресурсы:</w:t>
      </w:r>
      <w:r w:rsidRPr="00C602C5">
        <w:rPr>
          <w:color w:val="000000" w:themeColor="text1"/>
          <w:sz w:val="28"/>
          <w:szCs w:val="28"/>
        </w:rPr>
        <w:br/>
      </w:r>
      <w:r w:rsidRPr="00C602C5">
        <w:rPr>
          <w:color w:val="000000" w:themeColor="text1"/>
          <w:sz w:val="28"/>
          <w:szCs w:val="28"/>
          <w:shd w:val="clear" w:color="auto" w:fill="FAFAFA"/>
        </w:rPr>
        <w:t xml:space="preserve">1. ЭБС </w:t>
      </w:r>
      <w:proofErr w:type="spellStart"/>
      <w:r w:rsidRPr="00C602C5">
        <w:rPr>
          <w:color w:val="000000" w:themeColor="text1"/>
          <w:sz w:val="28"/>
          <w:szCs w:val="28"/>
          <w:shd w:val="clear" w:color="auto" w:fill="FAFAFA"/>
        </w:rPr>
        <w:t>КрасГМУ</w:t>
      </w:r>
      <w:proofErr w:type="spellEnd"/>
      <w:r w:rsidRPr="00C602C5">
        <w:rPr>
          <w:color w:val="000000" w:themeColor="text1"/>
          <w:sz w:val="28"/>
          <w:szCs w:val="28"/>
          <w:shd w:val="clear" w:color="auto" w:fill="FAFAFA"/>
        </w:rPr>
        <w:t xml:space="preserve"> "</w:t>
      </w:r>
      <w:proofErr w:type="spellStart"/>
      <w:r w:rsidRPr="00C602C5">
        <w:rPr>
          <w:color w:val="000000" w:themeColor="text1"/>
          <w:sz w:val="28"/>
          <w:szCs w:val="28"/>
          <w:shd w:val="clear" w:color="auto" w:fill="FAFAFA"/>
        </w:rPr>
        <w:t>Colibris</w:t>
      </w:r>
      <w:proofErr w:type="spellEnd"/>
      <w:r w:rsidRPr="00C602C5">
        <w:rPr>
          <w:color w:val="000000" w:themeColor="text1"/>
          <w:sz w:val="28"/>
          <w:szCs w:val="28"/>
          <w:shd w:val="clear" w:color="auto" w:fill="FAFAFA"/>
        </w:rPr>
        <w:t>";</w:t>
      </w:r>
      <w:r w:rsidRPr="00C602C5">
        <w:rPr>
          <w:color w:val="000000" w:themeColor="text1"/>
          <w:sz w:val="28"/>
          <w:szCs w:val="28"/>
        </w:rPr>
        <w:br/>
      </w:r>
      <w:r w:rsidRPr="00C602C5">
        <w:rPr>
          <w:color w:val="000000" w:themeColor="text1"/>
          <w:sz w:val="28"/>
          <w:szCs w:val="28"/>
          <w:shd w:val="clear" w:color="auto" w:fill="FAFAFA"/>
        </w:rPr>
        <w:t>2. ЭБС Консультант студента;</w:t>
      </w:r>
      <w:r w:rsidRPr="00C602C5">
        <w:rPr>
          <w:color w:val="000000" w:themeColor="text1"/>
          <w:sz w:val="28"/>
          <w:szCs w:val="28"/>
        </w:rPr>
        <w:br/>
      </w:r>
      <w:r w:rsidRPr="00C602C5">
        <w:rPr>
          <w:color w:val="000000" w:themeColor="text1"/>
          <w:sz w:val="28"/>
          <w:szCs w:val="28"/>
          <w:shd w:val="clear" w:color="auto" w:fill="FAFAFA"/>
        </w:rPr>
        <w:t xml:space="preserve">3. ЭБС Университетская библиотека </w:t>
      </w:r>
      <w:proofErr w:type="spellStart"/>
      <w:r w:rsidRPr="00C602C5">
        <w:rPr>
          <w:color w:val="000000" w:themeColor="text1"/>
          <w:sz w:val="28"/>
          <w:szCs w:val="28"/>
          <w:shd w:val="clear" w:color="auto" w:fill="FAFAFA"/>
        </w:rPr>
        <w:t>OnLine</w:t>
      </w:r>
      <w:proofErr w:type="spellEnd"/>
      <w:r w:rsidRPr="00C602C5">
        <w:rPr>
          <w:color w:val="000000" w:themeColor="text1"/>
          <w:sz w:val="28"/>
          <w:szCs w:val="28"/>
          <w:shd w:val="clear" w:color="auto" w:fill="FAFAFA"/>
        </w:rPr>
        <w:t>;</w:t>
      </w:r>
      <w:r w:rsidRPr="00C602C5">
        <w:rPr>
          <w:color w:val="000000" w:themeColor="text1"/>
          <w:sz w:val="28"/>
          <w:szCs w:val="28"/>
        </w:rPr>
        <w:br/>
      </w:r>
      <w:r w:rsidRPr="00C602C5">
        <w:rPr>
          <w:color w:val="000000" w:themeColor="text1"/>
          <w:sz w:val="28"/>
          <w:szCs w:val="28"/>
          <w:shd w:val="clear" w:color="auto" w:fill="FAFAFA"/>
        </w:rPr>
        <w:t xml:space="preserve">4. ЭНБ </w:t>
      </w:r>
      <w:proofErr w:type="spellStart"/>
      <w:r w:rsidRPr="00C602C5">
        <w:rPr>
          <w:color w:val="000000" w:themeColor="text1"/>
          <w:sz w:val="28"/>
          <w:szCs w:val="28"/>
          <w:shd w:val="clear" w:color="auto" w:fill="FAFAFA"/>
        </w:rPr>
        <w:t>eLibrary</w:t>
      </w:r>
      <w:proofErr w:type="spellEnd"/>
    </w:p>
    <w:p w:rsidR="00E036A8" w:rsidRPr="008C33B8" w:rsidRDefault="00E036A8" w:rsidP="00E036A8">
      <w:pPr>
        <w:rPr>
          <w:color w:val="000000" w:themeColor="text1"/>
          <w:sz w:val="28"/>
          <w:szCs w:val="28"/>
        </w:rPr>
      </w:pPr>
    </w:p>
    <w:p w:rsidR="00E036A8" w:rsidRPr="008C33B8" w:rsidRDefault="00E036A8" w:rsidP="00E036A8">
      <w:pPr>
        <w:jc w:val="center"/>
        <w:rPr>
          <w:b/>
          <w:bCs/>
          <w:sz w:val="28"/>
          <w:szCs w:val="28"/>
        </w:rPr>
      </w:pPr>
    </w:p>
    <w:p w:rsidR="00E036A8" w:rsidRPr="003C662F" w:rsidRDefault="00E036A8" w:rsidP="00E036A8">
      <w:pPr>
        <w:shd w:val="clear" w:color="auto" w:fill="F3FDF5"/>
        <w:rPr>
          <w:color w:val="363636"/>
          <w:sz w:val="28"/>
          <w:szCs w:val="28"/>
        </w:rPr>
      </w:pPr>
    </w:p>
    <w:p w:rsidR="00E036A8" w:rsidRDefault="00E036A8" w:rsidP="00E036A8">
      <w:pPr>
        <w:rPr>
          <w:b/>
        </w:rPr>
      </w:pPr>
    </w:p>
    <w:p w:rsidR="00E036A8" w:rsidRPr="00F354E6" w:rsidRDefault="00E036A8" w:rsidP="00E036A8">
      <w:pPr>
        <w:rPr>
          <w:b/>
        </w:rPr>
      </w:pPr>
    </w:p>
    <w:p w:rsidR="00E036A8" w:rsidRDefault="00E036A8" w:rsidP="00E036A8"/>
    <w:p w:rsidR="00E036A8" w:rsidRPr="00E11A0C" w:rsidRDefault="00E036A8" w:rsidP="00E036A8"/>
    <w:p w:rsidR="00E036A8" w:rsidRPr="00E11A0C" w:rsidRDefault="00E036A8" w:rsidP="00E036A8"/>
    <w:p w:rsidR="00E036A8" w:rsidRPr="00E11A0C" w:rsidRDefault="00E036A8" w:rsidP="00E036A8">
      <w:pPr>
        <w:rPr>
          <w:b/>
        </w:rPr>
      </w:pPr>
    </w:p>
    <w:p w:rsidR="00E036A8" w:rsidRPr="00E11A0C" w:rsidRDefault="00E036A8" w:rsidP="00E036A8">
      <w:pPr>
        <w:rPr>
          <w:b/>
        </w:rPr>
      </w:pPr>
    </w:p>
    <w:p w:rsidR="00E036A8" w:rsidRPr="00A61A5D" w:rsidRDefault="00E036A8" w:rsidP="00E036A8">
      <w:pPr>
        <w:rPr>
          <w:b/>
          <w:sz w:val="28"/>
          <w:szCs w:val="28"/>
        </w:rPr>
      </w:pPr>
    </w:p>
    <w:p w:rsidR="00E036A8" w:rsidRDefault="00E036A8" w:rsidP="001678B3">
      <w:pPr>
        <w:spacing w:line="276" w:lineRule="auto"/>
        <w:jc w:val="both"/>
      </w:pPr>
    </w:p>
    <w:sectPr w:rsidR="00E036A8" w:rsidSect="000D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DE1"/>
    <w:multiLevelType w:val="hybridMultilevel"/>
    <w:tmpl w:val="BF34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9FB"/>
    <w:multiLevelType w:val="hybridMultilevel"/>
    <w:tmpl w:val="CB44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E40"/>
    <w:multiLevelType w:val="hybridMultilevel"/>
    <w:tmpl w:val="831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3087"/>
    <w:multiLevelType w:val="hybridMultilevel"/>
    <w:tmpl w:val="B25C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1938"/>
    <w:multiLevelType w:val="hybridMultilevel"/>
    <w:tmpl w:val="4BF6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A27A6"/>
    <w:multiLevelType w:val="hybridMultilevel"/>
    <w:tmpl w:val="896A2328"/>
    <w:lvl w:ilvl="0" w:tplc="D5A261D8">
      <w:start w:val="1"/>
      <w:numFmt w:val="bullet"/>
      <w:lvlText w:val=""/>
      <w:lvlJc w:val="left"/>
      <w:pPr>
        <w:tabs>
          <w:tab w:val="num" w:pos="927"/>
        </w:tabs>
        <w:ind w:left="9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85620E5"/>
    <w:multiLevelType w:val="hybridMultilevel"/>
    <w:tmpl w:val="A3DE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02783"/>
    <w:multiLevelType w:val="hybridMultilevel"/>
    <w:tmpl w:val="1608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7021F"/>
    <w:multiLevelType w:val="hybridMultilevel"/>
    <w:tmpl w:val="0CA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3A"/>
    <w:rsid w:val="00016F3A"/>
    <w:rsid w:val="000D4606"/>
    <w:rsid w:val="0012459D"/>
    <w:rsid w:val="001678B3"/>
    <w:rsid w:val="00255AE6"/>
    <w:rsid w:val="002B26A3"/>
    <w:rsid w:val="00305C3D"/>
    <w:rsid w:val="00306083"/>
    <w:rsid w:val="003C6890"/>
    <w:rsid w:val="004202A1"/>
    <w:rsid w:val="005C422B"/>
    <w:rsid w:val="005E276E"/>
    <w:rsid w:val="005E36AC"/>
    <w:rsid w:val="007B379D"/>
    <w:rsid w:val="00991E7E"/>
    <w:rsid w:val="009C4DDB"/>
    <w:rsid w:val="00D4734C"/>
    <w:rsid w:val="00DB7A11"/>
    <w:rsid w:val="00DF30FF"/>
    <w:rsid w:val="00E03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03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7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76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276E"/>
    <w:pPr>
      <w:ind w:left="720"/>
      <w:contextualSpacing/>
    </w:pPr>
  </w:style>
  <w:style w:type="paragraph" w:customStyle="1" w:styleId="11">
    <w:name w:val="Обычный1"/>
    <w:uiPriority w:val="99"/>
    <w:semiHidden/>
    <w:rsid w:val="005E27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5E276E"/>
  </w:style>
  <w:style w:type="table" w:styleId="a6">
    <w:name w:val="Table Grid"/>
    <w:basedOn w:val="a1"/>
    <w:uiPriority w:val="59"/>
    <w:rsid w:val="005E276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3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6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3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diatr-russia.ru/newsrecomend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DDC8-BB5B-451F-9B1D-FE8B8D5A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User</cp:lastModifiedBy>
  <cp:revision>11</cp:revision>
  <dcterms:created xsi:type="dcterms:W3CDTF">2021-01-17T22:34:00Z</dcterms:created>
  <dcterms:modified xsi:type="dcterms:W3CDTF">2021-09-23T01:16:00Z</dcterms:modified>
</cp:coreProperties>
</file>