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521" w:rsidRDefault="00363521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6352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146" cy="88296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37" cy="883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ФГБОУ ВО «Красноярский государственный медицинский университет 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имени профессора В.Ф.Войно-</w:t>
      </w:r>
      <w:proofErr w:type="gramStart"/>
      <w:r w:rsidRPr="00E914C7">
        <w:rPr>
          <w:rFonts w:ascii="Times New Roman" w:hAnsi="Times New Roman" w:cs="Times New Roman"/>
          <w:b/>
          <w:bCs/>
          <w:sz w:val="28"/>
          <w:szCs w:val="28"/>
        </w:rPr>
        <w:t>Ясенецкого»М</w:t>
      </w:r>
      <w:proofErr w:type="gramEnd"/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3 РФ 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Кафедра судебной медицины и патологической анатомии 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им. проф. П.Г. Подзолкова с курсом ПО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Зав. кафедрой: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2453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.м.н., </w:t>
      </w:r>
      <w:r w:rsidR="00BB2453">
        <w:rPr>
          <w:rFonts w:ascii="Times New Roman" w:hAnsi="Times New Roman" w:cs="Times New Roman"/>
          <w:b/>
          <w:bCs/>
          <w:sz w:val="28"/>
          <w:szCs w:val="28"/>
        </w:rPr>
        <w:t>Доцент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>Левкович Л.Г.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9B7D7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="00D46C6D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914C7" w:rsidRDefault="00363521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Руководитель:</w:t>
      </w:r>
    </w:p>
    <w:p w:rsidR="00363521" w:rsidRPr="00E914C7" w:rsidRDefault="00363521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</w:t>
      </w:r>
      <w:r w:rsidR="00BB2453">
        <w:rPr>
          <w:rFonts w:ascii="Times New Roman" w:hAnsi="Times New Roman" w:cs="Times New Roman"/>
          <w:b/>
          <w:bCs/>
          <w:sz w:val="28"/>
          <w:szCs w:val="28"/>
        </w:rPr>
        <w:t>к.м.н.</w:t>
      </w:r>
      <w:bookmarkStart w:id="0" w:name="_GoBack"/>
      <w:bookmarkEnd w:id="0"/>
      <w:r w:rsidR="00BB245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Доцент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Хлуднева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Н.В.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Реферат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На тему: «Судебно-медицинская экспертиза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>повреждений при взрывной травме»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Выполнила: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Ординатор 2 года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очной формы 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>обучения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E914C7">
        <w:rPr>
          <w:rFonts w:ascii="Times New Roman" w:hAnsi="Times New Roman" w:cs="Times New Roman"/>
          <w:b/>
          <w:bCs/>
          <w:sz w:val="28"/>
          <w:szCs w:val="28"/>
        </w:rPr>
        <w:t>Самохвалова</w:t>
      </w:r>
      <w:proofErr w:type="spellEnd"/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Анна Сергеевна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Красноярск, 2019</w:t>
      </w:r>
    </w:p>
    <w:p w:rsid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3521" w:rsidRDefault="00363521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3521" w:rsidRDefault="00363521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3521" w:rsidRDefault="00363521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E914C7" w:rsidRDefault="00E914C7" w:rsidP="00E914C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Взрыв……………………………………………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>……………4-6</w:t>
      </w:r>
    </w:p>
    <w:p w:rsidR="00E914C7" w:rsidRDefault="009B7D7D" w:rsidP="00E914C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7D7D">
        <w:rPr>
          <w:rFonts w:ascii="Times New Roman" w:hAnsi="Times New Roman" w:cs="Times New Roman"/>
          <w:b/>
          <w:bCs/>
          <w:sz w:val="28"/>
          <w:szCs w:val="28"/>
        </w:rPr>
        <w:t>Повреждающие факторы взрыва и характер повреждения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>...6-7</w:t>
      </w:r>
    </w:p>
    <w:p w:rsidR="009B7D7D" w:rsidRDefault="009B7D7D" w:rsidP="009B7D7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7D7D">
        <w:rPr>
          <w:rFonts w:ascii="Times New Roman" w:hAnsi="Times New Roman" w:cs="Times New Roman"/>
          <w:b/>
          <w:bCs/>
          <w:sz w:val="28"/>
          <w:szCs w:val="28"/>
        </w:rPr>
        <w:t xml:space="preserve">Повреждения продуктами взрыва (детонации </w:t>
      </w:r>
      <w:proofErr w:type="gramStart"/>
      <w:r w:rsidRPr="009B7D7D">
        <w:rPr>
          <w:rFonts w:ascii="Times New Roman" w:hAnsi="Times New Roman" w:cs="Times New Roman"/>
          <w:b/>
          <w:bCs/>
          <w:sz w:val="28"/>
          <w:szCs w:val="28"/>
        </w:rPr>
        <w:t>ВВ)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>…</w:t>
      </w:r>
      <w:proofErr w:type="gramEnd"/>
      <w:r w:rsidR="00363521">
        <w:rPr>
          <w:rFonts w:ascii="Times New Roman" w:hAnsi="Times New Roman" w:cs="Times New Roman"/>
          <w:b/>
          <w:bCs/>
          <w:sz w:val="28"/>
          <w:szCs w:val="28"/>
        </w:rPr>
        <w:t>…….7-9</w:t>
      </w:r>
    </w:p>
    <w:p w:rsidR="009B7D7D" w:rsidRDefault="009B7D7D" w:rsidP="009B7D7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7D7D">
        <w:rPr>
          <w:rFonts w:ascii="Times New Roman" w:hAnsi="Times New Roman" w:cs="Times New Roman"/>
          <w:b/>
          <w:bCs/>
          <w:sz w:val="28"/>
          <w:szCs w:val="28"/>
        </w:rPr>
        <w:t>Повреждения ударной волной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>…………………………</w:t>
      </w:r>
      <w:proofErr w:type="gramStart"/>
      <w:r w:rsidR="00363521">
        <w:rPr>
          <w:rFonts w:ascii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363521">
        <w:rPr>
          <w:rFonts w:ascii="Times New Roman" w:hAnsi="Times New Roman" w:cs="Times New Roman"/>
          <w:b/>
          <w:bCs/>
          <w:sz w:val="28"/>
          <w:szCs w:val="28"/>
        </w:rPr>
        <w:t>9-10</w:t>
      </w:r>
    </w:p>
    <w:p w:rsidR="009B7D7D" w:rsidRDefault="009B7D7D" w:rsidP="009B7D7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7D7D">
        <w:rPr>
          <w:rFonts w:ascii="Times New Roman" w:hAnsi="Times New Roman" w:cs="Times New Roman"/>
          <w:b/>
          <w:bCs/>
          <w:sz w:val="28"/>
          <w:szCs w:val="28"/>
        </w:rPr>
        <w:t>Повреждения осколками оболочки снарядов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>………</w:t>
      </w:r>
      <w:proofErr w:type="gramStart"/>
      <w:r w:rsidR="00363521">
        <w:rPr>
          <w:rFonts w:ascii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363521">
        <w:rPr>
          <w:rFonts w:ascii="Times New Roman" w:hAnsi="Times New Roman" w:cs="Times New Roman"/>
          <w:b/>
          <w:bCs/>
          <w:sz w:val="28"/>
          <w:szCs w:val="28"/>
        </w:rPr>
        <w:t>.10</w:t>
      </w:r>
    </w:p>
    <w:p w:rsidR="009B7D7D" w:rsidRDefault="009B7D7D" w:rsidP="009B7D7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7D7D">
        <w:rPr>
          <w:rFonts w:ascii="Times New Roman" w:hAnsi="Times New Roman" w:cs="Times New Roman"/>
          <w:b/>
          <w:bCs/>
          <w:sz w:val="28"/>
          <w:szCs w:val="28"/>
        </w:rPr>
        <w:t>Повреждения вторичными снарядами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>………………</w:t>
      </w:r>
      <w:proofErr w:type="gramStart"/>
      <w:r w:rsidR="00363521">
        <w:rPr>
          <w:rFonts w:ascii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363521">
        <w:rPr>
          <w:rFonts w:ascii="Times New Roman" w:hAnsi="Times New Roman" w:cs="Times New Roman"/>
          <w:b/>
          <w:bCs/>
          <w:sz w:val="28"/>
          <w:szCs w:val="28"/>
        </w:rPr>
        <w:t>.11</w:t>
      </w:r>
    </w:p>
    <w:p w:rsidR="009B7D7D" w:rsidRDefault="009B7D7D" w:rsidP="009B7D7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7D7D">
        <w:rPr>
          <w:rFonts w:ascii="Times New Roman" w:hAnsi="Times New Roman" w:cs="Times New Roman"/>
          <w:b/>
          <w:bCs/>
          <w:sz w:val="28"/>
          <w:szCs w:val="28"/>
        </w:rPr>
        <w:t xml:space="preserve">Повреждения запалами, гранатами, минами, </w:t>
      </w:r>
      <w:proofErr w:type="gramStart"/>
      <w:r w:rsidRPr="009B7D7D">
        <w:rPr>
          <w:rFonts w:ascii="Times New Roman" w:hAnsi="Times New Roman" w:cs="Times New Roman"/>
          <w:b/>
          <w:bCs/>
          <w:sz w:val="28"/>
          <w:szCs w:val="28"/>
        </w:rPr>
        <w:t>снарядами</w:t>
      </w:r>
      <w:r>
        <w:rPr>
          <w:rFonts w:ascii="Times New Roman" w:hAnsi="Times New Roman" w:cs="Times New Roman"/>
          <w:b/>
          <w:bCs/>
          <w:sz w:val="28"/>
          <w:szCs w:val="28"/>
        </w:rPr>
        <w:t>..</w:t>
      </w:r>
      <w:proofErr w:type="gramEnd"/>
      <w:r w:rsidR="00363521">
        <w:rPr>
          <w:rFonts w:ascii="Times New Roman" w:hAnsi="Times New Roman" w:cs="Times New Roman"/>
          <w:b/>
          <w:bCs/>
          <w:sz w:val="28"/>
          <w:szCs w:val="28"/>
        </w:rPr>
        <w:t>11-12</w:t>
      </w:r>
    </w:p>
    <w:p w:rsidR="009B7D7D" w:rsidRDefault="009B7D7D" w:rsidP="009B7D7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7D7D">
        <w:rPr>
          <w:rFonts w:ascii="Times New Roman" w:hAnsi="Times New Roman" w:cs="Times New Roman"/>
          <w:b/>
          <w:bCs/>
          <w:sz w:val="28"/>
          <w:szCs w:val="28"/>
        </w:rPr>
        <w:t>Определение дистанции взрыва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63521">
        <w:rPr>
          <w:rFonts w:ascii="Times New Roman" w:hAnsi="Times New Roman" w:cs="Times New Roman"/>
          <w:b/>
          <w:bCs/>
          <w:sz w:val="28"/>
          <w:szCs w:val="28"/>
        </w:rPr>
        <w:t>12-14</w:t>
      </w:r>
    </w:p>
    <w:p w:rsidR="009B7D7D" w:rsidRDefault="009B7D7D" w:rsidP="009B7D7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7D7D">
        <w:rPr>
          <w:rFonts w:ascii="Times New Roman" w:hAnsi="Times New Roman" w:cs="Times New Roman"/>
          <w:b/>
          <w:bCs/>
          <w:sz w:val="28"/>
          <w:szCs w:val="28"/>
        </w:rPr>
        <w:t>Осмотр места происшествия и трупа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363521">
        <w:rPr>
          <w:rFonts w:ascii="Times New Roman" w:hAnsi="Times New Roman" w:cs="Times New Roman"/>
          <w:b/>
          <w:bCs/>
          <w:sz w:val="28"/>
          <w:szCs w:val="28"/>
        </w:rPr>
        <w:t>14-15</w:t>
      </w:r>
    </w:p>
    <w:p w:rsidR="009B7D7D" w:rsidRPr="00E914C7" w:rsidRDefault="009B7D7D" w:rsidP="009B7D7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7D7D">
        <w:rPr>
          <w:rFonts w:ascii="Times New Roman" w:hAnsi="Times New Roman" w:cs="Times New Roman"/>
          <w:b/>
          <w:bCs/>
          <w:sz w:val="28"/>
          <w:szCs w:val="28"/>
        </w:rPr>
        <w:t>Сведения, необходимые эксперту для проведения экспертизы при взрывной травме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363521">
        <w:rPr>
          <w:rFonts w:ascii="Times New Roman" w:hAnsi="Times New Roman" w:cs="Times New Roman"/>
          <w:b/>
          <w:bCs/>
          <w:sz w:val="28"/>
          <w:szCs w:val="28"/>
        </w:rPr>
        <w:t>15</w:t>
      </w: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Взрыв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Взрыв — это физическое и химическое превращение вещества, вызыва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ющее импульсивное выделение большого количества энергии. Энергию взрыва чаще используют в военных целях, в горнодобывающей промыш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ленности, строительстве и иногда с преступной целью. Для взрыва при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меняют специально предназначенные взрывчатые вещества (ВВ). Способ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ностью взрываться обладают также некоторые газы (водород, водяной газ, метан, ацетилен и пр.); газы, смешанные с кислородом; пары бензина, ацетона (особенно в цистернах, бочках и других емкостях); </w:t>
      </w:r>
      <w:proofErr w:type="spellStart"/>
      <w:proofErr w:type="gramStart"/>
      <w:r w:rsidRPr="00E914C7">
        <w:rPr>
          <w:rFonts w:ascii="Times New Roman" w:hAnsi="Times New Roman" w:cs="Times New Roman"/>
          <w:sz w:val="28"/>
          <w:szCs w:val="28"/>
        </w:rPr>
        <w:t>пылевоз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-душные</w:t>
      </w:r>
      <w:proofErr w:type="gramEnd"/>
      <w:r w:rsidRPr="00E914C7">
        <w:rPr>
          <w:rFonts w:ascii="Times New Roman" w:hAnsi="Times New Roman" w:cs="Times New Roman"/>
          <w:sz w:val="28"/>
          <w:szCs w:val="28"/>
        </w:rPr>
        <w:t xml:space="preserve"> смеси (угля, муки, сахара, ваты, шерсти, древесины и пр.), которые при определенной концентрации в воздухе оказываются взрывоопасны. Такие взрывы наблюдаются на соответствующих производствах, в цехах с плохой вентиляцией. Нередки случаи взрывов емкостей с жидким горю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чим веществом (бензобаки), паровых котлов, баллонов со сжиженным га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зом. Нарушение правил техники безопасности и неосторожное обращение с ВВ приводят к значительным материальным затратам и человеческим жертвам.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По агрегатному состоянию различают твердые, жидкие и газообразные ВВ. По форме разложения и характеру действия они подразделяются на инициирующие (возбуждающие, первичные), бризантные (дробящие, вто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ричные), метательные или пороха.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Инициирующие ВВ очень чувствительны к температурным и механи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ческим (удар, трение) воздействиям, в связи с чем легко взрываются. Их применяют для возбуждения (инициирования) взрыва вторичных ВВ, порохов в капсюлях, детонаторах. К таким веществам относятся гремучая ртуть, азид свинца,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тринитрорезорцинат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свинца,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тетразен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 смеси с окислителями (хлорат калия) их употребляют для изготовле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ния капсюлей-воспламенителей при снаряжении патронов.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Бризантные ВВ применяют для снаряжения ручных гранат, артиллерий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ских снарядов, мин, торпед, авиабомб. Их широко используют в горнодо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бывающей промышленности и на строительстве во время производства взрывных работ.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 xml:space="preserve">К веществам данного класса относят тротил (тринитротолуол, тол), аммонал,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аммоталы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, мелинит (пикриновая кислота), смеси нитроглицери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на с горючими веществами (динамиты) и др.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lastRenderedPageBreak/>
        <w:t>Для взрыва этих ВВ необходим очень сильный удар, который наносится взрывом детонатора и вспомогательного заряда, срабатывающих от не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большого разогревания или удара меньшей силы. Поэтому крупные взрыв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ные снаряды состоят из основного заряда ВВ, вспомогательного заряда детонатора с капсюлем-воспламенителем или электродетонатором.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Метательные ВВ представляют собой различные виды пороха, как пра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вило, не детонируют, а горят, не развивая такого высокого давления газов. В этой связи их используют, главным образом, для выстрелов, а не для взрывов. Сконцентрированные в большом количестве, они могут взрывать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ся вследствие детонации и действовать как дробящие ВВ.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Взрывной снаряд содержит вспомогательный заряд — средство ини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циирования взрыва (детонатор, запал,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электрозапал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, капсюль-воспламе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нитель), основной заряд (бризантное ВВ, дробящее ВВ), смонтированные в оболочке (корпусе), которая может быть металлической, деревянной, пласт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массовой. Некоторые взрывные снаряды, например шашка тротила, оболочки не имеют. Взрывчатые вещества и взрывные снаряды, взрываясь вне кана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ла ствола, наносят травму.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Взрывная травма — травма, причи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ненная взрывчатым веществом или взрыв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ным снарядом, находящимся вне канала ствола. Для этой травмы характерны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полиморфность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, множественность и об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ширность повреждений.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Взрывная травма выделена из огнест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рельных повреждений относительно не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давно В.И. Молчановым в 1964 г, и с тех пор изучается отдельно от огнестрельной травмы.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Чаще всего взрыв происходит вследствие воспламенения физическо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го, химического, ядерного вещества и сопровождается сильным зву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ком, в результате мгновенного химического разложения вещества с обра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зованием взрывных газов, температура которых при взрыве обычных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врывчатых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веществ (тол, аммонал) достигает 3000—4000 °С.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 процессе взрыва происходит перестройка молекул ВВ в молекулы взрывных газов, выделение большого количества тепла, расширение объе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ма газа, возникновение высокого давления, разрушительно действующего на окружающую среду и вызывающего ее перемещение.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Источниками энергии взрыва могут быть электрическая, тепловая, хи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мическая, атомная, кинетическая энергия и энергия упругого сжатия. Наи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более распространены химические взрывы.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lastRenderedPageBreak/>
        <w:t>Превращение химического вещества во взрывчатое происходит либо путем горения, либо путем детонации.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 xml:space="preserve">Горение — относительно медленный процесс, измеряемый в см или м/с. В замкнутом пространстве некоторые ВВ горят очень быстро. Так, например, черный порох горит со скоростью 400 м/с, развивая давление до нескольких сотен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мегапаскалей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Детонация — экзотермический химический процесс превращения твердого (реже — жидкого) ВВ в газообразные продукты.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Детонационное разложение взрывчатых веществ возникает от действия ударной волны (волны сжатия). Скорость этого разложения измеряется тысячами метров в секунду Скорость детонации тротила — 6700 м/с, развивающееся при этом давление более 10 ГПа (100000 кгс/см2). Мгно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венно распространяясь во все стороны, газы оказывают значительное дав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ление на окружающую среду и могут вызывать значительные разрушения </w:t>
      </w:r>
      <w:proofErr w:type="gramStart"/>
      <w:r w:rsidRPr="00E914C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914C7">
        <w:rPr>
          <w:rFonts w:ascii="Times New Roman" w:hAnsi="Times New Roman" w:cs="Times New Roman"/>
          <w:sz w:val="28"/>
          <w:szCs w:val="28"/>
        </w:rPr>
        <w:t xml:space="preserve"> малом расстоянии они оказывают термическое и химическое действие. В судебной медицине их принято условно называть взрывными газами (ВГ). Расширяясь, они вызывают ударную волну. На ее фронте происходит резкий скачок давления, достигающего 200—300 тыс. атм., мощность ко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торого не может выдержать никакая среда. Удаляясь от центра взрыва, фронт ударной волны увеличивается, а скорость движения и давление убывают. От детонации ВВ отрываются отдельные частицы, разлетающие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ся с деталями взрывного устройства со скоростью примерно 1000 м/с. ВГ и ударная волна разрушают любые преграды, образуя осколки «вторичных снарядов».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>Повреждающие факторы взрыва и характер повреждения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К повреждающим факторам взрыва относят волну детонации и продук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тов взрыва ВВ, ударную волну окружающей среды, осколки оболочки снаряда и вторичные снаряды (схема 20).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Степень воздействия указанных факторов, определяющих характер и объем повреждений зависят от мощности и особенностей взрывного устройства, размера заряда, среды (воздух, поверхность земли, грунт, вода), расстояния от эпицентра взрыва до тела и наличия между ними каких-либо преград, положения тела в момент взрыва и т.д.</w:t>
      </w: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4A38720">
            <wp:extent cx="5937885" cy="551116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D7D" w:rsidRDefault="009B7D7D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>Повреждения продуктами взрыва (детонации ВВ)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К продуктам детонации ВВ относят волну детонации (или волну взрыв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ных газов), частицы ВВ и копоть взрыва, состоящую из углерода.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При взрыве ВВ мгновенно превращаются в газообразные продукты, которые приводят к возникновению высокого давления, способного разру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шить любые предметы в непосредственной близости к взрыву. Взрывные газы оказывают повреждающее воздействие на расстоянии, превышающем размер заряда ВВ в 20—30 раз. Возникает волна детонации и продуктов взрыва, оказывающая на тело механическое, химическое и термическое действие (схема 20).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 xml:space="preserve">Механическое действие газов проявляется различными механическими повреждениями, разрывами кожи, расслоением мягких тканей,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lastRenderedPageBreak/>
        <w:t>осаднением</w:t>
      </w:r>
      <w:proofErr w:type="spellEnd"/>
      <w:r w:rsidRPr="00E914C7">
        <w:rPr>
          <w:rFonts w:ascii="Times New Roman" w:hAnsi="Times New Roman" w:cs="Times New Roman"/>
          <w:b/>
          <w:bCs/>
          <w:sz w:val="28"/>
          <w:szCs w:val="28"/>
        </w:rPr>
        <w:t>, </w:t>
      </w:r>
      <w:r w:rsidRPr="00E914C7">
        <w:rPr>
          <w:rFonts w:ascii="Times New Roman" w:hAnsi="Times New Roman" w:cs="Times New Roman"/>
          <w:sz w:val="28"/>
          <w:szCs w:val="28"/>
        </w:rPr>
        <w:t>кровоподтеками, состоящими из внутрикожных точечных кровоизлия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ний; термическое — опадением одежды,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пушковых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волос, иногда ожогами тела,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окопчением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одежды и тела Воспламенение горючих веществ, нахо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дящихся вблизи взрыва, может вызвать обширные и глубокие ожоги, вплоть до обугливания тела. Химическое действие оказывает окись углеро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да, содержащаяся во взрывных газах. Поступая в организм, окись углерода соединяется с кислородом крови и мышц, образуя соответственно карбоксигемоглобин и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карбоксимиоглобин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. Кроме того, образующиеся в момент взрыва в помещениях синильная кислота, окись азота и прочие вещества иногда вызывают отравления.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Наибольшие повреждения наносят взрывные газы за счет своего меха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нического действия, проявляющегося на расстояниях, превышающих раз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мер заряда в 10—20 раз, которые вызывают разрывы одежды, отрывы частей тела, его частичное или полное разрушение (Г.К. Покровский, 1969).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Взрыв вызывает разлет непрореагировавших, частично горящих, ча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стично не измененных кусочков ВВ. Горящие кусочки ВВ вызывают ожоги,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окопчение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, импрегнацию кожи частицами копоти. Механические повреж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дения непрореагировавшими кусочками ВВ проявляются небольшими сса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динами, кровоподтеками, поверхностными ранами, местами с внедрив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шимися кусочками ВВ. Некоторые ВВ оказывают на ткани химическое действие, вызывая ожоги. Особенно много кусочков ВВ разлетается при взрыве ВВ, не имеющих твердой оболочки (шашки тротила).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При взрыве заряда, заключенного в твердую металлическую оболочку, происходит более полная детонация ВВ. Вследствие этого размеры и коли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чество кусочков меньшее, но разрыв металлической оболочки сопровождается образованием значительного количества металлических осколков и пыли, оседающей на одежде и теле и оставляющей серые или темно-серые участки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окопчения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Сгорание ВВ образует копоть взрыва, состоящую из мельчайших ча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стиц ВВ, металлической пыли, оседающих на первом слое одежды, теле, в глубине ран, вокруг и вдали от них, между слоями одежды и телом.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Расстояние, на котором продукты взрыва оказывают свое повреждаю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щее действие, зависит от размеров заряда ВВ.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lastRenderedPageBreak/>
        <w:t>Взрывы в помещениях с плохой вентиляцией (подвалы, дзоты и т.д.), кроме перечисленных повреждений могут вызвать отравление взрывными газами (СО</w:t>
      </w:r>
      <w:r w:rsidRPr="00E914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914C7">
        <w:rPr>
          <w:rFonts w:ascii="Times New Roman" w:hAnsi="Times New Roman" w:cs="Times New Roman"/>
          <w:sz w:val="28"/>
          <w:szCs w:val="28"/>
        </w:rPr>
        <w:t>, СО, HCN, NО и др.) и удушение находящихся там людей.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>Повреждения ударной волной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Воздействие взрывной волны слагается из ударного действия воздуш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ной, водной волны, изменений атмосферного давления (баротравма), дей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ствия звуковой волны (акустическая травма) и повреждений при отбра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сывании тела. Расширяющиеся во все стороны газы взрыва сжимают окружающий воздух и формируют ударную волну, наносящую поврежде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ния за счет избыточного давления. Давление и скорость распространения этой волны от места взрыва постепенно уменьшаются, и она превращается в обычную звуковую волну.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Эта волна формируется в любой среде, но скорость ее распространения для каждой среды различна. Энергия и разрушительное действие ударной волны зависят от мощности взрыва.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 воздухе ударная волна действует на всю поверхность тела как тупое твердое орудие с распространенной плоской поверхностью, сила которого зависит от величины избыточного давления газов, расстояния и т.д. По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вреждения от воздушной волны располагаются на стороне тела, обращен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ной к месту взрыва. На противоположной стороне они возникают при отбрасывании, падении и ударе об окружающие предметы или поверхность почвы и т.п.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 воде ударная волна поражает области тела, погруженные в воду.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Характер и тяжесть повреждений определяет величина избыточного давления на фронте волны. Давление свыше 20 кПа (0,2—0,3 кгс/см</w:t>
      </w:r>
      <w:r w:rsidRPr="00E914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914C7">
        <w:rPr>
          <w:rFonts w:ascii="Times New Roman" w:hAnsi="Times New Roman" w:cs="Times New Roman"/>
          <w:sz w:val="28"/>
          <w:szCs w:val="28"/>
        </w:rPr>
        <w:t>) может вызвать акустическую травму (разрывы барабанных перепонок), контузию и другие закрытые повреждения, а избыточное давление свыше 70—100 кПа (0,7—1 кгс/см</w:t>
      </w:r>
      <w:r w:rsidRPr="00E914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914C7">
        <w:rPr>
          <w:rFonts w:ascii="Times New Roman" w:hAnsi="Times New Roman" w:cs="Times New Roman"/>
          <w:sz w:val="28"/>
          <w:szCs w:val="28"/>
        </w:rPr>
        <w:t>) причиняет смертельные повреждения. Более высокое давление ударной волны полностью разрушает тело на части и разбрасывает их. За пределами действия осколков ударная волна вызы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вает общую контузию.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Наиболее часто повреждаются барабанные перепонки, грудная клетка, легкие на стороне, обращенной к эпицентру взрыва, брюшная стенка и внутренние органы. В ткани легких кровоподтеки локализуются преиму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щественно в области верхушек, диафрагмальной поверхности и прикорне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вой зоне. Под </w:t>
      </w:r>
      <w:r w:rsidRPr="00E914C7">
        <w:rPr>
          <w:rFonts w:ascii="Times New Roman" w:hAnsi="Times New Roman" w:cs="Times New Roman"/>
          <w:sz w:val="28"/>
          <w:szCs w:val="28"/>
        </w:rPr>
        <w:lastRenderedPageBreak/>
        <w:t>плеврой легких кровоподтеки, состоящие из точечных крово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излияний, располагаются соответственно межреберным промежуткам.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 xml:space="preserve">Иногда встречаются разрывы легких. Повреждения сердца и крупных сосудов проявляются разрывами и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кровоподтечностью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, локализующейся под эпикардом. Несколько реже травмируются полые органы. Травма их проявляется, как правило, разрывами, особенно переполненных жидко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стью или газом органов. Из паренхиматозных органов чаще повреждается печень, где обнаруживаются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подкапсульные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излияния крови, разрывы и размозжения органа, отрывы долей. Нередки ушибы мозга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Переходя из воздушной среды в жидкие среды организма, ударная вол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на из-за большей плотности и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несжимаемости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этих сред может увеличить скорость своего распространения и привести к значительным разрушени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ям. Это явление получило название «взрыва, направленного внутрь».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>Повреждения осколками оболочки снарядов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Взрывчатые вещества могут быть заключены в различные оболочки — стальные, металлические, деревянные, пластмассовые, из сплавов алю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миния и т.п. В момент взрыва оболочка и детали взрывного устройства разрушаются и осколки разлетаются в стороны. Осколки стального кор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пуса снаряда могут поразить на расстоянии, превышающем средний раз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мер осколка в 8 тыс. раз, а алюминиевого — в 2,5 тыс. раз (Г.И. Покров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ский). Чем ближе пострадавший находится к снаряду, тем больше осколков обнаруживается в теле.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Характер повреждений обусловлен бал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листическими свойствами осколков, фор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мой, массой, величиной, скоростью по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лета и характером полета (кувырканием) осколков, расстоянием от эпицентра взры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ва до пострадавшего, в связи с чем по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вреждения крайне вариабельны: от ссадин до осколочных ранений скелета и внутрен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них органов. Чаще образуются раны, сходные по морфологии с пулевы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ми. При взрыве снаряда, заключенного в оболочку из сплавов алюминия, в кото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рой содержатся шарики, — повреждения напоминают дробовые ранения.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От взрыва ВВ без оболочки (толовые шашки и т.д.) металлические осколки в те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ле отсутствуют, за исключением мелких фрагментов детонатора.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</w:p>
    <w:p w:rsidR="009B7D7D" w:rsidRDefault="009B7D7D" w:rsidP="00E914C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 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>Повреждения вторичными снарядами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Повреждения вторичными снарядами во время взрыва наблюдаются очень часто. Вторичными снарядами, наносящими повреждения, могут быть куски гранита, камней, дерева и других разрушающихся предметов, располагающиеся на пути взрыва, а также тела человека при взрыве снаряда в руках, которые причиняют разнообразные как открытые, так и закры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тые повреждения. Их объем зависит от энергии поражающего элемента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Срабатывание взрывных устройств, снаряженных специальными пора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жающими средствами механического действия (шарики, стрелки, стержни, иглы и т.д.), отравляющими веществами, поражающими средствами терми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ческого действия (напалм, фосфор и др.) вызывает множественные, сход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ные по форме, размерам и морфологии повреждения.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 практической работе встречаются повреждения от взрыва ручных гранат, толовых шашек, противопехотных и танковых мин, артиллерийских снарядов, минометных мин, запалов и взрывателей к гранатам и различ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ным снарядам, самодельных взрывных устройств. Каждое из них оставляет повреждения и части оболочек, позволяющее судить о типе взрывного устройства, в связи с чем во время проведения экспертизы необходимо изъять все осколки. Отсутствие осколков дает основание полагать о взрыве толовой шашки.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Объем, характер и особенности повреждений обусловлены устрой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ством боеприпасов, качеством, количеством, размерами и формой взрыв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ного устройства, положением запала по отношению к телу, свойствами оболочки снаряда, расстоянием от места взрыва до поражаемого объекта, наличием преград, а также позой и положением пострадавшего.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При проведении экспертизы взрывной травмы эксперт обязан определить, что именно взорвалось, установить повреждающие факторы взрыва, харак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тер и особенности повреждения, все ли повреждения произошли от взрыва, на каком расстоянии сработало взрывное устройство, взаиморасположение его и пострадавшего, позу и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членорасположение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его в момент взрыва.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>Повреждения запалами, гранатами, минами, снарядами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Запал (взрыватель) представляет собой металлическую трубку диамет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ром до 1 см, длиной 8—12 см, содержащую ВВ и взрывной механизм. Удар, нагревание и разборка запала могут причинить взрыв и травму. Плотно зажатый в руке взрыватель в момент взрыва отрывает пальцы, образуется </w:t>
      </w:r>
      <w:r w:rsidRPr="00E914C7">
        <w:rPr>
          <w:rFonts w:ascii="Times New Roman" w:hAnsi="Times New Roman" w:cs="Times New Roman"/>
          <w:sz w:val="28"/>
          <w:szCs w:val="28"/>
        </w:rPr>
        <w:lastRenderedPageBreak/>
        <w:t xml:space="preserve">обширная рваная рана с внедрением порошинок и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окопчением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>. По мере удаления от места взрыва повреждений становится меньше и они неглу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боки. Внедрение порошинок наблюдается на расстоянии до 30 см.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Взрыв запала часто причиняет ранения глаз.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 xml:space="preserve">Для ранения гранатой на поражение характерны множественные раны с развороченными стенками и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кровоподтечностью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окружающих тканей, покрытых копотью.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Повреждения гранатой могут возникнуть в момент метания для пораже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ния цели или в руках при неосторожном обращении или неумелом пользо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вании и поразить как самого держащего, так и окружающих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Граната, взорвавшаяся в руках, отрывает кисти Оставшиеся части верх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них конечностей представлены обрывками кожи, мышц, сухожилий и по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врежденных костей. В других областях тела находятся множественные осколочные повреждения с серо-черными внедрениями ВВ Внедрение таких веществ наблюдается на расстоянии 45—50 см от места взрыва.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По расположению повреждений можно судить о позе, положении и действиях лица, получившего травму. Если человек лежит или сидит, то закрытые области тела обычно осколками не поражаются.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От взрыва мин тело человека значительно разрушается, иногда на мно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жество частей, нередко отбрасываемых на значительное расстояние от места взрыва.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Копоть и порошинки из заряда мины располагаются в окружности и в стенках раны не только у лица, державшего мину, но и у лиц, находящихся на расстоянии до 6 м. Зерна взрывчатки в мине имеют большие размеры и своеобразную голубовато-синюю окраску.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 xml:space="preserve">Взрыв снаряда в руке часто вызывает отрыв кисти или части руки,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опаление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одежды и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пушковых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волос.</w:t>
      </w:r>
    </w:p>
    <w:p w:rsidR="00E914C7" w:rsidRPr="009B7D7D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 </w:t>
      </w:r>
      <w:r w:rsidRPr="00E914C7">
        <w:rPr>
          <w:rFonts w:ascii="Times New Roman" w:hAnsi="Times New Roman" w:cs="Times New Roman"/>
          <w:b/>
          <w:bCs/>
          <w:sz w:val="28"/>
          <w:szCs w:val="28"/>
        </w:rPr>
        <w:t>Определение дистанции взрыва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 зависимости от того, какие факторы взрыва оказали повреждающее действие, выделяют следующие дистанции взрыва: очень близкую - кон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тактный взрыв или соприкосновение взрывного устройства с телом или одеждой (когда действуют продукты детонации, ударная волна и осколки); близкую дистанцию — в пределах действия осколков и ударной волны окружающей среды; неблизкую дистанцию — при поражениях осколками </w:t>
      </w:r>
      <w:r w:rsidRPr="00E914C7">
        <w:rPr>
          <w:rFonts w:ascii="Times New Roman" w:hAnsi="Times New Roman" w:cs="Times New Roman"/>
          <w:sz w:val="28"/>
          <w:szCs w:val="28"/>
        </w:rPr>
        <w:lastRenderedPageBreak/>
        <w:t>металлической оболочки взрывного устройства за пределами выраженного действия ударной волны. Дистанция взрыва устанавливается по характеру и объему повреждений.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Соприкасающееся с телом взрывное устройство травмирует человека волной детонации и продуктами взрыва. Оболочка ВВ, разлетающаяся в момент взрыва на множество осколков, действует сплошной стеной, нанося множественные повреждения. Характер и объем повреждений в этой зоне определяет мощность взрывного устройства, а расположение их — поза и удаление от эпицентра.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Близкая дистанция взрыва характеризуется действием продуктов дето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нации ВВ (газов, кусочков непрореагировавшего ВВ, копоти). Действие других факторов обусловливают условия взрыва. Эту дистанцию, равную примерно 20—30 радиусам заряда, делят на две зоны: 1) зону направленно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го разрушительного действия продуктов взрыва (до 10 радиусов); 2) зону клубящегося движения взрывных газов и начинающегося действия удар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ной волны окружающей среды (приблизительно на расстоянии от 10 до 20—30 радиусов заряда ВВ).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Характер повреждений в первой зоне такой же, как и в случаях сопри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косновения взрывного устройства с телом.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Во второй зоне продукты взрыва, главным образом, ушибают, оказы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вают термическое действие, оставляют наложения копоти и частиц ВВ. Механическое действие продуктов взрыва иногда компенсируется мощной ударной волной окружающей среды. Обол очечное взрывное устройство причиняет множественные осколочные ранения.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Относительно близкая дистанция взрыва определяет действие ударной волны, вызывающей обычно закрытые повреждения. Они могут сочетаться с осколочными ранениями оболочечного взрывного устройства и повреждениями от вторичных снарядов. Повреждающее действие воздушной взрывной волны от взрыва ручной гранаты наблюдается примерно на расстоянии до 50 радиусов заряда ВВ.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Неблизкая дистанция характеризуется повреж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дениями, нанесенными осколками оболочечного взрывного устройства и вторичных снарядов. Чем меньшее количество осколков в теле, тем дальше находится место взрыва.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Особенности повреждений в зависимости от дистанции взрыва представлены в табл. 15.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lastRenderedPageBreak/>
        <w:t>Взрывная травма характеризуется комбини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рованными повреждениями нескольких областей тела. Установив локализацию и происхождение всех повреждений, можно определить взаиморас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положение пострадавших и взрывного устройства, их позу и расстояние от эпицентра взрыва.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Для определения положения пострадавшего по отношению к центру взрыва устанавливаются ме</w:t>
      </w:r>
      <w:r w:rsidRPr="00E914C7">
        <w:rPr>
          <w:rFonts w:ascii="Times New Roman" w:hAnsi="Times New Roman" w:cs="Times New Roman"/>
          <w:sz w:val="28"/>
          <w:szCs w:val="28"/>
        </w:rPr>
        <w:softHyphen/>
        <w:t xml:space="preserve">сто наибольшего разрушающего действия волны детонации, зона наибольшего </w:t>
      </w:r>
      <w:proofErr w:type="spellStart"/>
      <w:r w:rsidRPr="00E914C7">
        <w:rPr>
          <w:rFonts w:ascii="Times New Roman" w:hAnsi="Times New Roman" w:cs="Times New Roman"/>
          <w:sz w:val="28"/>
          <w:szCs w:val="28"/>
        </w:rPr>
        <w:t>окопчения</w:t>
      </w:r>
      <w:proofErr w:type="spellEnd"/>
      <w:r w:rsidRPr="00E914C7">
        <w:rPr>
          <w:rFonts w:ascii="Times New Roman" w:hAnsi="Times New Roman" w:cs="Times New Roman"/>
          <w:sz w:val="28"/>
          <w:szCs w:val="28"/>
        </w:rPr>
        <w:t xml:space="preserve"> лицевой поверхности одежды и тела, локализация осколоч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ных ран, направление раневых каналов, а затем проводят визирование раневых каналов (рис. 158).</w:t>
      </w:r>
    </w:p>
    <w:p w:rsidR="006D0359" w:rsidRPr="00E914C7" w:rsidRDefault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2D7B7" wp14:editId="203A56FB">
            <wp:extent cx="5940425" cy="4665580"/>
            <wp:effectExtent l="0" t="0" r="3175" b="1905"/>
            <wp:docPr id="2" name="Рисунок 2" descr="Характер повреждений в зависимости от расстояния взрыва снадяра (по В.В. Молчанову, 19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арактер повреждений в зависимости от расстояния взрыва снадяра (по В.В. Молчанову, 196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>Осмотр места происшествия и трупа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Осмотр места происшествия в случаях взрывной травмы ведется к трупу. Воронка «привязывается» к неподвижным ориентирам, а труп и его останки — к неподвижным ориентирам, воронке и оторванным ча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стям тела. Эпицентр взрыва определяется по взрывной воронке, опадению и повреждению окружающих предметов, осколкам взрывного устройства, наложению на них копоти.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lastRenderedPageBreak/>
        <w:t>В закрытых помещениях эпицентр взрыва устанавливается по зоне наи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большего разрушения предметов окружающей обстановки, их опадению и наложению копоти.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Осмотр трупа и одежды практически ничем не отличается от такового в случаях огнестрельной травмы.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Осматривая окружающие предметы и обстановку, необходимо изъять все частицы заряда и снаряда для последующих криминалистических ис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следований.</w:t>
      </w:r>
    </w:p>
    <w:p w:rsidR="00E914C7" w:rsidRPr="00E914C7" w:rsidRDefault="00E914C7" w:rsidP="00E914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14C7">
        <w:rPr>
          <w:rFonts w:ascii="Times New Roman" w:hAnsi="Times New Roman" w:cs="Times New Roman"/>
          <w:b/>
          <w:bCs/>
          <w:sz w:val="28"/>
          <w:szCs w:val="28"/>
        </w:rPr>
        <w:t>Сведения, необходимые эксперту для проведения экспертизы при взрывной травме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В установочной части постановления необходимо отразить расстояние от эпицентра взрыва до пострадавшего, наличие преград (с указанием каких именно), материал, из которого они изготовлены, форму осколков, форму и цвет несгоревших частиц заряда, предположительно вид взрывно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го устройства.</w:t>
      </w:r>
    </w:p>
    <w:p w:rsidR="00E914C7" w:rsidRPr="00E914C7" w:rsidRDefault="00E914C7" w:rsidP="00E914C7">
      <w:pPr>
        <w:rPr>
          <w:rFonts w:ascii="Times New Roman" w:hAnsi="Times New Roman" w:cs="Times New Roman"/>
          <w:sz w:val="28"/>
          <w:szCs w:val="28"/>
        </w:rPr>
      </w:pPr>
      <w:r w:rsidRPr="00E914C7">
        <w:rPr>
          <w:rFonts w:ascii="Times New Roman" w:hAnsi="Times New Roman" w:cs="Times New Roman"/>
          <w:sz w:val="28"/>
          <w:szCs w:val="28"/>
        </w:rPr>
        <w:t>Если пострадавших было несколько, то указать, кто остался жив, его местонахождение (в укрытии или вне его) и расстояние от эпицентра взры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ва и друг от друга, что позволит воспроизвести взаиморасположение пост</w:t>
      </w:r>
      <w:r w:rsidRPr="00E914C7">
        <w:rPr>
          <w:rFonts w:ascii="Times New Roman" w:hAnsi="Times New Roman" w:cs="Times New Roman"/>
          <w:sz w:val="28"/>
          <w:szCs w:val="28"/>
        </w:rPr>
        <w:softHyphen/>
        <w:t>радавших в момент случившегося, а в ряде случаев — и их действие.</w:t>
      </w:r>
    </w:p>
    <w:p w:rsidR="00E914C7" w:rsidRPr="00E914C7" w:rsidRDefault="00E914C7">
      <w:pPr>
        <w:rPr>
          <w:rFonts w:ascii="Times New Roman" w:hAnsi="Times New Roman" w:cs="Times New Roman"/>
          <w:sz w:val="28"/>
          <w:szCs w:val="28"/>
        </w:rPr>
      </w:pPr>
    </w:p>
    <w:sectPr w:rsidR="00E914C7" w:rsidRPr="00E914C7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8AF" w:rsidRDefault="006B78AF" w:rsidP="009B7D7D">
      <w:pPr>
        <w:spacing w:after="0" w:line="240" w:lineRule="auto"/>
      </w:pPr>
      <w:r>
        <w:separator/>
      </w:r>
    </w:p>
  </w:endnote>
  <w:endnote w:type="continuationSeparator" w:id="0">
    <w:p w:rsidR="006B78AF" w:rsidRDefault="006B78AF" w:rsidP="009B7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311335"/>
      <w:docPartObj>
        <w:docPartGallery w:val="Page Numbers (Bottom of Page)"/>
        <w:docPartUnique/>
      </w:docPartObj>
    </w:sdtPr>
    <w:sdtEndPr/>
    <w:sdtContent>
      <w:p w:rsidR="009B7D7D" w:rsidRDefault="009B7D7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453">
          <w:rPr>
            <w:noProof/>
          </w:rPr>
          <w:t>15</w:t>
        </w:r>
        <w:r>
          <w:fldChar w:fldCharType="end"/>
        </w:r>
      </w:p>
    </w:sdtContent>
  </w:sdt>
  <w:p w:rsidR="009B7D7D" w:rsidRDefault="009B7D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8AF" w:rsidRDefault="006B78AF" w:rsidP="009B7D7D">
      <w:pPr>
        <w:spacing w:after="0" w:line="240" w:lineRule="auto"/>
      </w:pPr>
      <w:r>
        <w:separator/>
      </w:r>
    </w:p>
  </w:footnote>
  <w:footnote w:type="continuationSeparator" w:id="0">
    <w:p w:rsidR="006B78AF" w:rsidRDefault="006B78AF" w:rsidP="009B7D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093FC9"/>
    <w:multiLevelType w:val="hybridMultilevel"/>
    <w:tmpl w:val="09C66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4C7"/>
    <w:rsid w:val="00363521"/>
    <w:rsid w:val="006B78AF"/>
    <w:rsid w:val="006D0359"/>
    <w:rsid w:val="009B7D7D"/>
    <w:rsid w:val="00BB2453"/>
    <w:rsid w:val="00D46C6D"/>
    <w:rsid w:val="00E914C7"/>
    <w:rsid w:val="00F8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C103BC-C7DA-46CB-BED2-1F382D8F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4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14C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B7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7D7D"/>
  </w:style>
  <w:style w:type="paragraph" w:styleId="a8">
    <w:name w:val="footer"/>
    <w:basedOn w:val="a"/>
    <w:link w:val="a9"/>
    <w:uiPriority w:val="99"/>
    <w:unhideWhenUsed/>
    <w:rsid w:val="009B7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7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3560</Words>
  <Characters>20297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П. Гачегов</dc:creator>
  <cp:lastModifiedBy>Елена</cp:lastModifiedBy>
  <cp:revision>4</cp:revision>
  <cp:lastPrinted>2020-06-09T15:49:00Z</cp:lastPrinted>
  <dcterms:created xsi:type="dcterms:W3CDTF">2019-11-28T03:10:00Z</dcterms:created>
  <dcterms:modified xsi:type="dcterms:W3CDTF">2020-06-15T15:32:00Z</dcterms:modified>
</cp:coreProperties>
</file>