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1C" w:rsidRPr="008879D9" w:rsidRDefault="00646F1C" w:rsidP="009C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Pr="008879D9">
        <w:rPr>
          <w:rFonts w:ascii="Times New Roman" w:hAnsi="Times New Roman" w:cs="Times New Roman"/>
          <w:sz w:val="24"/>
          <w:szCs w:val="24"/>
        </w:rPr>
        <w:t>имени профессора В.Ф. Войно-Ясенецкого» Министерства здравоохранения Российской Федерации</w:t>
      </w:r>
    </w:p>
    <w:p w:rsidR="00646F1C" w:rsidRPr="00AE7788" w:rsidRDefault="00646F1C" w:rsidP="0088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КАФЕДРА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="00AE7788">
        <w:rPr>
          <w:rFonts w:ascii="Times New Roman" w:hAnsi="Times New Roman" w:cs="Times New Roman"/>
          <w:sz w:val="24"/>
          <w:szCs w:val="24"/>
        </w:rPr>
        <w:t>УРОЛОГИИ, АНДРОЛОГИИ И СЕКСОЛОГИИ ИПО</w:t>
      </w:r>
    </w:p>
    <w:p w:rsidR="00C25ED4" w:rsidRPr="008879D9" w:rsidRDefault="002C1B4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профессора, Д</w:t>
      </w:r>
      <w:r w:rsidRPr="008879D9">
        <w:rPr>
          <w:rFonts w:ascii="Times New Roman" w:hAnsi="Times New Roman" w:cs="Times New Roman"/>
          <w:b/>
          <w:sz w:val="24"/>
          <w:szCs w:val="24"/>
        </w:rPr>
        <w:t>МН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урологии, андрологии и сексологии ИПО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788">
        <w:rPr>
          <w:rFonts w:ascii="Times New Roman" w:hAnsi="Times New Roman" w:cs="Times New Roman"/>
          <w:b/>
          <w:sz w:val="24"/>
          <w:szCs w:val="24"/>
        </w:rPr>
        <w:t>Капсаргина</w:t>
      </w:r>
      <w:proofErr w:type="spellEnd"/>
      <w:r w:rsidR="00AE7788">
        <w:rPr>
          <w:rFonts w:ascii="Times New Roman" w:hAnsi="Times New Roman" w:cs="Times New Roman"/>
          <w:b/>
          <w:sz w:val="24"/>
          <w:szCs w:val="24"/>
        </w:rPr>
        <w:t xml:space="preserve"> Ф. П. </w:t>
      </w:r>
      <w:r w:rsidRPr="008879D9">
        <w:rPr>
          <w:rFonts w:ascii="Times New Roman" w:hAnsi="Times New Roman" w:cs="Times New Roman"/>
          <w:b/>
          <w:sz w:val="24"/>
          <w:szCs w:val="24"/>
        </w:rPr>
        <w:t>на реферат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ординатора </w:t>
      </w:r>
      <w:r w:rsidR="00AE778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урология Амельченко Андрея Андреевича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FB7720">
        <w:rPr>
          <w:rFonts w:ascii="Times New Roman" w:hAnsi="Times New Roman" w:cs="Times New Roman"/>
          <w:b/>
          <w:sz w:val="24"/>
          <w:szCs w:val="24"/>
        </w:rPr>
        <w:t>Хроническая почечная недостаточность</w:t>
      </w:r>
      <w:bookmarkStart w:id="0" w:name="_GoBack"/>
      <w:bookmarkEnd w:id="0"/>
      <w:r w:rsidR="008879D9" w:rsidRPr="008879D9">
        <w:rPr>
          <w:rFonts w:ascii="Times New Roman" w:hAnsi="Times New Roman" w:cs="Times New Roman"/>
          <w:b/>
          <w:sz w:val="24"/>
          <w:szCs w:val="24"/>
        </w:rPr>
        <w:t>»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>.</w:t>
      </w:r>
    </w:p>
    <w:p w:rsidR="002751DC" w:rsidRPr="008879D9" w:rsidRDefault="00347AC9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8879D9">
        <w:rPr>
          <w:rFonts w:ascii="Times New Roman" w:hAnsi="Times New Roman" w:cs="Times New Roman"/>
          <w:sz w:val="24"/>
          <w:szCs w:val="24"/>
        </w:rPr>
        <w:t>выбранной специальности обучения</w:t>
      </w:r>
      <w:r w:rsidRPr="008879D9">
        <w:rPr>
          <w:rFonts w:ascii="Times New Roman" w:hAnsi="Times New Roman" w:cs="Times New Roman"/>
          <w:sz w:val="24"/>
          <w:szCs w:val="24"/>
        </w:rPr>
        <w:t>,</w:t>
      </w:r>
      <w:r w:rsidR="002751DC" w:rsidRPr="008879D9">
        <w:rPr>
          <w:rFonts w:ascii="Times New Roman" w:hAnsi="Times New Roman" w:cs="Times New Roman"/>
          <w:sz w:val="24"/>
          <w:szCs w:val="24"/>
        </w:rPr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8879D9">
        <w:rPr>
          <w:rFonts w:ascii="Times New Roman" w:hAnsi="Times New Roman" w:cs="Times New Roman"/>
          <w:sz w:val="24"/>
          <w:szCs w:val="24"/>
        </w:rPr>
        <w:t>ены стандартизированные критерии оценки рефератов.</w:t>
      </w:r>
    </w:p>
    <w:p w:rsidR="00E96180" w:rsidRPr="008879D9" w:rsidRDefault="00667CAE" w:rsidP="009C629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Основные оценочные критерии рецензии на реферат  ординатора первого года обучения специальности </w:t>
      </w:r>
      <w:r w:rsidR="008879D9" w:rsidRPr="008879D9">
        <w:rPr>
          <w:rFonts w:ascii="Times New Roman" w:hAnsi="Times New Roman" w:cs="Times New Roman"/>
          <w:sz w:val="24"/>
          <w:szCs w:val="24"/>
        </w:rPr>
        <w:t>Терапия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1"/>
        <w:gridCol w:w="1969"/>
      </w:tblGrid>
      <w:tr w:rsidR="00646F1C" w:rsidRPr="008879D9" w:rsidTr="00646F1C">
        <w:tc>
          <w:tcPr>
            <w:tcW w:w="0" w:type="auto"/>
          </w:tcPr>
          <w:p w:rsidR="00646F1C" w:rsidRPr="008879D9" w:rsidRDefault="00646F1C" w:rsidP="006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E961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80" w:rsidRPr="008879D9" w:rsidRDefault="00E96180" w:rsidP="00E96180">
      <w:pPr>
        <w:rPr>
          <w:rFonts w:ascii="Times New Roman" w:hAnsi="Times New Roman" w:cs="Times New Roman"/>
          <w:sz w:val="24"/>
          <w:szCs w:val="24"/>
        </w:rPr>
      </w:pPr>
    </w:p>
    <w:p w:rsidR="00347AC9" w:rsidRPr="008879D9" w:rsidRDefault="009C6297" w:rsidP="00E9618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proofErr w:type="gramStart"/>
      <w:r w:rsidRPr="008879D9">
        <w:rPr>
          <w:rFonts w:ascii="Times New Roman" w:hAnsi="Times New Roman" w:cs="Times New Roman"/>
          <w:b/>
          <w:sz w:val="24"/>
          <w:szCs w:val="24"/>
        </w:rPr>
        <w:t>оценка:положительная</w:t>
      </w:r>
      <w:proofErr w:type="gramEnd"/>
      <w:r w:rsidRPr="008879D9">
        <w:rPr>
          <w:rFonts w:ascii="Times New Roman" w:hAnsi="Times New Roman" w:cs="Times New Roman"/>
          <w:b/>
          <w:sz w:val="24"/>
          <w:szCs w:val="24"/>
        </w:rPr>
        <w:t>/отрицательная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</w:p>
    <w:p w:rsidR="009C6297" w:rsidRPr="008879D9" w:rsidRDefault="009C6297" w:rsidP="009C629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C6297" w:rsidRPr="008879D9" w:rsidRDefault="009C6297" w:rsidP="009C629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0"/>
    <w:rsid w:val="001936DB"/>
    <w:rsid w:val="002751DC"/>
    <w:rsid w:val="002C1B40"/>
    <w:rsid w:val="00347AC9"/>
    <w:rsid w:val="00587AA1"/>
    <w:rsid w:val="0060269D"/>
    <w:rsid w:val="00646F1C"/>
    <w:rsid w:val="00667CAE"/>
    <w:rsid w:val="00722299"/>
    <w:rsid w:val="008879D9"/>
    <w:rsid w:val="009C6297"/>
    <w:rsid w:val="00A57D2D"/>
    <w:rsid w:val="00AE7788"/>
    <w:rsid w:val="00C25ED4"/>
    <w:rsid w:val="00C26990"/>
    <w:rsid w:val="00E96180"/>
    <w:rsid w:val="00FB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B6C"/>
  <w15:docId w15:val="{C7F0D77A-3396-BD4B-AEAE-551EA2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Андрей Амельченко</cp:lastModifiedBy>
  <cp:revision>2</cp:revision>
  <cp:lastPrinted>2018-11-19T02:15:00Z</cp:lastPrinted>
  <dcterms:created xsi:type="dcterms:W3CDTF">2019-10-11T05:45:00Z</dcterms:created>
  <dcterms:modified xsi:type="dcterms:W3CDTF">2019-10-11T05:45:00Z</dcterms:modified>
</cp:coreProperties>
</file>