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E0" w:rsidRPr="005F78E0" w:rsidRDefault="005F78E0" w:rsidP="005F78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78E0">
        <w:rPr>
          <w:rFonts w:ascii="Times New Roman" w:eastAsia="Times New Roman" w:hAnsi="Times New Roman" w:cs="Times New Roman"/>
          <w:b/>
          <w:bCs/>
          <w:kern w:val="36"/>
          <w:sz w:val="48"/>
          <w:szCs w:val="48"/>
          <w:lang w:eastAsia="ru-RU"/>
        </w:rPr>
        <w:t>Информация Минтруда России от 4 марта 2013 г.</w:t>
      </w:r>
    </w:p>
    <w:p w:rsidR="005F78E0" w:rsidRPr="005F78E0" w:rsidRDefault="005F78E0" w:rsidP="005F78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78E0">
        <w:rPr>
          <w:rFonts w:ascii="Times New Roman" w:eastAsia="Times New Roman" w:hAnsi="Times New Roman" w:cs="Times New Roman"/>
          <w:b/>
          <w:bCs/>
          <w:sz w:val="36"/>
          <w:szCs w:val="36"/>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(актуализирован в июле 2015 г., внесены дополнения по вопросу ответственности за подкуп иностранных должностных лиц)</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b/>
          <w:bCs/>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w:t>
      </w:r>
      <w:r w:rsidRPr="005F78E0">
        <w:rPr>
          <w:rFonts w:ascii="Times New Roman" w:eastAsia="Times New Roman" w:hAnsi="Times New Roman" w:cs="Times New Roman"/>
          <w:sz w:val="24"/>
          <w:szCs w:val="24"/>
          <w:lang w:eastAsia="ru-RU"/>
        </w:rPr>
        <w:lastRenderedPageBreak/>
        <w:t>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history="1">
        <w:r w:rsidRPr="005F78E0">
          <w:rPr>
            <w:rFonts w:ascii="Times New Roman" w:eastAsia="Times New Roman" w:hAnsi="Times New Roman" w:cs="Times New Roman"/>
            <w:color w:val="0000FF"/>
            <w:sz w:val="24"/>
            <w:szCs w:val="24"/>
            <w:u w:val="single"/>
            <w:lang w:eastAsia="ru-RU"/>
          </w:rPr>
          <w:t>http://www.rosmintrud.ru/ministry/programms/gossluzhba/antikorr/5/0</w:t>
        </w:r>
      </w:hyperlink>
      <w:r w:rsidRPr="005F78E0">
        <w:rPr>
          <w:rFonts w:ascii="Times New Roman" w:eastAsia="Times New Roman" w:hAnsi="Times New Roman" w:cs="Times New Roman"/>
          <w:sz w:val="24"/>
          <w:szCs w:val="24"/>
          <w:lang w:eastAsia="ru-RU"/>
        </w:rPr>
        <w:t>).</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Мероприятия, включенные в комплекс мер, рекомендуется осуществлять по следующим направлениям: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w:t>
      </w:r>
      <w:r w:rsidRPr="005F78E0">
        <w:rPr>
          <w:rFonts w:ascii="Times New Roman" w:eastAsia="Times New Roman" w:hAnsi="Times New Roman" w:cs="Times New Roman"/>
          <w:sz w:val="24"/>
          <w:szCs w:val="24"/>
          <w:lang w:eastAsia="ru-RU"/>
        </w:rPr>
        <w:lastRenderedPageBreak/>
        <w:t>запретов и обязанностей, установленных законодательством о противодействии коррупции;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Основными задачами осуществления комплекса мер являются: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b/>
          <w:bCs/>
          <w:sz w:val="24"/>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u w:val="single"/>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Реализацию данного направления рекомендуется осуществлять посредством:</w:t>
      </w:r>
    </w:p>
    <w:p w:rsidR="005F78E0" w:rsidRPr="005F78E0" w:rsidRDefault="005F78E0" w:rsidP="005F7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проведения серии учебно-практических семинаров (тренингов);</w:t>
      </w:r>
    </w:p>
    <w:p w:rsidR="005F78E0" w:rsidRPr="005F78E0" w:rsidRDefault="005F78E0" w:rsidP="005F7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1.1. В рамках серии учебно-практических семинаров является целесообразным рассмотрение следующих вопросов.</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w:t>
      </w:r>
      <w:r w:rsidRPr="005F78E0">
        <w:rPr>
          <w:rFonts w:ascii="Times New Roman" w:eastAsia="Times New Roman" w:hAnsi="Times New Roman" w:cs="Times New Roman"/>
          <w:sz w:val="24"/>
          <w:szCs w:val="24"/>
          <w:lang w:eastAsia="ru-RU"/>
        </w:rPr>
        <w:lastRenderedPageBreak/>
        <w:t>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w:t>
      </w:r>
      <w:r w:rsidRPr="005F78E0">
        <w:rPr>
          <w:rFonts w:ascii="Times New Roman" w:eastAsia="Times New Roman" w:hAnsi="Times New Roman" w:cs="Times New Roman"/>
          <w:sz w:val="24"/>
          <w:szCs w:val="24"/>
          <w:lang w:eastAsia="ru-RU"/>
        </w:rPr>
        <w:lastRenderedPageBreak/>
        <w:t>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7) Исторические материалы по вышеуказанным вопросам, изложенным в Своде законов Российской Империи (Том III).</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Так в частности предлагается подготовить памятки для служащих и работников по следующим вопросам: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В части организации семинаров (бесед, лекций, практических занятий) необходимо рассмотреть следующие вопросы.</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ходе семинара, требуется: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 Порядок урегулирования конфликта интересов.</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ходе семинара, необходимо:</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5F78E0" w:rsidRPr="005F78E0" w:rsidRDefault="005F78E0" w:rsidP="005F7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5F78E0" w:rsidRPr="005F78E0" w:rsidRDefault="005F78E0" w:rsidP="005F7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5F78E0" w:rsidRPr="005F78E0" w:rsidRDefault="005F78E0" w:rsidP="005F7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ходе семинара, является целесообразным, в частности: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К числу таких тем относятся, например:</w:t>
      </w:r>
    </w:p>
    <w:p w:rsidR="005F78E0" w:rsidRPr="005F78E0" w:rsidRDefault="005F78E0" w:rsidP="005F7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низкий уровень заработной платы служащего, работника и нехватка денежных средств на реализацию тех или иных нужд;</w:t>
      </w:r>
    </w:p>
    <w:p w:rsidR="005F78E0" w:rsidRPr="005F78E0" w:rsidRDefault="005F78E0" w:rsidP="005F7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желание приобрести то или иное имущество, получить ту или иную услугу, отправиться в туристическую поездку;</w:t>
      </w:r>
    </w:p>
    <w:p w:rsidR="005F78E0" w:rsidRPr="005F78E0" w:rsidRDefault="005F78E0" w:rsidP="005F7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отсутствие работы у родственников служащего, работника;</w:t>
      </w:r>
    </w:p>
    <w:p w:rsidR="005F78E0" w:rsidRPr="005F78E0" w:rsidRDefault="005F78E0" w:rsidP="005F7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необходимость поступления детей служащего, работника в образовательные учреждения и т.д.</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К числу таких предложений относятся, например предложения:</w:t>
      </w:r>
    </w:p>
    <w:p w:rsidR="005F78E0" w:rsidRPr="005F78E0" w:rsidRDefault="005F78E0" w:rsidP="005F7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предоставить служащему, работнику и/или его родственникам скидку;</w:t>
      </w:r>
    </w:p>
    <w:p w:rsidR="005F78E0" w:rsidRPr="005F78E0" w:rsidRDefault="005F78E0" w:rsidP="005F7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F78E0" w:rsidRPr="005F78E0" w:rsidRDefault="005F78E0" w:rsidP="005F7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внести деньги в конкретный благотворительный фонд;</w:t>
      </w:r>
    </w:p>
    <w:p w:rsidR="005F78E0" w:rsidRPr="005F78E0" w:rsidRDefault="005F78E0" w:rsidP="005F7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поддержать конкретную спортивную команду и т.д.</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К числу таких действий относятся, например:</w:t>
      </w:r>
    </w:p>
    <w:p w:rsidR="005F78E0" w:rsidRPr="005F78E0" w:rsidRDefault="005F78E0" w:rsidP="005F78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регулярное получение подарков, даже (если речь идет не о государственном гражданском служащем) стоимостью менее 3000 рублей;</w:t>
      </w:r>
    </w:p>
    <w:p w:rsidR="005F78E0" w:rsidRPr="005F78E0" w:rsidRDefault="005F78E0" w:rsidP="005F78E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2) о типовых случаях конфликтов интересов и порядок их урегулирования;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связи с этим необходимо, в частности:</w:t>
      </w:r>
    </w:p>
    <w:p w:rsidR="005F78E0" w:rsidRPr="005F78E0" w:rsidRDefault="005F78E0" w:rsidP="005F7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lastRenderedPageBreak/>
        <w:t>закрепить требования о конфиденциальности информации о личности заявителя;</w:t>
      </w:r>
    </w:p>
    <w:p w:rsidR="005F78E0" w:rsidRPr="005F78E0" w:rsidRDefault="005F78E0" w:rsidP="005F7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5F78E0" w:rsidRPr="005F78E0" w:rsidRDefault="005F78E0" w:rsidP="005F7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В число мер по реализации данного направления необходимо включить следующие.</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5F78E0" w:rsidRPr="005F78E0" w:rsidRDefault="005F78E0" w:rsidP="005F78E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дача взятки должностному лицу наказывается лишением свободы.</w:t>
      </w:r>
    </w:p>
    <w:p w:rsidR="005F78E0" w:rsidRPr="005F78E0" w:rsidRDefault="005F78E0" w:rsidP="005F78E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5F78E0" w:rsidRPr="005F78E0" w:rsidRDefault="005F78E0" w:rsidP="005F78E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5F78E0" w:rsidRPr="005F78E0" w:rsidRDefault="005F78E0" w:rsidP="005F78E0">
      <w:pPr>
        <w:spacing w:before="100" w:beforeAutospacing="1" w:after="100" w:afterAutospacing="1" w:line="240" w:lineRule="auto"/>
        <w:rPr>
          <w:rFonts w:ascii="Times New Roman" w:eastAsia="Times New Roman" w:hAnsi="Times New Roman" w:cs="Times New Roman"/>
          <w:sz w:val="24"/>
          <w:szCs w:val="24"/>
          <w:lang w:eastAsia="ru-RU"/>
        </w:rPr>
      </w:pPr>
      <w:r w:rsidRPr="005F78E0">
        <w:rPr>
          <w:rFonts w:ascii="Times New Roman" w:eastAsia="Times New Roman" w:hAnsi="Times New Roman" w:cs="Times New Roman"/>
          <w:sz w:val="24"/>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0D55AE" w:rsidRDefault="000D55AE">
      <w:bookmarkStart w:id="0" w:name="_GoBack"/>
      <w:bookmarkEnd w:id="0"/>
    </w:p>
    <w:sectPr w:rsidR="000D5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Calibri Light">
    <w:panose1 w:val="020F0302020204030204"/>
    <w:charset w:val="CC"/>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043"/>
    <w:multiLevelType w:val="multilevel"/>
    <w:tmpl w:val="6EB2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57687"/>
    <w:multiLevelType w:val="multilevel"/>
    <w:tmpl w:val="E482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A6324"/>
    <w:multiLevelType w:val="multilevel"/>
    <w:tmpl w:val="5B2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50FBB"/>
    <w:multiLevelType w:val="multilevel"/>
    <w:tmpl w:val="400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B4963"/>
    <w:multiLevelType w:val="multilevel"/>
    <w:tmpl w:val="4E6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4573B"/>
    <w:multiLevelType w:val="multilevel"/>
    <w:tmpl w:val="7C76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F4E82"/>
    <w:multiLevelType w:val="multilevel"/>
    <w:tmpl w:val="2BF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1C"/>
    <w:rsid w:val="000D55AE"/>
    <w:rsid w:val="002A301C"/>
    <w:rsid w:val="005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4F0DE-70AB-4199-8D9C-02454C0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7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7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8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78E0"/>
    <w:rPr>
      <w:rFonts w:ascii="Times New Roman" w:eastAsia="Times New Roman" w:hAnsi="Times New Roman" w:cs="Times New Roman"/>
      <w:b/>
      <w:bCs/>
      <w:sz w:val="36"/>
      <w:szCs w:val="36"/>
      <w:lang w:eastAsia="ru-RU"/>
    </w:rPr>
  </w:style>
  <w:style w:type="paragraph" w:customStyle="1" w:styleId="shorttitle-doc">
    <w:name w:val="shorttitle-doc"/>
    <w:basedOn w:val="a"/>
    <w:rsid w:val="005F7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7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7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mintrud.ru/ministry/programms/gossluzhba/antikorr/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4676</Words>
  <Characters>26659</Characters>
  <Application>Microsoft Office Word</Application>
  <DocSecurity>0</DocSecurity>
  <Lines>222</Lines>
  <Paragraphs>62</Paragraphs>
  <ScaleCrop>false</ScaleCrop>
  <Company>diakov.net</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2016-04-14T02:17:00Z</dcterms:created>
  <dcterms:modified xsi:type="dcterms:W3CDTF">2016-04-14T02:17:00Z</dcterms:modified>
</cp:coreProperties>
</file>