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370" w:rsidRPr="00296583" w:rsidRDefault="004E1370" w:rsidP="004E1370">
      <w:pPr>
        <w:pStyle w:val="a0"/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>ФГБОУ ВО КрасГМУ</w:t>
      </w:r>
      <w:r w:rsidRPr="00296583">
        <w:rPr>
          <w:rFonts w:ascii="Times New Roman" w:hAnsi="Times New Roman"/>
          <w:color w:val="000000"/>
          <w:sz w:val="28"/>
          <w:szCs w:val="28"/>
        </w:rPr>
        <w:t>им. проф. В.Ф. Войно-Ясенецкого Минздрава России</w:t>
      </w:r>
    </w:p>
    <w:p w:rsidR="004E1370" w:rsidRPr="00296583" w:rsidRDefault="004E1370" w:rsidP="004E1370">
      <w:pPr>
        <w:pStyle w:val="a0"/>
        <w:tabs>
          <w:tab w:val="center" w:pos="4821"/>
        </w:tabs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color w:val="000000"/>
          <w:sz w:val="28"/>
          <w:szCs w:val="28"/>
        </w:rPr>
        <w:t>Фармацевтический колледж</w:t>
      </w:r>
    </w:p>
    <w:p w:rsidR="004E1370" w:rsidRPr="00A243C4" w:rsidRDefault="004E1370" w:rsidP="004E1370">
      <w:pPr>
        <w:pStyle w:val="21"/>
        <w:spacing w:line="100" w:lineRule="atLeast"/>
        <w:jc w:val="center"/>
      </w:pPr>
    </w:p>
    <w:p w:rsidR="004E1370" w:rsidRPr="00A243C4" w:rsidRDefault="004E1370" w:rsidP="004E1370">
      <w:pPr>
        <w:pStyle w:val="a0"/>
        <w:tabs>
          <w:tab w:val="center" w:pos="4473"/>
        </w:tabs>
        <w:jc w:val="right"/>
      </w:pPr>
    </w:p>
    <w:p w:rsidR="004E1370" w:rsidRPr="00A243C4" w:rsidRDefault="004E1370" w:rsidP="004E1370">
      <w:pPr>
        <w:pStyle w:val="2"/>
        <w:numPr>
          <w:ilvl w:val="1"/>
          <w:numId w:val="1"/>
        </w:numPr>
        <w:ind w:left="0" w:firstLine="0"/>
        <w:jc w:val="center"/>
      </w:pPr>
    </w:p>
    <w:p w:rsidR="004E1370" w:rsidRPr="00A243C4" w:rsidRDefault="004E1370" w:rsidP="004E1370">
      <w:pPr>
        <w:pStyle w:val="2"/>
        <w:numPr>
          <w:ilvl w:val="1"/>
          <w:numId w:val="1"/>
        </w:numPr>
        <w:ind w:left="0" w:firstLine="0"/>
        <w:jc w:val="center"/>
      </w:pPr>
    </w:p>
    <w:p w:rsidR="004E1370" w:rsidRPr="00A243C4" w:rsidRDefault="004E1370" w:rsidP="004E1370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A243C4">
        <w:rPr>
          <w:color w:val="000000"/>
          <w:sz w:val="48"/>
          <w:szCs w:val="48"/>
        </w:rPr>
        <w:t>ДНЕВНИК</w:t>
      </w:r>
    </w:p>
    <w:p w:rsidR="004E1370" w:rsidRPr="00A243C4" w:rsidRDefault="004E1370" w:rsidP="004E1370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4E1370" w:rsidRPr="00A243C4" w:rsidRDefault="004E1370" w:rsidP="004E1370">
      <w:pPr>
        <w:pStyle w:val="a0"/>
        <w:jc w:val="center"/>
      </w:pPr>
    </w:p>
    <w:p w:rsidR="004E1370" w:rsidRPr="00A243C4" w:rsidRDefault="004E1370" w:rsidP="004E1370">
      <w:pPr>
        <w:pStyle w:val="a0"/>
        <w:jc w:val="center"/>
      </w:pPr>
    </w:p>
    <w:p w:rsidR="004E1370" w:rsidRPr="00CF7656" w:rsidRDefault="004E1370" w:rsidP="004E1370">
      <w:pPr>
        <w:pStyle w:val="ab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:rsidR="004E1370" w:rsidRPr="009561C8" w:rsidRDefault="004E1370" w:rsidP="004E1370">
      <w:pPr>
        <w:pStyle w:val="ab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4E1370" w:rsidRPr="00A243C4" w:rsidRDefault="004E1370" w:rsidP="004E1370">
      <w:pPr>
        <w:pStyle w:val="a9"/>
        <w:spacing w:line="276" w:lineRule="auto"/>
        <w:ind w:left="0" w:firstLine="0"/>
      </w:pPr>
    </w:p>
    <w:p w:rsidR="004E1370" w:rsidRPr="00A243C4" w:rsidRDefault="004E1370" w:rsidP="004E1370">
      <w:pPr>
        <w:pStyle w:val="a9"/>
        <w:tabs>
          <w:tab w:val="left" w:pos="0"/>
        </w:tabs>
        <w:spacing w:line="276" w:lineRule="auto"/>
        <w:ind w:left="0" w:right="849" w:firstLine="0"/>
        <w:jc w:val="left"/>
      </w:pPr>
      <w:r>
        <w:rPr>
          <w:color w:val="000000"/>
          <w:szCs w:val="28"/>
        </w:rPr>
        <w:t>Ф.И.О_______</w:t>
      </w:r>
      <w:r>
        <w:rPr>
          <w:color w:val="000000"/>
          <w:szCs w:val="28"/>
          <w:u w:val="single"/>
        </w:rPr>
        <w:t xml:space="preserve">Томилова Юлия Николаевна </w:t>
      </w:r>
      <w:r w:rsidRPr="00A243C4">
        <w:rPr>
          <w:color w:val="000000"/>
          <w:szCs w:val="28"/>
        </w:rPr>
        <w:t>_________________</w:t>
      </w:r>
    </w:p>
    <w:p w:rsidR="004E1370" w:rsidRPr="00A243C4" w:rsidRDefault="004E1370" w:rsidP="004E1370">
      <w:pPr>
        <w:pStyle w:val="a9"/>
        <w:spacing w:line="276" w:lineRule="auto"/>
        <w:ind w:left="1560" w:hanging="993"/>
      </w:pPr>
    </w:p>
    <w:p w:rsidR="004E1370" w:rsidRPr="00AB07D1" w:rsidRDefault="004E1370" w:rsidP="000A4642">
      <w:pPr>
        <w:pStyle w:val="af3"/>
        <w:rPr>
          <w:color w:val="000000"/>
          <w:sz w:val="27"/>
          <w:szCs w:val="27"/>
          <w:u w:val="single"/>
        </w:rPr>
      </w:pPr>
      <w:r w:rsidRPr="00A243C4">
        <w:rPr>
          <w:color w:val="000000"/>
          <w:sz w:val="28"/>
          <w:szCs w:val="28"/>
        </w:rPr>
        <w:t xml:space="preserve">Место прохождения практики </w:t>
      </w:r>
      <w:r w:rsidR="00AB07D1" w:rsidRPr="00AB07D1">
        <w:rPr>
          <w:color w:val="000000"/>
          <w:sz w:val="27"/>
          <w:szCs w:val="27"/>
        </w:rPr>
        <w:t xml:space="preserve"> </w:t>
      </w:r>
      <w:r w:rsidR="00AB07D1">
        <w:rPr>
          <w:color w:val="000000"/>
          <w:sz w:val="27"/>
          <w:szCs w:val="27"/>
          <w:u w:val="single"/>
        </w:rPr>
        <w:t>В форме ЭО и ДОТ  .</w:t>
      </w:r>
    </w:p>
    <w:p w:rsidR="004E1370" w:rsidRPr="00A243C4" w:rsidRDefault="004E1370" w:rsidP="004E1370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4E1370" w:rsidRPr="00A243C4" w:rsidRDefault="004E1370" w:rsidP="004E1370">
      <w:pPr>
        <w:pStyle w:val="a0"/>
        <w:spacing w:after="0"/>
      </w:pPr>
    </w:p>
    <w:p w:rsidR="004E1370" w:rsidRPr="00A243C4" w:rsidRDefault="004E1370" w:rsidP="004E1370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11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мая  </w:t>
      </w:r>
      <w:r>
        <w:rPr>
          <w:rFonts w:ascii="Times New Roman" w:hAnsi="Times New Roman"/>
          <w:color w:val="000000"/>
          <w:sz w:val="28"/>
          <w:szCs w:val="28"/>
        </w:rPr>
        <w:t xml:space="preserve"> 20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 xml:space="preserve"> г.   по   «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2</w:t>
      </w:r>
      <w:r w:rsidR="00914903">
        <w:rPr>
          <w:rFonts w:ascii="Times New Roman" w:hAnsi="Times New Roman"/>
          <w:color w:val="000000"/>
          <w:sz w:val="28"/>
          <w:szCs w:val="28"/>
          <w:u w:val="single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мая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4E1370" w:rsidRPr="00A243C4" w:rsidRDefault="004E1370" w:rsidP="004E1370">
      <w:pPr>
        <w:pStyle w:val="a0"/>
        <w:spacing w:after="0"/>
      </w:pPr>
    </w:p>
    <w:p w:rsidR="004E1370" w:rsidRPr="00A243C4" w:rsidRDefault="004E1370" w:rsidP="004E1370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4E1370" w:rsidRPr="00A243C4" w:rsidRDefault="004E1370" w:rsidP="004E1370">
      <w:pPr>
        <w:pStyle w:val="a0"/>
        <w:spacing w:after="0"/>
      </w:pPr>
    </w:p>
    <w:p w:rsidR="004E1370" w:rsidRPr="00ED24B7" w:rsidRDefault="004E1370" w:rsidP="004E1370">
      <w:pPr>
        <w:pStyle w:val="a0"/>
        <w:spacing w:after="0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Тюльпанова Марина Викторовна</w:t>
      </w:r>
    </w:p>
    <w:p w:rsidR="004E1370" w:rsidRPr="00A243C4" w:rsidRDefault="004E1370" w:rsidP="004E1370">
      <w:pPr>
        <w:pStyle w:val="a0"/>
        <w:spacing w:after="0"/>
      </w:pPr>
    </w:p>
    <w:p w:rsidR="004E1370" w:rsidRPr="00A243C4" w:rsidRDefault="004E1370" w:rsidP="004E1370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Непосредственный – Ф.И.О. (его должность) </w:t>
      </w:r>
      <w:r w:rsidR="000A4642" w:rsidRPr="000A4642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0A4642">
        <w:rPr>
          <w:rFonts w:ascii="Times New Roman" w:hAnsi="Times New Roman"/>
          <w:color w:val="000000"/>
          <w:sz w:val="28"/>
          <w:szCs w:val="28"/>
          <w:u w:val="single"/>
        </w:rPr>
        <w:t>Тюльпанова Марина Викторовна</w:t>
      </w:r>
      <w:r w:rsidR="000A4642" w:rsidRPr="00A243C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E1370" w:rsidRPr="000A4642" w:rsidRDefault="004E1370" w:rsidP="000A4642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должность) </w:t>
      </w:r>
      <w:r w:rsidR="000A4642">
        <w:rPr>
          <w:rFonts w:ascii="Times New Roman" w:hAnsi="Times New Roman"/>
          <w:color w:val="000000"/>
          <w:sz w:val="28"/>
          <w:szCs w:val="28"/>
          <w:u w:val="single"/>
        </w:rPr>
        <w:t>Тюльпанова Марина Викторовна</w:t>
      </w:r>
      <w:r w:rsidR="000A4642" w:rsidRPr="000A4642">
        <w:rPr>
          <w:rFonts w:ascii="Times New Roman" w:hAnsi="Times New Roman"/>
          <w:color w:val="000000"/>
          <w:sz w:val="28"/>
          <w:szCs w:val="28"/>
          <w:u w:val="single"/>
        </w:rPr>
        <w:t xml:space="preserve">  </w:t>
      </w:r>
    </w:p>
    <w:p w:rsidR="004E1370" w:rsidRPr="00A243C4" w:rsidRDefault="004E1370" w:rsidP="004E1370">
      <w:pPr>
        <w:pStyle w:val="a0"/>
        <w:spacing w:after="0"/>
        <w:jc w:val="center"/>
      </w:pPr>
    </w:p>
    <w:p w:rsidR="004E1370" w:rsidRPr="00A243C4" w:rsidRDefault="004E1370" w:rsidP="004E1370">
      <w:pPr>
        <w:pStyle w:val="a0"/>
        <w:spacing w:after="0"/>
        <w:jc w:val="center"/>
      </w:pPr>
    </w:p>
    <w:p w:rsidR="004E1370" w:rsidRPr="00A243C4" w:rsidRDefault="004E1370" w:rsidP="004E1370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4E1370" w:rsidRPr="00A243C4" w:rsidRDefault="004E1370" w:rsidP="004E1370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>20</w:t>
      </w:r>
    </w:p>
    <w:p w:rsidR="004E1370" w:rsidRPr="0023387C" w:rsidRDefault="004E1370" w:rsidP="004E1370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23387C">
        <w:rPr>
          <w:i w:val="0"/>
          <w:color w:val="000000"/>
          <w:sz w:val="32"/>
          <w:szCs w:val="32"/>
        </w:rPr>
        <w:lastRenderedPageBreak/>
        <w:t>Содержание</w:t>
      </w:r>
    </w:p>
    <w:p w:rsidR="004E1370" w:rsidRPr="00A243C4" w:rsidRDefault="004E1370" w:rsidP="004E1370">
      <w:pPr>
        <w:pStyle w:val="2"/>
        <w:numPr>
          <w:ilvl w:val="1"/>
          <w:numId w:val="1"/>
        </w:numPr>
        <w:ind w:left="0" w:firstLine="0"/>
        <w:jc w:val="center"/>
      </w:pPr>
    </w:p>
    <w:p w:rsidR="004E1370" w:rsidRPr="00A243C4" w:rsidRDefault="004E1370" w:rsidP="004E1370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4E1370" w:rsidRPr="00A243C4" w:rsidRDefault="004E1370" w:rsidP="004E1370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4E1370" w:rsidRPr="00A243C4" w:rsidRDefault="004E1370" w:rsidP="004E1370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4E1370" w:rsidRPr="00A243C4" w:rsidRDefault="004E1370" w:rsidP="004E1370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4E1370" w:rsidRPr="00A243C4" w:rsidRDefault="004E1370" w:rsidP="004E1370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4E1370" w:rsidRPr="00A243C4" w:rsidRDefault="004E1370" w:rsidP="004E1370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Содержание и объем проведенной работы.</w:t>
      </w:r>
    </w:p>
    <w:p w:rsidR="004E1370" w:rsidRPr="00A243C4" w:rsidRDefault="004E1370" w:rsidP="004E1370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4E1370" w:rsidRPr="00A243C4" w:rsidRDefault="004E1370" w:rsidP="004E1370">
      <w:pPr>
        <w:pStyle w:val="a0"/>
        <w:spacing w:before="28" w:after="28"/>
      </w:pPr>
    </w:p>
    <w:p w:rsidR="004E1370" w:rsidRDefault="004E1370" w:rsidP="004E1370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E1370" w:rsidRPr="00A243C4" w:rsidRDefault="004E1370" w:rsidP="004E1370">
      <w:pPr>
        <w:pStyle w:val="a0"/>
        <w:widowControl w:val="0"/>
        <w:spacing w:after="0" w:line="100" w:lineRule="atLeast"/>
      </w:pPr>
      <w:r w:rsidRPr="00A243C4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4E1370" w:rsidRPr="00A243C4" w:rsidRDefault="004E1370" w:rsidP="004E1370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 xml:space="preserve">по МДК 03.01 </w:t>
      </w:r>
      <w:r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4E1370" w:rsidRPr="00A243C4" w:rsidRDefault="004E1370" w:rsidP="004E1370">
      <w:pPr>
        <w:pStyle w:val="PlainText1"/>
        <w:ind w:firstLine="709"/>
        <w:jc w:val="both"/>
      </w:pPr>
    </w:p>
    <w:p w:rsidR="004E1370" w:rsidRPr="00A243C4" w:rsidRDefault="004E1370" w:rsidP="004E1370">
      <w:pPr>
        <w:pStyle w:val="a0"/>
        <w:widowControl w:val="0"/>
        <w:shd w:val="clear" w:color="auto" w:fill="FFFFFF"/>
        <w:spacing w:after="0" w:line="240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4E1370" w:rsidRPr="00764328" w:rsidRDefault="004E1370" w:rsidP="004E1370">
      <w:pPr>
        <w:pStyle w:val="a0"/>
        <w:widowControl w:val="0"/>
        <w:numPr>
          <w:ilvl w:val="0"/>
          <w:numId w:val="17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аптечного ассортимента от поставщиков.</w:t>
      </w:r>
    </w:p>
    <w:p w:rsidR="004E1370" w:rsidRPr="00764328" w:rsidRDefault="004E1370" w:rsidP="004E1370">
      <w:pPr>
        <w:pStyle w:val="a0"/>
        <w:widowControl w:val="0"/>
        <w:numPr>
          <w:ilvl w:val="0"/>
          <w:numId w:val="17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4E1370" w:rsidRPr="00764328" w:rsidRDefault="004E1370" w:rsidP="004E1370">
      <w:pPr>
        <w:pStyle w:val="a0"/>
        <w:widowControl w:val="0"/>
        <w:numPr>
          <w:ilvl w:val="0"/>
          <w:numId w:val="17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умений  проведения фармацевтической экспертизы рецепта, отпуска товаров аптечного ассортимента, приемки товара, формировании заявок на товары.</w:t>
      </w:r>
    </w:p>
    <w:p w:rsidR="004E1370" w:rsidRPr="00764328" w:rsidRDefault="004E1370" w:rsidP="004E1370">
      <w:pPr>
        <w:pStyle w:val="a0"/>
        <w:widowControl w:val="0"/>
        <w:numPr>
          <w:ilvl w:val="0"/>
          <w:numId w:val="17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документации, соблюдение требований санитарного режима, охраны труда и техники безопасности.</w:t>
      </w:r>
    </w:p>
    <w:p w:rsidR="004E1370" w:rsidRPr="00A243C4" w:rsidRDefault="004E1370" w:rsidP="004E1370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4E1370" w:rsidRPr="00A243C4" w:rsidRDefault="004E1370" w:rsidP="004E1370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4E1370" w:rsidRDefault="004E1370" w:rsidP="004E1370">
      <w:pPr>
        <w:pStyle w:val="ae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E1370" w:rsidRPr="009561C8" w:rsidRDefault="004E1370" w:rsidP="004E1370">
      <w:pPr>
        <w:pStyle w:val="ae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4E1370" w:rsidRPr="00A243C4" w:rsidRDefault="004E1370" w:rsidP="004E1370">
      <w:pPr>
        <w:pStyle w:val="4"/>
        <w:numPr>
          <w:ilvl w:val="0"/>
          <w:numId w:val="16"/>
        </w:numPr>
        <w:tabs>
          <w:tab w:val="left" w:pos="1417"/>
          <w:tab w:val="left" w:pos="2126"/>
          <w:tab w:val="left" w:pos="2694"/>
        </w:tabs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соблюдени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требований санитарного режима, охраны труда, техники безопасности;</w:t>
      </w:r>
    </w:p>
    <w:p w:rsidR="004E1370" w:rsidRPr="00A243C4" w:rsidRDefault="004E1370" w:rsidP="004E1370">
      <w:pPr>
        <w:pStyle w:val="4"/>
        <w:numPr>
          <w:ilvl w:val="0"/>
          <w:numId w:val="16"/>
        </w:numPr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ведени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первичной учетной документации.</w:t>
      </w:r>
    </w:p>
    <w:p w:rsidR="004E1370" w:rsidRDefault="004E1370" w:rsidP="004E1370">
      <w:pPr>
        <w:pStyle w:val="ae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E1370" w:rsidRPr="009561C8" w:rsidRDefault="004E1370" w:rsidP="004E1370">
      <w:pPr>
        <w:pStyle w:val="ae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4E1370" w:rsidRPr="00A243C4" w:rsidRDefault="004E1370" w:rsidP="004E1370">
      <w:pPr>
        <w:pStyle w:val="ae"/>
        <w:numPr>
          <w:ilvl w:val="0"/>
          <w:numId w:val="15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 xml:space="preserve">организовывать прием, хранения, учет, отпуск лекарственных средств и товаров аптечного ассортимента в организациях </w:t>
      </w:r>
      <w:r>
        <w:rPr>
          <w:rFonts w:ascii="Times New Roman" w:hAnsi="Times New Roman"/>
          <w:sz w:val="28"/>
          <w:szCs w:val="28"/>
        </w:rPr>
        <w:t xml:space="preserve">оптовой и </w:t>
      </w:r>
      <w:r w:rsidRPr="00A243C4">
        <w:rPr>
          <w:rFonts w:ascii="Times New Roman" w:hAnsi="Times New Roman"/>
          <w:sz w:val="28"/>
          <w:szCs w:val="28"/>
        </w:rPr>
        <w:t>розничной торговл</w:t>
      </w:r>
      <w:r>
        <w:rPr>
          <w:rFonts w:ascii="Times New Roman" w:hAnsi="Times New Roman"/>
          <w:sz w:val="28"/>
          <w:szCs w:val="28"/>
        </w:rPr>
        <w:t>и;</w:t>
      </w:r>
    </w:p>
    <w:p w:rsidR="004E1370" w:rsidRDefault="004E1370" w:rsidP="004E1370">
      <w:pPr>
        <w:pStyle w:val="ae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4E1370" w:rsidRPr="009F0D71" w:rsidRDefault="004E1370" w:rsidP="004E1370">
      <w:pPr>
        <w:pStyle w:val="ae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</w:t>
      </w:r>
      <w:r w:rsidRPr="009F0D7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ормировать социально-псих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ологический климат в коллективе;</w:t>
      </w:r>
    </w:p>
    <w:p w:rsidR="004E1370" w:rsidRPr="00A243C4" w:rsidRDefault="004E1370" w:rsidP="004E1370">
      <w:pPr>
        <w:pStyle w:val="ae"/>
        <w:numPr>
          <w:ilvl w:val="0"/>
          <w:numId w:val="15"/>
        </w:num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4E1370" w:rsidRDefault="004E1370" w:rsidP="004E1370">
      <w:pPr>
        <w:pStyle w:val="ae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</w:p>
    <w:p w:rsidR="004E1370" w:rsidRPr="00A243C4" w:rsidRDefault="004E1370" w:rsidP="004E1370">
      <w:pPr>
        <w:pStyle w:val="ae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4E1370" w:rsidRPr="009F0D71" w:rsidRDefault="004E1370" w:rsidP="004E1370">
      <w:pPr>
        <w:pStyle w:val="ae"/>
        <w:numPr>
          <w:ilvl w:val="0"/>
          <w:numId w:val="14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федеральные целевые программы в сфере здравоохранения, государственное регулирование фармацевтической деятельности</w:t>
      </w:r>
      <w:r w:rsidRPr="009F0D71">
        <w:rPr>
          <w:rFonts w:ascii="Times New Roman" w:hAnsi="Times New Roman"/>
          <w:sz w:val="28"/>
          <w:szCs w:val="28"/>
        </w:rPr>
        <w:t>;</w:t>
      </w:r>
    </w:p>
    <w:p w:rsidR="004E1370" w:rsidRPr="009F0D71" w:rsidRDefault="004E1370" w:rsidP="004E1370">
      <w:pPr>
        <w:pStyle w:val="ae"/>
        <w:numPr>
          <w:ilvl w:val="0"/>
          <w:numId w:val="14"/>
        </w:numPr>
        <w:tabs>
          <w:tab w:val="clear" w:pos="708"/>
          <w:tab w:val="left" w:pos="142"/>
        </w:tabs>
        <w:spacing w:after="0" w:line="100" w:lineRule="atLeast"/>
        <w:jc w:val="both"/>
        <w:rPr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порядок закупки и приема товаров от поставщиков.</w:t>
      </w:r>
    </w:p>
    <w:p w:rsidR="004E1370" w:rsidRPr="009F0D71" w:rsidRDefault="004E1370" w:rsidP="004E1370">
      <w:pPr>
        <w:pStyle w:val="ae"/>
        <w:numPr>
          <w:ilvl w:val="0"/>
          <w:numId w:val="14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хранение, отпуск (реализация) лекарственных средств, товаров аптечного ассортимента.</w:t>
      </w:r>
    </w:p>
    <w:p w:rsidR="004E1370" w:rsidRPr="009F0D71" w:rsidRDefault="004E1370" w:rsidP="004E1370">
      <w:pPr>
        <w:pStyle w:val="ae"/>
        <w:numPr>
          <w:ilvl w:val="0"/>
          <w:numId w:val="14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основы фармацевтического менеджмента и делового общения.</w:t>
      </w:r>
    </w:p>
    <w:p w:rsidR="004E1370" w:rsidRPr="009F0D71" w:rsidRDefault="004E1370" w:rsidP="004E1370">
      <w:pPr>
        <w:pStyle w:val="ae"/>
        <w:numPr>
          <w:ilvl w:val="0"/>
          <w:numId w:val="14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4E1370" w:rsidRDefault="004E1370" w:rsidP="004E1370">
      <w:pPr>
        <w:pStyle w:val="a0"/>
        <w:spacing w:line="100" w:lineRule="atLeast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E1370" w:rsidRPr="00A243C4" w:rsidRDefault="004E1370" w:rsidP="004E1370">
      <w:pPr>
        <w:pStyle w:val="a0"/>
        <w:spacing w:line="100" w:lineRule="atLeast"/>
        <w:ind w:left="360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t>Прохождение производственной практики направлено на формирование следующих общих (ОК) и профессиональных (ПК) компетенций:</w:t>
      </w:r>
    </w:p>
    <w:p w:rsidR="004E1370" w:rsidRPr="00A243C4" w:rsidRDefault="004E1370" w:rsidP="004E1370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4E1370" w:rsidRPr="00A243C4" w:rsidRDefault="004E1370" w:rsidP="004E1370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 качество.</w:t>
      </w:r>
    </w:p>
    <w:p w:rsidR="004E1370" w:rsidRPr="00A243C4" w:rsidRDefault="004E1370" w:rsidP="004E1370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3.  Принимать решения в стандартных и нестандартных ситуациях и нести за них ответственность.</w:t>
      </w:r>
    </w:p>
    <w:p w:rsidR="004E1370" w:rsidRPr="00A243C4" w:rsidRDefault="004E1370" w:rsidP="004E1370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:rsidR="004E1370" w:rsidRPr="00A243C4" w:rsidRDefault="004E1370" w:rsidP="004E1370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4E1370" w:rsidRPr="00A243C4" w:rsidRDefault="004E1370" w:rsidP="004E1370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 xml:space="preserve">ОК  6. Работать в коллективе и команде, эффективно общаться с коллегами, руководством, потребителями. </w:t>
      </w:r>
    </w:p>
    <w:p w:rsidR="004E1370" w:rsidRPr="00A243C4" w:rsidRDefault="004E1370" w:rsidP="004E1370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4E1370" w:rsidRPr="00A243C4" w:rsidRDefault="004E1370" w:rsidP="004E1370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:rsidR="004E1370" w:rsidRPr="00A243C4" w:rsidRDefault="004E1370" w:rsidP="004E1370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9. Ориентироваться в условиях частной смены технологии в профессиональной деятельности.</w:t>
      </w:r>
    </w:p>
    <w:p w:rsidR="004E1370" w:rsidRPr="00A243C4" w:rsidRDefault="004E1370" w:rsidP="004E1370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4E1370" w:rsidRPr="00A243C4" w:rsidRDefault="004E1370" w:rsidP="004E1370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:rsidR="004E1370" w:rsidRPr="00A243C4" w:rsidRDefault="004E1370" w:rsidP="004E1370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4E1370" w:rsidRDefault="004E1370" w:rsidP="004E1370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ПК  1.6. Соблюдать правила санитарно-гигиенического режима, охраны труда, техники безопасности и противопожарной безопасности.</w:t>
      </w:r>
    </w:p>
    <w:p w:rsidR="004E1370" w:rsidRDefault="004E1370" w:rsidP="004E1370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t>ПК 1.7. Оказывать первую медицинскую помощь.</w:t>
      </w:r>
    </w:p>
    <w:p w:rsidR="004E1370" w:rsidRPr="00D96C7F" w:rsidRDefault="004E1370" w:rsidP="004E1370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lastRenderedPageBreak/>
        <w:t>ПК 1.8. Оформлять документы первичного учёта.</w:t>
      </w:r>
    </w:p>
    <w:p w:rsidR="004E1370" w:rsidRDefault="004E1370" w:rsidP="004E1370">
      <w:pPr>
        <w:pStyle w:val="a1"/>
        <w:spacing w:after="0"/>
        <w:ind w:left="360"/>
        <w:jc w:val="both"/>
        <w:rPr>
          <w:rFonts w:cs="Times New Roman"/>
          <w:sz w:val="28"/>
          <w:szCs w:val="28"/>
        </w:rPr>
      </w:pPr>
      <w:r w:rsidRPr="00A243C4">
        <w:rPr>
          <w:rFonts w:cs="Times New Roman"/>
          <w:sz w:val="28"/>
          <w:szCs w:val="28"/>
        </w:rPr>
        <w:t>ПК 3.1. Анализировать спрос на товары аптечного ассортимента.</w:t>
      </w:r>
    </w:p>
    <w:p w:rsidR="004E1370" w:rsidRDefault="004E1370" w:rsidP="004E1370">
      <w:pPr>
        <w:pStyle w:val="23"/>
        <w:spacing w:after="0" w:line="10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ПК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3.3. Оформлять заявки поставщикам на товары аптечного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ассортимента.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E1370" w:rsidRPr="00D96C7F" w:rsidRDefault="004E1370" w:rsidP="004E1370">
      <w:pPr>
        <w:pStyle w:val="23"/>
        <w:tabs>
          <w:tab w:val="left" w:pos="2265"/>
        </w:tabs>
        <w:spacing w:after="0" w:line="100" w:lineRule="atLeast"/>
        <w:ind w:left="360"/>
        <w:jc w:val="both"/>
        <w:rPr>
          <w:sz w:val="28"/>
          <w:szCs w:val="28"/>
        </w:rPr>
      </w:pPr>
      <w:r w:rsidRPr="00D96C7F">
        <w:rPr>
          <w:rFonts w:ascii="Times New Roman" w:hAnsi="Times New Roman"/>
          <w:bCs/>
          <w:sz w:val="28"/>
          <w:szCs w:val="28"/>
        </w:rPr>
        <w:t>ПК 3.5. Участвовать в организации оптовой торговли.</w:t>
      </w:r>
    </w:p>
    <w:p w:rsidR="004E1370" w:rsidRPr="009F0D71" w:rsidRDefault="004E1370" w:rsidP="004E1370">
      <w:pPr>
        <w:pStyle w:val="ae"/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4E1370" w:rsidRPr="00A243C4" w:rsidRDefault="004E1370" w:rsidP="004E1370">
      <w:pPr>
        <w:pStyle w:val="a0"/>
        <w:spacing w:after="0" w:line="100" w:lineRule="atLeast"/>
        <w:ind w:left="227"/>
        <w:jc w:val="both"/>
      </w:pPr>
    </w:p>
    <w:p w:rsidR="004E1370" w:rsidRPr="00A243C4" w:rsidRDefault="004E1370" w:rsidP="004E1370">
      <w:pPr>
        <w:pStyle w:val="a0"/>
        <w:spacing w:after="0" w:line="100" w:lineRule="atLeast"/>
        <w:ind w:left="227"/>
        <w:jc w:val="both"/>
      </w:pPr>
    </w:p>
    <w:p w:rsidR="004E1370" w:rsidRPr="00A243C4" w:rsidRDefault="004E1370" w:rsidP="004E1370">
      <w:pPr>
        <w:pStyle w:val="4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 xml:space="preserve"> График прохождения практики</w:t>
      </w:r>
      <w:r w:rsidRPr="00B10883">
        <w:rPr>
          <w:b/>
          <w:sz w:val="28"/>
          <w:szCs w:val="28"/>
        </w:rPr>
        <w:t>.</w:t>
      </w:r>
    </w:p>
    <w:p w:rsidR="004E1370" w:rsidRPr="00A243C4" w:rsidRDefault="004E1370" w:rsidP="004E1370">
      <w:pPr>
        <w:pStyle w:val="4"/>
        <w:spacing w:line="100" w:lineRule="atLeast"/>
        <w:ind w:left="227" w:right="780"/>
        <w:jc w:val="both"/>
      </w:pPr>
    </w:p>
    <w:tbl>
      <w:tblPr>
        <w:tblW w:w="993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276"/>
        <w:gridCol w:w="1171"/>
        <w:gridCol w:w="1584"/>
        <w:gridCol w:w="3886"/>
        <w:gridCol w:w="2014"/>
      </w:tblGrid>
      <w:tr w:rsidR="004E1370" w:rsidRPr="00A243C4" w:rsidTr="009252CE">
        <w:trPr>
          <w:cantSplit/>
          <w:trHeight w:val="885"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4"/>
              <w:tabs>
                <w:tab w:val="left" w:pos="945"/>
              </w:tabs>
              <w:spacing w:line="100" w:lineRule="atLeast"/>
            </w:pPr>
            <w:r w:rsidRPr="00A243C4">
              <w:rPr>
                <w:sz w:val="24"/>
                <w:szCs w:val="24"/>
              </w:rPr>
              <w:t>Дата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4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Время</w:t>
            </w:r>
          </w:p>
          <w:p w:rsidR="004E1370" w:rsidRPr="00A243C4" w:rsidRDefault="004E1370" w:rsidP="009252CE">
            <w:pPr>
              <w:pStyle w:val="4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4"/>
              <w:tabs>
                <w:tab w:val="clear" w:pos="708"/>
                <w:tab w:val="left" w:pos="1309"/>
              </w:tabs>
              <w:spacing w:line="100" w:lineRule="atLeast"/>
              <w:ind w:right="34"/>
              <w:jc w:val="both"/>
            </w:pPr>
            <w:r w:rsidRPr="00A243C4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3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4"/>
              <w:tabs>
                <w:tab w:val="left" w:pos="1749"/>
              </w:tabs>
              <w:spacing w:line="100" w:lineRule="atLeast"/>
              <w:jc w:val="both"/>
            </w:pPr>
            <w:r w:rsidRPr="00A243C4">
              <w:rPr>
                <w:sz w:val="24"/>
                <w:szCs w:val="24"/>
              </w:rPr>
              <w:t>Наименование  работы</w:t>
            </w: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4"/>
              <w:tabs>
                <w:tab w:val="left" w:pos="1403"/>
              </w:tabs>
              <w:spacing w:line="100" w:lineRule="atLeast"/>
              <w:jc w:val="both"/>
            </w:pPr>
            <w:r>
              <w:rPr>
                <w:sz w:val="24"/>
                <w:szCs w:val="24"/>
              </w:rPr>
              <w:t>Оценка/</w:t>
            </w:r>
            <w:r w:rsidRPr="00A243C4">
              <w:rPr>
                <w:sz w:val="24"/>
                <w:szCs w:val="24"/>
              </w:rPr>
              <w:t>Подпись руководителя</w:t>
            </w:r>
          </w:p>
        </w:tc>
      </w:tr>
      <w:tr w:rsidR="004062EC" w:rsidRPr="00A243C4" w:rsidTr="000F6A2F">
        <w:trPr>
          <w:cantSplit/>
          <w:trHeight w:val="1406"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Pr="002F004D" w:rsidRDefault="004062EC" w:rsidP="009252CE">
            <w:pPr>
              <w:pStyle w:val="af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062EC" w:rsidRPr="002F004D" w:rsidRDefault="004062EC" w:rsidP="009252C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11.05.20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Pr="002F004D" w:rsidRDefault="004062EC" w:rsidP="009252CE">
            <w:pPr>
              <w:pStyle w:val="af0"/>
              <w:jc w:val="center"/>
              <w:rPr>
                <w:sz w:val="24"/>
                <w:szCs w:val="24"/>
              </w:rPr>
            </w:pPr>
          </w:p>
          <w:p w:rsidR="004062EC" w:rsidRPr="002F004D" w:rsidRDefault="004062EC" w:rsidP="009252C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Pr="002F004D" w:rsidRDefault="004062EC" w:rsidP="009252C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4062EC" w:rsidRPr="002F004D" w:rsidRDefault="004062EC" w:rsidP="009252C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4062EC" w:rsidRPr="002F004D" w:rsidRDefault="004062EC" w:rsidP="009252CE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Default="004062EC">
            <w:r w:rsidRPr="00AA3292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Pr="00296583" w:rsidRDefault="004062EC" w:rsidP="009252CE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4062EC" w:rsidRPr="00A243C4" w:rsidTr="009252CE">
        <w:trPr>
          <w:cantSplit/>
          <w:trHeight w:val="1094"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Default="004062EC" w:rsidP="009252CE">
            <w:pPr>
              <w:pStyle w:val="af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062EC" w:rsidRPr="002F004D" w:rsidRDefault="004062EC" w:rsidP="009252CE">
            <w:pPr>
              <w:pStyle w:val="af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12.05.20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Pr="002F004D" w:rsidRDefault="004062EC" w:rsidP="009252CE">
            <w:pPr>
              <w:pStyle w:val="af0"/>
              <w:jc w:val="center"/>
              <w:rPr>
                <w:sz w:val="24"/>
                <w:szCs w:val="24"/>
              </w:rPr>
            </w:pPr>
          </w:p>
          <w:p w:rsidR="004062EC" w:rsidRPr="002F004D" w:rsidRDefault="004062EC" w:rsidP="009252C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Pr="002F004D" w:rsidRDefault="004062EC" w:rsidP="009252C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4062EC" w:rsidRPr="002F004D" w:rsidRDefault="004062EC" w:rsidP="009252C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4062EC" w:rsidRPr="002F004D" w:rsidRDefault="004062EC" w:rsidP="009252CE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Default="004062EC">
            <w:r w:rsidRPr="00AA3292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Pr="00296583" w:rsidRDefault="004062EC" w:rsidP="009252CE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4062EC" w:rsidRPr="00A243C4" w:rsidTr="009252CE">
        <w:trPr>
          <w:cantSplit/>
          <w:trHeight w:val="1118"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Default="000F6A2F" w:rsidP="000F6A2F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2EC" w:rsidRDefault="004062EC" w:rsidP="000F6A2F">
            <w:pPr>
              <w:pStyle w:val="af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13.05.20</w:t>
            </w:r>
          </w:p>
          <w:p w:rsidR="004062EC" w:rsidRDefault="004062EC" w:rsidP="000F6A2F">
            <w:pPr>
              <w:pStyle w:val="af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Pr="002F004D" w:rsidRDefault="004062EC" w:rsidP="009252CE">
            <w:pPr>
              <w:pStyle w:val="af0"/>
              <w:jc w:val="center"/>
              <w:rPr>
                <w:sz w:val="24"/>
                <w:szCs w:val="24"/>
              </w:rPr>
            </w:pPr>
          </w:p>
          <w:p w:rsidR="004062EC" w:rsidRPr="002F004D" w:rsidRDefault="004062EC" w:rsidP="009252C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Pr="002F004D" w:rsidRDefault="004062EC" w:rsidP="009252C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4062EC" w:rsidRPr="002F004D" w:rsidRDefault="004062EC" w:rsidP="009252C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4062EC" w:rsidRPr="002F004D" w:rsidRDefault="004062EC" w:rsidP="009252CE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Default="004062EC">
            <w:r w:rsidRPr="00AA3292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Pr="00296583" w:rsidRDefault="004062EC" w:rsidP="009252CE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0F6A2F" w:rsidRPr="00A243C4" w:rsidTr="009252CE">
        <w:trPr>
          <w:cantSplit/>
          <w:trHeight w:val="1094"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Default="000F6A2F" w:rsidP="009252CE">
            <w:pPr>
              <w:pStyle w:val="af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6A2F" w:rsidRDefault="000F6A2F" w:rsidP="009252CE">
            <w:pPr>
              <w:pStyle w:val="af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14.05.20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F004D" w:rsidRDefault="000F6A2F" w:rsidP="009252CE">
            <w:pPr>
              <w:pStyle w:val="af0"/>
              <w:jc w:val="center"/>
              <w:rPr>
                <w:sz w:val="24"/>
                <w:szCs w:val="24"/>
              </w:rPr>
            </w:pPr>
          </w:p>
          <w:p w:rsidR="000F6A2F" w:rsidRPr="002F004D" w:rsidRDefault="000F6A2F" w:rsidP="009252C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F004D" w:rsidRDefault="000F6A2F" w:rsidP="009252C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F6A2F" w:rsidRPr="002F004D" w:rsidRDefault="000F6A2F" w:rsidP="009252C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F6A2F" w:rsidRPr="002F004D" w:rsidRDefault="000F6A2F" w:rsidP="009252CE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Default="000F6A2F">
            <w:r w:rsidRPr="0000751D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96583" w:rsidRDefault="000F6A2F" w:rsidP="009252CE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0F6A2F" w:rsidRPr="00A243C4" w:rsidTr="009252CE">
        <w:trPr>
          <w:cantSplit/>
          <w:trHeight w:val="1118"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Default="000F6A2F" w:rsidP="009252CE">
            <w:pPr>
              <w:pStyle w:val="af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6A2F" w:rsidRDefault="000F6A2F" w:rsidP="009252CE">
            <w:pPr>
              <w:pStyle w:val="af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F004D" w:rsidRDefault="000F6A2F" w:rsidP="009252CE">
            <w:pPr>
              <w:pStyle w:val="af0"/>
              <w:jc w:val="center"/>
              <w:rPr>
                <w:sz w:val="24"/>
                <w:szCs w:val="24"/>
              </w:rPr>
            </w:pPr>
          </w:p>
          <w:p w:rsidR="000F6A2F" w:rsidRPr="002F004D" w:rsidRDefault="000F6A2F" w:rsidP="009252C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F004D" w:rsidRDefault="000F6A2F" w:rsidP="009252C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F6A2F" w:rsidRPr="002F004D" w:rsidRDefault="000F6A2F" w:rsidP="009252C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F6A2F" w:rsidRPr="002F004D" w:rsidRDefault="000F6A2F" w:rsidP="009252CE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Default="000F6A2F">
            <w:r w:rsidRPr="0000751D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96583" w:rsidRDefault="000F6A2F" w:rsidP="009252CE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0A4642" w:rsidRPr="00A243C4" w:rsidTr="009252CE">
        <w:trPr>
          <w:cantSplit/>
          <w:trHeight w:val="1118"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642" w:rsidRDefault="004062EC" w:rsidP="009252CE"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A4642" w:rsidRPr="004426E6">
              <w:rPr>
                <w:rFonts w:ascii="Times New Roman" w:hAnsi="Times New Roman" w:cs="Times New Roman"/>
                <w:sz w:val="24"/>
                <w:szCs w:val="24"/>
              </w:rPr>
              <w:t>.05.20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642" w:rsidRPr="002F004D" w:rsidRDefault="000A4642" w:rsidP="009252CE">
            <w:pPr>
              <w:pStyle w:val="af0"/>
              <w:jc w:val="center"/>
              <w:rPr>
                <w:sz w:val="24"/>
                <w:szCs w:val="24"/>
              </w:rPr>
            </w:pPr>
          </w:p>
          <w:p w:rsidR="000A4642" w:rsidRPr="002F004D" w:rsidRDefault="000A4642" w:rsidP="009252C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642" w:rsidRPr="002F004D" w:rsidRDefault="000A4642" w:rsidP="009252C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A4642" w:rsidRPr="002F004D" w:rsidRDefault="000A4642" w:rsidP="009252C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A4642" w:rsidRPr="002F004D" w:rsidRDefault="000A4642" w:rsidP="009252CE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642" w:rsidRPr="007227EF" w:rsidRDefault="000F6A2F" w:rsidP="009252CE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642" w:rsidRPr="00296583" w:rsidRDefault="000A4642" w:rsidP="009252CE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0A4642" w:rsidRPr="00A243C4" w:rsidTr="009252CE">
        <w:trPr>
          <w:cantSplit/>
          <w:trHeight w:val="1118"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642" w:rsidRDefault="004062EC" w:rsidP="009252CE"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A4642" w:rsidRPr="004426E6">
              <w:rPr>
                <w:rFonts w:ascii="Times New Roman" w:hAnsi="Times New Roman" w:cs="Times New Roman"/>
                <w:sz w:val="24"/>
                <w:szCs w:val="24"/>
              </w:rPr>
              <w:t>.05.20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642" w:rsidRPr="002F004D" w:rsidRDefault="000A4642" w:rsidP="009252CE">
            <w:pPr>
              <w:pStyle w:val="af0"/>
              <w:jc w:val="center"/>
              <w:rPr>
                <w:sz w:val="24"/>
                <w:szCs w:val="24"/>
              </w:rPr>
            </w:pPr>
          </w:p>
          <w:p w:rsidR="000A4642" w:rsidRPr="002F004D" w:rsidRDefault="000A4642" w:rsidP="009252C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642" w:rsidRPr="002F004D" w:rsidRDefault="000A4642" w:rsidP="009252C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A4642" w:rsidRPr="002F004D" w:rsidRDefault="000A4642" w:rsidP="009252C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A4642" w:rsidRPr="002F004D" w:rsidRDefault="000A4642" w:rsidP="009252CE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642" w:rsidRPr="007227EF" w:rsidRDefault="000F6A2F" w:rsidP="009252CE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Проведения фасовочных работ в аптечных организациях</w:t>
            </w: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642" w:rsidRPr="00296583" w:rsidRDefault="000A4642" w:rsidP="009252CE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4062EC" w:rsidRPr="00296583" w:rsidTr="004062EC">
        <w:trPr>
          <w:cantSplit/>
          <w:trHeight w:val="1118"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Pr="004062EC" w:rsidRDefault="004062EC" w:rsidP="0040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2EC" w:rsidRPr="004062EC" w:rsidRDefault="004062EC" w:rsidP="0040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Pr="002F004D" w:rsidRDefault="004062EC" w:rsidP="004062EC">
            <w:pPr>
              <w:pStyle w:val="af0"/>
              <w:jc w:val="center"/>
              <w:rPr>
                <w:sz w:val="24"/>
                <w:szCs w:val="24"/>
              </w:rPr>
            </w:pPr>
          </w:p>
          <w:p w:rsidR="004062EC" w:rsidRPr="004062EC" w:rsidRDefault="004062EC" w:rsidP="004062EC">
            <w:pPr>
              <w:pStyle w:val="af0"/>
              <w:jc w:val="center"/>
              <w:rPr>
                <w:sz w:val="24"/>
                <w:szCs w:val="24"/>
              </w:rPr>
            </w:pPr>
            <w:r w:rsidRPr="004062EC">
              <w:rPr>
                <w:sz w:val="24"/>
                <w:szCs w:val="24"/>
              </w:rPr>
              <w:t>8.00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Pr="002F004D" w:rsidRDefault="004062EC" w:rsidP="004062EC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4062EC" w:rsidRPr="002F004D" w:rsidRDefault="004062EC" w:rsidP="004062EC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4062EC" w:rsidRPr="002F004D" w:rsidRDefault="004062EC" w:rsidP="004062EC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Pr="004062EC" w:rsidRDefault="000F6A2F" w:rsidP="004062EC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2EC" w:rsidRPr="00296583" w:rsidRDefault="004062EC" w:rsidP="004062EC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0F6A2F" w:rsidRPr="00296583" w:rsidTr="004062EC">
        <w:trPr>
          <w:cantSplit/>
          <w:trHeight w:val="1118"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Default="000F6A2F" w:rsidP="0040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A2F" w:rsidRPr="004062EC" w:rsidRDefault="000F6A2F" w:rsidP="0040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</w:t>
            </w:r>
          </w:p>
          <w:p w:rsidR="000F6A2F" w:rsidRPr="004062EC" w:rsidRDefault="000F6A2F" w:rsidP="0040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F004D" w:rsidRDefault="000F6A2F" w:rsidP="004062EC">
            <w:pPr>
              <w:pStyle w:val="af0"/>
              <w:jc w:val="center"/>
              <w:rPr>
                <w:sz w:val="24"/>
                <w:szCs w:val="24"/>
              </w:rPr>
            </w:pPr>
          </w:p>
          <w:p w:rsidR="000F6A2F" w:rsidRPr="004062EC" w:rsidRDefault="000F6A2F" w:rsidP="004062EC">
            <w:pPr>
              <w:pStyle w:val="af0"/>
              <w:jc w:val="center"/>
              <w:rPr>
                <w:sz w:val="24"/>
                <w:szCs w:val="24"/>
              </w:rPr>
            </w:pPr>
            <w:r w:rsidRPr="004062EC">
              <w:rPr>
                <w:sz w:val="24"/>
                <w:szCs w:val="24"/>
              </w:rPr>
              <w:t>8.00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F004D" w:rsidRDefault="000F6A2F" w:rsidP="004062EC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F6A2F" w:rsidRPr="002F004D" w:rsidRDefault="000F6A2F" w:rsidP="004062EC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F6A2F" w:rsidRPr="002F004D" w:rsidRDefault="000F6A2F" w:rsidP="004062EC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Default="000F6A2F">
            <w:r w:rsidRPr="006828B1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96583" w:rsidRDefault="000F6A2F" w:rsidP="004062EC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0F6A2F" w:rsidRPr="00296583" w:rsidTr="004062EC">
        <w:trPr>
          <w:cantSplit/>
          <w:trHeight w:val="1118"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4062EC" w:rsidRDefault="000F6A2F" w:rsidP="0040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A2F" w:rsidRPr="004062EC" w:rsidRDefault="000F6A2F" w:rsidP="0040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F004D" w:rsidRDefault="000F6A2F" w:rsidP="004062EC">
            <w:pPr>
              <w:pStyle w:val="af0"/>
              <w:jc w:val="center"/>
              <w:rPr>
                <w:sz w:val="24"/>
                <w:szCs w:val="24"/>
              </w:rPr>
            </w:pPr>
          </w:p>
          <w:p w:rsidR="000F6A2F" w:rsidRPr="004062EC" w:rsidRDefault="000F6A2F" w:rsidP="004062EC">
            <w:pPr>
              <w:pStyle w:val="af0"/>
              <w:jc w:val="center"/>
              <w:rPr>
                <w:sz w:val="24"/>
                <w:szCs w:val="24"/>
              </w:rPr>
            </w:pPr>
            <w:r w:rsidRPr="004062EC">
              <w:rPr>
                <w:sz w:val="24"/>
                <w:szCs w:val="24"/>
              </w:rPr>
              <w:t>8.00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F004D" w:rsidRDefault="000F6A2F" w:rsidP="004062EC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F6A2F" w:rsidRPr="002F004D" w:rsidRDefault="000F6A2F" w:rsidP="004062EC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F6A2F" w:rsidRPr="002F004D" w:rsidRDefault="000F6A2F" w:rsidP="004062EC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Default="000F6A2F">
            <w:r w:rsidRPr="006828B1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96583" w:rsidRDefault="000F6A2F" w:rsidP="004062EC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0F6A2F" w:rsidRPr="00296583" w:rsidTr="004062EC">
        <w:trPr>
          <w:cantSplit/>
          <w:trHeight w:val="1118"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4062EC" w:rsidRDefault="000F6A2F" w:rsidP="0040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A2F" w:rsidRPr="004062EC" w:rsidRDefault="000F6A2F" w:rsidP="0040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F004D" w:rsidRDefault="000F6A2F" w:rsidP="004062EC">
            <w:pPr>
              <w:pStyle w:val="af0"/>
              <w:jc w:val="center"/>
              <w:rPr>
                <w:sz w:val="24"/>
                <w:szCs w:val="24"/>
              </w:rPr>
            </w:pPr>
          </w:p>
          <w:p w:rsidR="000F6A2F" w:rsidRPr="004062EC" w:rsidRDefault="000F6A2F" w:rsidP="004062EC">
            <w:pPr>
              <w:pStyle w:val="af0"/>
              <w:jc w:val="center"/>
              <w:rPr>
                <w:sz w:val="24"/>
                <w:szCs w:val="24"/>
              </w:rPr>
            </w:pPr>
            <w:r w:rsidRPr="004062EC">
              <w:rPr>
                <w:sz w:val="24"/>
                <w:szCs w:val="24"/>
              </w:rPr>
              <w:t>8.00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F004D" w:rsidRDefault="000F6A2F" w:rsidP="004062EC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F6A2F" w:rsidRPr="002F004D" w:rsidRDefault="000F6A2F" w:rsidP="004062EC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F6A2F" w:rsidRPr="002F004D" w:rsidRDefault="000F6A2F" w:rsidP="004062EC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Default="000F6A2F">
            <w:r w:rsidRPr="006828B1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96583" w:rsidRDefault="000F6A2F" w:rsidP="004062EC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0F6A2F" w:rsidRPr="00296583" w:rsidTr="004062EC">
        <w:trPr>
          <w:cantSplit/>
          <w:trHeight w:val="1118"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Default="000F6A2F" w:rsidP="0040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A2F" w:rsidRPr="004062EC" w:rsidRDefault="000F6A2F" w:rsidP="0040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4426E6">
              <w:rPr>
                <w:rFonts w:ascii="Times New Roman" w:hAnsi="Times New Roman" w:cs="Times New Roman"/>
                <w:sz w:val="24"/>
                <w:szCs w:val="24"/>
              </w:rPr>
              <w:t>.05.20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F004D" w:rsidRDefault="000F6A2F" w:rsidP="004062EC">
            <w:pPr>
              <w:pStyle w:val="af0"/>
              <w:jc w:val="center"/>
              <w:rPr>
                <w:sz w:val="24"/>
                <w:szCs w:val="24"/>
              </w:rPr>
            </w:pPr>
          </w:p>
          <w:p w:rsidR="000F6A2F" w:rsidRPr="004062EC" w:rsidRDefault="000F6A2F" w:rsidP="004062EC">
            <w:pPr>
              <w:pStyle w:val="af0"/>
              <w:jc w:val="center"/>
              <w:rPr>
                <w:sz w:val="24"/>
                <w:szCs w:val="24"/>
              </w:rPr>
            </w:pPr>
            <w:r w:rsidRPr="004062EC">
              <w:rPr>
                <w:sz w:val="24"/>
                <w:szCs w:val="24"/>
              </w:rPr>
              <w:t>8.00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F004D" w:rsidRDefault="000F6A2F" w:rsidP="004062EC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F6A2F" w:rsidRPr="002F004D" w:rsidRDefault="000F6A2F" w:rsidP="004062EC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F6A2F" w:rsidRPr="002F004D" w:rsidRDefault="000F6A2F" w:rsidP="004062EC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Default="000F6A2F">
            <w:r w:rsidRPr="006828B1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2F" w:rsidRPr="00296583" w:rsidRDefault="000F6A2F" w:rsidP="004062EC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4062EC" w:rsidRDefault="004062EC" w:rsidP="004E1370">
      <w:pPr>
        <w:pStyle w:val="4"/>
        <w:spacing w:line="100" w:lineRule="atLeast"/>
        <w:ind w:right="780"/>
        <w:jc w:val="both"/>
        <w:rPr>
          <w:b/>
          <w:sz w:val="28"/>
          <w:szCs w:val="28"/>
        </w:rPr>
      </w:pPr>
    </w:p>
    <w:p w:rsidR="004062EC" w:rsidRDefault="004062EC" w:rsidP="004E1370">
      <w:pPr>
        <w:pStyle w:val="4"/>
        <w:spacing w:line="100" w:lineRule="atLeast"/>
        <w:ind w:right="780"/>
        <w:jc w:val="both"/>
        <w:rPr>
          <w:b/>
          <w:sz w:val="28"/>
          <w:szCs w:val="28"/>
        </w:rPr>
      </w:pPr>
    </w:p>
    <w:p w:rsidR="004062EC" w:rsidRDefault="004062EC" w:rsidP="004E1370">
      <w:pPr>
        <w:pStyle w:val="4"/>
        <w:spacing w:line="100" w:lineRule="atLeast"/>
        <w:ind w:right="780"/>
        <w:jc w:val="both"/>
        <w:rPr>
          <w:b/>
          <w:sz w:val="28"/>
          <w:szCs w:val="28"/>
        </w:rPr>
      </w:pPr>
    </w:p>
    <w:p w:rsidR="004062EC" w:rsidRDefault="004062EC" w:rsidP="004E1370">
      <w:pPr>
        <w:pStyle w:val="4"/>
        <w:spacing w:line="100" w:lineRule="atLeast"/>
        <w:ind w:right="780"/>
        <w:jc w:val="both"/>
        <w:rPr>
          <w:b/>
          <w:sz w:val="28"/>
          <w:szCs w:val="28"/>
        </w:rPr>
      </w:pPr>
    </w:p>
    <w:p w:rsidR="004062EC" w:rsidRDefault="004062EC" w:rsidP="004E1370">
      <w:pPr>
        <w:pStyle w:val="4"/>
        <w:spacing w:line="100" w:lineRule="atLeast"/>
        <w:ind w:right="780"/>
        <w:jc w:val="both"/>
        <w:rPr>
          <w:b/>
          <w:sz w:val="28"/>
          <w:szCs w:val="28"/>
        </w:rPr>
      </w:pPr>
    </w:p>
    <w:p w:rsidR="004062EC" w:rsidRDefault="004062EC" w:rsidP="004E1370">
      <w:pPr>
        <w:pStyle w:val="4"/>
        <w:spacing w:line="100" w:lineRule="atLeast"/>
        <w:ind w:right="780"/>
        <w:jc w:val="both"/>
        <w:rPr>
          <w:b/>
          <w:sz w:val="28"/>
          <w:szCs w:val="28"/>
        </w:rPr>
      </w:pPr>
    </w:p>
    <w:p w:rsidR="000F6A2F" w:rsidRDefault="000F6A2F" w:rsidP="004E1370">
      <w:pPr>
        <w:pStyle w:val="4"/>
        <w:spacing w:line="100" w:lineRule="atLeast"/>
        <w:ind w:right="780"/>
        <w:jc w:val="both"/>
        <w:rPr>
          <w:b/>
          <w:sz w:val="28"/>
          <w:szCs w:val="28"/>
        </w:rPr>
      </w:pPr>
    </w:p>
    <w:p w:rsidR="004062EC" w:rsidRDefault="004062EC" w:rsidP="004E1370">
      <w:pPr>
        <w:pStyle w:val="4"/>
        <w:spacing w:line="100" w:lineRule="atLeast"/>
        <w:ind w:right="780"/>
        <w:jc w:val="both"/>
        <w:rPr>
          <w:b/>
          <w:sz w:val="28"/>
          <w:szCs w:val="28"/>
        </w:rPr>
      </w:pPr>
    </w:p>
    <w:p w:rsidR="004062EC" w:rsidRDefault="004062EC" w:rsidP="004E1370">
      <w:pPr>
        <w:pStyle w:val="4"/>
        <w:spacing w:line="100" w:lineRule="atLeast"/>
        <w:ind w:right="780"/>
        <w:jc w:val="both"/>
        <w:rPr>
          <w:b/>
          <w:sz w:val="28"/>
          <w:szCs w:val="28"/>
        </w:rPr>
      </w:pPr>
    </w:p>
    <w:p w:rsidR="004062EC" w:rsidRDefault="004062EC" w:rsidP="004E1370">
      <w:pPr>
        <w:pStyle w:val="4"/>
        <w:spacing w:line="100" w:lineRule="atLeast"/>
        <w:ind w:right="780"/>
        <w:jc w:val="both"/>
        <w:rPr>
          <w:b/>
          <w:sz w:val="28"/>
          <w:szCs w:val="28"/>
        </w:rPr>
      </w:pPr>
    </w:p>
    <w:p w:rsidR="004E1370" w:rsidRPr="00A243C4" w:rsidRDefault="004E1370" w:rsidP="004E1370">
      <w:pPr>
        <w:pStyle w:val="a0"/>
        <w:spacing w:after="0" w:line="100" w:lineRule="atLeast"/>
        <w:jc w:val="both"/>
      </w:pPr>
    </w:p>
    <w:p w:rsidR="004E1370" w:rsidRPr="00A243C4" w:rsidRDefault="004E1370" w:rsidP="004E1370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1.Организация работы аптеки по приему рецептов и требований медицинских организаций (18 часов)</w:t>
      </w:r>
    </w:p>
    <w:p w:rsidR="004E1370" w:rsidRPr="00A243C4" w:rsidRDefault="004E1370" w:rsidP="004E1370">
      <w:pPr>
        <w:pStyle w:val="a0"/>
        <w:spacing w:after="0" w:line="100" w:lineRule="atLeast"/>
        <w:ind w:right="-1"/>
        <w:jc w:val="both"/>
      </w:pPr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Виды работ: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Определять стоимость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 xml:space="preserve">,в </w:t>
      </w:r>
      <w:r w:rsidRPr="00A243C4">
        <w:rPr>
          <w:rFonts w:ascii="Times New Roman" w:hAnsi="Times New Roman" w:cs="Times New Roman"/>
          <w:sz w:val="28"/>
          <w:szCs w:val="28"/>
        </w:rPr>
        <w:t xml:space="preserve">том числе экстемпоральных. Отпускать  лекарственные препараты по выписанным рецептам и требованиям. Устанавливать нормы  единовременного и рекомендованного   отпуска.  </w:t>
      </w:r>
    </w:p>
    <w:p w:rsidR="004E1370" w:rsidRPr="00503F01" w:rsidRDefault="004E1370" w:rsidP="004E1370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4E1370" w:rsidRDefault="004E1370" w:rsidP="004E1370">
      <w:pPr>
        <w:pStyle w:val="a0"/>
        <w:spacing w:after="0" w:line="100" w:lineRule="atLeast"/>
        <w:ind w:right="60"/>
        <w:jc w:val="both"/>
        <w:rPr>
          <w:rStyle w:val="-"/>
          <w:rFonts w:ascii="Times New Roman" w:eastAsia="Arial" w:hAnsi="Times New Roman"/>
          <w:sz w:val="28"/>
          <w:szCs w:val="28"/>
        </w:rPr>
      </w:pPr>
      <w:r w:rsidRPr="00A243C4">
        <w:rPr>
          <w:rStyle w:val="-"/>
          <w:rFonts w:ascii="Times New Roman" w:eastAsia="Arial" w:hAnsi="Times New Roman"/>
          <w:color w:val="auto"/>
          <w:sz w:val="28"/>
          <w:szCs w:val="28"/>
        </w:rPr>
        <w:t>1.</w:t>
      </w:r>
      <w:r w:rsidRPr="00AC6836">
        <w:rPr>
          <w:rFonts w:ascii="Times New Roman" w:hAnsi="Times New Roman" w:cs="Times New Roman"/>
          <w:sz w:val="28"/>
          <w:szCs w:val="28"/>
        </w:rPr>
        <w:t xml:space="preserve">Приказ Минздрава РФ от 11 июля 2017 г.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</w:t>
      </w:r>
      <w:r w:rsidRPr="00AC6836">
        <w:rPr>
          <w:rFonts w:ascii="Times New Roman" w:hAnsi="Times New Roman" w:cs="Times New Roman"/>
          <w:sz w:val="28"/>
          <w:szCs w:val="28"/>
        </w:rPr>
        <w:lastRenderedPageBreak/>
        <w:t>организациями, индивидуальными предпринимателями, имеющими лицензию на фармацевтическую деятельность».</w:t>
      </w:r>
    </w:p>
    <w:p w:rsidR="004E1370" w:rsidRPr="00152F1A" w:rsidRDefault="004E1370" w:rsidP="004E1370">
      <w:pPr>
        <w:pStyle w:val="1"/>
        <w:shd w:val="clear" w:color="auto" w:fill="FFFFFF"/>
        <w:spacing w:line="240" w:lineRule="auto"/>
        <w:ind w:firstLine="0"/>
        <w:jc w:val="both"/>
        <w:rPr>
          <w:rFonts w:cs="Times New Roman"/>
          <w:b w:val="0"/>
          <w:color w:val="auto"/>
          <w:sz w:val="28"/>
          <w:szCs w:val="28"/>
        </w:rPr>
      </w:pPr>
      <w:r>
        <w:rPr>
          <w:rFonts w:cs="Times New Roman"/>
          <w:b w:val="0"/>
          <w:color w:val="auto"/>
          <w:sz w:val="28"/>
          <w:szCs w:val="28"/>
        </w:rPr>
        <w:t xml:space="preserve">2. </w:t>
      </w:r>
      <w:r w:rsidRPr="00152F1A">
        <w:rPr>
          <w:rFonts w:cs="Times New Roman"/>
          <w:b w:val="0"/>
          <w:color w:val="auto"/>
          <w:sz w:val="28"/>
          <w:szCs w:val="28"/>
        </w:rPr>
        <w:t>Приказ Минздрава России от 26.10.2015 N 751н 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 </w:t>
      </w:r>
    </w:p>
    <w:p w:rsidR="004E1370" w:rsidRPr="002162C3" w:rsidRDefault="004E1370" w:rsidP="004E1370">
      <w:pPr>
        <w:pStyle w:val="a0"/>
        <w:spacing w:after="0" w:line="240" w:lineRule="auto"/>
        <w:ind w:right="60"/>
        <w:jc w:val="both"/>
        <w:rPr>
          <w:color w:val="000000" w:themeColor="text1"/>
        </w:rPr>
      </w:pPr>
      <w:r w:rsidRPr="002162C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3. Приказ Минздрава РФ от 01.08.2012 </w:t>
      </w:r>
      <w:r w:rsidRPr="002162C3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Pr="002162C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4E1370" w:rsidRPr="002162C3" w:rsidRDefault="004E1370" w:rsidP="004E1370">
      <w:pPr>
        <w:pStyle w:val="a0"/>
        <w:spacing w:after="0" w:line="100" w:lineRule="atLeast"/>
        <w:ind w:right="60"/>
        <w:jc w:val="both"/>
        <w:rPr>
          <w:color w:val="000000" w:themeColor="text1"/>
        </w:rPr>
      </w:pPr>
      <w:r w:rsidRPr="002162C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4.Приказ Минздрава России от 20.12.2012 </w:t>
      </w:r>
      <w:r w:rsidRPr="002162C3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Pr="002162C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 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4E1370" w:rsidRPr="002162C3" w:rsidRDefault="004E1370" w:rsidP="004E1370">
      <w:pPr>
        <w:pStyle w:val="a0"/>
        <w:spacing w:after="0" w:line="100" w:lineRule="atLeast"/>
        <w:ind w:right="60"/>
        <w:jc w:val="both"/>
        <w:rPr>
          <w:color w:val="000000" w:themeColor="text1"/>
        </w:rPr>
      </w:pPr>
      <w:r w:rsidRPr="002162C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5. Приказ Минздравсоцразвития РФ от 12.02.2007 N 110 (ред. от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4E1370" w:rsidRPr="002162C3" w:rsidRDefault="004E1370" w:rsidP="004E137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en-US"/>
        </w:rPr>
      </w:pPr>
    </w:p>
    <w:p w:rsidR="004E1370" w:rsidRPr="002162C3" w:rsidRDefault="004E1370" w:rsidP="004E137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en-US"/>
        </w:rPr>
      </w:pPr>
      <w:r w:rsidRPr="002162C3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en-US"/>
        </w:rPr>
        <w:t>Отчет о выполненной работе:</w:t>
      </w:r>
    </w:p>
    <w:p w:rsidR="004E1370" w:rsidRPr="007422FC" w:rsidRDefault="004E1370" w:rsidP="004E1370">
      <w:pPr>
        <w:pStyle w:val="a0"/>
        <w:spacing w:after="0" w:line="100" w:lineRule="atLeast"/>
        <w:ind w:right="-1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назначения и правила выписывания лекарственных препаратов в соответствии с приказом.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Назначение и выписывание лекарственных препаратов осуществляется лечащим врачом, фельдшером, акушеркой в случае возложения на них полномочий лечащего врача в порядке, установленном соответствующими нормативными документами.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Назначение и выписывание лекарственных препаратов осуществляется медицинским работником по международному непатентованному наименованию, а при его отсутствии - группировочному наименованию. В случае отсутствия международного непатентованного наименования и группировочного наименования лекарственного препарата, лекарственный препарат назначается и выписывается медицинским работником по торговому наименованию.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Рецепт на лекарственный препарат выписывается на имя пациента, для которого предназначен лекарственный препарат.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Форма рецептурного бланка выбирается в соответствии с принадлежностью лекарственного препарата к списку/перечню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 xml:space="preserve">- При выписывании наркотических и психотропных лекарственных препаратов списков II и III Перечня, иных лекарственных препаратов, </w:t>
      </w:r>
      <w:r w:rsidRPr="00C23D87">
        <w:rPr>
          <w:color w:val="000000"/>
          <w:sz w:val="28"/>
          <w:szCs w:val="28"/>
        </w:rPr>
        <w:lastRenderedPageBreak/>
        <w:t>подлежащих предметно-количественному учету, доза которых превышает высший однократный прием, медицинский работник пишет дозу этого препарата прописью и ставит восклицательный знак.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При выписывании рецепта запрещается превышать предельно допустимое количество лекарственного препарата для выписывания на один рецепт, установленное приказом № 4н, за исключением случаев, прописанных в пунктах данного нормативного документа.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Указываются сведения о назначенном, и выписанном лекарственном препарате: наименование лекарственного препарата, разовая доза, способ и кратность приема или введения, длительность курса.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Способ применения лекарственного препарата обозначается с указанием дозы, частоты, времени приема относительно сна (утром, на ночь) и его длительности, а для лекарственных препаратов, взаимодействующих с пищей, - времени их употребления относительно приема пищи (до еды, во время еды, после еды).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При выписывании рецепта на лекарственный препарат индивидуального изготовления наименования наркотических и психотропных лекарственных препаратов списков II и III Перечня, иных лекарственных препаратов, подлежащих предметно-количественному учету, пишутся в начале рецепта, затем - все остальные ингредиенты.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Состав комбинированного лекарственного препарата, обозначение лекарственной формы и обращение медицинского работника к фармацевтическому работнику об изготовлении и отпуске лекарственного препарата выписываются на латинском языке. Не допускается сокращение близких по наименованиям ингредиентов, составляющих лекарственный препарат, не позволяющих установить, какой именно лекарственный препарат выписан.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При необходимости немедленного или срочного отпуска лекарственного препарата пациенту в верхней части рецепта проставляются обозначения "cito" (срочно) или "statim" (немедленно).</w:t>
      </w:r>
    </w:p>
    <w:p w:rsidR="004E1370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1370" w:rsidRPr="00587660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1370" w:rsidRPr="007422FC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Правила оформления рецептурных бланков (107/у-НП, 107-1/у, 148-1/у-88) в соответствии с приказом. 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 xml:space="preserve">- Рецепты выписываются четко и разборчиво, чернилами или шариковой ручкой с обязательным заполнением всех предусмотренных граф. Так же допускается оформление всех реквизитов рецептурных бланков формы N </w:t>
      </w:r>
      <w:r w:rsidRPr="00C23D87">
        <w:rPr>
          <w:color w:val="000000"/>
          <w:sz w:val="28"/>
          <w:szCs w:val="28"/>
        </w:rPr>
        <w:lastRenderedPageBreak/>
        <w:t>107-1/у (имеющих номер и (или) серию, место для нанесения штрих-кода) и формы N 148-1/у-06(л) с использованием компьютерных технологий.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-На рецептурном бланке в левом верхнем углу проставляется штамп лечебно-профилактического учреждения с указанием его наименования, адреса и телефона.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-На рецептурных бланках частнопрактикующих врачей в верхнем левом углу типографским способом или путем проставления штампа должен быть указан адрес врача, номер, дата и срок действия лицензии, наименование органа государственной власти, выдавшего документ, подтверждающий наличие лицензии.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Рецептурный бланк заполняется врачом разборчиво, четко, чернилами или шариковой ручкой.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-В графах "Ф.И.О. больного" и "Возраст" указываются полностью фамилия, имя, отчество больного, его возраст (количество полных лет).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-В графе "Адрес или N медицинской карты амбулаторного больного" указывается адрес места жительства больного или номер медицинской карты амбулаторного больного (истории развития ребенка).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-В графе "Ф.И.О. врача" указываются полностью фамилия, имя, отчество врача.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графе "Rp" указывается: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на латинском языке международное непатентованное наименование, торговое или иное название лекарственного средства, зарегистрированного в Российской Федерации, его дозировка;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на русском или русском и национальном языках способ применения лекарственного средства.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-Запрещается ограничиваться общими указаниями: "Внутреннее", "Известно" и т.п.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Разрешаются только принятые правилами сокращения обозначений; твердые и сыпучие вещества выписываются в граммах (0,001; 0,5; 1,0), жидкие - в миллилитрах, граммах и каплях.</w:t>
      </w:r>
    </w:p>
    <w:p w:rsidR="00C23D87" w:rsidRPr="00C23D87" w:rsidRDefault="00C23D87" w:rsidP="00C23D87">
      <w:pPr>
        <w:pStyle w:val="af3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-Рецепт подписывается врачом и заверяется его личной печатью. Дополнительно рецепт заверяется печатью лечебно-профилактического учреждения "Для рецептов".</w:t>
      </w:r>
    </w:p>
    <w:p w:rsidR="004E1370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1370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нализ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лекарственных препаратов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имеющихся в аптечной организации и отпускаемых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рецепту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. </w:t>
      </w:r>
    </w:p>
    <w:p w:rsidR="004E1370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таблицу:</w:t>
      </w:r>
    </w:p>
    <w:p w:rsidR="00C23D87" w:rsidRPr="00C23D87" w:rsidRDefault="004E1370" w:rsidP="00C23D87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tbl>
      <w:tblPr>
        <w:tblW w:w="0" w:type="auto"/>
        <w:tblInd w:w="-176" w:type="dxa"/>
        <w:tblLayout w:type="fixed"/>
        <w:tblLook w:val="0000"/>
      </w:tblPr>
      <w:tblGrid>
        <w:gridCol w:w="568"/>
        <w:gridCol w:w="1417"/>
        <w:gridCol w:w="1560"/>
        <w:gridCol w:w="1596"/>
        <w:gridCol w:w="1230"/>
        <w:gridCol w:w="1230"/>
        <w:gridCol w:w="1124"/>
        <w:gridCol w:w="1021"/>
      </w:tblGrid>
      <w:tr w:rsidR="00C23D87" w:rsidTr="00495522">
        <w:trPr>
          <w:cantSplit/>
          <w:trHeight w:val="300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Торговое наименование ЛП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МНН</w:t>
            </w:r>
          </w:p>
        </w:tc>
        <w:tc>
          <w:tcPr>
            <w:tcW w:w="1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Фарм.группа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 w:firstLine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приказа, список ЛП, стоящего на ПКУ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 рецептурного бланка</w:t>
            </w:r>
          </w:p>
        </w:tc>
        <w:tc>
          <w:tcPr>
            <w:tcW w:w="1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 хранения рецепта в аптеке</w:t>
            </w:r>
          </w:p>
        </w:tc>
        <w:tc>
          <w:tcPr>
            <w:tcW w:w="1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Норма отпуска ЛП</w:t>
            </w:r>
          </w:p>
        </w:tc>
      </w:tr>
      <w:tr w:rsidR="00C23D87" w:rsidTr="00495522">
        <w:trPr>
          <w:cantSplit/>
          <w:trHeight w:val="300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Лориста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Лозартан</w:t>
            </w:r>
          </w:p>
        </w:tc>
        <w:tc>
          <w:tcPr>
            <w:tcW w:w="1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Антагонист ангиотензина 2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pStyle w:val="1"/>
              <w:spacing w:line="240" w:lineRule="auto"/>
              <w:ind w:right="-1" w:firstLine="0"/>
              <w:jc w:val="both"/>
              <w:rPr>
                <w:rFonts w:cs="Times New Roman"/>
                <w:sz w:val="28"/>
                <w:szCs w:val="28"/>
              </w:rPr>
            </w:pPr>
            <w:bookmarkStart w:id="1" w:name="name_doc"/>
            <w:bookmarkEnd w:id="1"/>
            <w:r w:rsidRPr="00C23D87">
              <w:rPr>
                <w:rFonts w:eastAsia="Times New Roman" w:cs="Times New Roman"/>
                <w:b w:val="0"/>
                <w:bCs w:val="0"/>
                <w:color w:val="000000"/>
                <w:sz w:val="28"/>
                <w:szCs w:val="28"/>
              </w:rPr>
              <w:t>ПРИКАЗ  №4Н</w:t>
            </w:r>
          </w:p>
          <w:p w:rsidR="00C23D87" w:rsidRPr="00C23D87" w:rsidRDefault="00C23D87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107 -1/у</w:t>
            </w:r>
          </w:p>
        </w:tc>
        <w:tc>
          <w:tcPr>
            <w:tcW w:w="1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C23D87" w:rsidTr="00495522">
        <w:trPr>
          <w:cantSplit/>
          <w:trHeight w:val="1072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Верапамил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Верапамил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Блокатор  кальциевых каналов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pStyle w:val="1"/>
              <w:spacing w:line="240" w:lineRule="auto"/>
              <w:ind w:right="-1" w:firstLine="0"/>
              <w:jc w:val="both"/>
              <w:rPr>
                <w:rFonts w:cs="Times New Roman"/>
                <w:sz w:val="28"/>
                <w:szCs w:val="28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  <w:sz w:val="28"/>
                <w:szCs w:val="28"/>
              </w:rPr>
              <w:t>ПРИКАЗ  №4Н</w:t>
            </w:r>
          </w:p>
          <w:p w:rsidR="00C23D87" w:rsidRPr="00C23D87" w:rsidRDefault="00C23D87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C23D87" w:rsidTr="00495522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Лирика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Прегабалин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Противоэпилептическое средство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МЗ РФ № 183н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148-1/у-88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C23D87" w:rsidTr="00495522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Капотен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Каптоприл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АПФ ингибитор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pStyle w:val="1"/>
              <w:spacing w:line="240" w:lineRule="auto"/>
              <w:ind w:right="-1" w:firstLine="0"/>
              <w:jc w:val="both"/>
              <w:rPr>
                <w:rFonts w:cs="Times New Roman"/>
                <w:sz w:val="28"/>
                <w:szCs w:val="28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  <w:sz w:val="28"/>
                <w:szCs w:val="28"/>
              </w:rPr>
              <w:t>ПРИКАЗ  №4Н</w:t>
            </w:r>
          </w:p>
          <w:p w:rsidR="00C23D87" w:rsidRPr="00C23D87" w:rsidRDefault="00C23D87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C23D87" w:rsidTr="00495522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Конкор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Бисопролол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B1</w:t>
            </w: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-адреноблокатор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pStyle w:val="1"/>
              <w:spacing w:line="240" w:lineRule="auto"/>
              <w:ind w:right="-1" w:firstLine="0"/>
              <w:jc w:val="both"/>
              <w:rPr>
                <w:rFonts w:cs="Times New Roman"/>
                <w:sz w:val="28"/>
                <w:szCs w:val="28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  <w:sz w:val="28"/>
                <w:szCs w:val="28"/>
              </w:rPr>
              <w:t>ПРИКАЗ  №4Н</w:t>
            </w:r>
          </w:p>
          <w:p w:rsidR="00C23D87" w:rsidRPr="00C23D87" w:rsidRDefault="00C23D87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C23D87" w:rsidTr="00495522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Моксарел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Моксонидин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pStyle w:val="1"/>
              <w:spacing w:line="240" w:lineRule="auto"/>
              <w:ind w:right="-1" w:firstLine="0"/>
              <w:jc w:val="both"/>
              <w:rPr>
                <w:rFonts w:cs="Times New Roman"/>
                <w:sz w:val="28"/>
                <w:szCs w:val="28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10101"/>
                <w:sz w:val="28"/>
                <w:szCs w:val="28"/>
              </w:rPr>
              <w:t>Агонисты I1-имидазолиновых рецепторов</w:t>
            </w:r>
          </w:p>
          <w:p w:rsidR="00C23D87" w:rsidRPr="00C23D87" w:rsidRDefault="00C23D87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pStyle w:val="1"/>
              <w:spacing w:line="240" w:lineRule="auto"/>
              <w:ind w:right="-1" w:firstLine="0"/>
              <w:jc w:val="both"/>
              <w:rPr>
                <w:rFonts w:cs="Times New Roman"/>
                <w:sz w:val="28"/>
                <w:szCs w:val="28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  <w:sz w:val="28"/>
                <w:szCs w:val="28"/>
              </w:rPr>
              <w:t>ПРИКАЗ  №4Н</w:t>
            </w:r>
          </w:p>
          <w:p w:rsidR="00C23D87" w:rsidRPr="00C23D87" w:rsidRDefault="00C23D87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C23D87" w:rsidTr="00495522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Верошпирон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Спиринолактон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Диуретик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pStyle w:val="1"/>
              <w:spacing w:line="240" w:lineRule="auto"/>
              <w:ind w:right="-1" w:firstLine="0"/>
              <w:jc w:val="both"/>
              <w:rPr>
                <w:rFonts w:cs="Times New Roman"/>
                <w:sz w:val="28"/>
                <w:szCs w:val="28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  <w:sz w:val="28"/>
                <w:szCs w:val="28"/>
              </w:rPr>
              <w:t>ПРИКАЗ  №4Н</w:t>
            </w:r>
          </w:p>
          <w:p w:rsidR="00C23D87" w:rsidRPr="00C23D87" w:rsidRDefault="00C23D87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C23D87" w:rsidTr="00C23D87">
        <w:trPr>
          <w:cantSplit/>
          <w:trHeight w:val="2636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Имован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Зопиклон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Снотворное средство 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сильно действующих веществ ПП РФ № 964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148-1/у-88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C23D87" w:rsidTr="00495522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Омепразол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Омепразол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Ингибитор протонового насоса 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pStyle w:val="1"/>
              <w:spacing w:line="240" w:lineRule="auto"/>
              <w:ind w:right="-1" w:firstLine="0"/>
              <w:jc w:val="both"/>
              <w:rPr>
                <w:rFonts w:cs="Times New Roman"/>
                <w:sz w:val="28"/>
                <w:szCs w:val="28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  <w:sz w:val="28"/>
                <w:szCs w:val="28"/>
              </w:rPr>
              <w:t>ПРИКАЗ  №4Н</w:t>
            </w:r>
          </w:p>
          <w:p w:rsidR="00C23D87" w:rsidRPr="00C23D87" w:rsidRDefault="00C23D87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C23D87" w:rsidTr="00495522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Симвастатин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Симвастатин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ГМГ-КоА-редуктазы ингибитор 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pStyle w:val="1"/>
              <w:spacing w:line="240" w:lineRule="auto"/>
              <w:ind w:right="-1" w:firstLine="0"/>
              <w:jc w:val="both"/>
              <w:rPr>
                <w:rFonts w:cs="Times New Roman"/>
                <w:sz w:val="28"/>
                <w:szCs w:val="28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  <w:sz w:val="28"/>
                <w:szCs w:val="28"/>
              </w:rPr>
              <w:t>ПРИКАЗ  №4Н</w:t>
            </w:r>
          </w:p>
          <w:p w:rsidR="00C23D87" w:rsidRPr="00C23D87" w:rsidRDefault="00C23D87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C23D87" w:rsidTr="00495522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Престариум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Периндоприл 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ИАПФ 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pStyle w:val="1"/>
              <w:spacing w:line="240" w:lineRule="auto"/>
              <w:ind w:right="-1" w:firstLine="0"/>
              <w:jc w:val="both"/>
              <w:rPr>
                <w:rFonts w:cs="Times New Roman"/>
                <w:sz w:val="28"/>
                <w:szCs w:val="28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  <w:sz w:val="28"/>
                <w:szCs w:val="28"/>
              </w:rPr>
              <w:t>ПРИКАЗ  №4Н</w:t>
            </w:r>
          </w:p>
          <w:p w:rsidR="00C23D87" w:rsidRPr="00C23D87" w:rsidRDefault="00C23D87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C23D87" w:rsidTr="00495522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Пирацетам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Пирацетам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Ноотроп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pStyle w:val="1"/>
              <w:spacing w:line="240" w:lineRule="auto"/>
              <w:ind w:right="-1" w:firstLine="0"/>
              <w:jc w:val="both"/>
              <w:rPr>
                <w:rFonts w:cs="Times New Roman"/>
                <w:sz w:val="28"/>
                <w:szCs w:val="28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  <w:sz w:val="28"/>
                <w:szCs w:val="28"/>
              </w:rPr>
              <w:t>ПРИКАЗ  №4Н</w:t>
            </w:r>
          </w:p>
          <w:p w:rsidR="00C23D87" w:rsidRPr="00C23D87" w:rsidRDefault="00C23D87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C23D87" w:rsidTr="00495522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Пенталгин-Н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Кодеин+Кофеин+Метамизол натрия+Напроксен+Фенобарбитал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Анальгезирующее средство комбинированное 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Пункт 5 приказ МЗ РФ № 562н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148-1/у-88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Pr="00C23D87" w:rsidRDefault="00C23D87" w:rsidP="0049552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2 уп.</w:t>
            </w:r>
          </w:p>
        </w:tc>
      </w:tr>
      <w:tr w:rsidR="00C23D87" w:rsidTr="00495522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Default="00C23D87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Default="00C23D87" w:rsidP="00495522">
            <w:pPr>
              <w:ind w:right="-1"/>
              <w:jc w:val="both"/>
            </w:pPr>
            <w:r>
              <w:rPr>
                <w:sz w:val="26"/>
                <w:szCs w:val="26"/>
              </w:rPr>
              <w:t>Ко ренитек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Default="00C23D87" w:rsidP="00495522">
            <w:pPr>
              <w:pStyle w:val="1"/>
              <w:spacing w:line="240" w:lineRule="auto"/>
              <w:ind w:right="-1" w:firstLine="0"/>
              <w:jc w:val="both"/>
            </w:pPr>
            <w:r>
              <w:rPr>
                <w:rFonts w:eastAsia="Times New Roman" w:cs="Times New Roman"/>
                <w:b w:val="0"/>
                <w:bCs w:val="0"/>
                <w:color w:val="010101"/>
                <w:sz w:val="26"/>
                <w:szCs w:val="26"/>
              </w:rPr>
              <w:t>Эналаприл + Гидрохлоротиазид</w:t>
            </w:r>
          </w:p>
          <w:p w:rsidR="00C23D87" w:rsidRDefault="00C23D87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Default="00C23D87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ИАПФ</w:t>
            </w:r>
          </w:p>
          <w:p w:rsidR="00C23D87" w:rsidRDefault="00C23D87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23D87" w:rsidRDefault="00C23D87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Диуретик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Default="00C23D87" w:rsidP="00495522">
            <w:pPr>
              <w:pStyle w:val="1"/>
              <w:spacing w:line="240" w:lineRule="auto"/>
              <w:ind w:right="-1" w:firstLine="0"/>
              <w:jc w:val="both"/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6"/>
                <w:szCs w:val="26"/>
              </w:rPr>
              <w:t>ПРИКАЗ  №4Н</w:t>
            </w:r>
          </w:p>
          <w:p w:rsidR="00C23D87" w:rsidRDefault="00C23D87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Default="00C23D87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Default="00C23D87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Default="00C23D87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Не устан.</w:t>
            </w:r>
          </w:p>
        </w:tc>
      </w:tr>
      <w:tr w:rsidR="00C23D87" w:rsidTr="00495522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Default="00C23D87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15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Default="00C23D87" w:rsidP="00495522">
            <w:pPr>
              <w:ind w:right="-1"/>
              <w:jc w:val="both"/>
            </w:pPr>
            <w:r>
              <w:rPr>
                <w:sz w:val="26"/>
                <w:szCs w:val="26"/>
              </w:rPr>
              <w:t>Нифекард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Default="00C23D87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Нифедепин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Default="00C23D87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Блокатор  кальциевых каналов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Default="00C23D87" w:rsidP="00495522">
            <w:pPr>
              <w:pStyle w:val="1"/>
              <w:spacing w:line="240" w:lineRule="auto"/>
              <w:ind w:right="-1" w:firstLine="0"/>
              <w:jc w:val="both"/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6"/>
                <w:szCs w:val="26"/>
              </w:rPr>
              <w:t>ПРИКАЗ  №4Н</w:t>
            </w:r>
          </w:p>
          <w:p w:rsidR="00C23D87" w:rsidRDefault="00C23D87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Default="00C23D87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Default="00C23D87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23D87" w:rsidRDefault="00C23D87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Не устан.</w:t>
            </w:r>
          </w:p>
        </w:tc>
      </w:tr>
    </w:tbl>
    <w:p w:rsidR="00C23D87" w:rsidRDefault="00C23D87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3D87" w:rsidRDefault="00C23D87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3D87" w:rsidRDefault="00C23D87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1370" w:rsidRPr="007422FC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Фармацевтическая экспертиза рецепта.</w:t>
      </w:r>
    </w:p>
    <w:p w:rsidR="004E1370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фармацевтическую экспертизу рецептурных бланков, заполнив листы алгоритма (распечатать отдельно) для каждого рецептурного бланка с указанием № приказов, регламентирующих заполнение рецептурных бланков. </w:t>
      </w:r>
    </w:p>
    <w:p w:rsidR="004E1370" w:rsidRDefault="004E1370" w:rsidP="004E1370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</w:t>
      </w:r>
    </w:p>
    <w:tbl>
      <w:tblPr>
        <w:tblStyle w:val="af"/>
        <w:tblW w:w="0" w:type="auto"/>
        <w:tblLook w:val="04A0"/>
      </w:tblPr>
      <w:tblGrid>
        <w:gridCol w:w="1017"/>
        <w:gridCol w:w="3093"/>
        <w:gridCol w:w="5460"/>
      </w:tblGrid>
      <w:tr w:rsidR="004E1370" w:rsidRPr="00565AE9" w:rsidTr="009252CE">
        <w:tc>
          <w:tcPr>
            <w:tcW w:w="974" w:type="dxa"/>
          </w:tcPr>
          <w:p w:rsidR="004E1370" w:rsidRPr="00565AE9" w:rsidRDefault="004E1370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4E1370" w:rsidRPr="00565AE9" w:rsidRDefault="004E1370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4E1370" w:rsidRPr="00565AE9" w:rsidRDefault="004E1370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370" w:rsidTr="009252CE">
        <w:tc>
          <w:tcPr>
            <w:tcW w:w="974" w:type="dxa"/>
          </w:tcPr>
          <w:p w:rsidR="004E1370" w:rsidRDefault="004E1370" w:rsidP="009252C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E1370" w:rsidRDefault="004E1370" w:rsidP="009252CE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4E1370" w:rsidRPr="00B95864" w:rsidRDefault="004E1370" w:rsidP="004E1370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 выписывать содержащиеся в рецепте ЛП;</w:t>
            </w:r>
          </w:p>
          <w:p w:rsidR="004E1370" w:rsidRPr="00B95864" w:rsidRDefault="004E1370" w:rsidP="004E1370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правомочен выписывать содержащиеся в рецепте ЛП;</w:t>
            </w:r>
          </w:p>
          <w:p w:rsidR="004E1370" w:rsidRDefault="004E1370" w:rsidP="004E1370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запрещено выписывать амбулаторным больным содержащиеся в рецепте ЛП.</w:t>
            </w:r>
          </w:p>
        </w:tc>
      </w:tr>
      <w:tr w:rsidR="004E1370" w:rsidTr="009252CE">
        <w:tc>
          <w:tcPr>
            <w:tcW w:w="974" w:type="dxa"/>
          </w:tcPr>
          <w:p w:rsidR="004E1370" w:rsidRDefault="004E1370" w:rsidP="009252C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E1370" w:rsidRDefault="004E1370" w:rsidP="009252CE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выписанному ЛП</w:t>
            </w:r>
          </w:p>
        </w:tc>
        <w:tc>
          <w:tcPr>
            <w:tcW w:w="5493" w:type="dxa"/>
          </w:tcPr>
          <w:p w:rsidR="004E1370" w:rsidRPr="00B95864" w:rsidRDefault="004E1370" w:rsidP="004E1370">
            <w:pPr>
              <w:widowControl w:val="0"/>
              <w:numPr>
                <w:ilvl w:val="0"/>
                <w:numId w:val="6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4E1370" w:rsidRPr="00B95864" w:rsidRDefault="004E1370" w:rsidP="004E1370">
            <w:pPr>
              <w:widowControl w:val="0"/>
              <w:numPr>
                <w:ilvl w:val="0"/>
                <w:numId w:val="6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4E1370" w:rsidRDefault="004E1370" w:rsidP="009252CE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4E1370" w:rsidTr="009252CE">
        <w:tc>
          <w:tcPr>
            <w:tcW w:w="974" w:type="dxa"/>
          </w:tcPr>
          <w:p w:rsidR="004E1370" w:rsidRDefault="004E1370" w:rsidP="009252C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E1370" w:rsidRPr="00B95864" w:rsidRDefault="004E1370" w:rsidP="009252C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4E1370" w:rsidRDefault="004E1370" w:rsidP="009252C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4E1370" w:rsidRPr="00046DAA" w:rsidRDefault="004E1370" w:rsidP="004E1370">
            <w:pPr>
              <w:pStyle w:val="ad"/>
              <w:numPr>
                <w:ilvl w:val="0"/>
                <w:numId w:val="7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штамп ЛПУ</w:t>
            </w:r>
          </w:p>
          <w:p w:rsidR="004E1370" w:rsidRPr="00046DAA" w:rsidRDefault="004E1370" w:rsidP="004E1370">
            <w:pPr>
              <w:pStyle w:val="ad"/>
              <w:widowControl w:val="0"/>
              <w:numPr>
                <w:ilvl w:val="0"/>
                <w:numId w:val="7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дата </w:t>
            </w:r>
            <w:r>
              <w:rPr>
                <w:rFonts w:cs="Times New Roman"/>
              </w:rPr>
              <w:t xml:space="preserve">выписки рецепта </w:t>
            </w:r>
          </w:p>
          <w:p w:rsidR="004E1370" w:rsidRPr="00046DAA" w:rsidRDefault="004E1370" w:rsidP="004E1370">
            <w:pPr>
              <w:pStyle w:val="ad"/>
              <w:numPr>
                <w:ilvl w:val="0"/>
                <w:numId w:val="7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 полностью, возраст</w:t>
            </w:r>
          </w:p>
          <w:p w:rsidR="004E1370" w:rsidRPr="00046DAA" w:rsidRDefault="004E1370" w:rsidP="004E1370">
            <w:pPr>
              <w:pStyle w:val="ad"/>
              <w:numPr>
                <w:ilvl w:val="0"/>
                <w:numId w:val="7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ФИО врача полностью</w:t>
            </w:r>
          </w:p>
          <w:p w:rsidR="004E1370" w:rsidRDefault="004E1370" w:rsidP="004E1370">
            <w:pPr>
              <w:pStyle w:val="a1"/>
              <w:numPr>
                <w:ilvl w:val="0"/>
                <w:numId w:val="7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</w:pPr>
            <w:r w:rsidRPr="00B95864">
              <w:t>наименования ингредиентов на латинском языке и их количества</w:t>
            </w:r>
          </w:p>
          <w:p w:rsidR="004E1370" w:rsidRPr="00B95864" w:rsidRDefault="004E1370" w:rsidP="004E1370">
            <w:pPr>
              <w:pStyle w:val="a1"/>
              <w:numPr>
                <w:ilvl w:val="0"/>
                <w:numId w:val="7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:rsidR="004E1370" w:rsidRDefault="004E1370" w:rsidP="004E1370">
            <w:pPr>
              <w:pStyle w:val="ad"/>
              <w:numPr>
                <w:ilvl w:val="0"/>
                <w:numId w:val="7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046DAA">
              <w:rPr>
                <w:rFonts w:cs="Times New Roman"/>
              </w:rPr>
              <w:t>подпись и личная печать врача</w:t>
            </w:r>
          </w:p>
        </w:tc>
      </w:tr>
      <w:tr w:rsidR="004E1370" w:rsidTr="009252CE">
        <w:tc>
          <w:tcPr>
            <w:tcW w:w="974" w:type="dxa"/>
          </w:tcPr>
          <w:p w:rsidR="004E1370" w:rsidRDefault="004E1370" w:rsidP="009252C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E1370" w:rsidRDefault="004E1370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4E1370" w:rsidRDefault="004E1370" w:rsidP="009252CE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4E1370" w:rsidRDefault="004E1370" w:rsidP="009252CE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1370" w:rsidRDefault="004E1370" w:rsidP="004E1370">
            <w:pPr>
              <w:pStyle w:val="ad"/>
              <w:numPr>
                <w:ilvl w:val="0"/>
                <w:numId w:val="12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</w:p>
          <w:p w:rsidR="004E1370" w:rsidRPr="00114C67" w:rsidRDefault="004E1370" w:rsidP="004E1370">
            <w:pPr>
              <w:pStyle w:val="ad"/>
              <w:numPr>
                <w:ilvl w:val="0"/>
                <w:numId w:val="12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4E1370" w:rsidRPr="00114C67" w:rsidRDefault="004E1370" w:rsidP="004E1370">
            <w:pPr>
              <w:pStyle w:val="ad"/>
              <w:widowControl w:val="0"/>
              <w:numPr>
                <w:ilvl w:val="0"/>
                <w:numId w:val="12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</w:p>
          <w:p w:rsidR="004E1370" w:rsidRPr="00114C67" w:rsidRDefault="004E1370" w:rsidP="004E1370">
            <w:pPr>
              <w:pStyle w:val="ad"/>
              <w:numPr>
                <w:ilvl w:val="0"/>
                <w:numId w:val="12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:rsidR="004E1370" w:rsidRPr="00114C67" w:rsidRDefault="004E1370" w:rsidP="004E1370">
            <w:pPr>
              <w:pStyle w:val="ad"/>
              <w:numPr>
                <w:ilvl w:val="0"/>
                <w:numId w:val="12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</w:p>
          <w:p w:rsidR="004E1370" w:rsidRPr="00114C67" w:rsidRDefault="004E1370" w:rsidP="004E1370">
            <w:pPr>
              <w:pStyle w:val="ad"/>
              <w:widowControl w:val="0"/>
              <w:numPr>
                <w:ilvl w:val="0"/>
                <w:numId w:val="12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________</w:t>
            </w:r>
          </w:p>
          <w:p w:rsidR="004E1370" w:rsidRDefault="004E1370" w:rsidP="009252CE">
            <w:pPr>
              <w:widowControl w:val="0"/>
              <w:suppressAutoHyphens/>
              <w:jc w:val="both"/>
            </w:pPr>
          </w:p>
        </w:tc>
      </w:tr>
      <w:tr w:rsidR="004E1370" w:rsidTr="009252CE">
        <w:tc>
          <w:tcPr>
            <w:tcW w:w="974" w:type="dxa"/>
          </w:tcPr>
          <w:p w:rsidR="004E1370" w:rsidRDefault="004E1370" w:rsidP="009252C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E1370" w:rsidRDefault="004E1370" w:rsidP="009252CE">
            <w:pPr>
              <w:pStyle w:val="210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4E1370" w:rsidRPr="00B95864" w:rsidRDefault="004E1370" w:rsidP="004E1370">
            <w:pPr>
              <w:widowControl w:val="0"/>
              <w:numPr>
                <w:ilvl w:val="0"/>
                <w:numId w:val="8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4E1370" w:rsidRPr="00B95864" w:rsidRDefault="004E1370" w:rsidP="004E1370">
            <w:pPr>
              <w:widowControl w:val="0"/>
              <w:numPr>
                <w:ilvl w:val="0"/>
                <w:numId w:val="8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4E1370" w:rsidRPr="00B95864" w:rsidRDefault="004E1370" w:rsidP="004E1370">
            <w:pPr>
              <w:widowControl w:val="0"/>
              <w:numPr>
                <w:ilvl w:val="0"/>
                <w:numId w:val="8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4E1370" w:rsidRDefault="004E1370" w:rsidP="009252CE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E1370" w:rsidTr="009252CE">
        <w:tc>
          <w:tcPr>
            <w:tcW w:w="974" w:type="dxa"/>
          </w:tcPr>
          <w:p w:rsidR="004E1370" w:rsidRDefault="004E1370" w:rsidP="009252C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E1370" w:rsidRDefault="004E1370" w:rsidP="009252CE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4E1370" w:rsidRPr="00B95864" w:rsidRDefault="004E1370" w:rsidP="004E1370">
            <w:pPr>
              <w:widowControl w:val="0"/>
              <w:numPr>
                <w:ilvl w:val="0"/>
                <w:numId w:val="9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соответствует, т.е. рецепт действителен</w:t>
            </w:r>
          </w:p>
          <w:p w:rsidR="004E1370" w:rsidRPr="00B95864" w:rsidRDefault="004E1370" w:rsidP="004E1370">
            <w:pPr>
              <w:widowControl w:val="0"/>
              <w:numPr>
                <w:ilvl w:val="0"/>
                <w:numId w:val="9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соответствует, т.е. рецепт не действителен</w:t>
            </w:r>
          </w:p>
          <w:p w:rsidR="004E1370" w:rsidRDefault="004E1370" w:rsidP="009252CE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E1370" w:rsidTr="009252CE">
        <w:tc>
          <w:tcPr>
            <w:tcW w:w="974" w:type="dxa"/>
          </w:tcPr>
          <w:p w:rsidR="004E1370" w:rsidRDefault="004E1370" w:rsidP="009252C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E1370" w:rsidRDefault="004E1370" w:rsidP="009252CE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:rsidR="004E1370" w:rsidRPr="00565AE9" w:rsidRDefault="004E1370" w:rsidP="004E1370">
            <w:pPr>
              <w:widowControl w:val="0"/>
              <w:numPr>
                <w:ilvl w:val="0"/>
                <w:numId w:val="10"/>
              </w:numPr>
              <w:suppressAutoHyphens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рецепт отправить на дооформление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E1370" w:rsidRDefault="004E1370" w:rsidP="009252CE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4E1370" w:rsidTr="009252CE">
        <w:tc>
          <w:tcPr>
            <w:tcW w:w="974" w:type="dxa"/>
          </w:tcPr>
          <w:p w:rsidR="004E1370" w:rsidRDefault="004E1370" w:rsidP="009252C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E1370" w:rsidRPr="00B95864" w:rsidRDefault="004E1370" w:rsidP="009252C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4E1370" w:rsidRPr="00B95864" w:rsidRDefault="004E1370" w:rsidP="004E1370">
            <w:pPr>
              <w:widowControl w:val="0"/>
              <w:numPr>
                <w:ilvl w:val="0"/>
                <w:numId w:val="11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4E1370" w:rsidRDefault="004E1370" w:rsidP="004E1370">
            <w:pPr>
              <w:widowControl w:val="0"/>
              <w:numPr>
                <w:ilvl w:val="0"/>
                <w:numId w:val="11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4E1370" w:rsidRPr="00B95864" w:rsidRDefault="004E1370" w:rsidP="004E1370">
            <w:pPr>
              <w:widowControl w:val="0"/>
              <w:numPr>
                <w:ilvl w:val="0"/>
                <w:numId w:val="11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4E1370" w:rsidRPr="00B95864" w:rsidRDefault="004E1370" w:rsidP="004E1370">
            <w:pPr>
              <w:widowControl w:val="0"/>
              <w:numPr>
                <w:ilvl w:val="0"/>
                <w:numId w:val="11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4E1370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E1370" w:rsidRPr="007422FC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 Порядок отпуска лекарственных препаратов по рецептам.</w:t>
      </w:r>
    </w:p>
    <w:p w:rsidR="00C23D87" w:rsidRDefault="00C23D87" w:rsidP="00C23D87">
      <w:pPr>
        <w:spacing w:line="100" w:lineRule="atLeast"/>
        <w:ind w:left="720" w:right="-1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1.При отпуске лекарственных препаратов по рецепту фармацевтический работник проставляет отметку на рецепте об отпуске лекарственного препарата с указанием: </w:t>
      </w:r>
    </w:p>
    <w:p w:rsidR="00C23D87" w:rsidRDefault="00C23D87" w:rsidP="00C23D87">
      <w:pPr>
        <w:spacing w:line="100" w:lineRule="atLeast"/>
        <w:ind w:left="720" w:right="-1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 наименования аптечной организации (фамилии, имени, отчества (при наличии) индивидуального предпринимателя); </w:t>
      </w:r>
    </w:p>
    <w:p w:rsidR="00C23D87" w:rsidRDefault="00C23D87" w:rsidP="00C23D87">
      <w:pPr>
        <w:spacing w:line="100" w:lineRule="atLeast"/>
        <w:ind w:left="720" w:right="-1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 торгового наименования, дозировки и количества отпущенного лекарственного препарата; </w:t>
      </w:r>
    </w:p>
    <w:p w:rsidR="00C23D87" w:rsidRDefault="00C23D87" w:rsidP="00C23D87">
      <w:pPr>
        <w:spacing w:line="100" w:lineRule="atLeast"/>
        <w:ind w:left="720" w:right="-1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 фамилии, имени, отчества (при наличии) фармацевтического работника, отпустившего лекарственный препарат, и его подписи; </w:t>
      </w:r>
    </w:p>
    <w:p w:rsidR="00C23D87" w:rsidRDefault="00C23D87" w:rsidP="00C23D87">
      <w:pPr>
        <w:spacing w:line="100" w:lineRule="atLeast"/>
        <w:ind w:left="720" w:right="-1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 даты отпуска лекарственного препарата; </w:t>
      </w:r>
    </w:p>
    <w:p w:rsidR="00C23D87" w:rsidRDefault="00C23D87" w:rsidP="00C23D87">
      <w:pPr>
        <w:spacing w:line="100" w:lineRule="atLeast"/>
        <w:ind w:left="720" w:right="-1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 штампа «Лекарственный препарат отпущен» </w:t>
      </w:r>
    </w:p>
    <w:p w:rsidR="00C23D87" w:rsidRDefault="00C23D87" w:rsidP="00C23D87">
      <w:pPr>
        <w:spacing w:line="100" w:lineRule="atLeast"/>
        <w:ind w:left="720" w:right="-1"/>
        <w:jc w:val="both"/>
      </w:pPr>
      <w:r>
        <w:rPr>
          <w:rFonts w:ascii="Times New Roman" w:hAnsi="Times New Roman"/>
          <w:sz w:val="28"/>
          <w:szCs w:val="28"/>
        </w:rPr>
        <w:t>2.При отпуске лекарственных препаратов по рецепту, выписанному на рецептурном бланке формы </w:t>
      </w:r>
      <w:hyperlink w:anchor="l578" w:history="1">
        <w:r>
          <w:rPr>
            <w:rStyle w:val="af4"/>
            <w:rFonts w:ascii="Times New Roman" w:hAnsi="Times New Roman"/>
            <w:color w:val="00000A"/>
            <w:sz w:val="28"/>
            <w:szCs w:val="28"/>
          </w:rPr>
          <w:t>N 107-1/у</w:t>
        </w:r>
      </w:hyperlink>
      <w:r>
        <w:rPr>
          <w:rFonts w:ascii="Times New Roman" w:hAnsi="Times New Roman"/>
          <w:sz w:val="28"/>
          <w:szCs w:val="28"/>
        </w:rPr>
        <w:t>, срок действия которого составляет один год , и в котором указаны периоды и количество отпуска лекарственного препарата (в каждый период), на рецепте проставляется штамп "Лекарственный препарат отпущен" и рецепт возвращается лицу.</w:t>
      </w:r>
    </w:p>
    <w:p w:rsidR="00C23D87" w:rsidRDefault="00C23D87" w:rsidP="00C23D87">
      <w:pPr>
        <w:pStyle w:val="dt-p"/>
        <w:shd w:val="clear" w:color="auto" w:fill="FFFFFF"/>
        <w:spacing w:line="360" w:lineRule="atLeast"/>
        <w:ind w:left="720"/>
      </w:pPr>
      <w:r>
        <w:rPr>
          <w:rStyle w:val="dt-m"/>
          <w:sz w:val="28"/>
          <w:szCs w:val="28"/>
        </w:rPr>
        <w:t>3.</w:t>
      </w:r>
      <w:r>
        <w:rPr>
          <w:sz w:val="28"/>
          <w:szCs w:val="28"/>
        </w:rPr>
        <w:t>При отпуске лекарственных препаратов по рецепту, выписанному на рецептурном бланке формы N 148-1/у-04 (л) или формы N 148-1/у-06 (л), заполненный корешок такого рецепта передается фармацевтическим работником лицу, приобретающему (получающему) лекарственные препараты.</w:t>
      </w:r>
    </w:p>
    <w:p w:rsidR="00C23D87" w:rsidRDefault="00C23D87" w:rsidP="00C23D87">
      <w:pPr>
        <w:pStyle w:val="dt-p"/>
        <w:shd w:val="clear" w:color="auto" w:fill="FFFFFF"/>
        <w:spacing w:line="360" w:lineRule="atLeast"/>
        <w:ind w:left="720"/>
      </w:pPr>
      <w:r>
        <w:rPr>
          <w:rStyle w:val="dt-m"/>
          <w:sz w:val="28"/>
          <w:szCs w:val="28"/>
        </w:rPr>
        <w:t>4.</w:t>
      </w:r>
      <w:r>
        <w:rPr>
          <w:sz w:val="28"/>
          <w:szCs w:val="28"/>
        </w:rPr>
        <w:t xml:space="preserve">При отпуске наркотического и психотропного лекарственного препарата списка II на рецепте об отпуске лекарственного препарата проставляется печать аптеки или аптечного пункта, в которой указано их полное наименование (при наличии печати) , указываются </w:t>
      </w:r>
      <w:r>
        <w:rPr>
          <w:sz w:val="28"/>
          <w:szCs w:val="28"/>
        </w:rPr>
        <w:lastRenderedPageBreak/>
        <w:t>реквизиты документов, удостоверяющие личность лица, получившего лекарственный препарат. После отпуска, получившему лекарственный препарат, выдается сигнатура с желтой полосой в верхней части и надписью черным шрифтом на ней "Сигнатура" и соответствующими реквизитами.</w:t>
      </w:r>
    </w:p>
    <w:p w:rsidR="00C23D87" w:rsidRDefault="00C23D87" w:rsidP="00C23D87">
      <w:pPr>
        <w:pStyle w:val="dt-p"/>
        <w:shd w:val="clear" w:color="auto" w:fill="FFFFFF"/>
        <w:spacing w:line="360" w:lineRule="atLeast"/>
        <w:ind w:left="720"/>
      </w:pPr>
      <w:r>
        <w:rPr>
          <w:rStyle w:val="dt-m"/>
          <w:sz w:val="28"/>
          <w:szCs w:val="28"/>
        </w:rPr>
        <w:t>5.</w:t>
      </w:r>
      <w:r>
        <w:rPr>
          <w:sz w:val="28"/>
          <w:szCs w:val="28"/>
        </w:rPr>
        <w:t>При отпуске иммунобиологического лекарственного препарата на рецепте или корешке рецепта, который остается у лица, приобретающего (получающего) лекарственный препарат, указывается точное время (в часах и минутах) отпуска лекарственного препарата.</w:t>
      </w:r>
    </w:p>
    <w:p w:rsidR="00C23D87" w:rsidRDefault="00C23D87" w:rsidP="00C23D87">
      <w:pPr>
        <w:pStyle w:val="dt-p"/>
        <w:shd w:val="clear" w:color="auto" w:fill="FFFFFF"/>
        <w:spacing w:line="360" w:lineRule="atLeast"/>
        <w:ind w:left="720"/>
      </w:pPr>
      <w:r>
        <w:rPr>
          <w:sz w:val="28"/>
          <w:szCs w:val="28"/>
        </w:rPr>
        <w:t>Остаются и хранятся у субъекта розничной торговли рецепты (с отметкой "Лекарственный препарат отпущен") формы N 148-1/у-88, N 148-1/у-04 (л) , N 148-1/у-06 (л), 107/у-НП .</w:t>
      </w:r>
    </w:p>
    <w:p w:rsidR="00C23D87" w:rsidRDefault="00C23D87" w:rsidP="00C23D87">
      <w:pPr>
        <w:pStyle w:val="dt-p"/>
        <w:shd w:val="clear" w:color="auto" w:fill="FFFFFF"/>
        <w:spacing w:line="360" w:lineRule="atLeast"/>
        <w:ind w:left="720"/>
        <w:rPr>
          <w:sz w:val="28"/>
          <w:szCs w:val="28"/>
        </w:rPr>
      </w:pPr>
    </w:p>
    <w:p w:rsidR="00C23D87" w:rsidRDefault="00C23D87" w:rsidP="00C23D87">
      <w:pPr>
        <w:pStyle w:val="dt-p"/>
        <w:shd w:val="clear" w:color="auto" w:fill="FFFFFF"/>
        <w:spacing w:line="360" w:lineRule="atLeast"/>
        <w:ind w:left="720"/>
      </w:pPr>
      <w:r>
        <w:rPr>
          <w:sz w:val="28"/>
          <w:szCs w:val="28"/>
        </w:rPr>
        <w:t xml:space="preserve">Рецепты, выписанные с нарушением установленных правил, регистрируются в журнале, в котором указываются выявленные нарушения в оформлении рецепта, фамилия, имя, отчество (при наличии) медицинского работника, выписавшего рецепт, наименование медицинской организации, принятые меры, отмечаются штампом "Рецепт недействителен" и возвращаются лицу, представившему рецепт. </w:t>
      </w:r>
    </w:p>
    <w:p w:rsidR="004E1370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E1370" w:rsidRPr="007422FC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5. Порядок отпуска лекарственных препаратов по требованиям медицинских организаций.</w:t>
      </w:r>
    </w:p>
    <w:p w:rsidR="00C23D87" w:rsidRDefault="00C23D87" w:rsidP="00C23D87">
      <w:pPr>
        <w:pStyle w:val="dt-p"/>
        <w:shd w:val="clear" w:color="auto" w:fill="FFFFFF"/>
        <w:spacing w:line="100" w:lineRule="atLeast"/>
      </w:pPr>
      <w:r>
        <w:rPr>
          <w:sz w:val="28"/>
          <w:szCs w:val="28"/>
        </w:rPr>
        <w:t>При отпуске лекарственных препаратов фармацевтический работник проверяет надлежащее оформление требования-накладной и проставляет на ней отметку о количестве и стоимости отпущенных лекарственных препаратов.</w:t>
      </w:r>
      <w:bookmarkStart w:id="2" w:name="l63"/>
      <w:bookmarkEnd w:id="2"/>
    </w:p>
    <w:p w:rsidR="00C23D87" w:rsidRDefault="00C23D87" w:rsidP="00C23D87">
      <w:pPr>
        <w:pStyle w:val="dt-p"/>
        <w:shd w:val="clear" w:color="auto" w:fill="FFFFFF"/>
        <w:spacing w:line="360" w:lineRule="atLeast"/>
        <w:ind w:right="-1"/>
        <w:jc w:val="both"/>
      </w:pPr>
      <w:r>
        <w:rPr>
          <w:color w:val="000000"/>
          <w:sz w:val="28"/>
          <w:szCs w:val="28"/>
        </w:rPr>
        <w:t>Все требования-накладные, по которым отпущены лекарственные препараты, подлежат оставлению и хранению у субъекта розничной торговли.</w:t>
      </w:r>
    </w:p>
    <w:p w:rsidR="00C23D87" w:rsidRDefault="00C23D87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23D87" w:rsidRDefault="00C23D87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23D87" w:rsidRDefault="00C23D87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23D87" w:rsidRDefault="00C23D87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23D87" w:rsidRDefault="00C23D87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1370" w:rsidRPr="00A243C4" w:rsidRDefault="004E1370" w:rsidP="004E1370">
      <w:pPr>
        <w:pStyle w:val="a0"/>
        <w:spacing w:after="0" w:line="100" w:lineRule="atLeast"/>
        <w:ind w:right="-1"/>
        <w:jc w:val="both"/>
      </w:pPr>
    </w:p>
    <w:p w:rsidR="004E1370" w:rsidRPr="00A243C4" w:rsidRDefault="004E1370" w:rsidP="004E1370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2.Организация бесплатного и льготного отпуска лекарственных препаратов (12 часов).</w:t>
      </w:r>
    </w:p>
    <w:p w:rsidR="004E1370" w:rsidRPr="00A243C4" w:rsidRDefault="004E1370" w:rsidP="004E1370">
      <w:pPr>
        <w:pStyle w:val="Style1"/>
        <w:spacing w:line="100" w:lineRule="atLeast"/>
        <w:ind w:left="0" w:right="144" w:firstLine="0"/>
        <w:jc w:val="both"/>
      </w:pPr>
      <w:r w:rsidRPr="007422FC">
        <w:rPr>
          <w:b/>
          <w:sz w:val="28"/>
          <w:szCs w:val="28"/>
        </w:rPr>
        <w:t>Виды работ:</w:t>
      </w:r>
      <w:r w:rsidRPr="00A243C4">
        <w:rPr>
          <w:sz w:val="28"/>
          <w:szCs w:val="28"/>
        </w:rPr>
        <w:t>ознакомиться с организацией рабочего места по бесплатному и льготному отпуску</w:t>
      </w:r>
      <w:r w:rsidRPr="00A243C4">
        <w:rPr>
          <w:b/>
          <w:sz w:val="28"/>
          <w:szCs w:val="28"/>
        </w:rPr>
        <w:t xml:space="preserve">. </w:t>
      </w:r>
    </w:p>
    <w:p w:rsidR="004E1370" w:rsidRPr="00A243C4" w:rsidRDefault="004E1370" w:rsidP="004E1370">
      <w:pPr>
        <w:pStyle w:val="Style1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Проводить фармацевтическую экспертизу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4E1370" w:rsidRPr="00503F01" w:rsidRDefault="004E1370" w:rsidP="004E1370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lastRenderedPageBreak/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4E1370" w:rsidRPr="00A243C4" w:rsidRDefault="004E1370" w:rsidP="004E1370">
      <w:pPr>
        <w:pStyle w:val="a0"/>
        <w:tabs>
          <w:tab w:val="left" w:pos="75"/>
        </w:tabs>
        <w:spacing w:after="0" w:line="100" w:lineRule="atLeast"/>
        <w:ind w:right="1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4E1370" w:rsidRPr="00A243C4" w:rsidRDefault="004E1370" w:rsidP="004E1370">
      <w:pPr>
        <w:pStyle w:val="a0"/>
        <w:tabs>
          <w:tab w:val="left" w:pos="75"/>
        </w:tabs>
        <w:spacing w:after="0" w:line="100" w:lineRule="atLeast"/>
        <w:ind w:right="4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4E1370" w:rsidRPr="00A243C4" w:rsidRDefault="004E1370" w:rsidP="004E1370">
      <w:pPr>
        <w:pStyle w:val="a0"/>
        <w:tabs>
          <w:tab w:val="left" w:pos="75"/>
        </w:tabs>
        <w:spacing w:after="0" w:line="100" w:lineRule="atLeast"/>
        <w:ind w:right="1512"/>
        <w:jc w:val="both"/>
      </w:pPr>
      <w:r w:rsidRPr="00A243C4">
        <w:rPr>
          <w:rFonts w:ascii="Times New Roman" w:eastAsia="Arial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:rsidR="004E1370" w:rsidRPr="00A243C4" w:rsidRDefault="004E1370" w:rsidP="004E1370">
      <w:pPr>
        <w:pStyle w:val="a0"/>
        <w:tabs>
          <w:tab w:val="left" w:pos="75"/>
        </w:tabs>
        <w:spacing w:after="0" w:line="100" w:lineRule="atLeast"/>
        <w:ind w:right="-30"/>
        <w:jc w:val="both"/>
      </w:pPr>
      <w:r w:rsidRPr="002162C3">
        <w:rPr>
          <w:rStyle w:val="-"/>
          <w:rFonts w:ascii="Times New Roman" w:eastAsia="Arial" w:hAnsi="Times New Roman"/>
          <w:color w:val="000000"/>
          <w:sz w:val="28"/>
          <w:szCs w:val="28"/>
          <w:u w:val="none"/>
        </w:rPr>
        <w:t>4.</w:t>
      </w:r>
      <w:r w:rsidRPr="002162C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Приказ Минздрава России №  от 20.12.2012 №1175н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4E1370" w:rsidRPr="00A243C4" w:rsidRDefault="004E1370" w:rsidP="004E1370">
      <w:pPr>
        <w:pStyle w:val="a0"/>
        <w:tabs>
          <w:tab w:val="left" w:pos="75"/>
        </w:tabs>
        <w:spacing w:after="0" w:line="100" w:lineRule="atLeast"/>
        <w:ind w:right="1512"/>
        <w:jc w:val="both"/>
      </w:pPr>
    </w:p>
    <w:p w:rsidR="004E1370" w:rsidRPr="00503F01" w:rsidRDefault="004E1370" w:rsidP="004E137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4E1370" w:rsidRDefault="004E1370" w:rsidP="004E1370">
      <w:pPr>
        <w:pStyle w:val="a0"/>
        <w:spacing w:after="0" w:line="100" w:lineRule="atLeast"/>
        <w:ind w:right="-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1. Правила выписывания рецептов на льготное получение лекарственных препаратов.</w:t>
      </w:r>
    </w:p>
    <w:p w:rsidR="0004068B" w:rsidRPr="0004068B" w:rsidRDefault="0004068B" w:rsidP="0004068B">
      <w:pPr>
        <w:pStyle w:val="af3"/>
        <w:rPr>
          <w:color w:val="000000"/>
          <w:sz w:val="28"/>
          <w:szCs w:val="28"/>
        </w:rPr>
      </w:pPr>
      <w:r w:rsidRPr="0004068B">
        <w:rPr>
          <w:color w:val="000000"/>
          <w:sz w:val="28"/>
          <w:szCs w:val="28"/>
        </w:rPr>
        <w:t>Назначение и выписывание лекарственных препаратов осуществляется медицинским работником по международному</w:t>
      </w:r>
    </w:p>
    <w:p w:rsidR="0004068B" w:rsidRPr="0004068B" w:rsidRDefault="0004068B" w:rsidP="0004068B">
      <w:pPr>
        <w:pStyle w:val="af3"/>
        <w:rPr>
          <w:color w:val="000000"/>
          <w:sz w:val="28"/>
          <w:szCs w:val="28"/>
        </w:rPr>
      </w:pPr>
      <w:r w:rsidRPr="0004068B">
        <w:rPr>
          <w:color w:val="000000"/>
          <w:sz w:val="28"/>
          <w:szCs w:val="28"/>
        </w:rPr>
        <w:t>непатентованному наименованию, а при его отсутствии - группировочному наименованию. В случае отсутствия международного непатентованного наименования и группировочного наименования лекарственного препарата, лекарственный препарат назначается и выписывается медицинским работником по торговому наименованию.</w:t>
      </w:r>
    </w:p>
    <w:p w:rsidR="0004068B" w:rsidRPr="0004068B" w:rsidRDefault="0004068B" w:rsidP="0004068B">
      <w:pPr>
        <w:pStyle w:val="af3"/>
        <w:rPr>
          <w:color w:val="000000"/>
          <w:sz w:val="28"/>
          <w:szCs w:val="28"/>
        </w:rPr>
      </w:pPr>
      <w:r w:rsidRPr="0004068B">
        <w:rPr>
          <w:color w:val="000000"/>
          <w:sz w:val="28"/>
          <w:szCs w:val="28"/>
        </w:rPr>
        <w:t>На рецептурном бланке формы № 148-1/у-04(л) и формы № 148-1/у-06(л) рецепт выписывается медицинским работником в двух экземплярах, с одним экземпляром которого пациент обращается в аптечную организацию. Второй экземпляр рецепта приобщается к медицинской карте пациента.</w:t>
      </w:r>
    </w:p>
    <w:p w:rsidR="0004068B" w:rsidRPr="0004068B" w:rsidRDefault="0004068B" w:rsidP="0004068B">
      <w:pPr>
        <w:pStyle w:val="af3"/>
        <w:rPr>
          <w:color w:val="000000"/>
          <w:sz w:val="28"/>
          <w:szCs w:val="28"/>
        </w:rPr>
      </w:pPr>
      <w:r w:rsidRPr="0004068B">
        <w:rPr>
          <w:color w:val="000000"/>
          <w:sz w:val="28"/>
          <w:szCs w:val="28"/>
        </w:rPr>
        <w:t>Рецепты на лекарственные препараты, выписанные на рецептурных</w:t>
      </w:r>
    </w:p>
    <w:p w:rsidR="0004068B" w:rsidRPr="0004068B" w:rsidRDefault="0004068B" w:rsidP="0004068B">
      <w:pPr>
        <w:pStyle w:val="af3"/>
        <w:rPr>
          <w:color w:val="000000"/>
          <w:sz w:val="28"/>
          <w:szCs w:val="28"/>
        </w:rPr>
      </w:pPr>
      <w:r w:rsidRPr="0004068B">
        <w:rPr>
          <w:color w:val="000000"/>
          <w:sz w:val="28"/>
          <w:szCs w:val="28"/>
        </w:rPr>
        <w:t>бланках формы № 148-1/у-04 (л) и формы № 148-1/у-06 (л), гражданам, достигшим пенсионного возраста, инвалидам первой группы, детям- инвалидам, а также гражданам, страдающим хроническими заболеваниями, требующими длительного курсового лечения, действительны в течение 90 дней со дня выписывания.Для лечения хронических заболеваний указанным категориям граждан</w:t>
      </w:r>
    </w:p>
    <w:p w:rsidR="0004068B" w:rsidRPr="0004068B" w:rsidRDefault="0004068B" w:rsidP="0004068B">
      <w:pPr>
        <w:pStyle w:val="af3"/>
        <w:rPr>
          <w:color w:val="000000"/>
          <w:sz w:val="28"/>
          <w:szCs w:val="28"/>
        </w:rPr>
      </w:pPr>
      <w:r w:rsidRPr="0004068B">
        <w:rPr>
          <w:color w:val="000000"/>
          <w:sz w:val="28"/>
          <w:szCs w:val="28"/>
        </w:rPr>
        <w:t>рецепты на лекарственные препараты могут выписываться на курс лечения до 90 дней.</w:t>
      </w:r>
    </w:p>
    <w:p w:rsidR="0004068B" w:rsidRPr="007422FC" w:rsidRDefault="0004068B" w:rsidP="004E1370">
      <w:pPr>
        <w:pStyle w:val="a0"/>
        <w:spacing w:after="0" w:line="100" w:lineRule="atLeast"/>
        <w:ind w:right="-45"/>
        <w:jc w:val="both"/>
        <w:rPr>
          <w:b/>
        </w:rPr>
      </w:pPr>
    </w:p>
    <w:p w:rsidR="004E1370" w:rsidRDefault="004E1370" w:rsidP="004E1370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</w:p>
    <w:p w:rsidR="004E1370" w:rsidRPr="007422FC" w:rsidRDefault="004E1370" w:rsidP="004E1370">
      <w:pPr>
        <w:pStyle w:val="a0"/>
        <w:spacing w:after="0" w:line="100" w:lineRule="atLeast"/>
        <w:ind w:right="30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lastRenderedPageBreak/>
        <w:t>2. Проведение фармацевтической экспертизы рецептов на льготный отпуск лекарственных препаратов.</w:t>
      </w:r>
    </w:p>
    <w:tbl>
      <w:tblPr>
        <w:tblW w:w="0" w:type="auto"/>
        <w:tblLayout w:type="fixed"/>
        <w:tblLook w:val="0000"/>
      </w:tblPr>
      <w:tblGrid>
        <w:gridCol w:w="3093"/>
        <w:gridCol w:w="5461"/>
      </w:tblGrid>
      <w:tr w:rsidR="0004068B" w:rsidTr="00495522">
        <w:trPr>
          <w:cantSplit/>
          <w:trHeight w:val="300"/>
        </w:trPr>
        <w:tc>
          <w:tcPr>
            <w:tcW w:w="3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068B" w:rsidRDefault="0004068B" w:rsidP="00495522">
            <w:pPr>
              <w:ind w:right="-1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Определить правомочность лица, выписавшего рецепт</w:t>
            </w:r>
          </w:p>
        </w:tc>
        <w:tc>
          <w:tcPr>
            <w:tcW w:w="5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068B" w:rsidRDefault="0004068B" w:rsidP="0004068B">
            <w:pPr>
              <w:widowControl w:val="0"/>
              <w:numPr>
                <w:ilvl w:val="0"/>
                <w:numId w:val="18"/>
              </w:numPr>
              <w:tabs>
                <w:tab w:val="left" w:pos="318"/>
              </w:tabs>
              <w:suppressAutoHyphens/>
              <w:spacing w:after="0" w:line="240" w:lineRule="auto"/>
              <w:ind w:left="0" w:hanging="686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правомочен выписывать содержащиеся в рецепте ЛП;</w:t>
            </w:r>
          </w:p>
          <w:p w:rsidR="0004068B" w:rsidRDefault="0004068B" w:rsidP="0004068B">
            <w:pPr>
              <w:widowControl w:val="0"/>
              <w:numPr>
                <w:ilvl w:val="0"/>
                <w:numId w:val="18"/>
              </w:numPr>
              <w:tabs>
                <w:tab w:val="left" w:pos="318"/>
              </w:tabs>
              <w:suppressAutoHyphens/>
              <w:spacing w:after="0" w:line="240" w:lineRule="auto"/>
              <w:ind w:left="0" w:hanging="686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не правомочен выписывать содержащиеся в рецепте ЛП;</w:t>
            </w:r>
          </w:p>
          <w:p w:rsidR="0004068B" w:rsidRDefault="0004068B" w:rsidP="0004068B">
            <w:pPr>
              <w:widowControl w:val="0"/>
              <w:numPr>
                <w:ilvl w:val="0"/>
                <w:numId w:val="18"/>
              </w:numPr>
              <w:tabs>
                <w:tab w:val="left" w:pos="318"/>
              </w:tabs>
              <w:suppressAutoHyphens/>
              <w:spacing w:after="0" w:line="240" w:lineRule="auto"/>
              <w:ind w:left="0" w:hanging="686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запрещено выписывать амбулаторным больным содержащиеся в рецепте ЛП.</w:t>
            </w:r>
          </w:p>
        </w:tc>
      </w:tr>
      <w:tr w:rsidR="0004068B" w:rsidTr="00495522">
        <w:trPr>
          <w:cantSplit/>
          <w:trHeight w:val="300"/>
        </w:trPr>
        <w:tc>
          <w:tcPr>
            <w:tcW w:w="3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068B" w:rsidRDefault="0004068B" w:rsidP="00495522">
            <w:pPr>
              <w:ind w:right="-1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Определить соответствие формы рецептурного бланка, выписанному ЛП</w:t>
            </w:r>
          </w:p>
        </w:tc>
        <w:tc>
          <w:tcPr>
            <w:tcW w:w="5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068B" w:rsidRDefault="0004068B" w:rsidP="0004068B">
            <w:pPr>
              <w:widowControl w:val="0"/>
              <w:numPr>
                <w:ilvl w:val="0"/>
                <w:numId w:val="19"/>
              </w:numPr>
              <w:tabs>
                <w:tab w:val="left" w:pos="318"/>
                <w:tab w:val="left" w:pos="708"/>
              </w:tabs>
              <w:suppressAutoHyphens/>
              <w:spacing w:after="0" w:line="240" w:lineRule="auto"/>
              <w:ind w:left="709" w:hanging="686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соответствует;</w:t>
            </w:r>
          </w:p>
          <w:p w:rsidR="0004068B" w:rsidRDefault="0004068B" w:rsidP="0004068B">
            <w:pPr>
              <w:widowControl w:val="0"/>
              <w:numPr>
                <w:ilvl w:val="0"/>
                <w:numId w:val="19"/>
              </w:numPr>
              <w:tabs>
                <w:tab w:val="left" w:pos="318"/>
                <w:tab w:val="left" w:pos="708"/>
              </w:tabs>
              <w:suppressAutoHyphens/>
              <w:spacing w:after="0" w:line="240" w:lineRule="auto"/>
              <w:ind w:left="709" w:hanging="686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не соответствует.</w:t>
            </w:r>
          </w:p>
          <w:p w:rsidR="0004068B" w:rsidRDefault="0004068B" w:rsidP="00495522">
            <w:pPr>
              <w:tabs>
                <w:tab w:val="left" w:pos="318"/>
              </w:tabs>
              <w:ind w:right="-1" w:hanging="686"/>
              <w:jc w:val="both"/>
            </w:pPr>
          </w:p>
        </w:tc>
      </w:tr>
      <w:tr w:rsidR="0004068B" w:rsidTr="00495522">
        <w:trPr>
          <w:cantSplit/>
          <w:trHeight w:val="300"/>
        </w:trPr>
        <w:tc>
          <w:tcPr>
            <w:tcW w:w="3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068B" w:rsidRDefault="0004068B" w:rsidP="00495522">
            <w:pPr>
              <w:widowControl w:val="0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Определить наличие основных реквизитов рецепта</w:t>
            </w:r>
          </w:p>
          <w:p w:rsidR="0004068B" w:rsidRDefault="0004068B" w:rsidP="00495522">
            <w:pPr>
              <w:ind w:right="-1"/>
              <w:jc w:val="both"/>
            </w:pPr>
          </w:p>
        </w:tc>
        <w:tc>
          <w:tcPr>
            <w:tcW w:w="5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068B" w:rsidRDefault="0004068B" w:rsidP="0004068B">
            <w:pPr>
              <w:pStyle w:val="11"/>
              <w:numPr>
                <w:ilvl w:val="0"/>
                <w:numId w:val="20"/>
              </w:numPr>
              <w:tabs>
                <w:tab w:val="left" w:pos="318"/>
              </w:tabs>
              <w:spacing w:line="240" w:lineRule="auto"/>
              <w:ind w:hanging="686"/>
              <w:jc w:val="both"/>
            </w:pPr>
            <w:r>
              <w:rPr>
                <w:rFonts w:cs="Times New Roman"/>
              </w:rPr>
              <w:t>штамп ЛПУ</w:t>
            </w:r>
          </w:p>
          <w:p w:rsidR="0004068B" w:rsidRDefault="0004068B" w:rsidP="0004068B">
            <w:pPr>
              <w:pStyle w:val="11"/>
              <w:numPr>
                <w:ilvl w:val="0"/>
                <w:numId w:val="20"/>
              </w:numPr>
              <w:tabs>
                <w:tab w:val="left" w:pos="318"/>
              </w:tabs>
              <w:spacing w:line="240" w:lineRule="auto"/>
              <w:ind w:hanging="686"/>
              <w:jc w:val="both"/>
            </w:pPr>
            <w:r>
              <w:rPr>
                <w:rFonts w:cs="Times New Roman"/>
              </w:rPr>
              <w:t xml:space="preserve">код лечебно-профилактического учреждения </w:t>
            </w:r>
          </w:p>
          <w:p w:rsidR="0004068B" w:rsidRDefault="0004068B" w:rsidP="0004068B">
            <w:pPr>
              <w:pStyle w:val="11"/>
              <w:numPr>
                <w:ilvl w:val="0"/>
                <w:numId w:val="20"/>
              </w:numPr>
              <w:tabs>
                <w:tab w:val="left" w:pos="318"/>
              </w:tabs>
              <w:spacing w:line="240" w:lineRule="auto"/>
              <w:ind w:hanging="686"/>
              <w:jc w:val="both"/>
            </w:pPr>
            <w:r>
              <w:rPr>
                <w:rFonts w:cs="Times New Roman"/>
              </w:rPr>
              <w:t xml:space="preserve">код категории </w:t>
            </w:r>
          </w:p>
          <w:p w:rsidR="0004068B" w:rsidRDefault="0004068B" w:rsidP="0004068B">
            <w:pPr>
              <w:pStyle w:val="11"/>
              <w:numPr>
                <w:ilvl w:val="0"/>
                <w:numId w:val="20"/>
              </w:numPr>
              <w:tabs>
                <w:tab w:val="left" w:pos="318"/>
              </w:tabs>
              <w:spacing w:line="240" w:lineRule="auto"/>
              <w:ind w:hanging="686"/>
              <w:jc w:val="both"/>
            </w:pPr>
            <w:r>
              <w:rPr>
                <w:rFonts w:cs="Times New Roman"/>
              </w:rPr>
              <w:t xml:space="preserve">код нозологической формы </w:t>
            </w:r>
          </w:p>
          <w:p w:rsidR="0004068B" w:rsidRDefault="0004068B" w:rsidP="0004068B">
            <w:pPr>
              <w:pStyle w:val="11"/>
              <w:numPr>
                <w:ilvl w:val="0"/>
                <w:numId w:val="20"/>
              </w:numPr>
              <w:tabs>
                <w:tab w:val="left" w:pos="318"/>
              </w:tabs>
              <w:spacing w:line="240" w:lineRule="auto"/>
              <w:ind w:hanging="686"/>
              <w:jc w:val="both"/>
            </w:pPr>
            <w:r>
              <w:rPr>
                <w:rFonts w:cs="Times New Roman"/>
              </w:rPr>
              <w:t xml:space="preserve">источник финансирования </w:t>
            </w:r>
          </w:p>
          <w:p w:rsidR="0004068B" w:rsidRDefault="0004068B" w:rsidP="0004068B">
            <w:pPr>
              <w:pStyle w:val="11"/>
              <w:numPr>
                <w:ilvl w:val="0"/>
                <w:numId w:val="20"/>
              </w:numPr>
              <w:tabs>
                <w:tab w:val="left" w:pos="318"/>
              </w:tabs>
              <w:spacing w:line="240" w:lineRule="auto"/>
              <w:ind w:hanging="686"/>
              <w:jc w:val="both"/>
            </w:pPr>
            <w:r>
              <w:rPr>
                <w:rFonts w:cs="Times New Roman"/>
              </w:rPr>
              <w:t xml:space="preserve">процент оплаты </w:t>
            </w:r>
          </w:p>
          <w:p w:rsidR="0004068B" w:rsidRDefault="0004068B" w:rsidP="0004068B">
            <w:pPr>
              <w:pStyle w:val="11"/>
              <w:numPr>
                <w:ilvl w:val="0"/>
                <w:numId w:val="20"/>
              </w:numPr>
              <w:tabs>
                <w:tab w:val="left" w:pos="318"/>
              </w:tabs>
              <w:spacing w:line="240" w:lineRule="auto"/>
              <w:ind w:hanging="686"/>
              <w:jc w:val="both"/>
            </w:pPr>
            <w:r>
              <w:rPr>
                <w:rFonts w:cs="Times New Roman"/>
              </w:rPr>
              <w:t xml:space="preserve">страховой номер индивидуального лицевого счета </w:t>
            </w:r>
          </w:p>
          <w:p w:rsidR="0004068B" w:rsidRDefault="0004068B" w:rsidP="0004068B">
            <w:pPr>
              <w:pStyle w:val="11"/>
              <w:widowControl w:val="0"/>
              <w:numPr>
                <w:ilvl w:val="0"/>
                <w:numId w:val="20"/>
              </w:numPr>
              <w:tabs>
                <w:tab w:val="left" w:pos="318"/>
                <w:tab w:val="left" w:pos="851"/>
              </w:tabs>
              <w:spacing w:line="240" w:lineRule="auto"/>
              <w:ind w:hanging="686"/>
              <w:jc w:val="both"/>
            </w:pPr>
            <w:r>
              <w:rPr>
                <w:rFonts w:cs="Times New Roman"/>
              </w:rPr>
              <w:t xml:space="preserve">номер страхового медицинского полиса ОМС </w:t>
            </w:r>
          </w:p>
          <w:p w:rsidR="0004068B" w:rsidRDefault="0004068B" w:rsidP="0004068B">
            <w:pPr>
              <w:pStyle w:val="11"/>
              <w:widowControl w:val="0"/>
              <w:numPr>
                <w:ilvl w:val="0"/>
                <w:numId w:val="20"/>
              </w:numPr>
              <w:tabs>
                <w:tab w:val="left" w:pos="318"/>
                <w:tab w:val="left" w:pos="851"/>
              </w:tabs>
              <w:spacing w:line="240" w:lineRule="auto"/>
              <w:ind w:hanging="686"/>
              <w:jc w:val="both"/>
            </w:pPr>
            <w:r>
              <w:rPr>
                <w:rFonts w:cs="Times New Roman"/>
              </w:rPr>
              <w:t xml:space="preserve">№ медицинской карты </w:t>
            </w:r>
          </w:p>
          <w:p w:rsidR="0004068B" w:rsidRDefault="0004068B" w:rsidP="0004068B">
            <w:pPr>
              <w:pStyle w:val="11"/>
              <w:numPr>
                <w:ilvl w:val="0"/>
                <w:numId w:val="20"/>
              </w:numPr>
              <w:tabs>
                <w:tab w:val="left" w:pos="318"/>
              </w:tabs>
              <w:spacing w:line="240" w:lineRule="auto"/>
              <w:ind w:hanging="686"/>
              <w:jc w:val="both"/>
            </w:pPr>
            <w:r>
              <w:rPr>
                <w:rFonts w:cs="Times New Roman"/>
              </w:rPr>
              <w:t>ФИО больного полностью, возраст</w:t>
            </w:r>
          </w:p>
          <w:p w:rsidR="0004068B" w:rsidRDefault="0004068B" w:rsidP="0004068B">
            <w:pPr>
              <w:pStyle w:val="11"/>
              <w:numPr>
                <w:ilvl w:val="0"/>
                <w:numId w:val="20"/>
              </w:numPr>
              <w:tabs>
                <w:tab w:val="left" w:pos="318"/>
              </w:tabs>
              <w:spacing w:line="240" w:lineRule="auto"/>
              <w:ind w:hanging="686"/>
              <w:jc w:val="both"/>
            </w:pPr>
            <w:r>
              <w:rPr>
                <w:rFonts w:cs="Times New Roman"/>
              </w:rPr>
              <w:t>ФИО врача полностью</w:t>
            </w:r>
          </w:p>
          <w:p w:rsidR="0004068B" w:rsidRDefault="0004068B" w:rsidP="0004068B">
            <w:pPr>
              <w:pStyle w:val="a1"/>
              <w:numPr>
                <w:ilvl w:val="0"/>
                <w:numId w:val="20"/>
              </w:numPr>
              <w:tabs>
                <w:tab w:val="clear" w:pos="708"/>
                <w:tab w:val="left" w:pos="318"/>
              </w:tabs>
              <w:spacing w:after="0" w:line="240" w:lineRule="auto"/>
              <w:ind w:left="318" w:hanging="284"/>
            </w:pPr>
            <w:r>
              <w:t xml:space="preserve">наименование лекарственного средства по международному непатентованному наименованию </w:t>
            </w:r>
          </w:p>
          <w:p w:rsidR="0004068B" w:rsidRDefault="0004068B" w:rsidP="0004068B">
            <w:pPr>
              <w:pStyle w:val="a1"/>
              <w:numPr>
                <w:ilvl w:val="0"/>
                <w:numId w:val="20"/>
              </w:numPr>
              <w:tabs>
                <w:tab w:val="clear" w:pos="708"/>
                <w:tab w:val="left" w:pos="318"/>
              </w:tabs>
              <w:spacing w:after="0" w:line="240" w:lineRule="auto"/>
              <w:ind w:left="318" w:hanging="284"/>
            </w:pPr>
            <w:r>
              <w:rPr>
                <w:rFonts w:cs="Times New Roman"/>
              </w:rPr>
              <w:t xml:space="preserve">код врача </w:t>
            </w:r>
          </w:p>
          <w:p w:rsidR="0004068B" w:rsidRDefault="0004068B" w:rsidP="0004068B">
            <w:pPr>
              <w:pStyle w:val="11"/>
              <w:numPr>
                <w:ilvl w:val="0"/>
                <w:numId w:val="20"/>
              </w:numPr>
              <w:tabs>
                <w:tab w:val="left" w:pos="318"/>
              </w:tabs>
              <w:spacing w:line="240" w:lineRule="auto"/>
              <w:ind w:left="318" w:hanging="284"/>
              <w:jc w:val="both"/>
            </w:pPr>
            <w:r>
              <w:rPr>
                <w:rFonts w:cs="Times New Roman"/>
              </w:rPr>
              <w:t>подпись и личная печать врача</w:t>
            </w:r>
          </w:p>
        </w:tc>
      </w:tr>
      <w:tr w:rsidR="0004068B" w:rsidTr="00495522">
        <w:trPr>
          <w:cantSplit/>
          <w:trHeight w:val="300"/>
        </w:trPr>
        <w:tc>
          <w:tcPr>
            <w:tcW w:w="3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068B" w:rsidRDefault="0004068B" w:rsidP="00495522">
            <w:pPr>
              <w:ind w:right="-1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Определить наличие дополнительных реквизитов рецепта</w:t>
            </w:r>
          </w:p>
          <w:p w:rsidR="0004068B" w:rsidRDefault="0004068B" w:rsidP="00495522">
            <w:pPr>
              <w:widowControl w:val="0"/>
              <w:ind w:left="720"/>
              <w:jc w:val="both"/>
            </w:pPr>
          </w:p>
        </w:tc>
        <w:tc>
          <w:tcPr>
            <w:tcW w:w="5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068B" w:rsidRDefault="0004068B" w:rsidP="00495522">
            <w:pPr>
              <w:widowControl w:val="0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Отметить: имеется, не требуется, требуется, но отсутствует.</w:t>
            </w:r>
          </w:p>
          <w:p w:rsidR="0004068B" w:rsidRDefault="0004068B" w:rsidP="0004068B">
            <w:pPr>
              <w:pStyle w:val="11"/>
              <w:numPr>
                <w:ilvl w:val="0"/>
                <w:numId w:val="21"/>
              </w:numPr>
              <w:tabs>
                <w:tab w:val="left" w:pos="287"/>
              </w:tabs>
              <w:spacing w:line="240" w:lineRule="auto"/>
              <w:ind w:left="287" w:hanging="284"/>
              <w:jc w:val="both"/>
            </w:pPr>
            <w:r>
              <w:rPr>
                <w:rFonts w:cs="Times New Roman"/>
              </w:rPr>
              <w:t>печать для рецептов</w:t>
            </w:r>
          </w:p>
          <w:p w:rsidR="0004068B" w:rsidRDefault="0004068B" w:rsidP="0004068B">
            <w:pPr>
              <w:pStyle w:val="11"/>
              <w:numPr>
                <w:ilvl w:val="0"/>
                <w:numId w:val="21"/>
              </w:numPr>
              <w:tabs>
                <w:tab w:val="left" w:pos="287"/>
              </w:tabs>
              <w:spacing w:line="240" w:lineRule="auto"/>
              <w:ind w:left="287" w:hanging="284"/>
              <w:jc w:val="both"/>
            </w:pPr>
            <w:r>
              <w:rPr>
                <w:rFonts w:cs="Times New Roman"/>
              </w:rPr>
              <w:t>печать ЛПУ</w:t>
            </w:r>
          </w:p>
          <w:p w:rsidR="0004068B" w:rsidRDefault="0004068B" w:rsidP="0004068B">
            <w:pPr>
              <w:pStyle w:val="11"/>
              <w:widowControl w:val="0"/>
              <w:numPr>
                <w:ilvl w:val="0"/>
                <w:numId w:val="21"/>
              </w:numPr>
              <w:tabs>
                <w:tab w:val="left" w:pos="287"/>
              </w:tabs>
              <w:spacing w:line="240" w:lineRule="auto"/>
              <w:ind w:left="287" w:hanging="284"/>
              <w:jc w:val="both"/>
            </w:pPr>
            <w:r>
              <w:rPr>
                <w:rFonts w:cs="Times New Roman"/>
              </w:rPr>
              <w:t>номер, серия рецепта</w:t>
            </w:r>
          </w:p>
          <w:p w:rsidR="0004068B" w:rsidRDefault="0004068B" w:rsidP="0004068B">
            <w:pPr>
              <w:pStyle w:val="11"/>
              <w:numPr>
                <w:ilvl w:val="0"/>
                <w:numId w:val="21"/>
              </w:numPr>
              <w:tabs>
                <w:tab w:val="left" w:pos="287"/>
              </w:tabs>
              <w:spacing w:line="240" w:lineRule="auto"/>
              <w:ind w:left="287" w:hanging="284"/>
              <w:jc w:val="both"/>
            </w:pPr>
            <w:r>
              <w:rPr>
                <w:rFonts w:cs="Times New Roman"/>
              </w:rPr>
              <w:t>подпись главного врача</w:t>
            </w:r>
          </w:p>
          <w:p w:rsidR="0004068B" w:rsidRDefault="0004068B" w:rsidP="0004068B">
            <w:pPr>
              <w:pStyle w:val="11"/>
              <w:widowControl w:val="0"/>
              <w:numPr>
                <w:ilvl w:val="0"/>
                <w:numId w:val="21"/>
              </w:numPr>
              <w:tabs>
                <w:tab w:val="left" w:pos="287"/>
              </w:tabs>
              <w:spacing w:line="240" w:lineRule="auto"/>
              <w:ind w:left="287" w:hanging="284"/>
              <w:jc w:val="both"/>
            </w:pPr>
            <w:r>
              <w:rPr>
                <w:rFonts w:cs="Times New Roman"/>
              </w:rPr>
              <w:t>определить срок действия рецепта________</w:t>
            </w:r>
          </w:p>
          <w:p w:rsidR="0004068B" w:rsidRDefault="0004068B" w:rsidP="00495522">
            <w:pPr>
              <w:widowControl w:val="0"/>
              <w:jc w:val="both"/>
            </w:pPr>
          </w:p>
        </w:tc>
      </w:tr>
      <w:tr w:rsidR="0004068B" w:rsidTr="00495522">
        <w:trPr>
          <w:cantSplit/>
          <w:trHeight w:val="300"/>
        </w:trPr>
        <w:tc>
          <w:tcPr>
            <w:tcW w:w="3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068B" w:rsidRDefault="0004068B" w:rsidP="00495522">
            <w:pPr>
              <w:pStyle w:val="210"/>
            </w:pPr>
            <w:r>
              <w:rPr>
                <w:rFonts w:cs="Times New Roman"/>
              </w:rPr>
              <w:t>Определить соответствие прописанных в рецепте количеств ЛП предельным нормам единовременного отпуска</w:t>
            </w:r>
          </w:p>
        </w:tc>
        <w:tc>
          <w:tcPr>
            <w:tcW w:w="5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068B" w:rsidRDefault="0004068B" w:rsidP="0004068B">
            <w:pPr>
              <w:widowControl w:val="0"/>
              <w:numPr>
                <w:ilvl w:val="0"/>
                <w:numId w:val="22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соответствует</w:t>
            </w:r>
          </w:p>
          <w:p w:rsidR="0004068B" w:rsidRDefault="0004068B" w:rsidP="0004068B">
            <w:pPr>
              <w:widowControl w:val="0"/>
              <w:numPr>
                <w:ilvl w:val="0"/>
                <w:numId w:val="22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норма не установлена</w:t>
            </w:r>
          </w:p>
          <w:p w:rsidR="0004068B" w:rsidRDefault="0004068B" w:rsidP="0004068B">
            <w:pPr>
              <w:widowControl w:val="0"/>
              <w:numPr>
                <w:ilvl w:val="0"/>
                <w:numId w:val="22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норма завышена</w:t>
            </w:r>
          </w:p>
          <w:p w:rsidR="0004068B" w:rsidRDefault="0004068B" w:rsidP="00495522">
            <w:pPr>
              <w:ind w:left="286" w:right="-1" w:hanging="283"/>
              <w:jc w:val="both"/>
            </w:pPr>
          </w:p>
        </w:tc>
      </w:tr>
      <w:tr w:rsidR="0004068B" w:rsidTr="00495522">
        <w:trPr>
          <w:cantSplit/>
          <w:trHeight w:val="300"/>
        </w:trPr>
        <w:tc>
          <w:tcPr>
            <w:tcW w:w="3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068B" w:rsidRDefault="0004068B" w:rsidP="00495522">
            <w:pPr>
              <w:widowControl w:val="0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Сформулировать вывод о соответствии поступившего рецепта требованиям регламентов.</w:t>
            </w:r>
          </w:p>
        </w:tc>
        <w:tc>
          <w:tcPr>
            <w:tcW w:w="5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068B" w:rsidRPr="002162C3" w:rsidRDefault="0004068B" w:rsidP="0004068B">
            <w:pPr>
              <w:widowControl w:val="0"/>
              <w:numPr>
                <w:ilvl w:val="0"/>
                <w:numId w:val="23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</w:rPr>
            </w:pPr>
            <w:r w:rsidRPr="002162C3">
              <w:rPr>
                <w:rFonts w:ascii="Times New Roman" w:hAnsi="Times New Roman" w:cs="Times New Roman"/>
                <w:sz w:val="24"/>
              </w:rPr>
              <w:t>соответствует, т.е. рецепт действителен</w:t>
            </w:r>
          </w:p>
          <w:p w:rsidR="0004068B" w:rsidRPr="002162C3" w:rsidRDefault="0004068B" w:rsidP="0004068B">
            <w:pPr>
              <w:widowControl w:val="0"/>
              <w:numPr>
                <w:ilvl w:val="0"/>
                <w:numId w:val="23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</w:rPr>
            </w:pPr>
            <w:r w:rsidRPr="002162C3">
              <w:rPr>
                <w:rFonts w:ascii="Times New Roman" w:hAnsi="Times New Roman" w:cs="Times New Roman"/>
                <w:sz w:val="24"/>
              </w:rPr>
              <w:t>не соответствует, т.е. рецепт не действителен</w:t>
            </w:r>
          </w:p>
          <w:p w:rsidR="0004068B" w:rsidRPr="002162C3" w:rsidRDefault="0004068B" w:rsidP="00495522">
            <w:pPr>
              <w:ind w:left="286" w:right="-1" w:hanging="283"/>
              <w:jc w:val="both"/>
              <w:rPr>
                <w:rFonts w:ascii="Times New Roman" w:hAnsi="Times New Roman" w:cs="Times New Roman"/>
              </w:rPr>
            </w:pPr>
          </w:p>
        </w:tc>
      </w:tr>
      <w:tr w:rsidR="0004068B" w:rsidTr="00495522">
        <w:trPr>
          <w:cantSplit/>
          <w:trHeight w:val="300"/>
        </w:trPr>
        <w:tc>
          <w:tcPr>
            <w:tcW w:w="3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068B" w:rsidRDefault="0004068B" w:rsidP="00495522">
            <w:pPr>
              <w:widowControl w:val="0"/>
              <w:jc w:val="both"/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Описать меры для обеспечения больного ЛП (если рецепт не соответствует требованиям указать, что нужно дооформить).</w:t>
            </w:r>
          </w:p>
        </w:tc>
        <w:tc>
          <w:tcPr>
            <w:tcW w:w="5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068B" w:rsidRPr="002162C3" w:rsidRDefault="0004068B" w:rsidP="0004068B">
            <w:pPr>
              <w:widowControl w:val="0"/>
              <w:numPr>
                <w:ilvl w:val="0"/>
                <w:numId w:val="24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</w:rPr>
            </w:pPr>
            <w:r w:rsidRPr="002162C3">
              <w:rPr>
                <w:rFonts w:ascii="Times New Roman" w:hAnsi="Times New Roman" w:cs="Times New Roman"/>
                <w:sz w:val="24"/>
              </w:rPr>
              <w:t>рецепт отправить на дооформление:</w:t>
            </w:r>
          </w:p>
          <w:p w:rsidR="0004068B" w:rsidRPr="002162C3" w:rsidRDefault="0004068B" w:rsidP="00495522">
            <w:pPr>
              <w:widowControl w:val="0"/>
              <w:ind w:left="286" w:hanging="283"/>
              <w:jc w:val="both"/>
              <w:rPr>
                <w:rFonts w:ascii="Times New Roman" w:hAnsi="Times New Roman" w:cs="Times New Roman"/>
              </w:rPr>
            </w:pPr>
          </w:p>
        </w:tc>
      </w:tr>
      <w:tr w:rsidR="0004068B" w:rsidTr="00495522">
        <w:trPr>
          <w:cantSplit/>
          <w:trHeight w:val="630"/>
        </w:trPr>
        <w:tc>
          <w:tcPr>
            <w:tcW w:w="3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068B" w:rsidRDefault="0004068B" w:rsidP="00495522">
            <w:pPr>
              <w:widowControl w:val="0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Определить срок хранения в аптеке рецепта на ЛП.</w:t>
            </w:r>
          </w:p>
        </w:tc>
        <w:tc>
          <w:tcPr>
            <w:tcW w:w="5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068B" w:rsidRDefault="0004068B" w:rsidP="00495522">
            <w:pPr>
              <w:widowControl w:val="0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– 3 года</w:t>
            </w:r>
          </w:p>
          <w:p w:rsidR="0004068B" w:rsidRDefault="0004068B" w:rsidP="00495522">
            <w:pPr>
              <w:widowControl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E1370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E1370" w:rsidRPr="00495522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87660">
        <w:rPr>
          <w:rFonts w:ascii="Times New Roman" w:hAnsi="Times New Roman" w:cs="Times New Roman"/>
          <w:b/>
          <w:sz w:val="28"/>
          <w:szCs w:val="28"/>
        </w:rPr>
        <w:t>3. А</w:t>
      </w:r>
      <w:r w:rsidRPr="00587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нализ ЛП, для бесплатного и льготного отпуска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1370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E1370" w:rsidSect="009252CE">
          <w:footerReference w:type="default" r:id="rId8"/>
          <w:pgSz w:w="11906" w:h="16838"/>
          <w:pgMar w:top="1134" w:right="1418" w:bottom="1134" w:left="1134" w:header="0" w:footer="567" w:gutter="0"/>
          <w:cols w:space="720"/>
          <w:formProt w:val="0"/>
          <w:docGrid w:linePitch="201" w:charSpace="-4097"/>
        </w:sectPr>
      </w:pPr>
    </w:p>
    <w:p w:rsidR="004E1370" w:rsidRDefault="004E1370" w:rsidP="004E1370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3</w:t>
      </w:r>
    </w:p>
    <w:tbl>
      <w:tblPr>
        <w:tblStyle w:val="af"/>
        <w:tblW w:w="0" w:type="auto"/>
        <w:jc w:val="center"/>
        <w:tblLayout w:type="fixed"/>
        <w:tblLook w:val="04A0"/>
      </w:tblPr>
      <w:tblGrid>
        <w:gridCol w:w="376"/>
        <w:gridCol w:w="1466"/>
        <w:gridCol w:w="1237"/>
        <w:gridCol w:w="857"/>
        <w:gridCol w:w="1223"/>
        <w:gridCol w:w="1397"/>
        <w:gridCol w:w="1270"/>
        <w:gridCol w:w="862"/>
        <w:gridCol w:w="882"/>
      </w:tblGrid>
      <w:tr w:rsidR="004E1370" w:rsidRPr="00D805AF" w:rsidTr="009252CE">
        <w:trPr>
          <w:jc w:val="center"/>
        </w:trPr>
        <w:tc>
          <w:tcPr>
            <w:tcW w:w="376" w:type="dxa"/>
          </w:tcPr>
          <w:p w:rsidR="004E1370" w:rsidRPr="00D805AF" w:rsidRDefault="004E1370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66" w:type="dxa"/>
          </w:tcPr>
          <w:p w:rsidR="004E1370" w:rsidRPr="00D805AF" w:rsidRDefault="004E1370" w:rsidP="009252C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237" w:type="dxa"/>
          </w:tcPr>
          <w:p w:rsidR="004E1370" w:rsidRPr="00D805AF" w:rsidRDefault="004E1370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857" w:type="dxa"/>
          </w:tcPr>
          <w:p w:rsidR="004E1370" w:rsidRPr="00D549C3" w:rsidRDefault="004E1370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23" w:type="dxa"/>
          </w:tcPr>
          <w:p w:rsidR="004E1370" w:rsidRDefault="004E1370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4E1370" w:rsidRDefault="004E1370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4E1370" w:rsidRPr="00D805AF" w:rsidRDefault="004E1370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397" w:type="dxa"/>
          </w:tcPr>
          <w:p w:rsidR="004E1370" w:rsidRDefault="004E1370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270" w:type="dxa"/>
          </w:tcPr>
          <w:p w:rsidR="004E1370" w:rsidRDefault="004E1370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4E1370" w:rsidRPr="00D805AF" w:rsidRDefault="004E1370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862" w:type="dxa"/>
          </w:tcPr>
          <w:p w:rsidR="004E1370" w:rsidRPr="00D805AF" w:rsidRDefault="004E1370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882" w:type="dxa"/>
          </w:tcPr>
          <w:p w:rsidR="004E1370" w:rsidRPr="00D805AF" w:rsidRDefault="004E1370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0C19C3" w:rsidRPr="00D805AF" w:rsidTr="009252CE">
        <w:trPr>
          <w:jc w:val="center"/>
        </w:trPr>
        <w:tc>
          <w:tcPr>
            <w:tcW w:w="376" w:type="dxa"/>
          </w:tcPr>
          <w:p w:rsidR="000C19C3" w:rsidRPr="00D805AF" w:rsidRDefault="000C19C3" w:rsidP="004E1370">
            <w:pPr>
              <w:pStyle w:val="a0"/>
              <w:numPr>
                <w:ilvl w:val="0"/>
                <w:numId w:val="13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0C19C3" w:rsidRPr="00CA7161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Lactulosae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0C19C3" w:rsidRPr="00CA7161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30мл 2 раза в день</w:t>
            </w:r>
          </w:p>
        </w:tc>
        <w:tc>
          <w:tcPr>
            <w:tcW w:w="123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Дюфалак </w:t>
            </w:r>
          </w:p>
        </w:tc>
        <w:tc>
          <w:tcPr>
            <w:tcW w:w="85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A06AD11</w:t>
            </w:r>
          </w:p>
        </w:tc>
        <w:tc>
          <w:tcPr>
            <w:tcW w:w="1223" w:type="dxa"/>
          </w:tcPr>
          <w:p w:rsidR="000C19C3" w:rsidRDefault="000C19C3" w:rsidP="00495522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397" w:type="dxa"/>
          </w:tcPr>
          <w:p w:rsidR="000C19C3" w:rsidRPr="00CA7161" w:rsidRDefault="000C19C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Федеральный бюджет </w:t>
            </w:r>
          </w:p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100  %</w:t>
            </w:r>
          </w:p>
        </w:tc>
        <w:tc>
          <w:tcPr>
            <w:tcW w:w="862" w:type="dxa"/>
          </w:tcPr>
          <w:p w:rsidR="000C19C3" w:rsidRDefault="000C19C3" w:rsidP="00495522">
            <w:r>
              <w:rPr>
                <w:rFonts w:ascii="Times New Roman" w:hAnsi="Times New Roman" w:cs="Times New Roman"/>
                <w:sz w:val="24"/>
              </w:rPr>
              <w:t>30 дней</w:t>
            </w:r>
          </w:p>
        </w:tc>
        <w:tc>
          <w:tcPr>
            <w:tcW w:w="88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0C19C3" w:rsidRPr="006E14FB" w:rsidTr="009252CE">
        <w:trPr>
          <w:jc w:val="center"/>
        </w:trPr>
        <w:tc>
          <w:tcPr>
            <w:tcW w:w="376" w:type="dxa"/>
          </w:tcPr>
          <w:p w:rsidR="000C19C3" w:rsidRPr="00D805AF" w:rsidRDefault="000C19C3" w:rsidP="004E1370">
            <w:pPr>
              <w:pStyle w:val="a0"/>
              <w:numPr>
                <w:ilvl w:val="0"/>
                <w:numId w:val="13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0C19C3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Enalaprili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0,01</w:t>
            </w:r>
          </w:p>
          <w:p w:rsidR="000C19C3" w:rsidRPr="006E14FB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Indapamidi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0,0025</w:t>
            </w:r>
          </w:p>
          <w:p w:rsidR="000C19C3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N.90 in tabl.</w:t>
            </w:r>
          </w:p>
          <w:p w:rsidR="000C19C3" w:rsidRPr="001A1792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1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1 таблетке утром</w:t>
            </w:r>
          </w:p>
        </w:tc>
        <w:tc>
          <w:tcPr>
            <w:tcW w:w="123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Энзикс</w:t>
            </w:r>
          </w:p>
          <w:p w:rsidR="000C19C3" w:rsidRDefault="000C19C3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85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C09BA02</w:t>
            </w:r>
          </w:p>
          <w:p w:rsidR="000C19C3" w:rsidRDefault="000C19C3" w:rsidP="00495522">
            <w:pPr>
              <w:ind w:right="-1"/>
              <w:jc w:val="both"/>
              <w:rPr>
                <w:color w:val="000000"/>
                <w:sz w:val="27"/>
                <w:szCs w:val="27"/>
                <w:lang w:val="en-US"/>
              </w:rPr>
            </w:pPr>
          </w:p>
          <w:p w:rsidR="000C19C3" w:rsidRDefault="000C19C3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1223" w:type="dxa"/>
          </w:tcPr>
          <w:p w:rsidR="000C19C3" w:rsidRDefault="000C19C3" w:rsidP="00495522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397" w:type="dxa"/>
          </w:tcPr>
          <w:p w:rsidR="000C19C3" w:rsidRPr="005B0A7F" w:rsidRDefault="000C19C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 войны</w:t>
            </w:r>
          </w:p>
        </w:tc>
        <w:tc>
          <w:tcPr>
            <w:tcW w:w="1270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Федеральный бюджет </w:t>
            </w:r>
          </w:p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100  %</w:t>
            </w:r>
          </w:p>
        </w:tc>
        <w:tc>
          <w:tcPr>
            <w:tcW w:w="862" w:type="dxa"/>
          </w:tcPr>
          <w:p w:rsidR="000C19C3" w:rsidRDefault="000C19C3" w:rsidP="00495522">
            <w:r>
              <w:rPr>
                <w:rFonts w:ascii="Times New Roman" w:hAnsi="Times New Roman" w:cs="Times New Roman"/>
                <w:sz w:val="24"/>
              </w:rPr>
              <w:t>30 дней</w:t>
            </w:r>
          </w:p>
        </w:tc>
        <w:tc>
          <w:tcPr>
            <w:tcW w:w="88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0C19C3" w:rsidRPr="005B0A7F" w:rsidTr="009252CE">
        <w:trPr>
          <w:jc w:val="center"/>
        </w:trPr>
        <w:tc>
          <w:tcPr>
            <w:tcW w:w="376" w:type="dxa"/>
          </w:tcPr>
          <w:p w:rsidR="000C19C3" w:rsidRPr="006E14FB" w:rsidRDefault="000C19C3" w:rsidP="004E1370">
            <w:pPr>
              <w:pStyle w:val="a0"/>
              <w:numPr>
                <w:ilvl w:val="0"/>
                <w:numId w:val="13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6" w:type="dxa"/>
          </w:tcPr>
          <w:p w:rsidR="000C19C3" w:rsidRPr="00E522FC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Metformini</w:t>
            </w:r>
            <w:r w:rsidRPr="00E522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0,85</w:t>
            </w:r>
          </w:p>
          <w:p w:rsidR="000C19C3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in tabl.</w:t>
            </w:r>
          </w:p>
          <w:p w:rsidR="000C19C3" w:rsidRPr="005B0A7F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Синджарди,Глиформин,</w:t>
            </w:r>
          </w:p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Диасфор , Глюкофаж</w:t>
            </w:r>
          </w:p>
        </w:tc>
        <w:tc>
          <w:tcPr>
            <w:tcW w:w="857" w:type="dxa"/>
          </w:tcPr>
          <w:p w:rsidR="000C19C3" w:rsidRDefault="000C19C3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A10BA02</w:t>
            </w:r>
          </w:p>
        </w:tc>
        <w:tc>
          <w:tcPr>
            <w:tcW w:w="1223" w:type="dxa"/>
          </w:tcPr>
          <w:p w:rsidR="000C19C3" w:rsidRDefault="000C19C3" w:rsidP="00495522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397" w:type="dxa"/>
          </w:tcPr>
          <w:p w:rsidR="000C19C3" w:rsidRPr="005B0A7F" w:rsidRDefault="000C19C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Краевой бюджет </w:t>
            </w:r>
          </w:p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100 %</w:t>
            </w:r>
          </w:p>
        </w:tc>
        <w:tc>
          <w:tcPr>
            <w:tcW w:w="862" w:type="dxa"/>
          </w:tcPr>
          <w:p w:rsidR="000C19C3" w:rsidRDefault="000C19C3" w:rsidP="00495522">
            <w:r>
              <w:t>30 дней</w:t>
            </w:r>
          </w:p>
        </w:tc>
        <w:tc>
          <w:tcPr>
            <w:tcW w:w="88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0C19C3" w:rsidRPr="005B0A7F" w:rsidTr="009252CE">
        <w:trPr>
          <w:jc w:val="center"/>
        </w:trPr>
        <w:tc>
          <w:tcPr>
            <w:tcW w:w="376" w:type="dxa"/>
          </w:tcPr>
          <w:p w:rsidR="000C19C3" w:rsidRPr="005B0A7F" w:rsidRDefault="000C19C3" w:rsidP="004E1370">
            <w:pPr>
              <w:pStyle w:val="a0"/>
              <w:numPr>
                <w:ilvl w:val="0"/>
                <w:numId w:val="13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0C19C3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Glimepiridi 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,002</w:t>
            </w:r>
          </w:p>
          <w:p w:rsidR="000C19C3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N.30 in tabl.</w:t>
            </w:r>
          </w:p>
          <w:p w:rsidR="000C19C3" w:rsidRPr="005B0A7F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утром</w:t>
            </w:r>
          </w:p>
        </w:tc>
        <w:tc>
          <w:tcPr>
            <w:tcW w:w="123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Глайм,Инстолит , Диамерид </w:t>
            </w:r>
          </w:p>
        </w:tc>
        <w:tc>
          <w:tcPr>
            <w:tcW w:w="85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А10ВВ12</w:t>
            </w:r>
          </w:p>
        </w:tc>
        <w:tc>
          <w:tcPr>
            <w:tcW w:w="1223" w:type="dxa"/>
          </w:tcPr>
          <w:p w:rsidR="000C19C3" w:rsidRDefault="000C19C3" w:rsidP="00495522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397" w:type="dxa"/>
          </w:tcPr>
          <w:p w:rsidR="000C19C3" w:rsidRPr="005B0A7F" w:rsidRDefault="000C19C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Краевой бюджет </w:t>
            </w:r>
          </w:p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100 %</w:t>
            </w:r>
          </w:p>
        </w:tc>
        <w:tc>
          <w:tcPr>
            <w:tcW w:w="86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 дней</w:t>
            </w:r>
          </w:p>
        </w:tc>
        <w:tc>
          <w:tcPr>
            <w:tcW w:w="88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0C19C3" w:rsidRPr="000946A7" w:rsidTr="009252CE">
        <w:trPr>
          <w:jc w:val="center"/>
        </w:trPr>
        <w:tc>
          <w:tcPr>
            <w:tcW w:w="376" w:type="dxa"/>
          </w:tcPr>
          <w:p w:rsidR="000C19C3" w:rsidRPr="005B0A7F" w:rsidRDefault="000C19C3" w:rsidP="004E1370">
            <w:pPr>
              <w:pStyle w:val="a0"/>
              <w:numPr>
                <w:ilvl w:val="0"/>
                <w:numId w:val="13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0C19C3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Sol.Morphini 1% - 1ml</w:t>
            </w:r>
          </w:p>
          <w:p w:rsidR="000C19C3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in amp.</w:t>
            </w:r>
          </w:p>
          <w:p w:rsidR="000C19C3" w:rsidRPr="000946A7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под кожу по 1 мл при болях</w:t>
            </w:r>
          </w:p>
        </w:tc>
        <w:tc>
          <w:tcPr>
            <w:tcW w:w="123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Морфина гидрохлорид</w:t>
            </w:r>
          </w:p>
        </w:tc>
        <w:tc>
          <w:tcPr>
            <w:tcW w:w="85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NO2AA51</w:t>
            </w:r>
          </w:p>
        </w:tc>
        <w:tc>
          <w:tcPr>
            <w:tcW w:w="1223" w:type="dxa"/>
          </w:tcPr>
          <w:p w:rsidR="000C19C3" w:rsidRDefault="000C19C3" w:rsidP="00495522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107-у/нп</w:t>
            </w:r>
          </w:p>
        </w:tc>
        <w:tc>
          <w:tcPr>
            <w:tcW w:w="1397" w:type="dxa"/>
          </w:tcPr>
          <w:p w:rsidR="000C19C3" w:rsidRPr="000946A7" w:rsidRDefault="000C19C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Краевой бюджет </w:t>
            </w:r>
          </w:p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100 %</w:t>
            </w:r>
          </w:p>
        </w:tc>
        <w:tc>
          <w:tcPr>
            <w:tcW w:w="86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 дней</w:t>
            </w:r>
          </w:p>
        </w:tc>
        <w:tc>
          <w:tcPr>
            <w:tcW w:w="88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0C19C3" w:rsidRPr="000946A7" w:rsidTr="009252CE">
        <w:trPr>
          <w:jc w:val="center"/>
        </w:trPr>
        <w:tc>
          <w:tcPr>
            <w:tcW w:w="376" w:type="dxa"/>
          </w:tcPr>
          <w:p w:rsidR="000C19C3" w:rsidRPr="005B0A7F" w:rsidRDefault="000C19C3" w:rsidP="004E1370">
            <w:pPr>
              <w:pStyle w:val="a0"/>
              <w:numPr>
                <w:ilvl w:val="0"/>
                <w:numId w:val="13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0C19C3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Sol.Buprenorphini 0,03% - 1 ml</w:t>
            </w:r>
          </w:p>
          <w:p w:rsidR="000C19C3" w:rsidRPr="00A525F0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inamp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C19C3" w:rsidRPr="00A525F0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 1 мл подкожно при болях</w:t>
            </w:r>
          </w:p>
        </w:tc>
        <w:tc>
          <w:tcPr>
            <w:tcW w:w="123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Бупранал,Транстек</w:t>
            </w:r>
          </w:p>
        </w:tc>
        <w:tc>
          <w:tcPr>
            <w:tcW w:w="85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N02AE01</w:t>
            </w:r>
          </w:p>
        </w:tc>
        <w:tc>
          <w:tcPr>
            <w:tcW w:w="1223" w:type="dxa"/>
          </w:tcPr>
          <w:p w:rsidR="000C19C3" w:rsidRDefault="000C19C3" w:rsidP="00495522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107-у/нп</w:t>
            </w:r>
          </w:p>
        </w:tc>
        <w:tc>
          <w:tcPr>
            <w:tcW w:w="1397" w:type="dxa"/>
          </w:tcPr>
          <w:p w:rsidR="000C19C3" w:rsidRDefault="000C19C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ем</w:t>
            </w:r>
          </w:p>
        </w:tc>
        <w:tc>
          <w:tcPr>
            <w:tcW w:w="1270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lastRenderedPageBreak/>
              <w:t xml:space="preserve">Краевой бюджет </w:t>
            </w:r>
          </w:p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100 %</w:t>
            </w:r>
          </w:p>
        </w:tc>
        <w:tc>
          <w:tcPr>
            <w:tcW w:w="86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 дней</w:t>
            </w:r>
          </w:p>
        </w:tc>
        <w:tc>
          <w:tcPr>
            <w:tcW w:w="88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0C19C3" w:rsidRPr="000946A7" w:rsidTr="009252CE">
        <w:trPr>
          <w:jc w:val="center"/>
        </w:trPr>
        <w:tc>
          <w:tcPr>
            <w:tcW w:w="376" w:type="dxa"/>
          </w:tcPr>
          <w:p w:rsidR="000C19C3" w:rsidRPr="000946A7" w:rsidRDefault="000C19C3" w:rsidP="004E1370">
            <w:pPr>
              <w:pStyle w:val="a0"/>
              <w:numPr>
                <w:ilvl w:val="0"/>
                <w:numId w:val="13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0C19C3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Phenobarbitali 0,1 </w:t>
            </w:r>
          </w:p>
          <w:p w:rsidR="000C19C3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N.30 in tabl.</w:t>
            </w:r>
          </w:p>
          <w:p w:rsidR="000C19C3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на ночь</w:t>
            </w:r>
          </w:p>
          <w:p w:rsidR="000C19C3" w:rsidRPr="008507FC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Фенобарбитал</w:t>
            </w:r>
          </w:p>
        </w:tc>
        <w:tc>
          <w:tcPr>
            <w:tcW w:w="85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N03AA02</w:t>
            </w:r>
          </w:p>
        </w:tc>
        <w:tc>
          <w:tcPr>
            <w:tcW w:w="1223" w:type="dxa"/>
          </w:tcPr>
          <w:p w:rsidR="000C19C3" w:rsidRDefault="000C19C3" w:rsidP="00495522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148-1/у-88</w:t>
            </w:r>
          </w:p>
        </w:tc>
        <w:tc>
          <w:tcPr>
            <w:tcW w:w="1397" w:type="dxa"/>
          </w:tcPr>
          <w:p w:rsidR="000C19C3" w:rsidRPr="000946A7" w:rsidRDefault="000C19C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эпилепсией</w:t>
            </w:r>
          </w:p>
        </w:tc>
        <w:tc>
          <w:tcPr>
            <w:tcW w:w="1270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Краевой бюджет </w:t>
            </w:r>
          </w:p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100 %</w:t>
            </w:r>
          </w:p>
        </w:tc>
        <w:tc>
          <w:tcPr>
            <w:tcW w:w="86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 дней</w:t>
            </w:r>
          </w:p>
        </w:tc>
        <w:tc>
          <w:tcPr>
            <w:tcW w:w="88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0C19C3" w:rsidRPr="000946A7" w:rsidTr="009252CE">
        <w:trPr>
          <w:jc w:val="center"/>
        </w:trPr>
        <w:tc>
          <w:tcPr>
            <w:tcW w:w="376" w:type="dxa"/>
          </w:tcPr>
          <w:p w:rsidR="000C19C3" w:rsidRPr="000946A7" w:rsidRDefault="000C19C3" w:rsidP="004E1370">
            <w:pPr>
              <w:pStyle w:val="a0"/>
              <w:numPr>
                <w:ilvl w:val="0"/>
                <w:numId w:val="13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0C19C3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Metamizoli natrii 0,3</w:t>
            </w:r>
          </w:p>
          <w:p w:rsidR="000C19C3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 0,01</w:t>
            </w:r>
          </w:p>
          <w:p w:rsidR="000C19C3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Coffeini 0,05</w:t>
            </w:r>
          </w:p>
          <w:p w:rsidR="000C19C3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Codeini 0,008</w:t>
            </w:r>
          </w:p>
          <w:p w:rsidR="000C19C3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N.10 in tabl.</w:t>
            </w:r>
          </w:p>
          <w:p w:rsidR="000C19C3" w:rsidRPr="008E74A6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Сантотитралгин, Тетралгин</w:t>
            </w:r>
          </w:p>
        </w:tc>
        <w:tc>
          <w:tcPr>
            <w:tcW w:w="85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N02BB72</w:t>
            </w:r>
          </w:p>
        </w:tc>
        <w:tc>
          <w:tcPr>
            <w:tcW w:w="1223" w:type="dxa"/>
          </w:tcPr>
          <w:p w:rsidR="000C19C3" w:rsidRDefault="000C19C3" w:rsidP="00495522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148-1/у-88</w:t>
            </w:r>
          </w:p>
        </w:tc>
        <w:tc>
          <w:tcPr>
            <w:tcW w:w="1397" w:type="dxa"/>
          </w:tcPr>
          <w:p w:rsidR="000C19C3" w:rsidRPr="00000619" w:rsidRDefault="000C19C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труда Красноярского края</w:t>
            </w:r>
          </w:p>
        </w:tc>
        <w:tc>
          <w:tcPr>
            <w:tcW w:w="1270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Краевой бюджет </w:t>
            </w:r>
          </w:p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50 %</w:t>
            </w:r>
          </w:p>
        </w:tc>
        <w:tc>
          <w:tcPr>
            <w:tcW w:w="86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 дней</w:t>
            </w:r>
          </w:p>
        </w:tc>
        <w:tc>
          <w:tcPr>
            <w:tcW w:w="88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0C19C3" w:rsidRPr="00000619" w:rsidTr="009252CE">
        <w:trPr>
          <w:jc w:val="center"/>
        </w:trPr>
        <w:tc>
          <w:tcPr>
            <w:tcW w:w="376" w:type="dxa"/>
          </w:tcPr>
          <w:p w:rsidR="000C19C3" w:rsidRPr="00000619" w:rsidRDefault="000C19C3" w:rsidP="004E1370">
            <w:pPr>
              <w:pStyle w:val="a0"/>
              <w:numPr>
                <w:ilvl w:val="0"/>
                <w:numId w:val="13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0C19C3" w:rsidRPr="00000619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00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Clonidini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0,000075</w:t>
            </w:r>
          </w:p>
        </w:tc>
        <w:tc>
          <w:tcPr>
            <w:tcW w:w="123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Клофелин</w:t>
            </w:r>
          </w:p>
        </w:tc>
        <w:tc>
          <w:tcPr>
            <w:tcW w:w="85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C02AC01</w:t>
            </w:r>
          </w:p>
        </w:tc>
        <w:tc>
          <w:tcPr>
            <w:tcW w:w="1223" w:type="dxa"/>
          </w:tcPr>
          <w:p w:rsidR="000C19C3" w:rsidRDefault="000C19C3" w:rsidP="00495522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148-1/у-88</w:t>
            </w:r>
          </w:p>
        </w:tc>
        <w:tc>
          <w:tcPr>
            <w:tcW w:w="1397" w:type="dxa"/>
          </w:tcPr>
          <w:p w:rsidR="000C19C3" w:rsidRPr="008705FD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Федеральный бюджет </w:t>
            </w:r>
          </w:p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100  %</w:t>
            </w:r>
          </w:p>
        </w:tc>
        <w:tc>
          <w:tcPr>
            <w:tcW w:w="86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 дней </w:t>
            </w:r>
          </w:p>
        </w:tc>
        <w:tc>
          <w:tcPr>
            <w:tcW w:w="88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0C19C3" w:rsidRPr="00000619" w:rsidTr="009252CE">
        <w:trPr>
          <w:jc w:val="center"/>
        </w:trPr>
        <w:tc>
          <w:tcPr>
            <w:tcW w:w="376" w:type="dxa"/>
          </w:tcPr>
          <w:p w:rsidR="000C19C3" w:rsidRPr="00000619" w:rsidRDefault="000C19C3" w:rsidP="004E1370">
            <w:pPr>
              <w:pStyle w:val="a0"/>
              <w:numPr>
                <w:ilvl w:val="0"/>
                <w:numId w:val="13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0C19C3" w:rsidRPr="008705FD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Aethanoli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- 100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0C19C3" w:rsidRPr="008705FD" w:rsidRDefault="000C19C3" w:rsidP="009252C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обработки кожи перед инъекциями</w:t>
            </w:r>
          </w:p>
        </w:tc>
        <w:tc>
          <w:tcPr>
            <w:tcW w:w="123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Этиловый спирт</w:t>
            </w:r>
          </w:p>
        </w:tc>
        <w:tc>
          <w:tcPr>
            <w:tcW w:w="857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D08AX08</w:t>
            </w:r>
          </w:p>
        </w:tc>
        <w:tc>
          <w:tcPr>
            <w:tcW w:w="1223" w:type="dxa"/>
          </w:tcPr>
          <w:p w:rsidR="000C19C3" w:rsidRDefault="000C19C3" w:rsidP="00495522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148-1/у-88</w:t>
            </w:r>
          </w:p>
        </w:tc>
        <w:tc>
          <w:tcPr>
            <w:tcW w:w="1397" w:type="dxa"/>
          </w:tcPr>
          <w:p w:rsidR="000C19C3" w:rsidRDefault="000C19C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Краевой бюджет </w:t>
            </w:r>
          </w:p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100 %</w:t>
            </w:r>
          </w:p>
        </w:tc>
        <w:tc>
          <w:tcPr>
            <w:tcW w:w="86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 дней</w:t>
            </w:r>
          </w:p>
        </w:tc>
        <w:tc>
          <w:tcPr>
            <w:tcW w:w="882" w:type="dxa"/>
          </w:tcPr>
          <w:p w:rsidR="000C19C3" w:rsidRDefault="000C19C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года </w:t>
            </w:r>
          </w:p>
        </w:tc>
      </w:tr>
    </w:tbl>
    <w:p w:rsidR="004E1370" w:rsidRPr="000946A7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1370" w:rsidRPr="00D549C3" w:rsidRDefault="004E1370" w:rsidP="004E1370">
      <w:pPr>
        <w:pStyle w:val="a0"/>
        <w:spacing w:after="0" w:line="100" w:lineRule="atLeast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54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Анатомо-терапевтическая химическая классификация, код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АТХ</w:t>
      </w:r>
      <w:r w:rsidRPr="00D54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определяется по Государственному реестру ЛС (Режим доступа: http://www.grls.rosminzdrav.ru/grls.aspx)</w:t>
      </w:r>
    </w:p>
    <w:p w:rsidR="004E1370" w:rsidRDefault="004E1370" w:rsidP="004E1370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  <w:sectPr w:rsidR="004E1370" w:rsidSect="009252CE">
          <w:pgSz w:w="11906" w:h="16838"/>
          <w:pgMar w:top="1134" w:right="1418" w:bottom="1134" w:left="1134" w:header="0" w:footer="567" w:gutter="0"/>
          <w:cols w:space="720"/>
          <w:formProt w:val="0"/>
          <w:docGrid w:linePitch="299" w:charSpace="-4097"/>
        </w:sectPr>
      </w:pPr>
    </w:p>
    <w:p w:rsidR="004E1370" w:rsidRPr="00A243C4" w:rsidRDefault="004E1370" w:rsidP="004E1370">
      <w:pPr>
        <w:pStyle w:val="a0"/>
        <w:spacing w:after="0" w:line="100" w:lineRule="atLeast"/>
        <w:ind w:right="-1"/>
        <w:jc w:val="both"/>
      </w:pPr>
    </w:p>
    <w:p w:rsidR="004E1370" w:rsidRPr="00A243C4" w:rsidRDefault="004E1370" w:rsidP="004E1370">
      <w:pPr>
        <w:pStyle w:val="a0"/>
        <w:spacing w:after="0" w:line="100" w:lineRule="atLeast"/>
        <w:ind w:right="-1"/>
        <w:jc w:val="both"/>
      </w:pPr>
    </w:p>
    <w:p w:rsidR="004E1370" w:rsidRPr="00A243C4" w:rsidRDefault="004E1370" w:rsidP="004E1370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3. Организация  безрецептурного отпуска лекарственных препаратов(6 часов).</w:t>
      </w:r>
    </w:p>
    <w:p w:rsidR="004E1370" w:rsidRPr="00A243C4" w:rsidRDefault="004E1370" w:rsidP="004E1370">
      <w:pPr>
        <w:pStyle w:val="a0"/>
        <w:spacing w:after="0" w:line="100" w:lineRule="atLeast"/>
        <w:ind w:right="-1"/>
        <w:jc w:val="both"/>
      </w:pPr>
      <w:r w:rsidRPr="0058766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 по отпуску лекарственных препаратов безрецептурного отпуска.</w:t>
      </w:r>
    </w:p>
    <w:p w:rsidR="004E1370" w:rsidRPr="00587660" w:rsidRDefault="004E1370" w:rsidP="004E1370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4E1370" w:rsidRPr="00B75FD9" w:rsidRDefault="004E1370" w:rsidP="004E137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рименения, в томчисле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епаратов, аптечнымиорганизациями,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4E1370" w:rsidRDefault="004E1370" w:rsidP="004E1370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4E1370" w:rsidRPr="00503F01" w:rsidRDefault="004E1370" w:rsidP="004E137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4E1370" w:rsidRPr="003E09BE" w:rsidRDefault="004E1370" w:rsidP="004E1370">
      <w:pPr>
        <w:pStyle w:val="Style1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A243C4">
        <w:rPr>
          <w:sz w:val="28"/>
          <w:szCs w:val="28"/>
        </w:rPr>
        <w:t>1.</w:t>
      </w:r>
      <w:r w:rsidRPr="003E09BE">
        <w:rPr>
          <w:b/>
          <w:sz w:val="28"/>
          <w:szCs w:val="28"/>
        </w:rPr>
        <w:t>Информирование фармацевтическим работником покупателя при безрецептурном отпуске  лекарственных препаратов из аптечных организаций.</w:t>
      </w:r>
    </w:p>
    <w:p w:rsidR="000C19C3" w:rsidRDefault="000C19C3" w:rsidP="000C19C3">
      <w:pPr>
        <w:pStyle w:val="Style1"/>
        <w:spacing w:line="100" w:lineRule="atLeast"/>
        <w:ind w:left="0" w:right="144" w:firstLine="0"/>
        <w:jc w:val="both"/>
      </w:pPr>
      <w:r>
        <w:rPr>
          <w:sz w:val="28"/>
          <w:szCs w:val="28"/>
        </w:rPr>
        <w:t xml:space="preserve">При отпуске лекарственного препарата фармацевтический работник информирует лицо, приобретающее (получающее) лекарственный препарат: </w:t>
      </w:r>
      <w:r>
        <w:rPr>
          <w:sz w:val="28"/>
          <w:szCs w:val="28"/>
        </w:rPr>
        <w:t> о режиме и дозах приема лекарственного препарата,</w:t>
      </w:r>
    </w:p>
    <w:p w:rsidR="000C19C3" w:rsidRDefault="000C19C3" w:rsidP="000C19C3">
      <w:pPr>
        <w:pStyle w:val="Style1"/>
        <w:spacing w:line="100" w:lineRule="atLeast"/>
        <w:ind w:left="0" w:right="144" w:firstLine="0"/>
        <w:jc w:val="both"/>
      </w:pPr>
      <w:r>
        <w:rPr>
          <w:sz w:val="28"/>
          <w:szCs w:val="28"/>
        </w:rPr>
        <w:t> правилах хранения в домашних условиях</w:t>
      </w:r>
    </w:p>
    <w:p w:rsidR="000C19C3" w:rsidRDefault="000C19C3" w:rsidP="000C19C3">
      <w:pPr>
        <w:pStyle w:val="Style1"/>
        <w:spacing w:line="100" w:lineRule="atLeast"/>
        <w:ind w:left="0" w:right="144" w:firstLine="0"/>
        <w:jc w:val="both"/>
      </w:pPr>
      <w:r>
        <w:rPr>
          <w:sz w:val="28"/>
          <w:szCs w:val="28"/>
        </w:rPr>
        <w:t xml:space="preserve"> о взаимодействии с другими лекарственными препаратами </w:t>
      </w:r>
    </w:p>
    <w:p w:rsidR="000C19C3" w:rsidRDefault="000C19C3" w:rsidP="000C19C3">
      <w:pPr>
        <w:pStyle w:val="dt-p"/>
        <w:shd w:val="clear" w:color="auto" w:fill="FFFFFF"/>
        <w:spacing w:line="360" w:lineRule="atLeast"/>
        <w:jc w:val="both"/>
      </w:pPr>
      <w:r>
        <w:rPr>
          <w:sz w:val="28"/>
          <w:szCs w:val="28"/>
        </w:rPr>
        <w:t>При отпуске лекарственного препарата фармацевтический работник не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препаратов, имеющих более низкую цену </w:t>
      </w:r>
    </w:p>
    <w:p w:rsidR="004E1370" w:rsidRPr="00A243C4" w:rsidRDefault="004E1370" w:rsidP="004E1370">
      <w:pPr>
        <w:pStyle w:val="Style1"/>
        <w:spacing w:line="100" w:lineRule="atLeast"/>
        <w:ind w:left="0" w:right="144" w:firstLine="0"/>
        <w:jc w:val="both"/>
      </w:pPr>
    </w:p>
    <w:p w:rsidR="004E1370" w:rsidRPr="000F1C3B" w:rsidRDefault="004E1370" w:rsidP="004E1370">
      <w:pPr>
        <w:pStyle w:val="Style1"/>
        <w:spacing w:line="100" w:lineRule="atLeast"/>
        <w:ind w:left="0" w:right="144" w:firstLine="0"/>
        <w:jc w:val="both"/>
        <w:rPr>
          <w:color w:val="auto"/>
          <w:sz w:val="28"/>
          <w:szCs w:val="28"/>
        </w:rPr>
      </w:pPr>
      <w:r w:rsidRPr="000F1C3B">
        <w:rPr>
          <w:color w:val="auto"/>
          <w:sz w:val="28"/>
          <w:szCs w:val="28"/>
        </w:rPr>
        <w:t>2. Безрецептурные лекарственные препараты. Заполнить таблицу:</w:t>
      </w:r>
    </w:p>
    <w:tbl>
      <w:tblPr>
        <w:tblStyle w:val="af"/>
        <w:tblW w:w="0" w:type="auto"/>
        <w:tblLayout w:type="fixed"/>
        <w:tblLook w:val="04A0"/>
      </w:tblPr>
      <w:tblGrid>
        <w:gridCol w:w="534"/>
        <w:gridCol w:w="1559"/>
        <w:gridCol w:w="3670"/>
        <w:gridCol w:w="2759"/>
        <w:gridCol w:w="1049"/>
      </w:tblGrid>
      <w:tr w:rsidR="004E1370" w:rsidRPr="00B56D62" w:rsidTr="00C22923">
        <w:tc>
          <w:tcPr>
            <w:tcW w:w="534" w:type="dxa"/>
          </w:tcPr>
          <w:p w:rsidR="004E1370" w:rsidRPr="00B56D62" w:rsidRDefault="004E1370" w:rsidP="009252C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4E1370" w:rsidRPr="00B56D62" w:rsidRDefault="004E1370" w:rsidP="009252C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3670" w:type="dxa"/>
          </w:tcPr>
          <w:p w:rsidR="004E1370" w:rsidRPr="00B56D62" w:rsidRDefault="004E1370" w:rsidP="009252C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2759" w:type="dxa"/>
          </w:tcPr>
          <w:p w:rsidR="004E1370" w:rsidRPr="00B56D62" w:rsidRDefault="004E1370" w:rsidP="009252C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Фарм.группа</w:t>
            </w:r>
          </w:p>
        </w:tc>
        <w:tc>
          <w:tcPr>
            <w:tcW w:w="1049" w:type="dxa"/>
          </w:tcPr>
          <w:p w:rsidR="004E1370" w:rsidRPr="00B56D62" w:rsidRDefault="004E1370" w:rsidP="009252C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C22923" w:rsidTr="00C22923">
        <w:tc>
          <w:tcPr>
            <w:tcW w:w="534" w:type="dxa"/>
          </w:tcPr>
          <w:p w:rsidR="00C22923" w:rsidRDefault="00C2292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Ингавирин</w:t>
            </w:r>
          </w:p>
        </w:tc>
        <w:tc>
          <w:tcPr>
            <w:tcW w:w="3670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Имидазолилэтанамид пентандиовой кислоты</w:t>
            </w:r>
          </w:p>
        </w:tc>
        <w:tc>
          <w:tcPr>
            <w:tcW w:w="2759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Противовирусное средство. Противовоспалительное средство </w:t>
            </w:r>
          </w:p>
        </w:tc>
        <w:tc>
          <w:tcPr>
            <w:tcW w:w="1049" w:type="dxa"/>
          </w:tcPr>
          <w:p w:rsidR="00C22923" w:rsidRDefault="00C22923" w:rsidP="00495522"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Не устан.          </w:t>
            </w:r>
          </w:p>
        </w:tc>
      </w:tr>
      <w:tr w:rsidR="00C22923" w:rsidTr="00C22923">
        <w:tc>
          <w:tcPr>
            <w:tcW w:w="534" w:type="dxa"/>
          </w:tcPr>
          <w:p w:rsidR="00C22923" w:rsidRDefault="00C2292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Гастал</w:t>
            </w:r>
          </w:p>
        </w:tc>
        <w:tc>
          <w:tcPr>
            <w:tcW w:w="3670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Алюминия гидроксид-Магния карбонат+магния гидроксид</w:t>
            </w:r>
          </w:p>
        </w:tc>
        <w:tc>
          <w:tcPr>
            <w:tcW w:w="2759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Антацидное средство</w:t>
            </w:r>
          </w:p>
        </w:tc>
        <w:tc>
          <w:tcPr>
            <w:tcW w:w="1049" w:type="dxa"/>
          </w:tcPr>
          <w:p w:rsidR="00C22923" w:rsidRDefault="00C22923" w:rsidP="00495522"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Не устан.          </w:t>
            </w:r>
          </w:p>
        </w:tc>
      </w:tr>
      <w:tr w:rsidR="00C22923" w:rsidTr="00C22923">
        <w:tc>
          <w:tcPr>
            <w:tcW w:w="534" w:type="dxa"/>
          </w:tcPr>
          <w:p w:rsidR="00C22923" w:rsidRDefault="00C2292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Арбидол</w:t>
            </w:r>
          </w:p>
        </w:tc>
        <w:tc>
          <w:tcPr>
            <w:tcW w:w="3670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Умифеновир</w:t>
            </w:r>
          </w:p>
        </w:tc>
        <w:tc>
          <w:tcPr>
            <w:tcW w:w="2759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Противовирусное средство</w:t>
            </w:r>
          </w:p>
        </w:tc>
        <w:tc>
          <w:tcPr>
            <w:tcW w:w="1049" w:type="dxa"/>
          </w:tcPr>
          <w:p w:rsidR="00C22923" w:rsidRDefault="00C22923" w:rsidP="00495522"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Не устан.          </w:t>
            </w:r>
          </w:p>
        </w:tc>
      </w:tr>
      <w:tr w:rsidR="00C22923" w:rsidTr="00C22923">
        <w:tc>
          <w:tcPr>
            <w:tcW w:w="534" w:type="dxa"/>
          </w:tcPr>
          <w:p w:rsidR="00C22923" w:rsidRDefault="00C2292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Пиносол</w:t>
            </w:r>
          </w:p>
        </w:tc>
        <w:tc>
          <w:tcPr>
            <w:tcW w:w="3670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масло сосны обыкновенной+масло эвкалиптовое+тимол+токоф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ерола ацетат+масло мяты перечной +гвайазулен </w:t>
            </w:r>
          </w:p>
        </w:tc>
        <w:tc>
          <w:tcPr>
            <w:tcW w:w="2759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Противоконгестивное средство растительного происхождения</w:t>
            </w:r>
          </w:p>
        </w:tc>
        <w:tc>
          <w:tcPr>
            <w:tcW w:w="1049" w:type="dxa"/>
          </w:tcPr>
          <w:p w:rsidR="00C22923" w:rsidRDefault="00C22923" w:rsidP="00495522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Не устан.  </w:t>
            </w:r>
          </w:p>
        </w:tc>
      </w:tr>
      <w:tr w:rsidR="00C22923" w:rsidTr="00C22923">
        <w:tc>
          <w:tcPr>
            <w:tcW w:w="534" w:type="dxa"/>
          </w:tcPr>
          <w:p w:rsidR="00C22923" w:rsidRDefault="00C2292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559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Коделак Бронхо </w:t>
            </w:r>
          </w:p>
        </w:tc>
        <w:tc>
          <w:tcPr>
            <w:tcW w:w="3670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амброксола гидрохлорид (амброксол) + тринатриевая соль глицирризиновой кислоты (натрия глицирризинат) + термопсиса экстракт сухой+  натрия гидрокарбонат </w:t>
            </w:r>
          </w:p>
        </w:tc>
        <w:tc>
          <w:tcPr>
            <w:tcW w:w="2759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Отхаркивающее средство </w:t>
            </w:r>
          </w:p>
        </w:tc>
        <w:tc>
          <w:tcPr>
            <w:tcW w:w="1049" w:type="dxa"/>
          </w:tcPr>
          <w:p w:rsidR="00C22923" w:rsidRDefault="00C22923" w:rsidP="00495522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Не устан.          </w:t>
            </w:r>
          </w:p>
        </w:tc>
      </w:tr>
      <w:tr w:rsidR="00C22923" w:rsidTr="00C22923">
        <w:tc>
          <w:tcPr>
            <w:tcW w:w="534" w:type="dxa"/>
          </w:tcPr>
          <w:p w:rsidR="00C22923" w:rsidRDefault="00C2292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C22923" w:rsidRDefault="00C22923" w:rsidP="000C19C3">
            <w:pPr>
              <w:pStyle w:val="1"/>
              <w:tabs>
                <w:tab w:val="num" w:pos="432"/>
              </w:tabs>
              <w:spacing w:line="240" w:lineRule="auto"/>
              <w:ind w:right="-1" w:firstLine="0"/>
              <w:jc w:val="both"/>
              <w:outlineLvl w:val="0"/>
            </w:pPr>
            <w:r>
              <w:rPr>
                <w:rFonts w:eastAsia="Times New Roman" w:cs="Times New Roman"/>
                <w:b w:val="0"/>
                <w:color w:val="000000"/>
                <w:sz w:val="26"/>
                <w:szCs w:val="26"/>
              </w:rPr>
              <w:t>Септолете тотал </w:t>
            </w:r>
          </w:p>
          <w:p w:rsidR="00C22923" w:rsidRDefault="00C22923" w:rsidP="00495522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70" w:type="dxa"/>
          </w:tcPr>
          <w:p w:rsidR="00C22923" w:rsidRDefault="00C22923" w:rsidP="00495522">
            <w:pPr>
              <w:pStyle w:val="a1"/>
              <w:spacing w:after="0" w:line="240" w:lineRule="auto"/>
              <w:ind w:right="-1"/>
              <w:jc w:val="both"/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бензидамин + цетилпиридиния хлорид</w:t>
            </w:r>
          </w:p>
          <w:p w:rsidR="00C22923" w:rsidRDefault="00C22923" w:rsidP="00495522">
            <w:pPr>
              <w:pStyle w:val="a1"/>
            </w:pPr>
            <w:r>
              <w:rPr>
                <w:color w:val="000000"/>
              </w:rPr>
              <w:br/>
            </w:r>
          </w:p>
        </w:tc>
        <w:tc>
          <w:tcPr>
            <w:tcW w:w="2759" w:type="dxa"/>
          </w:tcPr>
          <w:p w:rsidR="00C22923" w:rsidRDefault="00C22923" w:rsidP="00495522">
            <w:pPr>
              <w:spacing w:line="100" w:lineRule="atLeast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нестероидный противовоспалительный препарат + антисептическое средство </w:t>
            </w:r>
          </w:p>
        </w:tc>
        <w:tc>
          <w:tcPr>
            <w:tcW w:w="1049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Не устан.          </w:t>
            </w:r>
          </w:p>
        </w:tc>
      </w:tr>
      <w:tr w:rsidR="00C22923" w:rsidTr="00C22923">
        <w:tc>
          <w:tcPr>
            <w:tcW w:w="534" w:type="dxa"/>
          </w:tcPr>
          <w:p w:rsidR="00C22923" w:rsidRDefault="00C2292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Корвалол</w:t>
            </w:r>
          </w:p>
        </w:tc>
        <w:tc>
          <w:tcPr>
            <w:tcW w:w="3670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этилового эфира α-бромизовалериановой кислоты+  около  фенобарбитала +едкого натра +масла мяты перечной +смеси спирта этилового 96 %  </w:t>
            </w:r>
          </w:p>
        </w:tc>
        <w:tc>
          <w:tcPr>
            <w:tcW w:w="2759" w:type="dxa"/>
          </w:tcPr>
          <w:p w:rsidR="00C22923" w:rsidRDefault="00C22923" w:rsidP="00495522">
            <w:pPr>
              <w:spacing w:line="100" w:lineRule="atLeast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лекарственные препарат в жидкой лекарственной форме, содержащий этиловый спирт</w:t>
            </w:r>
          </w:p>
        </w:tc>
        <w:tc>
          <w:tcPr>
            <w:tcW w:w="1049" w:type="dxa"/>
          </w:tcPr>
          <w:p w:rsidR="00C22923" w:rsidRDefault="00C22923" w:rsidP="00495522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Не устан.          </w:t>
            </w:r>
          </w:p>
        </w:tc>
      </w:tr>
      <w:tr w:rsidR="00C22923" w:rsidTr="00C22923">
        <w:tc>
          <w:tcPr>
            <w:tcW w:w="534" w:type="dxa"/>
          </w:tcPr>
          <w:p w:rsidR="00C22923" w:rsidRDefault="00C2292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Рутрам</w:t>
            </w:r>
          </w:p>
        </w:tc>
        <w:tc>
          <w:tcPr>
            <w:tcW w:w="3670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Парацетамол+Трамадол</w:t>
            </w:r>
          </w:p>
        </w:tc>
        <w:tc>
          <w:tcPr>
            <w:tcW w:w="27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Анальгезирующее средство комбинированное (анальгезирующее средство со смешанным механизмом действия+анальгезирующее ненаркотическое средство)</w:t>
            </w:r>
          </w:p>
        </w:tc>
        <w:tc>
          <w:tcPr>
            <w:tcW w:w="104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 9 упаковок</w:t>
            </w:r>
          </w:p>
        </w:tc>
      </w:tr>
      <w:tr w:rsidR="00C22923" w:rsidTr="00C22923">
        <w:tc>
          <w:tcPr>
            <w:tcW w:w="534" w:type="dxa"/>
          </w:tcPr>
          <w:p w:rsidR="00C22923" w:rsidRDefault="00C2292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Найз</w:t>
            </w:r>
          </w:p>
        </w:tc>
        <w:tc>
          <w:tcPr>
            <w:tcW w:w="3670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Нимесулид</w:t>
            </w:r>
          </w:p>
        </w:tc>
        <w:tc>
          <w:tcPr>
            <w:tcW w:w="27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Нестероидный противовоспалительный препарат</w:t>
            </w:r>
          </w:p>
        </w:tc>
        <w:tc>
          <w:tcPr>
            <w:tcW w:w="104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 устан.</w:t>
            </w:r>
          </w:p>
        </w:tc>
      </w:tr>
      <w:tr w:rsidR="00C22923" w:rsidTr="00C22923">
        <w:tc>
          <w:tcPr>
            <w:tcW w:w="534" w:type="dxa"/>
          </w:tcPr>
          <w:p w:rsidR="00C22923" w:rsidRDefault="00C2292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Арбидол</w:t>
            </w:r>
          </w:p>
        </w:tc>
        <w:tc>
          <w:tcPr>
            <w:tcW w:w="3670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Умифеновир</w:t>
            </w:r>
          </w:p>
        </w:tc>
        <w:tc>
          <w:tcPr>
            <w:tcW w:w="27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Противовирусное средство</w:t>
            </w:r>
          </w:p>
        </w:tc>
        <w:tc>
          <w:tcPr>
            <w:tcW w:w="1049" w:type="dxa"/>
          </w:tcPr>
          <w:p w:rsidR="00C22923" w:rsidRDefault="00C22923">
            <w:r w:rsidRPr="00733229">
              <w:rPr>
                <w:rFonts w:ascii="Times New Roman" w:eastAsia="Times New Roman" w:hAnsi="Times New Roman" w:cs="Times New Roman"/>
                <w:color w:val="000000"/>
                <w:sz w:val="24"/>
              </w:rPr>
              <w:t>Не устан.</w:t>
            </w:r>
          </w:p>
        </w:tc>
      </w:tr>
      <w:tr w:rsidR="00C22923" w:rsidTr="00C22923">
        <w:tc>
          <w:tcPr>
            <w:tcW w:w="534" w:type="dxa"/>
          </w:tcPr>
          <w:p w:rsidR="00C22923" w:rsidRDefault="00C2292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Диоксидин</w:t>
            </w:r>
          </w:p>
        </w:tc>
        <w:tc>
          <w:tcPr>
            <w:tcW w:w="3670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27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Противомикробное средство - хиноксалин</w:t>
            </w:r>
          </w:p>
        </w:tc>
        <w:tc>
          <w:tcPr>
            <w:tcW w:w="1049" w:type="dxa"/>
          </w:tcPr>
          <w:p w:rsidR="00C22923" w:rsidRDefault="00C22923">
            <w:r w:rsidRPr="00733229">
              <w:rPr>
                <w:rFonts w:ascii="Times New Roman" w:eastAsia="Times New Roman" w:hAnsi="Times New Roman" w:cs="Times New Roman"/>
                <w:color w:val="000000"/>
                <w:sz w:val="24"/>
              </w:rPr>
              <w:t>Не устан.</w:t>
            </w:r>
          </w:p>
        </w:tc>
      </w:tr>
      <w:tr w:rsidR="00C22923" w:rsidTr="00C22923">
        <w:tc>
          <w:tcPr>
            <w:tcW w:w="534" w:type="dxa"/>
          </w:tcPr>
          <w:p w:rsidR="00C22923" w:rsidRDefault="00C2292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Синупрет</w:t>
            </w:r>
          </w:p>
        </w:tc>
        <w:tc>
          <w:tcPr>
            <w:tcW w:w="3670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27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Заболеваний носа средство лечения растительного происхождения</w:t>
            </w:r>
          </w:p>
        </w:tc>
        <w:tc>
          <w:tcPr>
            <w:tcW w:w="1049" w:type="dxa"/>
          </w:tcPr>
          <w:p w:rsidR="00C22923" w:rsidRDefault="00C22923">
            <w:r w:rsidRPr="00733229">
              <w:rPr>
                <w:rFonts w:ascii="Times New Roman" w:eastAsia="Times New Roman" w:hAnsi="Times New Roman" w:cs="Times New Roman"/>
                <w:color w:val="000000"/>
                <w:sz w:val="24"/>
              </w:rPr>
              <w:t>Не устан.</w:t>
            </w:r>
          </w:p>
        </w:tc>
      </w:tr>
      <w:tr w:rsidR="00C22923" w:rsidTr="00C22923">
        <w:tc>
          <w:tcPr>
            <w:tcW w:w="534" w:type="dxa"/>
          </w:tcPr>
          <w:p w:rsidR="00C22923" w:rsidRDefault="00C2292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Нафтизин</w:t>
            </w:r>
          </w:p>
        </w:tc>
        <w:tc>
          <w:tcPr>
            <w:tcW w:w="3670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Нафазолин</w:t>
            </w:r>
          </w:p>
        </w:tc>
        <w:tc>
          <w:tcPr>
            <w:tcW w:w="27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Противоконгестивне    средство - альфа-адреномиметик</w:t>
            </w:r>
          </w:p>
        </w:tc>
        <w:tc>
          <w:tcPr>
            <w:tcW w:w="1049" w:type="dxa"/>
          </w:tcPr>
          <w:p w:rsidR="00C22923" w:rsidRDefault="00C22923">
            <w:r w:rsidRPr="00733229">
              <w:rPr>
                <w:rFonts w:ascii="Times New Roman" w:eastAsia="Times New Roman" w:hAnsi="Times New Roman" w:cs="Times New Roman"/>
                <w:color w:val="000000"/>
                <w:sz w:val="24"/>
              </w:rPr>
              <w:t>Не устан.</w:t>
            </w:r>
          </w:p>
        </w:tc>
      </w:tr>
      <w:tr w:rsidR="00C22923" w:rsidTr="00C22923">
        <w:tc>
          <w:tcPr>
            <w:tcW w:w="534" w:type="dxa"/>
          </w:tcPr>
          <w:p w:rsidR="00C22923" w:rsidRDefault="00C2292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Отривин</w:t>
            </w:r>
          </w:p>
        </w:tc>
        <w:tc>
          <w:tcPr>
            <w:tcW w:w="3670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Ксилометазолин</w:t>
            </w:r>
          </w:p>
        </w:tc>
        <w:tc>
          <w:tcPr>
            <w:tcW w:w="27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Противоконгестивное средство - альфа-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адреномиметик</w:t>
            </w:r>
          </w:p>
        </w:tc>
        <w:tc>
          <w:tcPr>
            <w:tcW w:w="1049" w:type="dxa"/>
          </w:tcPr>
          <w:p w:rsidR="00C22923" w:rsidRDefault="00C22923">
            <w:r w:rsidRPr="0073322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Не устан.</w:t>
            </w:r>
          </w:p>
        </w:tc>
      </w:tr>
      <w:tr w:rsidR="00C22923" w:rsidTr="00C22923">
        <w:tc>
          <w:tcPr>
            <w:tcW w:w="534" w:type="dxa"/>
          </w:tcPr>
          <w:p w:rsidR="00C22923" w:rsidRDefault="00C2292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15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Синекод</w:t>
            </w:r>
          </w:p>
        </w:tc>
        <w:tc>
          <w:tcPr>
            <w:tcW w:w="3670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Бутамират</w:t>
            </w:r>
          </w:p>
        </w:tc>
        <w:tc>
          <w:tcPr>
            <w:tcW w:w="27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Противокашлевое средство центрального действия</w:t>
            </w:r>
          </w:p>
        </w:tc>
        <w:tc>
          <w:tcPr>
            <w:tcW w:w="1049" w:type="dxa"/>
          </w:tcPr>
          <w:p w:rsidR="00C22923" w:rsidRDefault="00C22923">
            <w:r w:rsidRPr="00733229">
              <w:rPr>
                <w:rFonts w:ascii="Times New Roman" w:eastAsia="Times New Roman" w:hAnsi="Times New Roman" w:cs="Times New Roman"/>
                <w:color w:val="000000"/>
                <w:sz w:val="24"/>
              </w:rPr>
              <w:t>Не устан.</w:t>
            </w:r>
          </w:p>
        </w:tc>
      </w:tr>
      <w:tr w:rsidR="00C22923" w:rsidTr="00C22923">
        <w:tc>
          <w:tcPr>
            <w:tcW w:w="534" w:type="dxa"/>
          </w:tcPr>
          <w:p w:rsidR="00C22923" w:rsidRDefault="00C22923" w:rsidP="009252C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Мукалтин</w:t>
            </w:r>
          </w:p>
        </w:tc>
        <w:tc>
          <w:tcPr>
            <w:tcW w:w="3670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2759" w:type="dxa"/>
          </w:tcPr>
          <w:p w:rsidR="00C22923" w:rsidRDefault="00C22923" w:rsidP="00495522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Отхаркивающее средство растительного происхождения</w:t>
            </w:r>
          </w:p>
        </w:tc>
        <w:tc>
          <w:tcPr>
            <w:tcW w:w="1049" w:type="dxa"/>
          </w:tcPr>
          <w:p w:rsidR="00C22923" w:rsidRDefault="00C22923">
            <w:r w:rsidRPr="00733229">
              <w:rPr>
                <w:rFonts w:ascii="Times New Roman" w:eastAsia="Times New Roman" w:hAnsi="Times New Roman" w:cs="Times New Roman"/>
                <w:color w:val="000000"/>
                <w:sz w:val="24"/>
              </w:rPr>
              <w:t>Не устан.</w:t>
            </w:r>
          </w:p>
        </w:tc>
      </w:tr>
    </w:tbl>
    <w:p w:rsidR="004E1370" w:rsidRPr="00A243C4" w:rsidRDefault="004E1370" w:rsidP="004E1370">
      <w:pPr>
        <w:pStyle w:val="Style1"/>
        <w:spacing w:line="100" w:lineRule="atLeast"/>
        <w:ind w:left="0" w:right="144" w:firstLine="0"/>
        <w:jc w:val="both"/>
      </w:pPr>
    </w:p>
    <w:p w:rsidR="004E1370" w:rsidRPr="00A243C4" w:rsidRDefault="004E1370" w:rsidP="004E1370">
      <w:pPr>
        <w:pStyle w:val="a0"/>
        <w:spacing w:after="0" w:line="100" w:lineRule="atLeast"/>
        <w:ind w:right="-1"/>
        <w:jc w:val="both"/>
      </w:pPr>
    </w:p>
    <w:p w:rsidR="004E1370" w:rsidRPr="00A243C4" w:rsidRDefault="004E1370" w:rsidP="004E1370">
      <w:pPr>
        <w:pStyle w:val="a0"/>
        <w:spacing w:after="0" w:line="100" w:lineRule="atLeast"/>
        <w:ind w:right="244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4. Проведение фасовочных работы в аптечныхорганизациях </w:t>
      </w:r>
      <w:r w:rsidRPr="00A243C4">
        <w:rPr>
          <w:b/>
          <w:bCs/>
          <w:sz w:val="28"/>
          <w:szCs w:val="28"/>
        </w:rPr>
        <w:t>(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6часов).</w:t>
      </w:r>
    </w:p>
    <w:p w:rsidR="004E1370" w:rsidRPr="00A243C4" w:rsidRDefault="004E1370" w:rsidP="004E1370">
      <w:pPr>
        <w:pStyle w:val="Style1"/>
        <w:spacing w:line="100" w:lineRule="atLeast"/>
        <w:ind w:left="0" w:right="144" w:firstLine="0"/>
        <w:jc w:val="both"/>
      </w:pPr>
      <w:r w:rsidRPr="00587660">
        <w:rPr>
          <w:b/>
          <w:bCs/>
          <w:sz w:val="28"/>
          <w:szCs w:val="28"/>
        </w:rPr>
        <w:t>Виды работ:</w:t>
      </w:r>
      <w:r w:rsidRPr="00A243C4">
        <w:rPr>
          <w:bCs/>
          <w:sz w:val="28"/>
          <w:szCs w:val="28"/>
        </w:rPr>
        <w:t>ознакомиться с рабочим местом  по организации фасовочных работ.</w:t>
      </w:r>
      <w:r w:rsidRPr="00A243C4">
        <w:rPr>
          <w:sz w:val="28"/>
          <w:szCs w:val="28"/>
        </w:rPr>
        <w:t xml:space="preserve"> Проводить фасовочные работы в случае нарушения вторичной упаковки, заполнять фасовочный журнал</w:t>
      </w:r>
      <w:r>
        <w:rPr>
          <w:sz w:val="28"/>
          <w:szCs w:val="28"/>
        </w:rPr>
        <w:t>.</w:t>
      </w:r>
    </w:p>
    <w:p w:rsidR="004E1370" w:rsidRPr="00587660" w:rsidRDefault="004E1370" w:rsidP="004E1370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4E1370" w:rsidRPr="00B75FD9" w:rsidRDefault="004E1370" w:rsidP="004E137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рименения, в томчисле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епаратов, аптечнымиорганизациями,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4E1370" w:rsidRPr="00A243C4" w:rsidRDefault="004E1370" w:rsidP="004E1370">
      <w:pPr>
        <w:pStyle w:val="Style1"/>
        <w:spacing w:line="100" w:lineRule="atLeast"/>
        <w:ind w:left="0" w:right="144" w:firstLine="0"/>
        <w:jc w:val="both"/>
      </w:pPr>
    </w:p>
    <w:p w:rsidR="004E1370" w:rsidRDefault="004E1370" w:rsidP="004E1370">
      <w:pPr>
        <w:pStyle w:val="ad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5727A6">
        <w:rPr>
          <w:rFonts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4E1370" w:rsidRDefault="004E1370" w:rsidP="004E1370">
      <w:pPr>
        <w:pStyle w:val="ad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:rsidR="004E1370" w:rsidRPr="003E09BE" w:rsidRDefault="004E1370" w:rsidP="004E1370">
      <w:pPr>
        <w:pStyle w:val="ad"/>
        <w:widowControl w:val="0"/>
        <w:numPr>
          <w:ilvl w:val="0"/>
          <w:numId w:val="2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проведения фасовочных работ в аптеке.</w:t>
      </w:r>
    </w:p>
    <w:p w:rsidR="00C22923" w:rsidRPr="00C22923" w:rsidRDefault="00C22923" w:rsidP="00C22923">
      <w:pPr>
        <w:pStyle w:val="ad"/>
        <w:tabs>
          <w:tab w:val="left" w:pos="3588"/>
          <w:tab w:val="left" w:pos="5028"/>
          <w:tab w:val="left" w:pos="5748"/>
          <w:tab w:val="left" w:pos="6130"/>
        </w:tabs>
        <w:spacing w:line="240" w:lineRule="auto"/>
        <w:ind w:left="360"/>
        <w:jc w:val="both"/>
        <w:rPr>
          <w:rFonts w:eastAsia="Times New Roman" w:cs="Times New Roman"/>
          <w:sz w:val="28"/>
          <w:shd w:val="clear" w:color="auto" w:fill="FFFFFF"/>
        </w:rPr>
      </w:pPr>
      <w:r w:rsidRPr="00C22923">
        <w:rPr>
          <w:rFonts w:eastAsia="Times New Roman" w:cs="Times New Roman"/>
          <w:sz w:val="28"/>
          <w:shd w:val="clear" w:color="auto" w:fill="FFFFFF"/>
        </w:rPr>
        <w:t>В соответствии с пунктом 6.9. Отраслевого стандарта "Правила отпуска (реализации) лекарственных средств в аптечных организациях. Основные положения" , утвержденного Приказом Минздрава РФ от 04.03.2003 г. N 80 (в ред. от 18.04.2007 г.), при отпуске лекарственных препаратов допускается нарушение вторичной упаковки с обязательным указанием при этом серии и срока годности лекарственных препаратов на аптечной упаковке и предоставлением необходимой информации.</w:t>
      </w:r>
    </w:p>
    <w:p w:rsidR="00C22923" w:rsidRPr="00C22923" w:rsidRDefault="00C22923" w:rsidP="00C22923">
      <w:pPr>
        <w:pStyle w:val="ad"/>
        <w:tabs>
          <w:tab w:val="left" w:pos="3588"/>
          <w:tab w:val="left" w:pos="5028"/>
          <w:tab w:val="left" w:pos="5748"/>
          <w:tab w:val="left" w:pos="6130"/>
        </w:tabs>
        <w:spacing w:line="240" w:lineRule="auto"/>
        <w:ind w:left="360"/>
        <w:jc w:val="both"/>
        <w:rPr>
          <w:rFonts w:eastAsia="Times New Roman" w:cs="Times New Roman"/>
          <w:sz w:val="28"/>
          <w:shd w:val="clear" w:color="auto" w:fill="FFFFFF"/>
        </w:rPr>
      </w:pPr>
      <w:r w:rsidRPr="00C22923">
        <w:rPr>
          <w:rFonts w:eastAsia="Times New Roman" w:cs="Times New Roman"/>
          <w:sz w:val="28"/>
          <w:shd w:val="clear" w:color="auto" w:fill="FFFFFF"/>
        </w:rPr>
        <w:t>Аналогичное разрешение установлено пунктом 2.8. "Порядка отпуска лекарственных средств", утвержденного Приказом Минздравсоцразвития РФ от 14.12.2005 г. N 785 (в ред. от 06.08.2007 г.), согласно которому в исключительных случаях при невозможности аптечным учреждением (организацией) выполнить назначение врача (фельдшера) допускается нарушение вторичной заводской упаковки. При этом лекарственное средство должно отпускаться в аптечной упаковке с обязательным указанием наименования, заводской серии, срока годности лекарственного средства, серии и даты по лабораторно-фасовочному журналу и предоставлением больному другой необходимой информации (инструкция, листок-вкладыш и т.д.).</w:t>
      </w:r>
    </w:p>
    <w:p w:rsidR="004E1370" w:rsidRPr="003E09BE" w:rsidRDefault="004E1370" w:rsidP="004E1370">
      <w:pPr>
        <w:pStyle w:val="ad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ind w:left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.</w:t>
      </w:r>
    </w:p>
    <w:p w:rsidR="004E1370" w:rsidRPr="00C22923" w:rsidRDefault="004E1370" w:rsidP="004E1370">
      <w:pPr>
        <w:pStyle w:val="a0"/>
        <w:widowControl w:val="0"/>
        <w:numPr>
          <w:ilvl w:val="0"/>
          <w:numId w:val="2"/>
        </w:numPr>
        <w:shd w:val="clear" w:color="auto" w:fill="FFFFFF"/>
        <w:tabs>
          <w:tab w:val="left" w:pos="370"/>
        </w:tabs>
        <w:spacing w:before="10"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9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и  ведения фасовочного журнала.</w:t>
      </w:r>
    </w:p>
    <w:p w:rsidR="00C22923" w:rsidRDefault="00C22923" w:rsidP="00C22923">
      <w:pPr>
        <w:pStyle w:val="ad"/>
        <w:widowControl w:val="0"/>
        <w:shd w:val="clear" w:color="auto" w:fill="FFFFFF"/>
        <w:tabs>
          <w:tab w:val="left" w:pos="370"/>
        </w:tabs>
        <w:spacing w:before="10"/>
        <w:ind w:left="360"/>
        <w:jc w:val="both"/>
      </w:pPr>
      <w:r w:rsidRPr="00C22923">
        <w:rPr>
          <w:rFonts w:eastAsia="Times New Roman" w:cs="Times New Roman"/>
          <w:color w:val="000000"/>
          <w:sz w:val="28"/>
          <w:szCs w:val="28"/>
        </w:rPr>
        <w:lastRenderedPageBreak/>
        <w:t>Форма журнала учета лабораторно фасовочных работ N АП-11</w:t>
      </w:r>
    </w:p>
    <w:p w:rsidR="00C22923" w:rsidRDefault="00C22923" w:rsidP="00C22923">
      <w:pPr>
        <w:pStyle w:val="a1"/>
        <w:widowControl w:val="0"/>
        <w:shd w:val="clear" w:color="auto" w:fill="FFFFFF"/>
        <w:tabs>
          <w:tab w:val="left" w:pos="370"/>
        </w:tabs>
        <w:spacing w:before="10" w:after="0"/>
        <w:ind w:left="360"/>
        <w:jc w:val="both"/>
      </w:pPr>
      <w:r>
        <w:rPr>
          <w:rFonts w:cs="Times New Roman"/>
          <w:color w:val="000000"/>
          <w:sz w:val="28"/>
          <w:szCs w:val="28"/>
        </w:rPr>
        <w:t>Журнал используется в аптеках, магазинах и аптечных пунктах для учета и контроля за выполнением лабораторных и фасовочных работ, за оприходованием или списанием сумм по разницам в стоимости, сданных в </w:t>
      </w:r>
      <w:bookmarkStart w:id="3" w:name="853e4"/>
      <w:bookmarkEnd w:id="3"/>
      <w:r>
        <w:rPr>
          <w:rFonts w:cs="Times New Roman"/>
          <w:color w:val="000000"/>
          <w:sz w:val="28"/>
          <w:szCs w:val="28"/>
        </w:rPr>
        <w:t>работу медикаментов и изготовленной продукции из них, или результатах округления цен за единицу фасовки.</w:t>
      </w:r>
    </w:p>
    <w:p w:rsidR="00C22923" w:rsidRDefault="00C22923" w:rsidP="00C22923">
      <w:pPr>
        <w:pStyle w:val="a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/>
        <w:ind w:left="360" w:right="300"/>
        <w:jc w:val="both"/>
      </w:pPr>
      <w:bookmarkStart w:id="4" w:name="b9b7c"/>
      <w:bookmarkEnd w:id="4"/>
      <w:r>
        <w:rPr>
          <w:color w:val="000000"/>
          <w:sz w:val="28"/>
          <w:szCs w:val="28"/>
        </w:rPr>
        <w:t>Все записи в журнале производятся немедленно после окончания соответствующей работы.Если расфасовка партии медикаментов не закончена в течение рабочего дня, то в журнале должна быть записана часть расфасованной партии.При лабораторных работах в графе 4 показываются все полученные ингредиенты, входящие в состав внутриаптечной заготовки. В графе 7 показывается розничная цена товара (сырья) и посуды, выданных для </w:t>
      </w:r>
      <w:bookmarkStart w:id="5" w:name="3af8f"/>
      <w:bookmarkEnd w:id="5"/>
      <w:r>
        <w:rPr>
          <w:color w:val="000000"/>
          <w:sz w:val="28"/>
          <w:szCs w:val="28"/>
        </w:rPr>
        <w:t>фасовки, а в графе 14 - фактическая розничная цена за единицу фасовки готовой продукции, исходя из розничной </w:t>
      </w:r>
      <w:bookmarkStart w:id="6" w:name="b4b5b"/>
      <w:bookmarkEnd w:id="6"/>
      <w:r>
        <w:rPr>
          <w:color w:val="000000"/>
          <w:sz w:val="28"/>
          <w:szCs w:val="28"/>
        </w:rPr>
        <w:t>стоимости медикаментов (сырья) и упаковки. Если такая фасовка вырабатывается промышленными предприятиями, то розничная цена показывается по действующему прейскуранту.В конце месяца подсчитываются суммы по графам 8 и 15, а разница - результат округления показывается в графах 19 и 20 по каждой лабораторной работе или виду фасовки. В журнале учитываются стоимость и количество отпущенного населению рецептам спирта в чистом виде.</w:t>
      </w:r>
      <w:bookmarkStart w:id="7" w:name="16269"/>
      <w:bookmarkEnd w:id="7"/>
      <w:r>
        <w:rPr>
          <w:color w:val="000000"/>
          <w:sz w:val="28"/>
          <w:szCs w:val="28"/>
        </w:rPr>
        <w:t>Журнал лабораторных и фасовочных работ должен быть пронумерован, прошнурован и скреплен подписью руководителя учреждения и печатью вышестоящей организации.</w:t>
      </w:r>
    </w:p>
    <w:p w:rsidR="00C22923" w:rsidRPr="003E09BE" w:rsidRDefault="00C22923" w:rsidP="00C22923">
      <w:pPr>
        <w:pStyle w:val="a0"/>
        <w:widowControl w:val="0"/>
        <w:shd w:val="clear" w:color="auto" w:fill="FFFFFF"/>
        <w:tabs>
          <w:tab w:val="left" w:pos="370"/>
        </w:tabs>
        <w:spacing w:before="10" w:after="0" w:line="100" w:lineRule="atLeast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370" w:rsidRPr="003E09BE" w:rsidRDefault="004E1370" w:rsidP="004E1370">
      <w:pPr>
        <w:pStyle w:val="ad"/>
        <w:widowControl w:val="0"/>
        <w:numPr>
          <w:ilvl w:val="0"/>
          <w:numId w:val="2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оформления к отпуску расфасованных лекарственных средств.</w:t>
      </w:r>
    </w:p>
    <w:p w:rsidR="00C22923" w:rsidRDefault="00C22923" w:rsidP="00C22923">
      <w:pPr>
        <w:pStyle w:val="11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ind w:left="360"/>
        <w:jc w:val="both"/>
      </w:pPr>
      <w:r>
        <w:rPr>
          <w:sz w:val="28"/>
          <w:szCs w:val="28"/>
        </w:rPr>
        <w:t xml:space="preserve">При отпуске лекарственного препарата лицу, приобретающему лекарственный препарат, предоставляется инструкция (копия инструкции) по применению отпускаемого лекарственного препарата. </w:t>
      </w:r>
    </w:p>
    <w:p w:rsidR="004E1370" w:rsidRPr="00A243C4" w:rsidRDefault="004E1370" w:rsidP="004E1370">
      <w:pPr>
        <w:pStyle w:val="a0"/>
        <w:spacing w:after="0" w:line="100" w:lineRule="atLeast"/>
        <w:jc w:val="both"/>
      </w:pPr>
    </w:p>
    <w:p w:rsidR="004E1370" w:rsidRPr="00A243C4" w:rsidRDefault="004E1370" w:rsidP="004E1370">
      <w:pPr>
        <w:pStyle w:val="a0"/>
        <w:spacing w:after="0" w:line="100" w:lineRule="atLeast"/>
        <w:ind w:right="2448"/>
        <w:jc w:val="both"/>
      </w:pPr>
    </w:p>
    <w:p w:rsidR="004E1370" w:rsidRPr="00A243C4" w:rsidRDefault="002162C3" w:rsidP="004E1370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4E1370" w:rsidRPr="00A243C4">
        <w:rPr>
          <w:rFonts w:ascii="Times New Roman" w:hAnsi="Times New Roman" w:cs="Times New Roman"/>
          <w:b/>
          <w:sz w:val="28"/>
          <w:szCs w:val="28"/>
        </w:rPr>
        <w:t>5. Порядок составления заявок на товары аптечного ассортимента оптовым поставщикам(6 часов).</w:t>
      </w:r>
    </w:p>
    <w:p w:rsidR="004E1370" w:rsidRPr="00A243C4" w:rsidRDefault="004E1370" w:rsidP="004E1370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рабочим местом  по организации рабочего места   по составлению заявок на товары аптечного ассортимента и приема товаров.</w:t>
      </w:r>
    </w:p>
    <w:p w:rsidR="004E1370" w:rsidRPr="00A243C4" w:rsidRDefault="004E1370" w:rsidP="004E1370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Составлять заявки под руководством методического руководителя аптечной организации.</w:t>
      </w:r>
    </w:p>
    <w:p w:rsidR="004E1370" w:rsidRPr="00587660" w:rsidRDefault="004E1370" w:rsidP="004E1370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4E1370" w:rsidRPr="005727A6" w:rsidRDefault="004E1370" w:rsidP="004E1370">
      <w:pPr>
        <w:pStyle w:val="a0"/>
        <w:numPr>
          <w:ilvl w:val="0"/>
          <w:numId w:val="3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727A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Пункт 7 статьи 55 </w:t>
      </w:r>
      <w:r w:rsidRPr="002162C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Федерального Закона от 12.04.2010 г. № 61-ФЗ «Об обращении лекарственных средств».</w:t>
      </w:r>
    </w:p>
    <w:p w:rsidR="004E1370" w:rsidRPr="005727A6" w:rsidRDefault="004E1370" w:rsidP="004E1370">
      <w:pPr>
        <w:pStyle w:val="1"/>
        <w:numPr>
          <w:ilvl w:val="0"/>
          <w:numId w:val="3"/>
        </w:numPr>
        <w:shd w:val="clear" w:color="auto" w:fill="FFFFFF"/>
        <w:tabs>
          <w:tab w:val="clear" w:pos="708"/>
          <w:tab w:val="left" w:pos="0"/>
          <w:tab w:val="left" w:pos="284"/>
        </w:tabs>
        <w:spacing w:after="144" w:line="242" w:lineRule="atLeast"/>
        <w:ind w:left="0" w:firstLine="0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5727A6">
        <w:rPr>
          <w:rFonts w:cs="Times New Roman"/>
          <w:b w:val="0"/>
          <w:color w:val="000000" w:themeColor="text1"/>
          <w:sz w:val="28"/>
          <w:szCs w:val="28"/>
        </w:rPr>
        <w:lastRenderedPageBreak/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4E1370" w:rsidRPr="005727A6" w:rsidRDefault="004E1370" w:rsidP="004E137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495522" w:rsidRDefault="00495522" w:rsidP="00495522">
      <w:pPr>
        <w:pStyle w:val="11"/>
        <w:tabs>
          <w:tab w:val="left" w:pos="2802"/>
          <w:tab w:val="left" w:pos="3555"/>
        </w:tabs>
        <w:ind w:left="-33"/>
        <w:jc w:val="both"/>
      </w:pPr>
      <w:r>
        <w:rPr>
          <w:rFonts w:cs="Times New Roman"/>
          <w:sz w:val="28"/>
          <w:szCs w:val="28"/>
        </w:rPr>
        <w:t>1.</w:t>
      </w:r>
      <w:r>
        <w:rPr>
          <w:rFonts w:cs="Times New Roman"/>
          <w:color w:val="222222"/>
          <w:sz w:val="28"/>
          <w:szCs w:val="28"/>
        </w:rPr>
        <w:t>Руководителем субъекта розничной торговли должен быть утвержден порядок отбора и оценки поставщиков товаров аптечного ассортимента с учетом в том числе следующих критериев:</w:t>
      </w:r>
    </w:p>
    <w:p w:rsidR="00495522" w:rsidRDefault="00495522" w:rsidP="00495522">
      <w:pPr>
        <w:pStyle w:val="pj"/>
        <w:numPr>
          <w:ilvl w:val="0"/>
          <w:numId w:val="25"/>
        </w:numPr>
        <w:shd w:val="clear" w:color="auto" w:fill="FFFFFF"/>
        <w:jc w:val="both"/>
      </w:pPr>
      <w:r>
        <w:rPr>
          <w:color w:val="222222"/>
          <w:sz w:val="28"/>
          <w:szCs w:val="28"/>
        </w:rPr>
        <w:t>соответствие поставщика требованиям действующего законодательства Российской Федерации о лицензировании отдельных видов деятельности;</w:t>
      </w:r>
    </w:p>
    <w:p w:rsidR="00495522" w:rsidRDefault="00495522" w:rsidP="00495522">
      <w:pPr>
        <w:pStyle w:val="pj"/>
        <w:numPr>
          <w:ilvl w:val="0"/>
          <w:numId w:val="25"/>
        </w:numPr>
        <w:shd w:val="clear" w:color="auto" w:fill="FFFFFF"/>
        <w:jc w:val="both"/>
      </w:pPr>
      <w:r>
        <w:rPr>
          <w:color w:val="222222"/>
          <w:sz w:val="28"/>
          <w:szCs w:val="28"/>
        </w:rPr>
        <w:t>деловая репутация поставщика на фармацевтическом рынке, исходя из наличия фактов отзыва фальсифицированных, недоброкачественных, контрафактных товаров аптечного ассортимента, неисполнение им принятых договорных обязательств, предписаний уполномоченных органов государственного контроля о фактах нарушения требований законодательства Российской Федерации;</w:t>
      </w:r>
    </w:p>
    <w:p w:rsidR="00495522" w:rsidRDefault="00495522" w:rsidP="00495522">
      <w:pPr>
        <w:pStyle w:val="pj"/>
        <w:numPr>
          <w:ilvl w:val="0"/>
          <w:numId w:val="25"/>
        </w:numPr>
        <w:shd w:val="clear" w:color="auto" w:fill="FFFFFF"/>
        <w:jc w:val="both"/>
      </w:pPr>
      <w:r>
        <w:rPr>
          <w:color w:val="222222"/>
          <w:sz w:val="28"/>
          <w:szCs w:val="28"/>
        </w:rPr>
        <w:t>востребованность товаров аптечного ассортимента, предлагаемых поставщиком для дальнейшей реализации, соответствие качества товаров аптечного ассортимента требованиям законодательства Российской Федерации;</w:t>
      </w:r>
    </w:p>
    <w:p w:rsidR="00495522" w:rsidRDefault="00495522" w:rsidP="00495522">
      <w:pPr>
        <w:pStyle w:val="pj"/>
        <w:numPr>
          <w:ilvl w:val="0"/>
          <w:numId w:val="25"/>
        </w:numPr>
        <w:shd w:val="clear" w:color="auto" w:fill="FFFFFF"/>
        <w:jc w:val="both"/>
      </w:pPr>
      <w:r>
        <w:rPr>
          <w:color w:val="222222"/>
          <w:sz w:val="28"/>
          <w:szCs w:val="28"/>
        </w:rPr>
        <w:t>соблюдение поставщиком требований, установленных настоящими Правилами, к оформлению документации, наличию документа с перечнем деклараций о соответствии продукции установленным требованиям, протокола согласования цен на лекарственные препараты, включенные в перечень жизненно необходимых и важнейших лекарственных препаратов;</w:t>
      </w:r>
    </w:p>
    <w:p w:rsidR="00495522" w:rsidRDefault="00495522" w:rsidP="00495522">
      <w:pPr>
        <w:pStyle w:val="pj"/>
        <w:numPr>
          <w:ilvl w:val="0"/>
          <w:numId w:val="25"/>
        </w:numPr>
        <w:shd w:val="clear" w:color="auto" w:fill="FFFFFF"/>
        <w:jc w:val="both"/>
      </w:pPr>
      <w:r>
        <w:rPr>
          <w:color w:val="222222"/>
          <w:sz w:val="28"/>
          <w:szCs w:val="28"/>
        </w:rPr>
        <w:t>соблюдение поставщиком температурного режима при транспортировке термолабильных лекарственных препаратов, в том числе иммунобиологических лекарственных препаратов;</w:t>
      </w:r>
    </w:p>
    <w:p w:rsidR="00495522" w:rsidRDefault="00495522" w:rsidP="00495522">
      <w:pPr>
        <w:pStyle w:val="pj"/>
        <w:numPr>
          <w:ilvl w:val="0"/>
          <w:numId w:val="25"/>
        </w:numPr>
        <w:shd w:val="clear" w:color="auto" w:fill="FFFFFF"/>
        <w:jc w:val="both"/>
      </w:pPr>
      <w:r>
        <w:rPr>
          <w:color w:val="222222"/>
          <w:sz w:val="28"/>
          <w:szCs w:val="28"/>
        </w:rPr>
        <w:t>предоставление поставщиком гарантии качества на поставляемые товары аптечного ассортимента;</w:t>
      </w:r>
    </w:p>
    <w:p w:rsidR="00495522" w:rsidRDefault="00495522" w:rsidP="00495522">
      <w:pPr>
        <w:pStyle w:val="pj"/>
        <w:numPr>
          <w:ilvl w:val="0"/>
          <w:numId w:val="25"/>
        </w:numPr>
        <w:shd w:val="clear" w:color="auto" w:fill="FFFFFF"/>
        <w:jc w:val="both"/>
      </w:pPr>
      <w:r>
        <w:rPr>
          <w:color w:val="222222"/>
          <w:sz w:val="28"/>
          <w:szCs w:val="28"/>
        </w:rPr>
        <w:t>конкурентоспособность предлагаемых поставщиком условий договора;</w:t>
      </w:r>
    </w:p>
    <w:p w:rsidR="00495522" w:rsidRDefault="00495522" w:rsidP="00495522">
      <w:pPr>
        <w:pStyle w:val="pj"/>
        <w:numPr>
          <w:ilvl w:val="0"/>
          <w:numId w:val="25"/>
        </w:numPr>
        <w:shd w:val="clear" w:color="auto" w:fill="FFFFFF"/>
        <w:jc w:val="both"/>
      </w:pPr>
      <w:r>
        <w:rPr>
          <w:color w:val="222222"/>
          <w:sz w:val="28"/>
          <w:szCs w:val="28"/>
        </w:rPr>
        <w:t>экономическая обоснованность предлагаемых поставщиком условий поставки товара (кратность поставляемых упаковок, минимальная сумма поставки);</w:t>
      </w:r>
    </w:p>
    <w:p w:rsidR="00495522" w:rsidRDefault="00495522" w:rsidP="00495522">
      <w:pPr>
        <w:pStyle w:val="pj"/>
        <w:numPr>
          <w:ilvl w:val="0"/>
          <w:numId w:val="25"/>
        </w:numPr>
        <w:shd w:val="clear" w:color="auto" w:fill="FFFFFF"/>
        <w:jc w:val="both"/>
      </w:pPr>
      <w:r>
        <w:rPr>
          <w:color w:val="222222"/>
          <w:sz w:val="28"/>
          <w:szCs w:val="28"/>
        </w:rPr>
        <w:t>возможность поставки широкого ассортимента;</w:t>
      </w:r>
    </w:p>
    <w:p w:rsidR="00495522" w:rsidRDefault="00495522" w:rsidP="00495522">
      <w:pPr>
        <w:pStyle w:val="pj"/>
        <w:numPr>
          <w:ilvl w:val="0"/>
          <w:numId w:val="25"/>
        </w:numPr>
        <w:shd w:val="clear" w:color="auto" w:fill="FFFFFF"/>
        <w:jc w:val="both"/>
      </w:pPr>
      <w:r>
        <w:rPr>
          <w:color w:val="222222"/>
          <w:sz w:val="28"/>
          <w:szCs w:val="28"/>
        </w:rPr>
        <w:t>соответствие времени поставки рабочему времени субъекта розничной торговли.</w:t>
      </w:r>
    </w:p>
    <w:p w:rsidR="00495522" w:rsidRDefault="00495522" w:rsidP="00495522">
      <w:pPr>
        <w:pStyle w:val="pj"/>
        <w:shd w:val="clear" w:color="auto" w:fill="FFFFFF"/>
        <w:jc w:val="both"/>
      </w:pPr>
      <w:r>
        <w:rPr>
          <w:color w:val="222222"/>
          <w:sz w:val="28"/>
          <w:szCs w:val="28"/>
        </w:rPr>
        <w:t>Субъект розничной торговли и поставщик заключают договор с учетом требований .</w:t>
      </w:r>
    </w:p>
    <w:p w:rsidR="00495522" w:rsidRDefault="00495522" w:rsidP="00495522">
      <w:pPr>
        <w:pStyle w:val="12"/>
        <w:shd w:val="clear" w:color="auto" w:fill="FFFFFF"/>
        <w:spacing w:before="60" w:after="60"/>
        <w:ind w:left="0" w:firstLine="0"/>
        <w:jc w:val="both"/>
      </w:pPr>
      <w:r>
        <w:rPr>
          <w:rFonts w:cs="Times New Roman"/>
          <w:sz w:val="28"/>
          <w:szCs w:val="28"/>
        </w:rPr>
        <w:lastRenderedPageBreak/>
        <w:t xml:space="preserve">Информацию об ассортименте и цене товаров, предлагаемых поставщиком аптека получает из прайс – листов, которые распространяют оптовые организации. </w:t>
      </w:r>
    </w:p>
    <w:p w:rsidR="00495522" w:rsidRDefault="00495522" w:rsidP="00495522">
      <w:pPr>
        <w:pStyle w:val="12"/>
        <w:shd w:val="clear" w:color="auto" w:fill="FFFFFF"/>
        <w:spacing w:before="60" w:after="60"/>
        <w:jc w:val="both"/>
      </w:pPr>
      <w:r>
        <w:rPr>
          <w:rFonts w:cs="Times New Roman"/>
          <w:sz w:val="28"/>
          <w:szCs w:val="28"/>
        </w:rPr>
        <w:t xml:space="preserve">Обязательным условием заключения договора является наличие у </w:t>
      </w:r>
    </w:p>
    <w:p w:rsidR="00495522" w:rsidRDefault="00495522" w:rsidP="00495522">
      <w:pPr>
        <w:pStyle w:val="12"/>
        <w:shd w:val="clear" w:color="auto" w:fill="FFFFFF"/>
        <w:spacing w:before="60" w:after="60"/>
        <w:jc w:val="both"/>
      </w:pPr>
      <w:r>
        <w:rPr>
          <w:rFonts w:cs="Times New Roman"/>
          <w:sz w:val="28"/>
          <w:szCs w:val="28"/>
        </w:rPr>
        <w:t xml:space="preserve">поставщика и покупателя лицензии на соответствующие виды деятельности. </w:t>
      </w:r>
    </w:p>
    <w:p w:rsidR="00495522" w:rsidRDefault="00495522" w:rsidP="00495522">
      <w:pPr>
        <w:pStyle w:val="12"/>
        <w:shd w:val="clear" w:color="auto" w:fill="FFFFFF"/>
        <w:spacing w:before="60" w:after="60"/>
        <w:jc w:val="both"/>
      </w:pPr>
      <w:r>
        <w:rPr>
          <w:rFonts w:cs="Times New Roman"/>
          <w:sz w:val="28"/>
          <w:szCs w:val="28"/>
        </w:rPr>
        <w:t xml:space="preserve">Реквизиты сторон договора указывается в обоих положениях, куда входит </w:t>
      </w:r>
    </w:p>
    <w:p w:rsidR="00495522" w:rsidRDefault="00495522" w:rsidP="00495522">
      <w:pPr>
        <w:pStyle w:val="12"/>
        <w:shd w:val="clear" w:color="auto" w:fill="FFFFFF"/>
        <w:spacing w:before="60" w:after="60"/>
        <w:jc w:val="both"/>
      </w:pPr>
      <w:r>
        <w:rPr>
          <w:rFonts w:cs="Times New Roman"/>
          <w:sz w:val="28"/>
          <w:szCs w:val="28"/>
        </w:rPr>
        <w:t>полное наименование юридического лица по его наименованию, а так же</w:t>
      </w:r>
    </w:p>
    <w:p w:rsidR="00495522" w:rsidRDefault="00495522" w:rsidP="00495522">
      <w:pPr>
        <w:pStyle w:val="12"/>
        <w:shd w:val="clear" w:color="auto" w:fill="FFFFFF"/>
        <w:spacing w:before="60" w:after="60"/>
        <w:jc w:val="both"/>
      </w:pPr>
      <w:r>
        <w:rPr>
          <w:rFonts w:cs="Times New Roman"/>
          <w:sz w:val="28"/>
          <w:szCs w:val="28"/>
        </w:rPr>
        <w:t>ФИО лица с правом первой подписи в данной организации и обоснование</w:t>
      </w:r>
    </w:p>
    <w:p w:rsidR="00495522" w:rsidRDefault="00495522" w:rsidP="00495522">
      <w:pPr>
        <w:pStyle w:val="12"/>
        <w:shd w:val="clear" w:color="auto" w:fill="FFFFFF"/>
        <w:spacing w:before="60" w:after="60"/>
        <w:jc w:val="both"/>
      </w:pPr>
      <w:r>
        <w:rPr>
          <w:rFonts w:cs="Times New Roman"/>
          <w:sz w:val="28"/>
          <w:szCs w:val="28"/>
        </w:rPr>
        <w:t>его полномочий.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>Разделы договора.</w:t>
      </w:r>
    </w:p>
    <w:p w:rsidR="00495522" w:rsidRDefault="00495522" w:rsidP="00495522">
      <w:pPr>
        <w:pStyle w:val="12"/>
        <w:numPr>
          <w:ilvl w:val="0"/>
          <w:numId w:val="26"/>
        </w:numPr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>Предмет договора и объем поставки (наименование, характеристика)</w:t>
      </w:r>
    </w:p>
    <w:p w:rsidR="00495522" w:rsidRDefault="00495522" w:rsidP="00495522">
      <w:pPr>
        <w:pStyle w:val="12"/>
        <w:numPr>
          <w:ilvl w:val="0"/>
          <w:numId w:val="26"/>
        </w:numPr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>Цена и общая сумма договора.</w:t>
      </w:r>
    </w:p>
    <w:p w:rsidR="00495522" w:rsidRDefault="00495522" w:rsidP="00495522">
      <w:pPr>
        <w:pStyle w:val="12"/>
        <w:numPr>
          <w:ilvl w:val="0"/>
          <w:numId w:val="26"/>
        </w:numPr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>Порядок поставки и расчётов.</w:t>
      </w:r>
    </w:p>
    <w:p w:rsidR="00495522" w:rsidRDefault="00495522" w:rsidP="00495522">
      <w:pPr>
        <w:pStyle w:val="12"/>
        <w:numPr>
          <w:ilvl w:val="0"/>
          <w:numId w:val="26"/>
        </w:numPr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>Качество и гарантии.</w:t>
      </w:r>
    </w:p>
    <w:p w:rsidR="00495522" w:rsidRDefault="00495522" w:rsidP="00495522">
      <w:pPr>
        <w:pStyle w:val="12"/>
        <w:numPr>
          <w:ilvl w:val="0"/>
          <w:numId w:val="26"/>
        </w:numPr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>Тара и упаковка.</w:t>
      </w:r>
    </w:p>
    <w:p w:rsidR="00495522" w:rsidRDefault="00495522" w:rsidP="00495522">
      <w:pPr>
        <w:pStyle w:val="12"/>
        <w:numPr>
          <w:ilvl w:val="0"/>
          <w:numId w:val="26"/>
        </w:numPr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>Ответственность сторон.</w:t>
      </w:r>
    </w:p>
    <w:p w:rsidR="00495522" w:rsidRDefault="00495522" w:rsidP="00495522">
      <w:pPr>
        <w:pStyle w:val="12"/>
        <w:numPr>
          <w:ilvl w:val="0"/>
          <w:numId w:val="26"/>
        </w:numPr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>Срок действия договора. Дата заключения, начало и окончание действия договора. Различают:</w:t>
      </w:r>
    </w:p>
    <w:p w:rsidR="00495522" w:rsidRDefault="00495522" w:rsidP="00495522">
      <w:pPr>
        <w:pStyle w:val="12"/>
        <w:shd w:val="clear" w:color="auto" w:fill="FFFFFF"/>
        <w:spacing w:before="60" w:after="60"/>
        <w:ind w:left="360" w:firstLine="0"/>
      </w:pPr>
      <w:r>
        <w:rPr>
          <w:rFonts w:cs="Times New Roman"/>
          <w:sz w:val="28"/>
          <w:szCs w:val="28"/>
        </w:rPr>
        <w:t>а) однократные договоры. На одну поставку товаров.</w:t>
      </w:r>
    </w:p>
    <w:p w:rsidR="00495522" w:rsidRDefault="00495522" w:rsidP="00495522">
      <w:pPr>
        <w:pStyle w:val="12"/>
        <w:shd w:val="clear" w:color="auto" w:fill="FFFFFF"/>
        <w:spacing w:before="60" w:after="60"/>
        <w:ind w:left="360" w:firstLine="0"/>
      </w:pPr>
      <w:r>
        <w:rPr>
          <w:rFonts w:cs="Times New Roman"/>
          <w:sz w:val="28"/>
          <w:szCs w:val="28"/>
        </w:rPr>
        <w:t>б) длящиеся договоры. Поставки товаров осуществляются в течение длительного времени.</w:t>
      </w:r>
    </w:p>
    <w:p w:rsidR="00495522" w:rsidRDefault="00495522" w:rsidP="00495522">
      <w:pPr>
        <w:pStyle w:val="12"/>
        <w:numPr>
          <w:ilvl w:val="0"/>
          <w:numId w:val="26"/>
        </w:numPr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>Дополнительные условия.</w:t>
      </w:r>
    </w:p>
    <w:p w:rsidR="00495522" w:rsidRDefault="00495522" w:rsidP="00495522">
      <w:pPr>
        <w:pStyle w:val="12"/>
        <w:numPr>
          <w:ilvl w:val="0"/>
          <w:numId w:val="26"/>
        </w:numPr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>Юридические адреса и банковские реквизиты сторон.</w:t>
      </w:r>
    </w:p>
    <w:p w:rsidR="00495522" w:rsidRDefault="00495522" w:rsidP="00495522">
      <w:pPr>
        <w:pStyle w:val="12"/>
        <w:shd w:val="clear" w:color="auto" w:fill="FFFFFF"/>
        <w:spacing w:before="60" w:after="60"/>
        <w:ind w:left="0" w:firstLine="0"/>
      </w:pPr>
      <w:r>
        <w:rPr>
          <w:rFonts w:cs="Times New Roman"/>
          <w:sz w:val="28"/>
          <w:szCs w:val="28"/>
        </w:rPr>
        <w:t>На основании заключённого длящегося договора, исходя из имеющихся потребностей и финансовых возможностей аптек, составляется заказ и направляется поставщику (при однократном договоре наименование и количество заказанных товаров указываются в тексте самого договора или в спецификации)</w:t>
      </w:r>
    </w:p>
    <w:p w:rsidR="00495522" w:rsidRDefault="00495522" w:rsidP="00495522">
      <w:pPr>
        <w:pStyle w:val="11"/>
        <w:tabs>
          <w:tab w:val="left" w:pos="2868"/>
          <w:tab w:val="left" w:pos="3588"/>
        </w:tabs>
        <w:ind w:left="0"/>
        <w:jc w:val="both"/>
      </w:pPr>
      <w:r>
        <w:rPr>
          <w:rFonts w:cs="Times New Roman"/>
          <w:sz w:val="28"/>
          <w:szCs w:val="28"/>
        </w:rPr>
        <w:t>2.На бумажном носителе</w:t>
      </w:r>
      <w:r>
        <w:rPr>
          <w:rFonts w:cs="Times New Roman"/>
          <w:color w:val="604050"/>
          <w:sz w:val="28"/>
          <w:szCs w:val="28"/>
        </w:rPr>
        <w:t xml:space="preserve">.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>В случае подачи заказа на бумажном носителе аптека составляет заказ-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 xml:space="preserve">требование. В этом документе указывается наименование заказываемых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 xml:space="preserve">товаров, единиц измерения и количества по каждому наименованию,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 xml:space="preserve">проставляемое в графе затребованное.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 xml:space="preserve">В срочных случаях может составляться требования накладная. Требования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 xml:space="preserve">составляются в 2-х экземплярах, а на лекарственные средства, находящиеся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 xml:space="preserve">на предметно–количественном учёте в 3-х экземплярах (1 экземпляр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 xml:space="preserve">требования остаётся в аптеке, для контроля выполнения заказов, а остальные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 xml:space="preserve">1 или 2 направляются, в отдел снабжения поставщика). Требование,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 xml:space="preserve">направляемое на аптечный склад, должны быть составлены по отделам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lastRenderedPageBreak/>
        <w:t xml:space="preserve">хранения.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 xml:space="preserve">В электронном варианте. Компьютеризация процесса составления и подачи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 xml:space="preserve">заказов уменьшает время на его исполнение. В этом случае, получив по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 xml:space="preserve">электронной почте, периодически обновляемой прайс-листами поставщика,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 xml:space="preserve">аптека составляет единичный заказ и направляет его на аптечный склад. При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>этой форме подачи заказа таксировка происходит  автоматически.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 xml:space="preserve">По телефону. Заказ может быть сделан в устной форме по телефону, что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 xml:space="preserve">повышает оперативность его выполнения. Получив заказ, поставщик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 xml:space="preserve">определяет цену и сумму по каждому наименованию товара и общую сумму </w:t>
      </w:r>
    </w:p>
    <w:p w:rsidR="00495522" w:rsidRDefault="00495522" w:rsidP="00495522">
      <w:pPr>
        <w:pStyle w:val="12"/>
        <w:shd w:val="clear" w:color="auto" w:fill="FFFFFF"/>
        <w:spacing w:before="60" w:after="60"/>
      </w:pPr>
      <w:r>
        <w:rPr>
          <w:rFonts w:cs="Times New Roman"/>
          <w:sz w:val="28"/>
          <w:szCs w:val="28"/>
        </w:rPr>
        <w:t>(таксировка).</w:t>
      </w:r>
    </w:p>
    <w:p w:rsidR="00495522" w:rsidRDefault="00495522" w:rsidP="00495522">
      <w:pPr>
        <w:pStyle w:val="12"/>
        <w:shd w:val="clear" w:color="auto" w:fill="FFFFFF"/>
        <w:spacing w:before="60" w:after="60"/>
        <w:rPr>
          <w:rFonts w:cs="Times New Roman"/>
          <w:sz w:val="28"/>
          <w:szCs w:val="28"/>
        </w:rPr>
      </w:pPr>
    </w:p>
    <w:p w:rsidR="004E1370" w:rsidRDefault="004E1370" w:rsidP="00495522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E1370" w:rsidRPr="00A243C4" w:rsidRDefault="004E1370" w:rsidP="004E1370">
      <w:pPr>
        <w:pStyle w:val="a0"/>
        <w:spacing w:after="0" w:line="100" w:lineRule="atLeast"/>
        <w:ind w:left="-76"/>
        <w:jc w:val="both"/>
      </w:pPr>
    </w:p>
    <w:p w:rsidR="004E1370" w:rsidRPr="00F92359" w:rsidRDefault="002162C3" w:rsidP="004E1370">
      <w:pPr>
        <w:pStyle w:val="a0"/>
        <w:spacing w:after="0" w:line="100" w:lineRule="atLeast"/>
        <w:jc w:val="both"/>
        <w:rPr>
          <w:color w:val="auto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Тема </w:t>
      </w:r>
      <w:r w:rsidR="004E1370" w:rsidRPr="00F92359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Прием товара в аптечных организациях </w:t>
      </w:r>
      <w:r w:rsidR="004E1370"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="004E1370" w:rsidRPr="00F92359">
        <w:rPr>
          <w:rFonts w:ascii="Times New Roman" w:hAnsi="Times New Roman" w:cs="Times New Roman"/>
          <w:b/>
          <w:color w:val="auto"/>
          <w:sz w:val="28"/>
          <w:szCs w:val="28"/>
        </w:rPr>
        <w:t>24 часа)</w:t>
      </w:r>
    </w:p>
    <w:p w:rsidR="004E1370" w:rsidRPr="00A243C4" w:rsidRDefault="004E1370" w:rsidP="004E1370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правилами приемки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а(</w:t>
      </w:r>
      <w:r w:rsidRPr="00A243C4">
        <w:rPr>
          <w:rFonts w:ascii="Times New Roman" w:hAnsi="Times New Roman" w:cs="Times New Roman"/>
          <w:sz w:val="28"/>
          <w:szCs w:val="28"/>
        </w:rPr>
        <w:t>под руководством методического руководителя аптечной организации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количеству и качеству,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A243C4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ерку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сопроводительны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на поступающий товар. В случаи расхождения составлять акт.</w:t>
      </w:r>
    </w:p>
    <w:p w:rsidR="004E1370" w:rsidRPr="00587660" w:rsidRDefault="004E1370" w:rsidP="004E1370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4E1370" w:rsidRPr="00A243C4" w:rsidRDefault="004E1370" w:rsidP="004E1370">
      <w:pPr>
        <w:pStyle w:val="a0"/>
        <w:spacing w:after="0" w:line="240" w:lineRule="auto"/>
        <w:jc w:val="both"/>
      </w:pPr>
      <w:r w:rsidRPr="00A243C4">
        <w:rPr>
          <w:rFonts w:ascii="Times New Roman" w:hAnsi="Times New Roman" w:cs="Times New Roman"/>
          <w:color w:val="000000"/>
          <w:sz w:val="28"/>
          <w:szCs w:val="28"/>
        </w:rPr>
        <w:t>1.Инструкцию о порядке приемки продукции производственно-технического назначения и товаров народного потребления по количеству П-6. Утверждена постановлением Госарбитража при Совете Министров СССР от 15 июня 1965 г.</w:t>
      </w:r>
    </w:p>
    <w:p w:rsidR="004E1370" w:rsidRPr="00A243C4" w:rsidRDefault="004E1370" w:rsidP="004E1370">
      <w:pPr>
        <w:pStyle w:val="a1"/>
        <w:spacing w:after="0" w:line="240" w:lineRule="auto"/>
        <w:ind w:right="45"/>
        <w:jc w:val="both"/>
      </w:pPr>
      <w:r w:rsidRPr="00A243C4">
        <w:rPr>
          <w:rStyle w:val="a5"/>
          <w:b w:val="0"/>
          <w:color w:val="000000"/>
          <w:sz w:val="28"/>
          <w:szCs w:val="28"/>
        </w:rPr>
        <w:t xml:space="preserve">2.Инструкцию о порядке приемки продукции производственно-технического назначения и товаров народного потребления по качеству П-7. </w:t>
      </w:r>
      <w:r w:rsidRPr="00A243C4">
        <w:rPr>
          <w:color w:val="000000"/>
          <w:sz w:val="28"/>
          <w:szCs w:val="28"/>
        </w:rPr>
        <w:t>Утверждена постановлением Госарбитража при Совете Министров СССР от 25 апреля 1966 г.</w:t>
      </w:r>
    </w:p>
    <w:p w:rsidR="004E1370" w:rsidRPr="002162C3" w:rsidRDefault="004E1370" w:rsidP="004E1370">
      <w:pPr>
        <w:pStyle w:val="a1"/>
        <w:spacing w:after="0" w:line="240" w:lineRule="auto"/>
        <w:ind w:right="45"/>
        <w:jc w:val="both"/>
        <w:rPr>
          <w:color w:val="000000" w:themeColor="text1"/>
        </w:rPr>
      </w:pPr>
      <w:r w:rsidRPr="002162C3">
        <w:rPr>
          <w:color w:val="000000" w:themeColor="text1"/>
          <w:sz w:val="28"/>
          <w:szCs w:val="28"/>
        </w:rPr>
        <w:t>3.</w:t>
      </w:r>
      <w:r w:rsidRPr="002162C3">
        <w:rPr>
          <w:rStyle w:val="-"/>
          <w:color w:val="000000" w:themeColor="text1"/>
          <w:sz w:val="28"/>
          <w:szCs w:val="28"/>
          <w:u w:val="none"/>
        </w:rPr>
        <w:t>Постановление Правительства РФ от 19.01.1998г. №55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 размера, формы, габарита, фасона, расцветки или комплектности».</w:t>
      </w:r>
    </w:p>
    <w:p w:rsidR="004E1370" w:rsidRPr="002162C3" w:rsidRDefault="004E1370" w:rsidP="004E1370">
      <w:pPr>
        <w:pStyle w:val="a1"/>
        <w:spacing w:after="0" w:line="240" w:lineRule="auto"/>
        <w:ind w:right="45"/>
        <w:jc w:val="both"/>
        <w:rPr>
          <w:color w:val="000000" w:themeColor="text1"/>
        </w:rPr>
      </w:pPr>
      <w:r w:rsidRPr="002162C3">
        <w:rPr>
          <w:rStyle w:val="-"/>
          <w:color w:val="000000" w:themeColor="text1"/>
          <w:sz w:val="28"/>
          <w:szCs w:val="28"/>
          <w:u w:val="none"/>
        </w:rPr>
        <w:t xml:space="preserve">4.Приказ </w:t>
      </w:r>
      <w:bookmarkStart w:id="8" w:name="__DdeLink__774_1841878132"/>
      <w:r w:rsidRPr="002162C3">
        <w:rPr>
          <w:rStyle w:val="-"/>
          <w:color w:val="000000" w:themeColor="text1"/>
          <w:sz w:val="28"/>
          <w:szCs w:val="28"/>
          <w:u w:val="none"/>
        </w:rPr>
        <w:t>МЗ РФ от 16.07.1997 №214</w:t>
      </w:r>
      <w:bookmarkEnd w:id="8"/>
      <w:r w:rsidRPr="002162C3">
        <w:rPr>
          <w:rStyle w:val="-"/>
          <w:color w:val="000000" w:themeColor="text1"/>
          <w:sz w:val="28"/>
          <w:szCs w:val="28"/>
          <w:u w:val="none"/>
        </w:rPr>
        <w:t xml:space="preserve"> «О контроле качества лекарственных средств, изготовляемых в аптечных организациях (аптеках)».</w:t>
      </w:r>
    </w:p>
    <w:p w:rsidR="004E1370" w:rsidRDefault="004E1370" w:rsidP="004E137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4E1370" w:rsidRPr="005727A6" w:rsidRDefault="004E1370" w:rsidP="004E137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4E1370" w:rsidRDefault="004E1370" w:rsidP="004E1370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  <w:r w:rsidRPr="00A243C4">
        <w:rPr>
          <w:sz w:val="28"/>
          <w:szCs w:val="28"/>
        </w:rPr>
        <w:t>1.</w:t>
      </w:r>
      <w:r w:rsidRPr="000A7B68">
        <w:rPr>
          <w:b/>
          <w:sz w:val="28"/>
          <w:szCs w:val="28"/>
        </w:rPr>
        <w:t>Прием товара по количеству мест и по количеству стандартов</w:t>
      </w:r>
      <w:r w:rsidRPr="00A243C4">
        <w:rPr>
          <w:sz w:val="28"/>
          <w:szCs w:val="28"/>
        </w:rPr>
        <w:t xml:space="preserve"> (упаковок, штук) по товарной накладной.</w:t>
      </w:r>
    </w:p>
    <w:p w:rsidR="00816A1F" w:rsidRDefault="00816A1F" w:rsidP="00816A1F">
      <w:pPr>
        <w:pStyle w:val="a1"/>
        <w:ind w:right="144"/>
        <w:jc w:val="both"/>
      </w:pPr>
      <w:r>
        <w:rPr>
          <w:i/>
          <w:color w:val="000000"/>
          <w:sz w:val="28"/>
          <w:szCs w:val="28"/>
        </w:rPr>
        <w:lastRenderedPageBreak/>
        <w:t>Приемка товаров по количеству —</w:t>
      </w:r>
      <w:r>
        <w:rPr>
          <w:color w:val="000000"/>
          <w:sz w:val="28"/>
          <w:szCs w:val="28"/>
        </w:rPr>
        <w:t> это установление точного количества поступившего товара и его соответствия данным сопроводительных документов, предусматривающее выполне</w:t>
      </w:r>
      <w:r>
        <w:rPr>
          <w:color w:val="000000"/>
          <w:sz w:val="28"/>
          <w:szCs w:val="28"/>
        </w:rPr>
        <w:softHyphen/>
        <w:t>ние следующих операций:</w:t>
      </w:r>
    </w:p>
    <w:p w:rsidR="00816A1F" w:rsidRDefault="00816A1F" w:rsidP="00816A1F">
      <w:pPr>
        <w:pStyle w:val="a1"/>
        <w:spacing w:after="0"/>
        <w:ind w:firstLine="454"/>
        <w:jc w:val="both"/>
      </w:pPr>
      <w:r>
        <w:rPr>
          <w:color w:val="000000"/>
          <w:sz w:val="28"/>
        </w:rPr>
        <w:t>отбор тарных мест для вскрытия;</w:t>
      </w:r>
    </w:p>
    <w:p w:rsidR="00816A1F" w:rsidRDefault="00816A1F" w:rsidP="00816A1F">
      <w:pPr>
        <w:pStyle w:val="a1"/>
        <w:spacing w:after="0"/>
        <w:ind w:firstLine="454"/>
        <w:jc w:val="both"/>
      </w:pPr>
      <w:r>
        <w:rPr>
          <w:color w:val="000000"/>
          <w:sz w:val="28"/>
        </w:rPr>
        <w:t>вскрытие тары;</w:t>
      </w:r>
    </w:p>
    <w:p w:rsidR="00816A1F" w:rsidRDefault="00816A1F" w:rsidP="00816A1F">
      <w:pPr>
        <w:pStyle w:val="a1"/>
        <w:spacing w:after="0"/>
        <w:ind w:firstLine="454"/>
        <w:jc w:val="both"/>
      </w:pPr>
      <w:r>
        <w:rPr>
          <w:color w:val="000000"/>
          <w:sz w:val="28"/>
        </w:rPr>
        <w:t>подсчет количества единиц (взвешивание товаров);</w:t>
      </w:r>
    </w:p>
    <w:p w:rsidR="00816A1F" w:rsidRDefault="00816A1F" w:rsidP="00816A1F">
      <w:pPr>
        <w:pStyle w:val="a1"/>
        <w:spacing w:after="0"/>
        <w:ind w:firstLine="454"/>
        <w:jc w:val="both"/>
      </w:pPr>
      <w:r>
        <w:rPr>
          <w:color w:val="000000"/>
          <w:sz w:val="28"/>
        </w:rPr>
        <w:t>сверка с сопроводительными документами.</w:t>
      </w:r>
    </w:p>
    <w:p w:rsidR="00816A1F" w:rsidRDefault="00816A1F" w:rsidP="00816A1F">
      <w:pPr>
        <w:pStyle w:val="a1"/>
        <w:spacing w:after="0"/>
        <w:ind w:firstLine="454"/>
        <w:jc w:val="both"/>
      </w:pPr>
      <w:r>
        <w:rPr>
          <w:color w:val="000000"/>
          <w:sz w:val="28"/>
        </w:rPr>
        <w:t>Приемка товаров по количеству осуществляется, как прави</w:t>
      </w:r>
      <w:r>
        <w:rPr>
          <w:color w:val="000000"/>
          <w:sz w:val="28"/>
        </w:rPr>
        <w:softHyphen/>
        <w:t>ло, путем сплошного подсчета единиц, меры и массы товара в данной партии (за исключением товаров в фабричной упаков</w:t>
      </w:r>
      <w:r>
        <w:rPr>
          <w:color w:val="000000"/>
          <w:sz w:val="28"/>
        </w:rPr>
        <w:softHyphen/>
        <w:t>ке), однако допускается и выборочная проверка количества товаров.</w:t>
      </w:r>
    </w:p>
    <w:p w:rsidR="00816A1F" w:rsidRDefault="00816A1F" w:rsidP="00816A1F">
      <w:pPr>
        <w:pStyle w:val="a1"/>
        <w:spacing w:after="0"/>
        <w:ind w:firstLine="454"/>
        <w:jc w:val="both"/>
      </w:pPr>
      <w:r>
        <w:rPr>
          <w:color w:val="000000"/>
          <w:sz w:val="28"/>
        </w:rPr>
        <w:t>При проведении приемки товаров по количеству проверя</w:t>
      </w:r>
      <w:r>
        <w:rPr>
          <w:color w:val="000000"/>
          <w:sz w:val="28"/>
        </w:rPr>
        <w:softHyphen/>
        <w:t>ется соответствие фактического наличия товара данным, со</w:t>
      </w:r>
      <w:r>
        <w:rPr>
          <w:color w:val="000000"/>
          <w:sz w:val="28"/>
        </w:rPr>
        <w:softHyphen/>
        <w:t>держащимся в транспортных, сопроводительных и/или расчет</w:t>
      </w:r>
      <w:r>
        <w:rPr>
          <w:color w:val="000000"/>
          <w:sz w:val="28"/>
        </w:rPr>
        <w:softHyphen/>
        <w:t>ных документах. К ним относятся: упаковочные листы, наклад</w:t>
      </w:r>
      <w:r>
        <w:rPr>
          <w:color w:val="000000"/>
          <w:sz w:val="28"/>
        </w:rPr>
        <w:softHyphen/>
        <w:t>ные и счета.</w:t>
      </w:r>
    </w:p>
    <w:p w:rsidR="00816A1F" w:rsidRDefault="00816A1F" w:rsidP="00816A1F">
      <w:pPr>
        <w:pStyle w:val="a1"/>
        <w:spacing w:after="0"/>
        <w:ind w:firstLine="454"/>
        <w:jc w:val="both"/>
      </w:pPr>
      <w:r>
        <w:rPr>
          <w:color w:val="000000"/>
          <w:sz w:val="28"/>
        </w:rPr>
        <w:t xml:space="preserve">Один из основных товаросопроводительных документов — накладная, </w:t>
      </w:r>
    </w:p>
    <w:p w:rsidR="00816A1F" w:rsidRPr="00816A1F" w:rsidRDefault="00816A1F" w:rsidP="00816A1F">
      <w:pPr>
        <w:pStyle w:val="a1"/>
        <w:spacing w:after="0"/>
        <w:ind w:firstLine="454"/>
        <w:jc w:val="both"/>
        <w:rPr>
          <w:color w:val="000000"/>
          <w:sz w:val="28"/>
        </w:rPr>
      </w:pPr>
      <w:r>
        <w:rPr>
          <w:color w:val="000000"/>
          <w:sz w:val="28"/>
        </w:rPr>
        <w:t>В накладной указываются номер и дата выписки, наимено</w:t>
      </w:r>
      <w:r>
        <w:rPr>
          <w:color w:val="000000"/>
          <w:sz w:val="28"/>
        </w:rPr>
        <w:softHyphen/>
        <w:t>вание поставщика и покупателя, наименование и краткое опи</w:t>
      </w:r>
      <w:r>
        <w:rPr>
          <w:color w:val="000000"/>
          <w:sz w:val="28"/>
        </w:rPr>
        <w:softHyphen/>
        <w:t>сание товара, его количество (в единицах), цена и общая сум</w:t>
      </w:r>
      <w:r>
        <w:rPr>
          <w:color w:val="000000"/>
          <w:sz w:val="28"/>
        </w:rPr>
        <w:softHyphen/>
        <w:t>ма (с учетом налога на добавленную стоимость — НДС) отпус</w:t>
      </w:r>
      <w:r>
        <w:rPr>
          <w:color w:val="000000"/>
          <w:sz w:val="28"/>
        </w:rPr>
        <w:softHyphen/>
        <w:t>ка товара. Накладная подписывается материально ответствен</w:t>
      </w:r>
      <w:r>
        <w:rPr>
          <w:color w:val="000000"/>
          <w:sz w:val="28"/>
        </w:rPr>
        <w:softHyphen/>
        <w:t>ными лицами, сдавшими и принявшими товар, и заверяется круглыми печатями предприятий поставщика и получателя.</w:t>
      </w:r>
    </w:p>
    <w:p w:rsidR="004E1370" w:rsidRPr="000A7B68" w:rsidRDefault="004E1370" w:rsidP="004E1370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4E1370" w:rsidRDefault="004E1370" w:rsidP="004E1370">
      <w:pPr>
        <w:pStyle w:val="Style1"/>
        <w:spacing w:line="100" w:lineRule="atLeast"/>
        <w:ind w:left="0" w:right="144" w:firstLine="0"/>
        <w:jc w:val="both"/>
        <w:rPr>
          <w:rStyle w:val="-"/>
          <w:color w:val="00000A"/>
          <w:sz w:val="28"/>
          <w:szCs w:val="28"/>
        </w:rPr>
      </w:pPr>
      <w:r w:rsidRPr="00A243C4">
        <w:rPr>
          <w:sz w:val="28"/>
          <w:szCs w:val="28"/>
        </w:rPr>
        <w:t>2.</w:t>
      </w:r>
      <w:r w:rsidRPr="000A7B68">
        <w:rPr>
          <w:b/>
          <w:sz w:val="28"/>
          <w:szCs w:val="28"/>
        </w:rPr>
        <w:t>Прием товара по показателям: «Описание», «Упаковка», «Маркировка»</w:t>
      </w:r>
      <w:r w:rsidRPr="00A243C4">
        <w:rPr>
          <w:sz w:val="28"/>
          <w:szCs w:val="28"/>
        </w:rPr>
        <w:t xml:space="preserve"> в соответствии с требованиями приказа  </w:t>
      </w:r>
      <w:r w:rsidRPr="00A243C4">
        <w:rPr>
          <w:rStyle w:val="-"/>
          <w:color w:val="00000A"/>
          <w:sz w:val="28"/>
          <w:szCs w:val="28"/>
        </w:rPr>
        <w:t>МЗ РФ от 16.07.1997 №214.</w:t>
      </w:r>
    </w:p>
    <w:p w:rsidR="00816A1F" w:rsidRDefault="00816A1F" w:rsidP="00816A1F">
      <w:pPr>
        <w:tabs>
          <w:tab w:val="left" w:pos="3852"/>
        </w:tabs>
        <w:suppressAutoHyphens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риемочный контроль проводится с целью предупреждения поступления в аптеку некачественных лекарственных средств.</w:t>
      </w:r>
    </w:p>
    <w:p w:rsidR="00816A1F" w:rsidRDefault="00816A1F" w:rsidP="00816A1F">
      <w:pPr>
        <w:tabs>
          <w:tab w:val="left" w:pos="3852"/>
        </w:tabs>
        <w:suppressAutoHyphens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Приемочный контроль заключается в проверке поступающих лекарственных средств на соответствие требованиям по показателям: "Описание" "Упаковка" "Маркировка" в проверке правильности оформления расчетных документов (счетов), а также наличия сертификатов качества (паспортов) производителя и других документов, подтверждающих качество лекарственных средств в соответствии с действующими приказами и инструкциями.</w:t>
      </w:r>
    </w:p>
    <w:p w:rsidR="00816A1F" w:rsidRDefault="00816A1F" w:rsidP="00816A1F">
      <w:pPr>
        <w:tabs>
          <w:tab w:val="left" w:pos="3852"/>
        </w:tabs>
        <w:suppressAutoHyphens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Контроль по показателю "Описание" включает проверку внешнего вида, запаха. В случае сомнения в качестве лекарственных средств образцы направляются в территориальную контрольно - аналитическую лабораторию. Такие лекарственные средства с обозначением: "Забраковано при приемочном контроле" хранятся в аптеке изолированно от других лекарственных средств.</w:t>
      </w:r>
    </w:p>
    <w:p w:rsidR="00816A1F" w:rsidRDefault="00816A1F" w:rsidP="00816A1F">
      <w:pPr>
        <w:tabs>
          <w:tab w:val="left" w:pos="3852"/>
        </w:tabs>
        <w:suppressAutoHyphens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проверке по показателю "Упаковка" особое внимание обращается на ее целостность и соответствие физико - химическим свойствам лекарственных средств.</w:t>
      </w:r>
    </w:p>
    <w:p w:rsidR="00816A1F" w:rsidRDefault="00816A1F" w:rsidP="00816A1F">
      <w:pPr>
        <w:tabs>
          <w:tab w:val="left" w:pos="3852"/>
        </w:tabs>
        <w:suppressAutoHyphens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 контроле по показателю "Маркировка" обращается внимание на соответствие оформления лекарственных средств действующим требованиям. На этикетках должно быть указано: предприятие - изготовитель или предприятие, производившее фасовку; наименование лекарственного средства; масса или объем; концентрация или состав; номер серии, номер анализа, срок годности, дата фасовки. На лекарственных средствах, содержащих сердечные гликозиды, должно быть указано количество единиц действия в одном грамме лекарственного растительного сырья или в одном миллилитре лекарственного средства.</w:t>
      </w:r>
    </w:p>
    <w:p w:rsidR="00816A1F" w:rsidRDefault="00816A1F" w:rsidP="00816A1F">
      <w:pPr>
        <w:tabs>
          <w:tab w:val="left" w:pos="3852"/>
        </w:tabs>
        <w:suppressAutoHyphens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Особое внимание следует обращать на соответствие маркировки первичной, вторичной и групповой упаковки, наличие листовки - вкладыша на русском языке в упаковке (или отдельно в пачке на все количество готовых лекарственных средств).</w:t>
      </w:r>
    </w:p>
    <w:p w:rsidR="00816A1F" w:rsidRDefault="00816A1F" w:rsidP="00816A1F">
      <w:pPr>
        <w:tabs>
          <w:tab w:val="left" w:pos="3852"/>
        </w:tabs>
        <w:suppressAutoHyphens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На этикетках упаковки с лекарственными веществами, предназначенными для изготовления растворов для инъекций и инфузий, должно быть указание "Годен для инъекций". Упаковки с ядовитыми и наркотическими лекарственными средствами должны быть оформлены в соответствии с требованиями действующих приказов и инструкций.</w:t>
      </w:r>
    </w:p>
    <w:p w:rsidR="00816A1F" w:rsidRDefault="00816A1F" w:rsidP="00816A1F">
      <w:pPr>
        <w:tabs>
          <w:tab w:val="left" w:pos="3852"/>
        </w:tabs>
        <w:suppressAutoHyphens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Лекарственное растительное сырье, поступившее от населения, проверяется по показателю "Внешние признаки" в соответствии с требованиями действующей Государственной фармакопеи или действующего нормативного документа, после чего направляется на анализ в территориальную контрольно - аналитическую лабораторию.</w:t>
      </w:r>
    </w:p>
    <w:p w:rsidR="00816A1F" w:rsidRDefault="00816A1F" w:rsidP="004E1370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4E1370" w:rsidRPr="00A243C4" w:rsidRDefault="004E1370" w:rsidP="004E1370">
      <w:pPr>
        <w:pStyle w:val="Style1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3.</w:t>
      </w:r>
      <w:r w:rsidRPr="000A7B68">
        <w:rPr>
          <w:b/>
          <w:sz w:val="28"/>
          <w:szCs w:val="28"/>
        </w:rPr>
        <w:t>Перечень и правила оформления сопроводительных документов</w:t>
      </w:r>
      <w:r w:rsidRPr="00A243C4">
        <w:rPr>
          <w:sz w:val="28"/>
          <w:szCs w:val="28"/>
        </w:rPr>
        <w:t>.</w:t>
      </w:r>
    </w:p>
    <w:p w:rsidR="00F36E20" w:rsidRDefault="00F36E20" w:rsidP="00F36E20">
      <w:pPr>
        <w:tabs>
          <w:tab w:val="left" w:pos="3852"/>
        </w:tabs>
        <w:suppressAutoHyphens/>
        <w:spacing w:after="0" w:line="240" w:lineRule="auto"/>
        <w:ind w:left="227" w:right="1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и сроки приема товаров по количеству, качеству и комплектности и его документального оформления регулируются действующими техническими условиями, условиями поставки, договорами купли - продажи и инструкциями о порядке приемки товаров народного потребления по количеству, качеству и комплектности.</w:t>
      </w:r>
    </w:p>
    <w:p w:rsidR="00F36E20" w:rsidRDefault="00F36E20" w:rsidP="00F36E20">
      <w:pPr>
        <w:tabs>
          <w:tab w:val="left" w:pos="3852"/>
        </w:tabs>
        <w:suppressAutoHyphens/>
        <w:spacing w:after="0" w:line="240" w:lineRule="auto"/>
        <w:ind w:left="227" w:right="1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Движение товара от поставщика к потребителю оформляется товаросопроводительными документами, предусмотренными условиями поставки товаров и правилами перевозки грузов (накладной, товарно - транспортной накладной, железнодорожной накладной, счетом или счетом - фактурой). Накладная в торговой организации может выступать как приходным, так и расходным товарным документом, должна выписываться материально ответственным лицом при оформлении отпуска товаров со склада, при принятии товаров в торговой организации. В накладной указывается номер и дата выписки; наименование поставщика и покупателя; наименование и краткое описание товара, его количество (в единицах), цена и общая сумма (с учетом налога на добавленную стоимость) отпуска товара. Накладная подписывается материально ответственными лицами, сдавшими и принявшими товар и заверяется круглыми печатями организаций поставщика и получателя.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Количество оформляемых экземпляров в накладной зависит от условий получения товара покупателем, вида организации поставщика, места передачи товара и т.д.</w:t>
      </w:r>
    </w:p>
    <w:p w:rsidR="00F36E20" w:rsidRDefault="00F36E20" w:rsidP="00F36E20">
      <w:pPr>
        <w:tabs>
          <w:tab w:val="left" w:pos="3852"/>
        </w:tabs>
        <w:suppressAutoHyphens/>
        <w:spacing w:after="0" w:line="240" w:lineRule="auto"/>
        <w:ind w:left="227" w:right="1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Товарно - транспортную накладную выписывают при доставке товаров автомобильным транспортом. Товарно - транспортная накладная состоит из двух разделов: товарного и транспортного. В зависимости от особенностей товаров к товарно - транспортной накладной могут прилагаться другие документы, следующие с грузом (коды по ОКУД 0903801, 0903802, 0903803, 0903804).</w:t>
      </w:r>
    </w:p>
    <w:p w:rsidR="00F36E20" w:rsidRDefault="00F36E20" w:rsidP="00F36E20">
      <w:pPr>
        <w:tabs>
          <w:tab w:val="left" w:pos="3852"/>
        </w:tabs>
        <w:suppressAutoHyphens/>
        <w:spacing w:after="0" w:line="240" w:lineRule="auto"/>
        <w:ind w:left="227" w:right="1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доставке товаров железнодорожным транспортом в качестве сопроводительного документа выступает железнодорожная накладная. К железнодорожной накладной могут быть приложены спецификации и упаковочные листы, о чем делается отметка в накладной.</w:t>
      </w:r>
    </w:p>
    <w:p w:rsidR="00F36E20" w:rsidRDefault="00F36E20" w:rsidP="00F36E20">
      <w:pPr>
        <w:tabs>
          <w:tab w:val="left" w:pos="3852"/>
        </w:tabs>
        <w:suppressAutoHyphens/>
        <w:spacing w:after="0" w:line="240" w:lineRule="auto"/>
        <w:ind w:left="227" w:right="1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Если товар отправлен по железной дороге в контейнерах, то должна оформляться "Накладная на перевозку груза в универсальном контейнере".</w:t>
      </w:r>
    </w:p>
    <w:p w:rsidR="00F36E20" w:rsidRDefault="00F36E20" w:rsidP="00F36E20">
      <w:pPr>
        <w:tabs>
          <w:tab w:val="left" w:pos="3852"/>
        </w:tabs>
        <w:suppressAutoHyphens/>
        <w:spacing w:after="0" w:line="240" w:lineRule="auto"/>
        <w:ind w:left="227" w:right="14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Счет - фактура выписывается в тех случаях, когда перечень отгруженных товаров велик. Счет - фактура является для розничной торговой организации приходным товарным документом и выступает основанием для оплаты поступившего товара (типовая форма N 141).</w:t>
      </w:r>
    </w:p>
    <w:p w:rsidR="004E1370" w:rsidRPr="000A7B68" w:rsidRDefault="004E1370" w:rsidP="004E1370">
      <w:pPr>
        <w:pStyle w:val="Style1"/>
        <w:spacing w:line="100" w:lineRule="atLeast"/>
        <w:ind w:left="227" w:right="144" w:firstLine="0"/>
        <w:jc w:val="both"/>
        <w:rPr>
          <w:sz w:val="28"/>
          <w:szCs w:val="28"/>
        </w:rPr>
      </w:pPr>
    </w:p>
    <w:p w:rsidR="004E1370" w:rsidRPr="00A243C4" w:rsidRDefault="004E1370" w:rsidP="004E1370">
      <w:pPr>
        <w:pStyle w:val="a0"/>
        <w:spacing w:after="0" w:line="100" w:lineRule="atLeast"/>
        <w:jc w:val="both"/>
      </w:pPr>
    </w:p>
    <w:p w:rsidR="004E1370" w:rsidRPr="00A243C4" w:rsidRDefault="004E1370" w:rsidP="004E1370">
      <w:pPr>
        <w:pStyle w:val="a0"/>
        <w:jc w:val="center"/>
      </w:pPr>
    </w:p>
    <w:p w:rsidR="00FA5E68" w:rsidRDefault="00FA5E68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FA5E68" w:rsidRPr="003F16FB" w:rsidRDefault="00FA5E68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88865" cy="5949950"/>
            <wp:effectExtent l="19050" t="0" r="6985" b="0"/>
            <wp:docPr id="6" name="Рисунок 6" descr="C:\Users\Юлия\Desktop\_14AcT5Gt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_14AcT5GtH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594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6656796"/>
            <wp:effectExtent l="19050" t="0" r="3175" b="0"/>
            <wp:docPr id="7" name="Рисунок 7" descr="C:\Users\Юлия\Desktop\6pMPYcKd1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6pMPYcKd1G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5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E68" w:rsidRDefault="00FA5E68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FA5E68" w:rsidRDefault="00FA5E68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2753562"/>
            <wp:effectExtent l="19050" t="0" r="3175" b="0"/>
            <wp:docPr id="8" name="Рисунок 8" descr="C:\Users\Юлия\Desktop\TF_iIvJt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TF_iIvJtmE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E68" w:rsidRPr="00FA5E68" w:rsidRDefault="00FA5E68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</w:p>
    <w:p w:rsidR="00FA5E68" w:rsidRDefault="00FA5E68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</w:p>
    <w:p w:rsidR="00FA5E68" w:rsidRDefault="00FA5E68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noProof/>
          <w:sz w:val="28"/>
          <w:szCs w:val="28"/>
        </w:rPr>
        <w:drawing>
          <wp:inline distT="0" distB="0" distL="0" distR="0">
            <wp:extent cx="5940425" cy="4397236"/>
            <wp:effectExtent l="19050" t="0" r="3175" b="0"/>
            <wp:docPr id="9" name="Рисунок 9" descr="C:\Users\Юли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E68" w:rsidRDefault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br w:type="page"/>
      </w:r>
    </w:p>
    <w:p w:rsidR="00FA5E68" w:rsidRDefault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9431749"/>
            <wp:effectExtent l="19050" t="0" r="3175" b="0"/>
            <wp:docPr id="13" name="Рисунок 13" descr="C:\Users\Юлия\Desktop\dgzO8evB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esktop\dgzO8evBNC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/>
          <w:sz w:val="28"/>
          <w:szCs w:val="28"/>
          <w:lang w:eastAsia="en-US"/>
        </w:rPr>
        <w:br w:type="page"/>
      </w:r>
      <w:r>
        <w:rPr>
          <w:rFonts w:ascii="Times New Roman" w:eastAsia="SimSun" w:hAnsi="Times New Roman"/>
          <w:noProof/>
          <w:sz w:val="28"/>
          <w:szCs w:val="28"/>
        </w:rPr>
        <w:lastRenderedPageBreak/>
        <w:drawing>
          <wp:inline distT="0" distB="0" distL="0" distR="0">
            <wp:extent cx="4352290" cy="6498590"/>
            <wp:effectExtent l="19050" t="0" r="0" b="0"/>
            <wp:docPr id="12" name="Рисунок 12" descr="C:\Users\Юлия\Desktop\_NGcpvulQ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_NGcpvulQO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649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E68" w:rsidRDefault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br w:type="page"/>
      </w:r>
    </w:p>
    <w:p w:rsidR="00FA5E68" w:rsidRDefault="00FA5E68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noProof/>
          <w:sz w:val="28"/>
          <w:szCs w:val="28"/>
        </w:rPr>
        <w:lastRenderedPageBreak/>
        <w:drawing>
          <wp:inline distT="0" distB="0" distL="0" distR="0">
            <wp:extent cx="5315585" cy="9095105"/>
            <wp:effectExtent l="19050" t="0" r="0" b="0"/>
            <wp:docPr id="14" name="Рисунок 14" descr="C:\Users\Юлия\Desktop\RW27oNzb7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esktop\RW27oNzb7q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909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E68" w:rsidRDefault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br w:type="page"/>
      </w:r>
      <w:r>
        <w:rPr>
          <w:rFonts w:ascii="Times New Roman" w:eastAsia="SimSu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49801"/>
            <wp:effectExtent l="19050" t="0" r="3175" b="0"/>
            <wp:docPr id="15" name="Рисунок 15" descr="C:\Users\Юлия\Desktop\NaUaf6VZQ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NaUaf6VZQ_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E68" w:rsidRDefault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noProof/>
          <w:sz w:val="28"/>
          <w:szCs w:val="28"/>
        </w:rPr>
        <w:drawing>
          <wp:inline distT="0" distB="0" distL="0" distR="0">
            <wp:extent cx="5940425" cy="3399539"/>
            <wp:effectExtent l="19050" t="0" r="3175" b="0"/>
            <wp:docPr id="16" name="Рисунок 16" descr="C:\Users\Юлия\Desktop\nt0s38mnR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esktop\nt0s38mnR3Q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E68" w:rsidRDefault="00FA5E68">
      <w:pPr>
        <w:rPr>
          <w:rFonts w:ascii="Times New Roman" w:eastAsia="SimSun" w:hAnsi="Times New Roman"/>
          <w:sz w:val="28"/>
          <w:szCs w:val="28"/>
          <w:lang w:eastAsia="en-US"/>
        </w:rPr>
      </w:pPr>
    </w:p>
    <w:p w:rsidR="00FA5E68" w:rsidRDefault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br w:type="page"/>
      </w:r>
    </w:p>
    <w:p w:rsidR="00FA5E68" w:rsidRDefault="00FA5E68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513348"/>
            <wp:effectExtent l="19050" t="0" r="3175" b="0"/>
            <wp:docPr id="17" name="Рисунок 17" descr="C:\Users\Юлия\Desktop\0QPFKYIWr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Desktop\0QPFKYIWrS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E68" w:rsidRDefault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br w:type="page"/>
      </w:r>
    </w:p>
    <w:p w:rsidR="00FA5E68" w:rsidRDefault="00FA5E68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noProof/>
          <w:sz w:val="28"/>
          <w:szCs w:val="28"/>
        </w:rPr>
        <w:lastRenderedPageBreak/>
        <w:drawing>
          <wp:inline distT="0" distB="0" distL="0" distR="0">
            <wp:extent cx="5406390" cy="7449444"/>
            <wp:effectExtent l="19050" t="0" r="3810" b="0"/>
            <wp:docPr id="18" name="Рисунок 18" descr="C:\Users\Юлия\Desktop\7cP-jQeng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Desktop\7cP-jQengrU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716" cy="745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E68" w:rsidRDefault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br w:type="page"/>
      </w:r>
    </w:p>
    <w:p w:rsidR="00FA5E68" w:rsidRDefault="00FA5E68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-776605</wp:posOffset>
            </wp:positionH>
            <wp:positionV relativeFrom="margin">
              <wp:posOffset>6997065</wp:posOffset>
            </wp:positionV>
            <wp:extent cx="7013575" cy="2596515"/>
            <wp:effectExtent l="19050" t="0" r="0" b="0"/>
            <wp:wrapSquare wrapText="bothSides"/>
            <wp:docPr id="4" name="Рисунок 12" descr="C:\Users\1\Desktop\vXNGgLqo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vXNGgLqoDK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-781050</wp:posOffset>
            </wp:positionH>
            <wp:positionV relativeFrom="margin">
              <wp:posOffset>3400425</wp:posOffset>
            </wp:positionV>
            <wp:extent cx="7088505" cy="2743200"/>
            <wp:effectExtent l="19050" t="0" r="0" b="0"/>
            <wp:wrapSquare wrapText="bothSides"/>
            <wp:docPr id="2" name="Рисунок 1" descr="C:\Users\1\Desktop\oIGhIE9U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IGhIE9U37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-561340</wp:posOffset>
            </wp:positionH>
            <wp:positionV relativeFrom="margin">
              <wp:posOffset>-561975</wp:posOffset>
            </wp:positionV>
            <wp:extent cx="6682105" cy="3962400"/>
            <wp:effectExtent l="19050" t="0" r="4445" b="0"/>
            <wp:wrapSquare wrapText="bothSides"/>
            <wp:docPr id="10" name="Рисунок 4" descr="C:\Users\1\Desktop\ZzMLHPv9B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ZzMLHPv9BK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5E68" w:rsidRDefault="00FA5E68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</w:p>
    <w:p w:rsidR="00FA5E68" w:rsidRPr="008D3C9B" w:rsidRDefault="00FA5E68" w:rsidP="00FA5E68">
      <w:pPr>
        <w:pStyle w:val="a0"/>
        <w:pageBreakBefore/>
        <w:jc w:val="center"/>
        <w:rPr>
          <w:rFonts w:ascii="Times New Roman" w:hAnsi="Times New Roman"/>
          <w:b/>
          <w:color w:val="000000"/>
          <w:sz w:val="40"/>
          <w:szCs w:val="28"/>
        </w:rPr>
      </w:pPr>
      <w:r w:rsidRPr="008D3C9B">
        <w:rPr>
          <w:rFonts w:ascii="Times New Roman" w:hAnsi="Times New Roman"/>
          <w:b/>
          <w:color w:val="000000"/>
          <w:sz w:val="40"/>
          <w:szCs w:val="28"/>
        </w:rPr>
        <w:lastRenderedPageBreak/>
        <w:t>Журнал фасовочных работ</w:t>
      </w:r>
    </w:p>
    <w:p w:rsidR="00FA5E68" w:rsidRPr="00FA5E68" w:rsidRDefault="00FA5E68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</w:p>
    <w:p w:rsidR="00FA5E68" w:rsidRPr="00FA5E68" w:rsidRDefault="00FA5E68" w:rsidP="00FA5E68">
      <w:pPr>
        <w:rPr>
          <w:rFonts w:ascii="Times New Roman" w:eastAsia="SimSun" w:hAnsi="Times New Roman"/>
          <w:b/>
          <w:sz w:val="28"/>
          <w:szCs w:val="28"/>
          <w:lang w:eastAsia="en-US"/>
        </w:rPr>
      </w:pPr>
      <w:r>
        <w:rPr>
          <w:rFonts w:ascii="Times New Roman" w:eastAsia="SimSun" w:hAnsi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-768985</wp:posOffset>
            </wp:positionH>
            <wp:positionV relativeFrom="margin">
              <wp:posOffset>5205095</wp:posOffset>
            </wp:positionV>
            <wp:extent cx="7186295" cy="3218180"/>
            <wp:effectExtent l="19050" t="0" r="0" b="0"/>
            <wp:wrapSquare wrapText="bothSides"/>
            <wp:docPr id="27" name="Рисунок 13" descr="https://sun9-47.userapi.com/c855724/v855724227/232ab4/A78RgCtn4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c855724/v855724227/232ab4/A78RgCtn4hQ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29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5E68">
        <w:rPr>
          <w:rFonts w:ascii="Times New Roman" w:eastAsia="SimSun" w:hAnsi="Times New Roman"/>
          <w:b/>
          <w:sz w:val="28"/>
          <w:szCs w:val="28"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-774482</wp:posOffset>
            </wp:positionH>
            <wp:positionV relativeFrom="margin">
              <wp:posOffset>890346</wp:posOffset>
            </wp:positionV>
            <wp:extent cx="6419518" cy="3289110"/>
            <wp:effectExtent l="19050" t="0" r="3175" b="0"/>
            <wp:wrapSquare wrapText="bothSides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328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5E68" w:rsidRDefault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br w:type="page"/>
      </w:r>
    </w:p>
    <w:p w:rsidR="00FA5E68" w:rsidRDefault="00FA5E68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  <w:r w:rsidRPr="00FA5E68">
        <w:rPr>
          <w:rFonts w:ascii="Times New Roman" w:eastAsia="SimSun" w:hAnsi="Times New Roman"/>
          <w:sz w:val="28"/>
          <w:szCs w:val="28"/>
          <w:lang w:eastAsia="en-US"/>
        </w:rPr>
        <w:lastRenderedPageBreak/>
        <w:drawing>
          <wp:inline distT="0" distB="0" distL="0" distR="0">
            <wp:extent cx="5940425" cy="7922996"/>
            <wp:effectExtent l="19050" t="0" r="3175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E68" w:rsidRDefault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br w:type="page"/>
      </w:r>
    </w:p>
    <w:p w:rsidR="00FA5E68" w:rsidRDefault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lastRenderedPageBreak/>
        <w:br w:type="page"/>
      </w:r>
      <w:r w:rsidRPr="00FA5E68">
        <w:rPr>
          <w:rFonts w:ascii="Times New Roman" w:eastAsia="SimSun" w:hAnsi="Times New Roman"/>
          <w:sz w:val="28"/>
          <w:szCs w:val="28"/>
          <w:lang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36776" cy="8830102"/>
            <wp:effectExtent l="0" t="0" r="0" b="0"/>
            <wp:wrapSquare wrapText="bothSides"/>
            <wp:docPr id="21" name="Рисунок 3" descr="https://sun9-3.userapi.com/c206720/v206720892/1265e4/aUAQNG3RY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c206720/v206720892/1265e4/aUAQNG3RY1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16FB" w:rsidRDefault="00FA5E68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  <w:r w:rsidRPr="00FA5E68">
        <w:rPr>
          <w:rFonts w:ascii="Times New Roman" w:eastAsia="SimSun" w:hAnsi="Times New Roman"/>
          <w:sz w:val="28"/>
          <w:szCs w:val="28"/>
          <w:lang w:eastAsia="en-US"/>
        </w:rPr>
        <w:lastRenderedPageBreak/>
        <w:drawing>
          <wp:inline distT="0" distB="0" distL="0" distR="0">
            <wp:extent cx="5939790" cy="8881128"/>
            <wp:effectExtent l="0" t="0" r="0" b="0"/>
            <wp:docPr id="22" name="Рисунок 7" descr="https://sun9-34.userapi.com/c206720/v206720892/1265ed/zIbJbh49j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c206720/v206720892/1265ed/zIbJbh49jC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8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6FB" w:rsidRDefault="003F16FB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br w:type="page"/>
      </w:r>
      <w:r>
        <w:rPr>
          <w:rFonts w:ascii="Times New Roman" w:eastAsia="SimSu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7893792"/>
            <wp:effectExtent l="19050" t="0" r="3175" b="0"/>
            <wp:docPr id="28" name="Рисунок 19" descr="C:\Users\Юлия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ия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6FB" w:rsidRDefault="003F16FB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br w:type="page"/>
      </w:r>
      <w:r>
        <w:rPr>
          <w:rFonts w:ascii="Times New Roman" w:eastAsia="SimSu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7864788"/>
            <wp:effectExtent l="19050" t="0" r="3175" b="0"/>
            <wp:docPr id="30" name="Рисунок 20" descr="C:\Users\Юлия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ия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/>
          <w:sz w:val="28"/>
          <w:szCs w:val="28"/>
          <w:lang w:eastAsia="en-US"/>
        </w:rPr>
        <w:br w:type="page"/>
      </w:r>
    </w:p>
    <w:p w:rsidR="003F16FB" w:rsidRDefault="003F16FB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47037"/>
            <wp:effectExtent l="19050" t="0" r="3175" b="0"/>
            <wp:docPr id="33" name="Рисунок 21" descr="C:\Users\Юлия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ия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/>
          <w:noProof/>
          <w:sz w:val="28"/>
          <w:szCs w:val="28"/>
        </w:rPr>
        <w:drawing>
          <wp:inline distT="0" distB="0" distL="0" distR="0">
            <wp:extent cx="5940425" cy="3615911"/>
            <wp:effectExtent l="19050" t="0" r="3175" b="0"/>
            <wp:docPr id="32" name="Рисунок 22" descr="C:\Users\Юлия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ия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/>
          <w:sz w:val="28"/>
          <w:szCs w:val="28"/>
          <w:lang w:eastAsia="en-US"/>
        </w:rPr>
        <w:br w:type="page"/>
      </w:r>
    </w:p>
    <w:p w:rsidR="003F16FB" w:rsidRDefault="003F16FB">
      <w:pPr>
        <w:rPr>
          <w:rFonts w:ascii="Times New Roman" w:eastAsia="SimSun" w:hAnsi="Times New Roman"/>
          <w:sz w:val="28"/>
          <w:szCs w:val="28"/>
          <w:lang w:eastAsia="en-US"/>
        </w:rPr>
      </w:pPr>
    </w:p>
    <w:p w:rsidR="00FA5E68" w:rsidRDefault="00FA5E68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</w:p>
    <w:p w:rsidR="00FA5E68" w:rsidRDefault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br w:type="page"/>
      </w:r>
      <w:r w:rsidRPr="00FA5E68">
        <w:rPr>
          <w:rFonts w:ascii="Times New Roman" w:eastAsia="SimSun" w:hAnsi="Times New Roman"/>
          <w:sz w:val="28"/>
          <w:szCs w:val="28"/>
          <w:lang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-760834</wp:posOffset>
            </wp:positionH>
            <wp:positionV relativeFrom="margin">
              <wp:posOffset>4002035</wp:posOffset>
            </wp:positionV>
            <wp:extent cx="4796069" cy="2511188"/>
            <wp:effectExtent l="19050" t="0" r="2540" b="0"/>
            <wp:wrapSquare wrapText="bothSides"/>
            <wp:docPr id="23" name="Рисунок 17" descr="https://i2.wp.com/doctorfm.ru/sites/default/files/calcii-hlo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2.wp.com/doctorfm.ru/sites/default/files/calcii-hlori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5E68">
        <w:rPr>
          <w:rFonts w:ascii="Times New Roman" w:eastAsia="SimSun" w:hAnsi="Times New Roman"/>
          <w:sz w:val="28"/>
          <w:szCs w:val="28"/>
          <w:lang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4324378</wp:posOffset>
            </wp:positionH>
            <wp:positionV relativeFrom="margin">
              <wp:posOffset>944937</wp:posOffset>
            </wp:positionV>
            <wp:extent cx="1760562" cy="3807725"/>
            <wp:effectExtent l="0" t="0" r="0" b="0"/>
            <wp:wrapSquare wrapText="bothSides"/>
            <wp:docPr id="24" name="Рисунок 15" descr="http://glazexpert.ru/wp-content/uploads/2017/06/TSinka-Sulf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lazexpert.ru/wp-content/uploads/2017/06/TSinka-Sulfat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5E68">
        <w:rPr>
          <w:rFonts w:ascii="Times New Roman" w:eastAsia="SimSun" w:hAnsi="Times New Roman"/>
          <w:sz w:val="28"/>
          <w:szCs w:val="28"/>
          <w:lang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1785895</wp:posOffset>
            </wp:positionH>
            <wp:positionV relativeFrom="margin">
              <wp:posOffset>6649701</wp:posOffset>
            </wp:positionV>
            <wp:extent cx="4408227" cy="3125337"/>
            <wp:effectExtent l="0" t="0" r="0" b="0"/>
            <wp:wrapSquare wrapText="bothSides"/>
            <wp:docPr id="25" name="Рисунок 18" descr="http://volosfull.ru/wp-content/uploads/2015/12/vitamin-ribofla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olosfull.ru/wp-content/uploads/2015/12/vitamin-riboflavi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5E68">
        <w:rPr>
          <w:rFonts w:ascii="Times New Roman" w:eastAsia="SimSun" w:hAnsi="Times New Roman"/>
          <w:sz w:val="28"/>
          <w:szCs w:val="28"/>
          <w:lang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-329508</wp:posOffset>
            </wp:positionH>
            <wp:positionV relativeFrom="margin">
              <wp:posOffset>644686</wp:posOffset>
            </wp:positionV>
            <wp:extent cx="3384645" cy="2538484"/>
            <wp:effectExtent l="0" t="0" r="0" b="0"/>
            <wp:wrapSquare wrapText="bothSides"/>
            <wp:docPr id="26" name="Рисунок 16" descr="http://i.otzovik.com/2015/05/20/2103971/img/1897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otzovik.com/2015/05/20/2103971/img/1897819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16FB" w:rsidRDefault="003F16FB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25pt;height:313.5pt">
            <v:imagedata r:id="rId36" o:title="P2_02_01_2"/>
          </v:shape>
        </w:pict>
      </w:r>
    </w:p>
    <w:p w:rsidR="003F16FB" w:rsidRDefault="003F16FB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noProof/>
        </w:rPr>
        <w:pict>
          <v:shape id="_x0000_s1026" type="#_x0000_t75" style="position:absolute;margin-left:-37.5pt;margin-top:18.25pt;width:322.95pt;height:174.95pt;z-index:251676672">
            <v:imagedata r:id="rId37" o:title="flavia900"/>
            <w10:wrap type="square" side="right"/>
          </v:shape>
        </w:pict>
      </w:r>
    </w:p>
    <w:p w:rsidR="003F16FB" w:rsidRDefault="003F16FB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</w:p>
    <w:p w:rsidR="003F16FB" w:rsidRDefault="003F16FB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</w:p>
    <w:p w:rsidR="003F16FB" w:rsidRDefault="003F16FB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</w:p>
    <w:p w:rsidR="003F16FB" w:rsidRDefault="003F16FB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</w:p>
    <w:p w:rsidR="00FA5E68" w:rsidRPr="00FA5E68" w:rsidRDefault="003F16FB" w:rsidP="00FA5E68">
      <w:pPr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pict>
          <v:shape id="_x0000_i1026" type="#_x0000_t75" style="width:180.75pt;height:135.75pt">
            <v:imagedata r:id="rId38" o:title="IMG_0404"/>
          </v:shape>
        </w:pict>
      </w:r>
      <w:r>
        <w:rPr>
          <w:rFonts w:ascii="Times New Roman" w:eastAsia="SimSun" w:hAnsi="Times New Roman"/>
          <w:sz w:val="28"/>
          <w:szCs w:val="28"/>
          <w:lang w:eastAsia="en-US"/>
        </w:rPr>
        <w:br w:type="textWrapping" w:clear="all"/>
      </w:r>
    </w:p>
    <w:p w:rsidR="004E1370" w:rsidRPr="00A243C4" w:rsidRDefault="004E1370" w:rsidP="004E1370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4E1370" w:rsidRPr="00F36E20" w:rsidRDefault="004E1370" w:rsidP="004E1370">
      <w:pPr>
        <w:pStyle w:val="a0"/>
        <w:spacing w:after="0" w:line="100" w:lineRule="atLeast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Ф.И.О. обучающегося </w:t>
      </w:r>
      <w:r w:rsidR="00F36E20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F36E20">
        <w:rPr>
          <w:rFonts w:ascii="Times New Roman" w:hAnsi="Times New Roman"/>
          <w:color w:val="000000"/>
          <w:sz w:val="28"/>
          <w:szCs w:val="28"/>
          <w:u w:val="single"/>
        </w:rPr>
        <w:t xml:space="preserve">Томилова Юлия Николаевна </w:t>
      </w:r>
    </w:p>
    <w:p w:rsidR="004E1370" w:rsidRPr="00A243C4" w:rsidRDefault="004E1370" w:rsidP="004E1370">
      <w:pPr>
        <w:pStyle w:val="a0"/>
        <w:spacing w:after="0" w:line="100" w:lineRule="atLeast"/>
      </w:pPr>
    </w:p>
    <w:p w:rsidR="004E1370" w:rsidRPr="00A243C4" w:rsidRDefault="00F36E20" w:rsidP="004E1370">
      <w:pPr>
        <w:pStyle w:val="a0"/>
        <w:spacing w:after="0" w:line="100" w:lineRule="atLeast"/>
      </w:pPr>
      <w:r>
        <w:rPr>
          <w:rFonts w:ascii="Times New Roman" w:hAnsi="Times New Roman"/>
          <w:color w:val="000000"/>
          <w:sz w:val="28"/>
          <w:szCs w:val="28"/>
        </w:rPr>
        <w:t>Группа__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204</w:t>
      </w:r>
      <w:r w:rsidR="004E1370" w:rsidRPr="00A243C4">
        <w:rPr>
          <w:rFonts w:ascii="Times New Roman" w:hAnsi="Times New Roman"/>
          <w:color w:val="000000"/>
          <w:sz w:val="28"/>
          <w:szCs w:val="28"/>
        </w:rPr>
        <w:t>___ Специальность____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Фармация</w:t>
      </w:r>
      <w:r w:rsidR="004E1370" w:rsidRPr="00A243C4">
        <w:rPr>
          <w:rFonts w:ascii="Times New Roman" w:hAnsi="Times New Roman"/>
          <w:color w:val="000000"/>
          <w:sz w:val="28"/>
          <w:szCs w:val="28"/>
        </w:rPr>
        <w:t>________</w:t>
      </w:r>
    </w:p>
    <w:p w:rsidR="004E1370" w:rsidRPr="00A243C4" w:rsidRDefault="004E1370" w:rsidP="004E1370">
      <w:pPr>
        <w:pStyle w:val="a0"/>
        <w:spacing w:after="0" w:line="100" w:lineRule="atLeast"/>
      </w:pPr>
    </w:p>
    <w:p w:rsidR="004E1370" w:rsidRPr="00A243C4" w:rsidRDefault="004E1370" w:rsidP="004E1370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Проходившего производственную практику «Организация деятельности аптеки и ее с</w:t>
      </w:r>
      <w:r w:rsidR="00F36E20">
        <w:rPr>
          <w:rFonts w:ascii="Times New Roman" w:hAnsi="Times New Roman"/>
          <w:color w:val="000000"/>
          <w:sz w:val="28"/>
          <w:szCs w:val="28"/>
        </w:rPr>
        <w:t>труктурных подразделений» с _</w:t>
      </w:r>
      <w:r w:rsidR="00F36E20">
        <w:rPr>
          <w:rFonts w:ascii="Times New Roman" w:hAnsi="Times New Roman"/>
          <w:color w:val="000000"/>
          <w:sz w:val="28"/>
          <w:szCs w:val="28"/>
          <w:u w:val="single"/>
        </w:rPr>
        <w:t>11.05</w:t>
      </w:r>
      <w:r w:rsidR="00F36E20">
        <w:rPr>
          <w:rFonts w:ascii="Times New Roman" w:hAnsi="Times New Roman"/>
          <w:color w:val="000000"/>
          <w:sz w:val="28"/>
          <w:szCs w:val="28"/>
        </w:rPr>
        <w:t>_ по _</w:t>
      </w:r>
      <w:r w:rsidR="00F36E20">
        <w:rPr>
          <w:rFonts w:ascii="Times New Roman" w:hAnsi="Times New Roman"/>
          <w:color w:val="000000"/>
          <w:sz w:val="28"/>
          <w:szCs w:val="28"/>
          <w:u w:val="single"/>
        </w:rPr>
        <w:t xml:space="preserve">23.05 </w:t>
      </w:r>
      <w:r w:rsidRPr="00A243C4">
        <w:rPr>
          <w:rFonts w:ascii="Times New Roman" w:hAnsi="Times New Roman"/>
          <w:color w:val="000000"/>
          <w:sz w:val="28"/>
          <w:szCs w:val="28"/>
        </w:rPr>
        <w:t>__</w:t>
      </w:r>
      <w:r w:rsidR="00F36E20" w:rsidRPr="00F36E20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="00F36E20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Pr="00F36E20">
        <w:rPr>
          <w:rFonts w:ascii="Times New Roman" w:hAnsi="Times New Roman"/>
          <w:color w:val="000000"/>
          <w:sz w:val="28"/>
          <w:szCs w:val="28"/>
          <w:u w:val="single"/>
        </w:rPr>
        <w:t>г</w:t>
      </w:r>
    </w:p>
    <w:p w:rsidR="004E1370" w:rsidRPr="00A243C4" w:rsidRDefault="004E1370" w:rsidP="004E1370">
      <w:pPr>
        <w:pStyle w:val="a0"/>
        <w:spacing w:after="0" w:line="100" w:lineRule="atLeast"/>
      </w:pPr>
    </w:p>
    <w:p w:rsidR="004E1370" w:rsidRPr="00F36E20" w:rsidRDefault="004E1370" w:rsidP="00F36E20">
      <w:pPr>
        <w:pStyle w:val="af3"/>
        <w:rPr>
          <w:color w:val="000000"/>
          <w:sz w:val="27"/>
          <w:szCs w:val="27"/>
        </w:rPr>
      </w:pPr>
      <w:r w:rsidRPr="00A243C4">
        <w:rPr>
          <w:color w:val="000000"/>
          <w:sz w:val="28"/>
          <w:szCs w:val="28"/>
        </w:rPr>
        <w:t>На базе</w:t>
      </w:r>
      <w:r w:rsidR="00F36E20">
        <w:rPr>
          <w:color w:val="000000"/>
          <w:sz w:val="28"/>
          <w:szCs w:val="28"/>
        </w:rPr>
        <w:t xml:space="preserve"> </w:t>
      </w:r>
      <w:r w:rsidR="00F36E20">
        <w:rPr>
          <w:color w:val="000000"/>
          <w:sz w:val="27"/>
          <w:szCs w:val="27"/>
        </w:rPr>
        <w:t xml:space="preserve">АО </w:t>
      </w:r>
      <w:r w:rsidR="00F36E20" w:rsidRPr="00F36E20">
        <w:rPr>
          <w:color w:val="000000"/>
          <w:sz w:val="27"/>
          <w:szCs w:val="27"/>
          <w:u w:val="single"/>
        </w:rPr>
        <w:t>«Губернские аптеки» Аптека № 57 ЦРА 194 , 1-й микрорайон</w:t>
      </w:r>
    </w:p>
    <w:p w:rsidR="004E1370" w:rsidRPr="00A243C4" w:rsidRDefault="00F36E20" w:rsidP="004E1370">
      <w:pPr>
        <w:pStyle w:val="a0"/>
        <w:spacing w:after="0" w:line="100" w:lineRule="atLeast"/>
      </w:pPr>
      <w:r>
        <w:rPr>
          <w:rFonts w:ascii="Times New Roman" w:hAnsi="Times New Roman"/>
          <w:color w:val="000000"/>
          <w:sz w:val="28"/>
          <w:szCs w:val="28"/>
        </w:rPr>
        <w:t>Города/района_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Красноярского края г. Шарыпово и Шарыповского р-на</w:t>
      </w:r>
      <w:r w:rsidR="004E1370" w:rsidRPr="00A243C4">
        <w:rPr>
          <w:rFonts w:ascii="Times New Roman" w:hAnsi="Times New Roman"/>
          <w:color w:val="000000"/>
          <w:sz w:val="28"/>
          <w:szCs w:val="28"/>
        </w:rPr>
        <w:t>_____</w:t>
      </w:r>
    </w:p>
    <w:p w:rsidR="004E1370" w:rsidRPr="00A243C4" w:rsidRDefault="004E1370" w:rsidP="004E1370">
      <w:pPr>
        <w:pStyle w:val="a0"/>
        <w:spacing w:after="0" w:line="100" w:lineRule="atLeast"/>
      </w:pPr>
    </w:p>
    <w:p w:rsidR="004E1370" w:rsidRPr="00A243C4" w:rsidRDefault="004E1370" w:rsidP="004E1370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4E1370" w:rsidRPr="00A243C4" w:rsidRDefault="004E1370" w:rsidP="004E1370">
      <w:pPr>
        <w:pStyle w:val="a0"/>
        <w:spacing w:after="0" w:line="100" w:lineRule="atLeast"/>
      </w:pPr>
    </w:p>
    <w:p w:rsidR="004E1370" w:rsidRDefault="004E1370" w:rsidP="004E1370">
      <w:pPr>
        <w:pStyle w:val="a0"/>
        <w:rPr>
          <w:rFonts w:ascii="Times New Roman" w:hAnsi="Times New Roman"/>
          <w:color w:val="000000"/>
          <w:sz w:val="28"/>
          <w:szCs w:val="28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p w:rsidR="002162C3" w:rsidRPr="002162C3" w:rsidRDefault="002162C3" w:rsidP="004E1370">
      <w:pPr>
        <w:pStyle w:val="a0"/>
        <w:rPr>
          <w:rFonts w:ascii="Times New Roman" w:hAnsi="Times New Roman" w:cs="Times New Roman"/>
          <w:b/>
          <w:sz w:val="32"/>
        </w:rPr>
      </w:pPr>
      <w:r w:rsidRPr="002162C3">
        <w:rPr>
          <w:rFonts w:ascii="Times New Roman" w:hAnsi="Times New Roman" w:cs="Times New Roman"/>
          <w:b/>
          <w:sz w:val="32"/>
        </w:rPr>
        <w:t>Тематический план</w:t>
      </w: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150"/>
        <w:gridCol w:w="6250"/>
        <w:gridCol w:w="1117"/>
        <w:gridCol w:w="1216"/>
      </w:tblGrid>
      <w:tr w:rsidR="002162C3" w:rsidRPr="00A243C4" w:rsidTr="00AB07D1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2162C3" w:rsidRPr="00A243C4" w:rsidTr="00AB07D1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62C3" w:rsidRPr="00A243C4" w:rsidRDefault="002162C3" w:rsidP="00AB07D1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2162C3" w:rsidRPr="00A243C4" w:rsidTr="00AB07D1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162C3" w:rsidRPr="00A243C4" w:rsidTr="00AB07D1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162C3" w:rsidRPr="00A243C4" w:rsidTr="00AB07D1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2162C3" w:rsidRPr="00A243C4" w:rsidTr="00AB07D1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2162C3" w:rsidRPr="00A243C4" w:rsidTr="00AB07D1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2162C3" w:rsidRPr="00A243C4" w:rsidTr="00AB07D1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2162C3" w:rsidRPr="00A243C4" w:rsidTr="00AB07D1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2C3" w:rsidRPr="00A243C4" w:rsidRDefault="002162C3" w:rsidP="00AB07D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2162C3" w:rsidRDefault="002162C3" w:rsidP="004E1370">
      <w:pPr>
        <w:pStyle w:val="a0"/>
      </w:pPr>
    </w:p>
    <w:p w:rsidR="002162C3" w:rsidRDefault="002162C3" w:rsidP="004E1370">
      <w:pPr>
        <w:pStyle w:val="a0"/>
      </w:pPr>
    </w:p>
    <w:p w:rsidR="002162C3" w:rsidRDefault="002162C3" w:rsidP="004E1370">
      <w:pPr>
        <w:pStyle w:val="a0"/>
      </w:pPr>
    </w:p>
    <w:p w:rsidR="002162C3" w:rsidRPr="00A243C4" w:rsidRDefault="002162C3" w:rsidP="004E1370">
      <w:pPr>
        <w:pStyle w:val="a0"/>
      </w:pP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31"/>
        <w:gridCol w:w="5951"/>
        <w:gridCol w:w="2804"/>
      </w:tblGrid>
      <w:tr w:rsidR="004E1370" w:rsidRPr="00A243C4" w:rsidTr="009252CE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4E1370" w:rsidRPr="00A243C4" w:rsidTr="009252CE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E1370" w:rsidRPr="00A243C4" w:rsidTr="009252CE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E1370" w:rsidRPr="00A243C4" w:rsidTr="009252CE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Таксирование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E1370" w:rsidRPr="00A243C4" w:rsidTr="009252CE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Таксирование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E1370" w:rsidRPr="00A243C4" w:rsidTr="009252CE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E1370" w:rsidRPr="00A243C4" w:rsidTr="009252CE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E1370" w:rsidRPr="00A243C4" w:rsidTr="009252CE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E1370" w:rsidRPr="00A243C4" w:rsidTr="009252CE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70" w:rsidRPr="00A243C4" w:rsidRDefault="004E1370" w:rsidP="009252C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</w:tbl>
    <w:p w:rsidR="004E1370" w:rsidRPr="00A243C4" w:rsidRDefault="004E1370" w:rsidP="004E1370">
      <w:pPr>
        <w:pStyle w:val="a0"/>
        <w:spacing w:after="0"/>
      </w:pPr>
    </w:p>
    <w:p w:rsidR="004E1370" w:rsidRPr="00A243C4" w:rsidRDefault="004E1370" w:rsidP="004E1370">
      <w:pPr>
        <w:pStyle w:val="a0"/>
        <w:spacing w:after="0"/>
      </w:pPr>
    </w:p>
    <w:p w:rsidR="004E1370" w:rsidRPr="00A243C4" w:rsidRDefault="004E1370" w:rsidP="004E1370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:rsidR="004E1370" w:rsidRPr="00A243C4" w:rsidRDefault="004E1370" w:rsidP="004E1370">
      <w:pPr>
        <w:pStyle w:val="a0"/>
        <w:spacing w:after="0"/>
      </w:pPr>
    </w:p>
    <w:p w:rsidR="004E1370" w:rsidRPr="00A243C4" w:rsidRDefault="004E1370" w:rsidP="004E1370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Отразить:</w:t>
      </w:r>
    </w:p>
    <w:p w:rsidR="004E1370" w:rsidRPr="00A243C4" w:rsidRDefault="004E1370" w:rsidP="004E1370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 xml:space="preserve">Программа производственной практики выполнена в полном объеме (если есть невыполненные разделы, отразить их и указать причину невыполнения). </w:t>
      </w:r>
    </w:p>
    <w:p w:rsidR="004E1370" w:rsidRPr="00A243C4" w:rsidRDefault="004E1370" w:rsidP="004E1370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 xml:space="preserve">За время прохождения практики </w:t>
      </w:r>
    </w:p>
    <w:p w:rsidR="004E1370" w:rsidRPr="00A243C4" w:rsidRDefault="004E1370" w:rsidP="004E1370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- закреплены знания: (перечислить)</w:t>
      </w:r>
    </w:p>
    <w:p w:rsidR="004E1370" w:rsidRPr="00A243C4" w:rsidRDefault="004E1370" w:rsidP="004E1370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- отработаны  практические умения: (перечислить)</w:t>
      </w:r>
    </w:p>
    <w:p w:rsidR="004E1370" w:rsidRPr="00A243C4" w:rsidRDefault="004E1370" w:rsidP="004E1370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- приобретен практический опыт: (перечислить).</w:t>
      </w:r>
    </w:p>
    <w:p w:rsidR="004E1370" w:rsidRPr="00A243C4" w:rsidRDefault="004E1370" w:rsidP="004E1370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- выполнена самостоятельная работа (указать вид самостоятельной работы, название презентации).</w:t>
      </w:r>
    </w:p>
    <w:p w:rsidR="004E1370" w:rsidRDefault="004E1370" w:rsidP="004E1370">
      <w:pPr>
        <w:pStyle w:val="a0"/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Отметить условия прохождения практики, свое личное впечатление (работа в коллективе, отношения с руководством, сотрудниками, самостоятельность,  и т.д.), предложения по организации практики.</w:t>
      </w:r>
    </w:p>
    <w:p w:rsidR="004E1370" w:rsidRDefault="004E1370" w:rsidP="004E1370">
      <w:pPr>
        <w:pStyle w:val="ae"/>
        <w:rPr>
          <w:rFonts w:ascii="Times New Roman" w:hAnsi="Times New Roman"/>
          <w:color w:val="000000"/>
          <w:sz w:val="24"/>
          <w:szCs w:val="24"/>
        </w:rPr>
      </w:pPr>
    </w:p>
    <w:p w:rsidR="004E1370" w:rsidRPr="00A243C4" w:rsidRDefault="004E1370" w:rsidP="004E1370">
      <w:pPr>
        <w:pStyle w:val="ae"/>
      </w:pPr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>___________        _______________</w:t>
      </w:r>
    </w:p>
    <w:p w:rsidR="004E1370" w:rsidRPr="00A243C4" w:rsidRDefault="004E1370" w:rsidP="004E1370">
      <w:pPr>
        <w:pStyle w:val="ae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(ФИО)</w:t>
      </w:r>
    </w:p>
    <w:p w:rsidR="004E1370" w:rsidRPr="00A243C4" w:rsidRDefault="004E1370" w:rsidP="004E1370">
      <w:pPr>
        <w:pStyle w:val="ae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:rsidR="004E1370" w:rsidRPr="00A243C4" w:rsidRDefault="004E1370" w:rsidP="004E1370">
      <w:pPr>
        <w:pStyle w:val="ae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4E1370" w:rsidRPr="00A243C4" w:rsidRDefault="004E1370" w:rsidP="004E1370">
      <w:pPr>
        <w:pStyle w:val="a0"/>
      </w:pPr>
      <w:r w:rsidRPr="00A243C4">
        <w:rPr>
          <w:rFonts w:ascii="Times New Roman" w:hAnsi="Times New Roman"/>
          <w:color w:val="000000"/>
          <w:sz w:val="24"/>
          <w:szCs w:val="24"/>
        </w:rPr>
        <w:t>«____» _______________ 20 ___ г.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м.п.</w:t>
      </w:r>
    </w:p>
    <w:p w:rsidR="009252CE" w:rsidRPr="003F16FB" w:rsidRDefault="004E1370">
      <w:pPr>
        <w:rPr>
          <w:rFonts w:ascii="Calibri" w:eastAsia="SimSun" w:hAnsi="Calibri"/>
          <w:color w:val="00000A"/>
          <w:lang w:eastAsia="en-US"/>
        </w:rPr>
      </w:pPr>
      <w:r>
        <w:br w:type="page"/>
      </w:r>
    </w:p>
    <w:sectPr w:rsidR="009252CE" w:rsidRPr="003F16FB" w:rsidSect="00720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413E" w:rsidRDefault="0035413E">
      <w:pPr>
        <w:spacing w:after="0" w:line="240" w:lineRule="auto"/>
      </w:pPr>
      <w:r>
        <w:separator/>
      </w:r>
    </w:p>
  </w:endnote>
  <w:endnote w:type="continuationSeparator" w:id="1">
    <w:p w:rsidR="0035413E" w:rsidRDefault="00354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7D1" w:rsidRDefault="00AB07D1">
    <w:pPr>
      <w:pStyle w:val="a7"/>
      <w:jc w:val="right"/>
    </w:pPr>
    <w:fldSimple w:instr="PAGE">
      <w:r w:rsidR="00A448EC">
        <w:rPr>
          <w:noProof/>
        </w:rPr>
        <w:t>30</w:t>
      </w:r>
    </w:fldSimple>
  </w:p>
  <w:p w:rsidR="00AB07D1" w:rsidRDefault="00AB07D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413E" w:rsidRDefault="0035413E">
      <w:pPr>
        <w:spacing w:after="0" w:line="240" w:lineRule="auto"/>
      </w:pPr>
      <w:r>
        <w:separator/>
      </w:r>
    </w:p>
  </w:footnote>
  <w:footnote w:type="continuationSeparator" w:id="1">
    <w:p w:rsidR="0035413E" w:rsidRDefault="003541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1"/>
    <w:multiLevelType w:val="multilevel"/>
    <w:tmpl w:val="0000003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32"/>
    <w:multiLevelType w:val="multilevel"/>
    <w:tmpl w:val="00000032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2">
    <w:nsid w:val="00000033"/>
    <w:multiLevelType w:val="multilevel"/>
    <w:tmpl w:val="0000003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34"/>
    <w:multiLevelType w:val="multilevel"/>
    <w:tmpl w:val="0000003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35"/>
    <w:multiLevelType w:val="multilevel"/>
    <w:tmpl w:val="0000003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36"/>
    <w:multiLevelType w:val="multilevel"/>
    <w:tmpl w:val="0000003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37"/>
    <w:multiLevelType w:val="multilevel"/>
    <w:tmpl w:val="0000003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39"/>
    <w:multiLevelType w:val="multilevel"/>
    <w:tmpl w:val="0000003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>
    <w:nsid w:val="0000003A"/>
    <w:multiLevelType w:val="multilevel"/>
    <w:tmpl w:val="0000003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1056651B"/>
    <w:multiLevelType w:val="hybridMultilevel"/>
    <w:tmpl w:val="126E4BC2"/>
    <w:lvl w:ilvl="0" w:tplc="9BBA960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E656270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E3886B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7B690B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89C187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374F65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CF403C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2322F1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666B09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5A73840"/>
    <w:multiLevelType w:val="hybridMultilevel"/>
    <w:tmpl w:val="58A66BEC"/>
    <w:lvl w:ilvl="0" w:tplc="BF387B5E">
      <w:start w:val="1"/>
      <w:numFmt w:val="decimal"/>
      <w:lvlText w:val="%1.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B63C76"/>
    <w:multiLevelType w:val="hybridMultilevel"/>
    <w:tmpl w:val="950C7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9C0EF9"/>
    <w:multiLevelType w:val="hybridMultilevel"/>
    <w:tmpl w:val="3C481EC4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40466CB4"/>
    <w:multiLevelType w:val="hybridMultilevel"/>
    <w:tmpl w:val="16D67DF8"/>
    <w:lvl w:ilvl="0" w:tplc="F6CCBB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BD073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F252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0859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3A42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6EDE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3040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3832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8441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D34A7C"/>
    <w:multiLevelType w:val="hybridMultilevel"/>
    <w:tmpl w:val="79B4616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3">
    <w:nsid w:val="5CA74703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C8729D0"/>
    <w:multiLevelType w:val="hybridMultilevel"/>
    <w:tmpl w:val="9186469E"/>
    <w:lvl w:ilvl="0" w:tplc="ACEEA9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E3280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544F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3EC8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3E6C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EA99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46E3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9ABF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6870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4F0981"/>
    <w:multiLevelType w:val="hybridMultilevel"/>
    <w:tmpl w:val="9D1EEF9A"/>
    <w:lvl w:ilvl="0" w:tplc="BF387B5E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25"/>
  </w:num>
  <w:num w:numId="4">
    <w:abstractNumId w:val="20"/>
  </w:num>
  <w:num w:numId="5">
    <w:abstractNumId w:val="9"/>
  </w:num>
  <w:num w:numId="6">
    <w:abstractNumId w:val="10"/>
  </w:num>
  <w:num w:numId="7">
    <w:abstractNumId w:val="13"/>
  </w:num>
  <w:num w:numId="8">
    <w:abstractNumId w:val="21"/>
  </w:num>
  <w:num w:numId="9">
    <w:abstractNumId w:val="19"/>
  </w:num>
  <w:num w:numId="10">
    <w:abstractNumId w:val="18"/>
  </w:num>
  <w:num w:numId="11">
    <w:abstractNumId w:val="14"/>
  </w:num>
  <w:num w:numId="12">
    <w:abstractNumId w:val="16"/>
  </w:num>
  <w:num w:numId="13">
    <w:abstractNumId w:val="11"/>
  </w:num>
  <w:num w:numId="14">
    <w:abstractNumId w:val="17"/>
  </w:num>
  <w:num w:numId="15">
    <w:abstractNumId w:val="15"/>
  </w:num>
  <w:num w:numId="16">
    <w:abstractNumId w:val="24"/>
  </w:num>
  <w:num w:numId="17">
    <w:abstractNumId w:val="12"/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E1370"/>
    <w:rsid w:val="0004068B"/>
    <w:rsid w:val="00054119"/>
    <w:rsid w:val="000A4642"/>
    <w:rsid w:val="000C19C3"/>
    <w:rsid w:val="000F6A2F"/>
    <w:rsid w:val="0015098D"/>
    <w:rsid w:val="001555D6"/>
    <w:rsid w:val="00186DF3"/>
    <w:rsid w:val="001A3DA0"/>
    <w:rsid w:val="002162C3"/>
    <w:rsid w:val="003054E0"/>
    <w:rsid w:val="0035413E"/>
    <w:rsid w:val="003F16FB"/>
    <w:rsid w:val="004062EC"/>
    <w:rsid w:val="00406EDC"/>
    <w:rsid w:val="004431BE"/>
    <w:rsid w:val="00495522"/>
    <w:rsid w:val="004E1370"/>
    <w:rsid w:val="0064105D"/>
    <w:rsid w:val="00720626"/>
    <w:rsid w:val="00816A1F"/>
    <w:rsid w:val="00914903"/>
    <w:rsid w:val="009252CE"/>
    <w:rsid w:val="00A448EC"/>
    <w:rsid w:val="00A54D38"/>
    <w:rsid w:val="00AB07D1"/>
    <w:rsid w:val="00C22923"/>
    <w:rsid w:val="00C23D87"/>
    <w:rsid w:val="00D65358"/>
    <w:rsid w:val="00D8455D"/>
    <w:rsid w:val="00F36E20"/>
    <w:rsid w:val="00FA5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626"/>
  </w:style>
  <w:style w:type="paragraph" w:styleId="1">
    <w:name w:val="heading 1"/>
    <w:basedOn w:val="a0"/>
    <w:next w:val="a1"/>
    <w:link w:val="10"/>
    <w:qFormat/>
    <w:rsid w:val="004E1370"/>
    <w:pPr>
      <w:keepNext/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link w:val="20"/>
    <w:qFormat/>
    <w:rsid w:val="004E1370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4E1370"/>
    <w:rPr>
      <w:rFonts w:ascii="Times New Roman" w:eastAsia="SimSun" w:hAnsi="Times New Roman"/>
      <w:b/>
      <w:bCs/>
      <w:color w:val="00000A"/>
      <w:sz w:val="36"/>
      <w:szCs w:val="20"/>
    </w:rPr>
  </w:style>
  <w:style w:type="character" w:customStyle="1" w:styleId="20">
    <w:name w:val="Заголовок 2 Знак"/>
    <w:basedOn w:val="a2"/>
    <w:link w:val="2"/>
    <w:rsid w:val="004E1370"/>
    <w:rPr>
      <w:rFonts w:ascii="Times New Roman" w:eastAsia="SimSun" w:hAnsi="Times New Roman"/>
      <w:b/>
      <w:bCs/>
      <w:i/>
      <w:iCs/>
      <w:color w:val="00000A"/>
      <w:sz w:val="28"/>
      <w:szCs w:val="20"/>
    </w:rPr>
  </w:style>
  <w:style w:type="paragraph" w:customStyle="1" w:styleId="a0">
    <w:name w:val="Базовый"/>
    <w:rsid w:val="004E1370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-">
    <w:name w:val="Интернет-ссылка"/>
    <w:rsid w:val="004E1370"/>
    <w:rPr>
      <w:rFonts w:cs="Times New Roman"/>
      <w:color w:val="0066CC"/>
      <w:u w:val="single"/>
      <w:lang w:val="ru-RU" w:eastAsia="ru-RU" w:bidi="ru-RU"/>
    </w:rPr>
  </w:style>
  <w:style w:type="character" w:customStyle="1" w:styleId="a5">
    <w:name w:val="Выделение жирным"/>
    <w:rsid w:val="004E1370"/>
    <w:rPr>
      <w:b/>
      <w:bCs/>
    </w:rPr>
  </w:style>
  <w:style w:type="paragraph" w:styleId="a1">
    <w:name w:val="Body Text"/>
    <w:basedOn w:val="a0"/>
    <w:link w:val="a6"/>
    <w:rsid w:val="004E1370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2"/>
    <w:link w:val="a1"/>
    <w:rsid w:val="004E1370"/>
    <w:rPr>
      <w:rFonts w:ascii="Times New Roman" w:eastAsia="SimSun" w:hAnsi="Times New Roman"/>
      <w:color w:val="00000A"/>
      <w:sz w:val="24"/>
      <w:szCs w:val="24"/>
    </w:rPr>
  </w:style>
  <w:style w:type="paragraph" w:styleId="a7">
    <w:name w:val="footer"/>
    <w:basedOn w:val="a0"/>
    <w:link w:val="a8"/>
    <w:rsid w:val="004E1370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a8">
    <w:name w:val="Нижний колонтитул Знак"/>
    <w:basedOn w:val="a2"/>
    <w:link w:val="a7"/>
    <w:rsid w:val="004E1370"/>
    <w:rPr>
      <w:rFonts w:ascii="Calibri" w:eastAsia="SimSun" w:hAnsi="Calibri"/>
      <w:color w:val="00000A"/>
      <w:lang w:eastAsia="en-US"/>
    </w:rPr>
  </w:style>
  <w:style w:type="paragraph" w:styleId="a9">
    <w:name w:val="Body Text Indent"/>
    <w:basedOn w:val="a0"/>
    <w:link w:val="aa"/>
    <w:rsid w:val="004E1370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2"/>
    <w:link w:val="a9"/>
    <w:rsid w:val="004E1370"/>
    <w:rPr>
      <w:rFonts w:ascii="Times New Roman" w:eastAsia="SimSun" w:hAnsi="Times New Roman"/>
      <w:color w:val="00000A"/>
      <w:sz w:val="28"/>
      <w:szCs w:val="20"/>
    </w:rPr>
  </w:style>
  <w:style w:type="paragraph" w:styleId="21">
    <w:name w:val="Body Text 2"/>
    <w:basedOn w:val="a0"/>
    <w:link w:val="22"/>
    <w:rsid w:val="004E1370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2"/>
    <w:link w:val="21"/>
    <w:rsid w:val="004E1370"/>
    <w:rPr>
      <w:rFonts w:ascii="Times New Roman" w:eastAsia="SimSun" w:hAnsi="Times New Roman"/>
      <w:color w:val="00000A"/>
      <w:sz w:val="24"/>
      <w:szCs w:val="24"/>
    </w:rPr>
  </w:style>
  <w:style w:type="paragraph" w:styleId="ab">
    <w:name w:val="footnote text"/>
    <w:basedOn w:val="a0"/>
    <w:link w:val="ac"/>
    <w:rsid w:val="004E1370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c">
    <w:name w:val="Текст сноски Знак"/>
    <w:basedOn w:val="a2"/>
    <w:link w:val="ab"/>
    <w:rsid w:val="004E1370"/>
    <w:rPr>
      <w:rFonts w:ascii="Times New Roman" w:eastAsia="SimSun" w:hAnsi="Times New Roman"/>
      <w:color w:val="00000A"/>
      <w:sz w:val="20"/>
      <w:szCs w:val="20"/>
    </w:rPr>
  </w:style>
  <w:style w:type="paragraph" w:customStyle="1" w:styleId="01">
    <w:name w:val="_з01"/>
    <w:basedOn w:val="a0"/>
    <w:rsid w:val="004E1370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PlainText1">
    <w:name w:val="Plain Text1"/>
    <w:basedOn w:val="a0"/>
    <w:rsid w:val="004E1370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styleId="ad">
    <w:name w:val="List Paragraph"/>
    <w:basedOn w:val="a0"/>
    <w:uiPriority w:val="34"/>
    <w:qFormat/>
    <w:rsid w:val="004E1370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4E1370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3">
    <w:name w:val="Основной текст (2)"/>
    <w:basedOn w:val="a0"/>
    <w:rsid w:val="004E1370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4">
    <w:name w:val="Основной текст4"/>
    <w:basedOn w:val="a0"/>
    <w:rsid w:val="004E1370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">
    <w:name w:val="Style 1"/>
    <w:basedOn w:val="a0"/>
    <w:rsid w:val="004E1370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table" w:styleId="af">
    <w:name w:val="Table Grid"/>
    <w:basedOn w:val="a3"/>
    <w:uiPriority w:val="59"/>
    <w:rsid w:val="004E1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4E1370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f0">
    <w:name w:val="Содержимое таблицы"/>
    <w:basedOn w:val="a0"/>
    <w:rsid w:val="004E1370"/>
    <w:pPr>
      <w:suppressLineNumbers/>
    </w:pPr>
  </w:style>
  <w:style w:type="paragraph" w:customStyle="1" w:styleId="ConsPlusTitle">
    <w:name w:val="ConsPlusTitle"/>
    <w:uiPriority w:val="99"/>
    <w:rsid w:val="004E137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4E1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2"/>
    <w:link w:val="af1"/>
    <w:uiPriority w:val="99"/>
    <w:semiHidden/>
    <w:rsid w:val="004E1370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unhideWhenUsed/>
    <w:rsid w:val="000A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basedOn w:val="a2"/>
    <w:rsid w:val="00C23D87"/>
    <w:rPr>
      <w:rFonts w:cs="Times New Roman"/>
      <w:color w:val="0000FF"/>
      <w:u w:val="single"/>
      <w:lang w:val="ru-RU" w:eastAsia="ru-RU" w:bidi="ru-RU"/>
    </w:rPr>
  </w:style>
  <w:style w:type="character" w:customStyle="1" w:styleId="dt-m">
    <w:name w:val="dt-m"/>
    <w:basedOn w:val="a2"/>
    <w:rsid w:val="00C23D87"/>
  </w:style>
  <w:style w:type="paragraph" w:customStyle="1" w:styleId="dt-p">
    <w:name w:val="dt-p"/>
    <w:basedOn w:val="a"/>
    <w:rsid w:val="00C23D87"/>
    <w:pPr>
      <w:tabs>
        <w:tab w:val="left" w:pos="708"/>
      </w:tabs>
      <w:suppressAutoHyphens/>
      <w:spacing w:before="28" w:after="28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n-US" w:bidi="hi-IN"/>
    </w:rPr>
  </w:style>
  <w:style w:type="paragraph" w:customStyle="1" w:styleId="11">
    <w:name w:val="Абзац списка1"/>
    <w:basedOn w:val="a"/>
    <w:rsid w:val="0004068B"/>
    <w:pPr>
      <w:tabs>
        <w:tab w:val="left" w:pos="4308"/>
      </w:tabs>
      <w:suppressAutoHyphens/>
      <w:spacing w:after="0" w:line="100" w:lineRule="atLeast"/>
      <w:ind w:left="720"/>
    </w:pPr>
    <w:rPr>
      <w:rFonts w:ascii="Times New Roman" w:eastAsia="SimSun" w:hAnsi="Times New Roman" w:cs="Mangal"/>
      <w:color w:val="00000A"/>
      <w:kern w:val="2"/>
      <w:sz w:val="24"/>
      <w:szCs w:val="24"/>
      <w:lang w:bidi="hi-IN"/>
    </w:rPr>
  </w:style>
  <w:style w:type="paragraph" w:customStyle="1" w:styleId="12">
    <w:name w:val="Обычный (веб)1"/>
    <w:basedOn w:val="a"/>
    <w:rsid w:val="00495522"/>
    <w:pPr>
      <w:tabs>
        <w:tab w:val="left" w:pos="4320"/>
      </w:tabs>
      <w:suppressAutoHyphens/>
      <w:spacing w:before="28" w:after="28" w:line="100" w:lineRule="atLeast"/>
      <w:ind w:left="720" w:hanging="720"/>
    </w:pPr>
    <w:rPr>
      <w:rFonts w:ascii="Times New Roman" w:eastAsia="SimSun" w:hAnsi="Times New Roman" w:cs="Mangal"/>
      <w:color w:val="00000A"/>
      <w:kern w:val="2"/>
      <w:sz w:val="24"/>
      <w:szCs w:val="24"/>
      <w:lang w:bidi="hi-IN"/>
    </w:rPr>
  </w:style>
  <w:style w:type="paragraph" w:customStyle="1" w:styleId="pj">
    <w:name w:val="pj"/>
    <w:basedOn w:val="a"/>
    <w:rsid w:val="00495522"/>
    <w:pPr>
      <w:tabs>
        <w:tab w:val="left" w:pos="708"/>
      </w:tabs>
      <w:suppressAutoHyphens/>
      <w:spacing w:before="28" w:after="28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n-US" w:bidi="hi-IN"/>
    </w:rPr>
  </w:style>
  <w:style w:type="paragraph" w:styleId="af5">
    <w:name w:val="header"/>
    <w:basedOn w:val="a"/>
    <w:link w:val="af6"/>
    <w:uiPriority w:val="99"/>
    <w:semiHidden/>
    <w:unhideWhenUsed/>
    <w:rsid w:val="00495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2"/>
    <w:link w:val="af5"/>
    <w:uiPriority w:val="99"/>
    <w:semiHidden/>
    <w:rsid w:val="004955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gi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24EE3-B912-4073-A56A-659877308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1</Pages>
  <Words>7225</Words>
  <Characters>41184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7</cp:revision>
  <dcterms:created xsi:type="dcterms:W3CDTF">2020-05-19T06:46:00Z</dcterms:created>
  <dcterms:modified xsi:type="dcterms:W3CDTF">2020-05-21T08:01:00Z</dcterms:modified>
</cp:coreProperties>
</file>