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BE0" w:rsidRPr="00D04BE0" w:rsidRDefault="00D04BE0" w:rsidP="00772ABF">
      <w:pPr>
        <w:spacing w:after="0"/>
        <w:ind w:left="-851"/>
        <w:jc w:val="center"/>
        <w:rPr>
          <w:sz w:val="28"/>
        </w:rPr>
      </w:pPr>
      <w:r w:rsidRPr="00D04BE0">
        <w:rPr>
          <w:sz w:val="28"/>
        </w:rPr>
        <w:t>Федеральное государственное бюджетное образовательное учреждение</w:t>
      </w:r>
      <w:r w:rsidRPr="00D04BE0">
        <w:rPr>
          <w:sz w:val="28"/>
        </w:rPr>
        <w:br/>
        <w:t>высшего образования «Красноярский государственный медицинский</w:t>
      </w:r>
      <w:r w:rsidRPr="00D04BE0">
        <w:rPr>
          <w:sz w:val="28"/>
        </w:rPr>
        <w:br/>
        <w:t>университет имени профессора В.Ф. Войно-</w:t>
      </w:r>
      <w:r w:rsidRPr="00D04BE0">
        <w:rPr>
          <w:sz w:val="28"/>
        </w:rPr>
        <w:t xml:space="preserve">Ясенецкого» </w:t>
      </w:r>
    </w:p>
    <w:p w:rsidR="00814B62" w:rsidRPr="00D04BE0" w:rsidRDefault="00D04BE0" w:rsidP="00772ABF">
      <w:pPr>
        <w:spacing w:after="0"/>
        <w:ind w:left="-851"/>
        <w:jc w:val="center"/>
        <w:rPr>
          <w:sz w:val="28"/>
        </w:rPr>
      </w:pPr>
      <w:r w:rsidRPr="00D04BE0">
        <w:rPr>
          <w:sz w:val="28"/>
        </w:rPr>
        <w:t>Министерства</w:t>
      </w:r>
      <w:r w:rsidRPr="00D04BE0">
        <w:rPr>
          <w:sz w:val="28"/>
        </w:rPr>
        <w:t xml:space="preserve"> здравоохранения Российской Федерации</w:t>
      </w:r>
      <w:r w:rsidRPr="00D04BE0">
        <w:rPr>
          <w:sz w:val="28"/>
        </w:rPr>
        <w:br/>
        <w:t>Фармацевтический колледж</w:t>
      </w:r>
    </w:p>
    <w:p w:rsidR="00D04BE0" w:rsidRDefault="00D04BE0" w:rsidP="00772ABF">
      <w:pPr>
        <w:spacing w:after="0"/>
        <w:ind w:left="-851"/>
        <w:jc w:val="center"/>
      </w:pPr>
    </w:p>
    <w:p w:rsidR="00D04BE0" w:rsidRPr="00D04BE0" w:rsidRDefault="00D04BE0" w:rsidP="00772ABF">
      <w:pPr>
        <w:spacing w:after="0"/>
        <w:ind w:left="-851"/>
        <w:jc w:val="center"/>
        <w:rPr>
          <w:b/>
        </w:rPr>
      </w:pPr>
    </w:p>
    <w:p w:rsidR="00D04BE0" w:rsidRDefault="00D04BE0" w:rsidP="00772ABF">
      <w:pPr>
        <w:spacing w:after="0"/>
        <w:ind w:left="-851"/>
        <w:jc w:val="center"/>
        <w:rPr>
          <w:b/>
          <w:sz w:val="24"/>
        </w:rPr>
      </w:pPr>
    </w:p>
    <w:p w:rsidR="00D04BE0" w:rsidRDefault="00D04BE0" w:rsidP="00772ABF">
      <w:pPr>
        <w:spacing w:after="0"/>
        <w:ind w:left="-851"/>
        <w:rPr>
          <w:b/>
          <w:sz w:val="24"/>
        </w:rPr>
      </w:pPr>
    </w:p>
    <w:p w:rsidR="00D04BE0" w:rsidRDefault="00D04BE0" w:rsidP="00772ABF">
      <w:pPr>
        <w:spacing w:after="0"/>
        <w:ind w:left="-851"/>
        <w:jc w:val="center"/>
        <w:rPr>
          <w:b/>
          <w:sz w:val="24"/>
        </w:rPr>
      </w:pPr>
    </w:p>
    <w:p w:rsidR="00D04BE0" w:rsidRPr="00D04BE0" w:rsidRDefault="00D04BE0" w:rsidP="00772ABF">
      <w:pPr>
        <w:spacing w:after="0"/>
        <w:ind w:left="-851"/>
        <w:jc w:val="center"/>
        <w:rPr>
          <w:b/>
          <w:sz w:val="32"/>
        </w:rPr>
      </w:pPr>
      <w:r w:rsidRPr="00D04BE0">
        <w:rPr>
          <w:b/>
          <w:sz w:val="32"/>
        </w:rPr>
        <w:t>УЧЕБНО-ИССЛЕДОВАТЕЛЬСКАЯ РАБОТА СТУДЕНТА</w:t>
      </w:r>
    </w:p>
    <w:p w:rsidR="00D04BE0" w:rsidRDefault="00D04BE0" w:rsidP="00772ABF">
      <w:pPr>
        <w:spacing w:after="0"/>
        <w:ind w:left="-851"/>
        <w:jc w:val="center"/>
        <w:rPr>
          <w:sz w:val="32"/>
        </w:rPr>
      </w:pPr>
      <w:r w:rsidRPr="00665C65">
        <w:rPr>
          <w:sz w:val="32"/>
        </w:rPr>
        <w:t>«Роль медицинской сестры в профилактике заболеваний у детей раннего возраста»</w:t>
      </w:r>
    </w:p>
    <w:p w:rsidR="00665C65" w:rsidRDefault="00665C65" w:rsidP="00772ABF">
      <w:pPr>
        <w:spacing w:after="0"/>
        <w:ind w:left="-851"/>
        <w:jc w:val="center"/>
        <w:rPr>
          <w:sz w:val="32"/>
        </w:rPr>
      </w:pPr>
    </w:p>
    <w:p w:rsidR="00665C65" w:rsidRDefault="00665C65" w:rsidP="00772ABF">
      <w:pPr>
        <w:spacing w:after="0"/>
        <w:ind w:left="-851"/>
        <w:jc w:val="center"/>
        <w:rPr>
          <w:i/>
          <w:sz w:val="28"/>
        </w:rPr>
      </w:pPr>
      <w:r>
        <w:t>​</w:t>
      </w:r>
      <w:r w:rsidRPr="00665C65">
        <w:rPr>
          <w:sz w:val="32"/>
        </w:rPr>
        <w:t>34.02.01 Сестринское дело на базе среднего общего образования​​</w:t>
      </w:r>
      <w:r w:rsidRPr="00665C65">
        <w:rPr>
          <w:sz w:val="32"/>
        </w:rPr>
        <w:br/>
      </w:r>
      <w:r w:rsidRPr="00665C65">
        <w:rPr>
          <w:i/>
          <w:sz w:val="24"/>
        </w:rPr>
        <w:t>код и наименование специальности</w:t>
      </w:r>
    </w:p>
    <w:p w:rsidR="00665C65" w:rsidRDefault="00665C65" w:rsidP="00772ABF">
      <w:pPr>
        <w:spacing w:after="0"/>
        <w:ind w:left="-851"/>
        <w:jc w:val="center"/>
      </w:pPr>
    </w:p>
    <w:p w:rsidR="00665C65" w:rsidRDefault="00665C65" w:rsidP="00772ABF">
      <w:pPr>
        <w:spacing w:after="0"/>
        <w:ind w:left="-851"/>
        <w:jc w:val="center"/>
        <w:rPr>
          <w:i/>
          <w:sz w:val="24"/>
        </w:rPr>
      </w:pPr>
      <w:r w:rsidRPr="00665C65">
        <w:rPr>
          <w:sz w:val="32"/>
        </w:rPr>
        <w:t>Сестринский уход при различных заболеваниях и состояниях​​</w:t>
      </w:r>
      <w:r w:rsidRPr="00665C65">
        <w:rPr>
          <w:sz w:val="32"/>
        </w:rPr>
        <w:br/>
      </w:r>
      <w:r w:rsidRPr="00665C65">
        <w:rPr>
          <w:i/>
          <w:sz w:val="24"/>
        </w:rPr>
        <w:t>междисциплинарный курс</w:t>
      </w:r>
      <w:r w:rsidRPr="00665C65">
        <w:rPr>
          <w:sz w:val="32"/>
        </w:rPr>
        <w:br/>
      </w:r>
      <w:r w:rsidRPr="00665C65">
        <w:rPr>
          <w:sz w:val="32"/>
        </w:rPr>
        <w:br/>
        <w:t>Сестринский уход за больными детьми различного возраста​​</w:t>
      </w:r>
      <w:r w:rsidRPr="00665C65">
        <w:rPr>
          <w:sz w:val="32"/>
        </w:rPr>
        <w:br/>
      </w:r>
      <w:r w:rsidRPr="00665C65">
        <w:rPr>
          <w:i/>
          <w:sz w:val="24"/>
        </w:rPr>
        <w:t>дисциплина</w:t>
      </w:r>
    </w:p>
    <w:p w:rsidR="00665C65" w:rsidRDefault="00665C65" w:rsidP="00772ABF">
      <w:pPr>
        <w:spacing w:after="0"/>
        <w:ind w:left="-851"/>
        <w:jc w:val="center"/>
        <w:rPr>
          <w:i/>
          <w:sz w:val="24"/>
        </w:rPr>
      </w:pPr>
    </w:p>
    <w:tbl>
      <w:tblPr>
        <w:tblStyle w:val="11"/>
        <w:tblpPr w:leftFromText="180" w:rightFromText="180" w:vertAnchor="text" w:horzAnchor="margin" w:tblpXSpec="center" w:tblpY="722"/>
        <w:tblOverlap w:val="never"/>
        <w:tblW w:w="9618" w:type="dxa"/>
        <w:tblLook w:val="04A0" w:firstRow="1" w:lastRow="0" w:firstColumn="1" w:lastColumn="0" w:noHBand="0" w:noVBand="1"/>
      </w:tblPr>
      <w:tblGrid>
        <w:gridCol w:w="1838"/>
        <w:gridCol w:w="3044"/>
        <w:gridCol w:w="4736"/>
      </w:tblGrid>
      <w:tr w:rsidR="00473D2E" w:rsidTr="00473D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vAlign w:val="center"/>
          </w:tcPr>
          <w:p w:rsidR="00473D2E" w:rsidRPr="00EC7B61" w:rsidRDefault="00473D2E" w:rsidP="00772ABF">
            <w:pPr>
              <w:ind w:left="-851"/>
              <w:jc w:val="center"/>
              <w:rPr>
                <w:b w:val="0"/>
                <w:sz w:val="44"/>
              </w:rPr>
            </w:pPr>
            <w:r w:rsidRPr="00EC7B61">
              <w:rPr>
                <w:b w:val="0"/>
                <w:sz w:val="24"/>
              </w:rPr>
              <w:t>Студент:</w:t>
            </w:r>
          </w:p>
        </w:tc>
        <w:tc>
          <w:tcPr>
            <w:tcW w:w="3044" w:type="dxa"/>
            <w:vAlign w:val="bottom"/>
          </w:tcPr>
          <w:p w:rsidR="00473D2E" w:rsidRPr="00EC7B61" w:rsidRDefault="00473D2E" w:rsidP="00772ABF">
            <w:pPr>
              <w:ind w:left="-8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</w:rPr>
            </w:pPr>
          </w:p>
        </w:tc>
        <w:tc>
          <w:tcPr>
            <w:tcW w:w="4736" w:type="dxa"/>
            <w:vAlign w:val="center"/>
          </w:tcPr>
          <w:p w:rsidR="00473D2E" w:rsidRPr="00EC7B61" w:rsidRDefault="00473D2E" w:rsidP="00772ABF">
            <w:pPr>
              <w:ind w:left="-8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Варанкина С.А Ооржак Н.Т</w:t>
            </w:r>
          </w:p>
        </w:tc>
      </w:tr>
      <w:tr w:rsidR="00473D2E" w:rsidTr="00473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  <w:vAlign w:val="center"/>
          </w:tcPr>
          <w:p w:rsidR="00473D2E" w:rsidRPr="00EC7B61" w:rsidRDefault="00473D2E" w:rsidP="00772ABF">
            <w:pPr>
              <w:ind w:left="-851"/>
              <w:jc w:val="center"/>
              <w:rPr>
                <w:b w:val="0"/>
                <w:sz w:val="24"/>
              </w:rPr>
            </w:pPr>
          </w:p>
        </w:tc>
        <w:tc>
          <w:tcPr>
            <w:tcW w:w="3044" w:type="dxa"/>
            <w:vAlign w:val="bottom"/>
          </w:tcPr>
          <w:p w:rsidR="00473D2E" w:rsidRPr="00EC7B61" w:rsidRDefault="00473D2E" w:rsidP="00772ABF">
            <w:pPr>
              <w:ind w:left="-8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EC7B61">
              <w:rPr>
                <w:sz w:val="24"/>
              </w:rPr>
              <w:t>Подпись, дата</w:t>
            </w:r>
          </w:p>
        </w:tc>
        <w:tc>
          <w:tcPr>
            <w:tcW w:w="4736" w:type="dxa"/>
            <w:vAlign w:val="center"/>
          </w:tcPr>
          <w:p w:rsidR="00473D2E" w:rsidRDefault="00473D2E" w:rsidP="00772ABF">
            <w:pPr>
              <w:ind w:left="-8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</w:tr>
      <w:tr w:rsidR="00473D2E" w:rsidTr="00473D2E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 w:val="restart"/>
            <w:vAlign w:val="center"/>
          </w:tcPr>
          <w:p w:rsidR="00473D2E" w:rsidRPr="00EC7B61" w:rsidRDefault="00473D2E" w:rsidP="00772ABF">
            <w:pPr>
              <w:ind w:left="-851"/>
              <w:jc w:val="center"/>
              <w:rPr>
                <w:b w:val="0"/>
                <w:sz w:val="24"/>
              </w:rPr>
            </w:pPr>
            <w:r w:rsidRPr="00EC7B61">
              <w:rPr>
                <w:b w:val="0"/>
                <w:sz w:val="24"/>
              </w:rPr>
              <w:t>Преподаватель</w:t>
            </w:r>
          </w:p>
        </w:tc>
        <w:tc>
          <w:tcPr>
            <w:tcW w:w="3044" w:type="dxa"/>
          </w:tcPr>
          <w:p w:rsidR="00473D2E" w:rsidRDefault="00473D2E" w:rsidP="00772ABF">
            <w:pPr>
              <w:ind w:left="-8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4"/>
              </w:rPr>
            </w:pPr>
          </w:p>
        </w:tc>
        <w:tc>
          <w:tcPr>
            <w:tcW w:w="4736" w:type="dxa"/>
            <w:vAlign w:val="center"/>
          </w:tcPr>
          <w:p w:rsidR="00473D2E" w:rsidRPr="00473D2E" w:rsidRDefault="00473D2E" w:rsidP="00772ABF">
            <w:pPr>
              <w:ind w:left="-85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44"/>
              </w:rPr>
            </w:pPr>
            <w:r w:rsidRPr="00473D2E">
              <w:rPr>
                <w:b/>
                <w:sz w:val="24"/>
              </w:rPr>
              <w:t>Фукалова Н.В</w:t>
            </w:r>
          </w:p>
        </w:tc>
      </w:tr>
      <w:tr w:rsidR="00473D2E" w:rsidTr="00473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Merge/>
          </w:tcPr>
          <w:p w:rsidR="00473D2E" w:rsidRDefault="00473D2E" w:rsidP="00772ABF">
            <w:pPr>
              <w:ind w:left="-851"/>
              <w:jc w:val="center"/>
              <w:rPr>
                <w:sz w:val="44"/>
              </w:rPr>
            </w:pPr>
          </w:p>
        </w:tc>
        <w:tc>
          <w:tcPr>
            <w:tcW w:w="3044" w:type="dxa"/>
          </w:tcPr>
          <w:p w:rsidR="00473D2E" w:rsidRDefault="00473D2E" w:rsidP="00772ABF">
            <w:pPr>
              <w:ind w:left="-8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</w:rPr>
            </w:pPr>
            <w:r w:rsidRPr="00EC7B61">
              <w:rPr>
                <w:sz w:val="24"/>
              </w:rPr>
              <w:t>Подпись, дата</w:t>
            </w:r>
          </w:p>
        </w:tc>
        <w:tc>
          <w:tcPr>
            <w:tcW w:w="4736" w:type="dxa"/>
          </w:tcPr>
          <w:p w:rsidR="00473D2E" w:rsidRDefault="00473D2E" w:rsidP="00772ABF">
            <w:pPr>
              <w:ind w:left="-85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4"/>
              </w:rPr>
            </w:pPr>
            <w:r>
              <w:rPr>
                <w:sz w:val="24"/>
              </w:rPr>
              <w:t>ФИО</w:t>
            </w:r>
          </w:p>
        </w:tc>
      </w:tr>
    </w:tbl>
    <w:p w:rsidR="00473D2E" w:rsidRDefault="00473D2E" w:rsidP="00772ABF">
      <w:pPr>
        <w:spacing w:after="0"/>
        <w:ind w:left="-851"/>
        <w:jc w:val="center"/>
        <w:rPr>
          <w:i/>
          <w:sz w:val="24"/>
        </w:rPr>
      </w:pPr>
    </w:p>
    <w:p w:rsidR="00665C65" w:rsidRDefault="00665C65" w:rsidP="00772ABF">
      <w:pPr>
        <w:spacing w:after="0"/>
        <w:ind w:left="-851"/>
        <w:jc w:val="center"/>
        <w:rPr>
          <w:sz w:val="44"/>
        </w:rPr>
      </w:pPr>
    </w:p>
    <w:p w:rsidR="00473D2E" w:rsidRDefault="00473D2E" w:rsidP="00772ABF">
      <w:pPr>
        <w:spacing w:after="0"/>
        <w:ind w:left="-851"/>
        <w:jc w:val="center"/>
        <w:rPr>
          <w:sz w:val="44"/>
        </w:rPr>
      </w:pPr>
    </w:p>
    <w:p w:rsidR="00473D2E" w:rsidRDefault="00473D2E" w:rsidP="00772ABF">
      <w:pPr>
        <w:spacing w:after="0"/>
        <w:ind w:left="-851"/>
        <w:jc w:val="center"/>
        <w:rPr>
          <w:sz w:val="44"/>
        </w:rPr>
      </w:pPr>
    </w:p>
    <w:p w:rsidR="00473D2E" w:rsidRPr="00473D2E" w:rsidRDefault="00473D2E" w:rsidP="00772ABF">
      <w:pPr>
        <w:spacing w:after="0"/>
        <w:ind w:left="-851"/>
        <w:rPr>
          <w:sz w:val="28"/>
        </w:rPr>
      </w:pPr>
      <w:r w:rsidRPr="00473D2E">
        <w:rPr>
          <w:sz w:val="28"/>
        </w:rPr>
        <w:t>Работа оценена: ____________________</w:t>
      </w:r>
      <w:r>
        <w:rPr>
          <w:sz w:val="28"/>
        </w:rPr>
        <w:t>___________________</w:t>
      </w:r>
    </w:p>
    <w:p w:rsidR="00473D2E" w:rsidRDefault="00473D2E" w:rsidP="00772ABF">
      <w:pPr>
        <w:spacing w:after="0"/>
        <w:ind w:left="-851"/>
        <w:rPr>
          <w:sz w:val="28"/>
        </w:rPr>
      </w:pPr>
      <w:r w:rsidRPr="00473D2E">
        <w:rPr>
          <w:sz w:val="28"/>
        </w:rPr>
        <w:t>(оценка, подпись преподавателя)</w:t>
      </w:r>
    </w:p>
    <w:p w:rsidR="00473D2E" w:rsidRDefault="00473D2E" w:rsidP="00772ABF">
      <w:pPr>
        <w:spacing w:after="0"/>
        <w:ind w:left="-851"/>
        <w:rPr>
          <w:sz w:val="28"/>
        </w:rPr>
      </w:pPr>
    </w:p>
    <w:p w:rsidR="00772ABF" w:rsidRDefault="00772ABF" w:rsidP="00772ABF">
      <w:pPr>
        <w:spacing w:after="0"/>
        <w:ind w:left="-851"/>
        <w:jc w:val="center"/>
        <w:rPr>
          <w:sz w:val="28"/>
        </w:rPr>
      </w:pPr>
    </w:p>
    <w:p w:rsidR="00473D2E" w:rsidRDefault="00473D2E" w:rsidP="00772ABF">
      <w:pPr>
        <w:spacing w:after="0"/>
        <w:ind w:left="-851"/>
        <w:jc w:val="center"/>
        <w:rPr>
          <w:sz w:val="28"/>
        </w:rPr>
      </w:pPr>
      <w:r>
        <w:rPr>
          <w:sz w:val="28"/>
        </w:rPr>
        <w:t>Красноярск 2022</w:t>
      </w:r>
    </w:p>
    <w:p w:rsidR="00772ABF" w:rsidRDefault="00772ABF" w:rsidP="00772ABF">
      <w:pPr>
        <w:spacing w:after="0"/>
        <w:ind w:left="-993" w:right="-143"/>
        <w:jc w:val="center"/>
        <w:rPr>
          <w:rFonts w:asciiTheme="majorHAnsi" w:hAnsiTheme="majorHAnsi"/>
          <w:sz w:val="32"/>
        </w:rPr>
      </w:pPr>
      <w:r w:rsidRPr="00772ABF">
        <w:rPr>
          <w:rFonts w:asciiTheme="majorHAnsi" w:hAnsiTheme="majorHAnsi"/>
          <w:sz w:val="32"/>
        </w:rPr>
        <w:lastRenderedPageBreak/>
        <w:t>Содержание</w:t>
      </w:r>
    </w:p>
    <w:p w:rsidR="007E4AF5" w:rsidRPr="00BB6FC3" w:rsidRDefault="00BB6FC3" w:rsidP="00BB6FC3">
      <w:pPr>
        <w:spacing w:before="100" w:beforeAutospacing="1" w:after="100" w:afterAutospacing="1" w:line="240" w:lineRule="auto"/>
        <w:ind w:left="-993" w:right="-284"/>
        <w:rPr>
          <w:rFonts w:eastAsia="Times New Roman" w:cs="Times New Roman"/>
          <w:bCs/>
          <w:sz w:val="28"/>
          <w:szCs w:val="24"/>
          <w:lang w:eastAsia="ru-RU"/>
        </w:rPr>
      </w:pPr>
      <w:r w:rsidRPr="00BB6FC3">
        <w:rPr>
          <w:rFonts w:eastAsia="Times New Roman" w:cs="Times New Roman"/>
          <w:bCs/>
          <w:sz w:val="28"/>
          <w:szCs w:val="24"/>
          <w:lang w:eastAsia="ru-RU"/>
        </w:rPr>
        <w:t>ВВЕДЕНИЕ__________________________________________</w:t>
      </w:r>
      <w:r w:rsidR="0000158D">
        <w:rPr>
          <w:rFonts w:eastAsia="Times New Roman" w:cs="Times New Roman"/>
          <w:bCs/>
          <w:sz w:val="28"/>
          <w:szCs w:val="24"/>
          <w:lang w:eastAsia="ru-RU"/>
        </w:rPr>
        <w:t>_____________________3</w:t>
      </w:r>
    </w:p>
    <w:p w:rsidR="00BB6FC3" w:rsidRPr="00BB6FC3" w:rsidRDefault="00BB6FC3" w:rsidP="0000158D">
      <w:pPr>
        <w:spacing w:before="100" w:beforeAutospacing="1" w:after="0" w:line="240" w:lineRule="auto"/>
        <w:ind w:left="-567" w:right="141" w:hanging="284"/>
        <w:rPr>
          <w:rFonts w:eastAsia="Times New Roman" w:cs="Times New Roman"/>
          <w:bCs/>
          <w:sz w:val="28"/>
          <w:szCs w:val="24"/>
          <w:lang w:eastAsia="ru-RU"/>
        </w:rPr>
      </w:pPr>
      <w:r w:rsidRPr="00BB6FC3">
        <w:rPr>
          <w:rFonts w:eastAsia="Times New Roman" w:cs="Times New Roman"/>
          <w:bCs/>
          <w:sz w:val="28"/>
          <w:szCs w:val="24"/>
          <w:lang w:eastAsia="ru-RU"/>
        </w:rPr>
        <w:t>1.</w:t>
      </w:r>
      <w:r w:rsidRPr="007E4AF5">
        <w:rPr>
          <w:rFonts w:eastAsia="Times New Roman" w:cs="Times New Roman"/>
          <w:bCs/>
          <w:sz w:val="28"/>
          <w:szCs w:val="24"/>
          <w:lang w:eastAsia="ru-RU"/>
        </w:rPr>
        <w:t>Теоретические аспекты в изучение профилактики заболеваемости детей первого года жизни</w:t>
      </w:r>
      <w:r w:rsidRPr="00BB6FC3">
        <w:rPr>
          <w:rFonts w:eastAsia="Times New Roman" w:cs="Times New Roman"/>
          <w:bCs/>
          <w:sz w:val="28"/>
          <w:szCs w:val="24"/>
          <w:lang w:eastAsia="ru-RU"/>
        </w:rPr>
        <w:t>______________________________________</w:t>
      </w:r>
      <w:r w:rsidR="0000158D">
        <w:rPr>
          <w:rFonts w:eastAsia="Times New Roman" w:cs="Times New Roman"/>
          <w:bCs/>
          <w:sz w:val="28"/>
          <w:szCs w:val="24"/>
          <w:lang w:eastAsia="ru-RU"/>
        </w:rPr>
        <w:t>_____________________4</w:t>
      </w:r>
    </w:p>
    <w:p w:rsidR="0000158D" w:rsidRDefault="00BB6FC3" w:rsidP="0000158D">
      <w:pPr>
        <w:pStyle w:val="a8"/>
        <w:tabs>
          <w:tab w:val="left" w:pos="9214"/>
        </w:tabs>
        <w:spacing w:before="0" w:beforeAutospacing="0" w:after="0" w:afterAutospacing="0"/>
        <w:ind w:left="-567" w:right="141" w:firstLine="283"/>
        <w:rPr>
          <w:rFonts w:asciiTheme="minorHAnsi" w:hAnsiTheme="minorHAnsi"/>
          <w:bCs/>
        </w:rPr>
      </w:pPr>
      <w:r w:rsidRPr="00BB6FC3">
        <w:rPr>
          <w:rFonts w:asciiTheme="majorHAnsi" w:hAnsiTheme="majorHAnsi"/>
          <w:bCs/>
        </w:rPr>
        <w:t>1.1</w:t>
      </w:r>
      <w:r>
        <w:rPr>
          <w:rFonts w:asciiTheme="majorHAnsi" w:hAnsiTheme="majorHAnsi"/>
          <w:bCs/>
        </w:rPr>
        <w:t xml:space="preserve"> </w:t>
      </w:r>
      <w:r w:rsidRPr="00BB6FC3">
        <w:rPr>
          <w:rFonts w:asciiTheme="minorHAnsi" w:hAnsiTheme="minorHAnsi"/>
          <w:bCs/>
        </w:rPr>
        <w:t>Диспансерное наблюдения з</w:t>
      </w:r>
      <w:r w:rsidR="0000158D">
        <w:rPr>
          <w:rFonts w:asciiTheme="minorHAnsi" w:hAnsiTheme="minorHAnsi"/>
          <w:bCs/>
        </w:rPr>
        <w:t xml:space="preserve">а здоровыми детьми первого года </w:t>
      </w:r>
      <w:r w:rsidRPr="00BB6FC3">
        <w:rPr>
          <w:rFonts w:asciiTheme="minorHAnsi" w:hAnsiTheme="minorHAnsi"/>
          <w:bCs/>
        </w:rPr>
        <w:t>жизни</w:t>
      </w:r>
      <w:r w:rsidR="0000158D">
        <w:rPr>
          <w:rFonts w:asciiTheme="minorHAnsi" w:hAnsiTheme="minorHAnsi"/>
          <w:bCs/>
        </w:rPr>
        <w:t>______________4</w:t>
      </w:r>
    </w:p>
    <w:p w:rsidR="0000158D" w:rsidRPr="00CC1B45" w:rsidRDefault="0000158D" w:rsidP="0000158D">
      <w:pPr>
        <w:pStyle w:val="a8"/>
        <w:spacing w:before="0" w:beforeAutospacing="0" w:after="0" w:afterAutospacing="0"/>
        <w:ind w:left="142" w:right="141" w:hanging="142"/>
        <w:rPr>
          <w:rFonts w:asciiTheme="minorHAnsi" w:hAnsiTheme="minorHAnsi"/>
          <w:bCs/>
          <w:sz w:val="22"/>
        </w:rPr>
      </w:pPr>
      <w:r w:rsidRPr="00CC1B45">
        <w:rPr>
          <w:rFonts w:asciiTheme="minorHAnsi" w:hAnsiTheme="minorHAnsi"/>
          <w:bCs/>
        </w:rPr>
        <w:t>1.2 Профилактический приём здорового ребенка</w:t>
      </w:r>
      <w:r w:rsidRPr="0000158D">
        <w:rPr>
          <w:rFonts w:asciiTheme="minorHAnsi" w:hAnsiTheme="minorHAnsi"/>
          <w:bCs/>
        </w:rPr>
        <w:t>.</w:t>
      </w:r>
      <w:r w:rsidRPr="0000158D">
        <w:rPr>
          <w:rFonts w:asciiTheme="minorHAnsi" w:hAnsiTheme="minorHAnsi"/>
          <w:bCs/>
          <w:sz w:val="22"/>
        </w:rPr>
        <w:t xml:space="preserve"> </w:t>
      </w:r>
      <w:r w:rsidRPr="0000158D">
        <w:rPr>
          <w:rFonts w:asciiTheme="minorHAnsi" w:hAnsiTheme="minorHAnsi"/>
          <w:bCs/>
        </w:rPr>
        <w:t xml:space="preserve">Наблюдения за новорожденными из групп риска в </w:t>
      </w:r>
      <w:r w:rsidRPr="00EC308F">
        <w:rPr>
          <w:rFonts w:asciiTheme="minorHAnsi" w:hAnsiTheme="minorHAnsi"/>
          <w:bCs/>
        </w:rPr>
        <w:t>течение первого года жизни</w:t>
      </w:r>
      <w:r>
        <w:rPr>
          <w:rFonts w:asciiTheme="minorHAnsi" w:hAnsiTheme="minorHAnsi"/>
          <w:bCs/>
        </w:rPr>
        <w:t>_____________________________________6</w:t>
      </w:r>
    </w:p>
    <w:p w:rsidR="0000158D" w:rsidRDefault="0000158D" w:rsidP="0000158D">
      <w:pPr>
        <w:pStyle w:val="a8"/>
        <w:spacing w:before="0" w:beforeAutospacing="0" w:after="0" w:afterAutospacing="0"/>
        <w:ind w:left="-851"/>
        <w:rPr>
          <w:rFonts w:asciiTheme="minorHAnsi" w:hAnsiTheme="minorHAnsi"/>
          <w:bCs/>
          <w:sz w:val="28"/>
        </w:rPr>
      </w:pPr>
      <w:r w:rsidRPr="0000158D">
        <w:rPr>
          <w:rFonts w:asciiTheme="minorHAnsi" w:hAnsiTheme="minorHAnsi"/>
          <w:bCs/>
          <w:sz w:val="28"/>
        </w:rPr>
        <w:t>2. Роль медицинской сестры в патронаже новорожденных детей</w:t>
      </w:r>
      <w:r>
        <w:rPr>
          <w:rFonts w:asciiTheme="minorHAnsi" w:hAnsiTheme="minorHAnsi"/>
          <w:bCs/>
          <w:sz w:val="28"/>
        </w:rPr>
        <w:t>_______________8</w:t>
      </w:r>
    </w:p>
    <w:p w:rsidR="0000158D" w:rsidRDefault="0000158D" w:rsidP="0000158D">
      <w:pPr>
        <w:pStyle w:val="a8"/>
        <w:spacing w:before="0" w:beforeAutospacing="0" w:after="0" w:afterAutospacing="0"/>
        <w:ind w:left="-284"/>
        <w:rPr>
          <w:rFonts w:asciiTheme="minorHAnsi" w:hAnsiTheme="minorHAnsi"/>
          <w:bCs/>
        </w:rPr>
      </w:pPr>
      <w:r w:rsidRPr="0000158D">
        <w:rPr>
          <w:rFonts w:asciiTheme="minorHAnsi" w:hAnsiTheme="minorHAnsi"/>
          <w:bCs/>
        </w:rPr>
        <w:t>2.1 Роль медицинской сестры в организации профилактики заболеваемости детей первого года жизни на примере краевой больницы</w:t>
      </w:r>
      <w:r>
        <w:rPr>
          <w:rFonts w:asciiTheme="minorHAnsi" w:hAnsiTheme="minorHAnsi"/>
          <w:bCs/>
        </w:rPr>
        <w:t>_________________________________________9</w:t>
      </w:r>
    </w:p>
    <w:p w:rsidR="0000158D" w:rsidRDefault="0000158D" w:rsidP="0000158D">
      <w:pPr>
        <w:pStyle w:val="a8"/>
        <w:spacing w:before="0" w:beforeAutospacing="0" w:after="0" w:afterAutospacing="0"/>
        <w:ind w:left="-284"/>
        <w:rPr>
          <w:rFonts w:asciiTheme="minorHAnsi" w:hAnsiTheme="minorHAnsi"/>
          <w:bCs/>
        </w:rPr>
      </w:pPr>
    </w:p>
    <w:p w:rsidR="0000158D" w:rsidRDefault="0000158D" w:rsidP="0000158D">
      <w:pPr>
        <w:pStyle w:val="a8"/>
        <w:spacing w:before="0" w:beforeAutospacing="0" w:after="0" w:afterAutospacing="0"/>
        <w:ind w:left="-993"/>
        <w:rPr>
          <w:rFonts w:asciiTheme="minorHAnsi" w:hAnsiTheme="minorHAnsi"/>
          <w:bCs/>
          <w:sz w:val="28"/>
        </w:rPr>
      </w:pPr>
      <w:r w:rsidRPr="0000158D">
        <w:rPr>
          <w:rFonts w:asciiTheme="minorHAnsi" w:hAnsiTheme="minorHAnsi"/>
          <w:bCs/>
          <w:sz w:val="28"/>
        </w:rPr>
        <w:t>ЗАКЛЮЧЕНИЕ</w:t>
      </w:r>
      <w:r>
        <w:rPr>
          <w:rFonts w:asciiTheme="minorHAnsi" w:hAnsiTheme="minorHAnsi"/>
          <w:bCs/>
          <w:sz w:val="28"/>
        </w:rPr>
        <w:t>____________________________________________________________10</w:t>
      </w:r>
    </w:p>
    <w:p w:rsidR="0000158D" w:rsidRDefault="0000158D" w:rsidP="0000158D">
      <w:pPr>
        <w:pStyle w:val="a8"/>
        <w:spacing w:before="0" w:beforeAutospacing="0" w:after="0" w:afterAutospacing="0"/>
        <w:ind w:left="-993"/>
        <w:rPr>
          <w:rFonts w:asciiTheme="minorHAnsi" w:hAnsiTheme="minorHAnsi"/>
          <w:bCs/>
          <w:sz w:val="28"/>
        </w:rPr>
      </w:pPr>
      <w:r>
        <w:rPr>
          <w:rFonts w:asciiTheme="minorHAnsi" w:hAnsiTheme="minorHAnsi"/>
          <w:bCs/>
          <w:sz w:val="28"/>
        </w:rPr>
        <w:t>СПИСОК ЛИТЕРАТУРЫ_____________________________________________________11</w:t>
      </w:r>
    </w:p>
    <w:p w:rsidR="007216D3" w:rsidRPr="0000158D" w:rsidRDefault="007216D3" w:rsidP="0000158D">
      <w:pPr>
        <w:pStyle w:val="a8"/>
        <w:spacing w:before="0" w:beforeAutospacing="0" w:after="0" w:afterAutospacing="0"/>
        <w:ind w:left="-993"/>
        <w:rPr>
          <w:rFonts w:asciiTheme="minorHAnsi" w:hAnsiTheme="minorHAnsi"/>
          <w:sz w:val="28"/>
        </w:rPr>
      </w:pPr>
      <w:r>
        <w:rPr>
          <w:rFonts w:asciiTheme="minorHAnsi" w:hAnsiTheme="minorHAnsi"/>
          <w:bCs/>
          <w:sz w:val="28"/>
        </w:rPr>
        <w:t>ПРИЛОЖЕНИЯ___________________________________________________________12</w:t>
      </w:r>
    </w:p>
    <w:p w:rsidR="0000158D" w:rsidRDefault="0000158D" w:rsidP="0000158D">
      <w:pPr>
        <w:pStyle w:val="a8"/>
        <w:tabs>
          <w:tab w:val="left" w:pos="9214"/>
        </w:tabs>
        <w:spacing w:before="0" w:beforeAutospacing="0" w:after="0" w:afterAutospacing="0"/>
        <w:ind w:left="-567" w:right="141" w:firstLine="283"/>
        <w:rPr>
          <w:rFonts w:asciiTheme="minorHAnsi" w:hAnsiTheme="minorHAnsi"/>
          <w:bCs/>
        </w:rPr>
      </w:pPr>
    </w:p>
    <w:p w:rsidR="0000158D" w:rsidRPr="0000158D" w:rsidRDefault="0000158D" w:rsidP="0000158D">
      <w:pPr>
        <w:pStyle w:val="a8"/>
        <w:spacing w:before="0" w:beforeAutospacing="0" w:after="0" w:afterAutospacing="0"/>
        <w:ind w:left="-851"/>
        <w:rPr>
          <w:rFonts w:asciiTheme="minorHAnsi" w:hAnsiTheme="minorHAnsi"/>
          <w:bCs/>
          <w:sz w:val="28"/>
        </w:rPr>
      </w:pPr>
    </w:p>
    <w:p w:rsidR="0000158D" w:rsidRPr="0000158D" w:rsidRDefault="0000158D" w:rsidP="0000158D">
      <w:pPr>
        <w:pStyle w:val="a8"/>
        <w:spacing w:before="0" w:beforeAutospacing="0" w:after="0" w:afterAutospacing="0"/>
        <w:ind w:left="142" w:hanging="142"/>
        <w:rPr>
          <w:rFonts w:asciiTheme="minorHAnsi" w:hAnsiTheme="minorHAnsi"/>
        </w:rPr>
      </w:pPr>
    </w:p>
    <w:p w:rsidR="00BB6FC3" w:rsidRPr="007E4AF5" w:rsidRDefault="00BB6FC3" w:rsidP="00BB6FC3">
      <w:pPr>
        <w:spacing w:before="100" w:beforeAutospacing="1" w:after="0" w:line="240" w:lineRule="auto"/>
        <w:ind w:left="-426" w:right="-284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BB6FC3" w:rsidRDefault="00BB6FC3" w:rsidP="00BB6FC3">
      <w:pPr>
        <w:spacing w:before="100" w:beforeAutospacing="1" w:after="100" w:afterAutospacing="1" w:line="240" w:lineRule="auto"/>
        <w:ind w:left="-993" w:right="-284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BB6FC3" w:rsidRDefault="00BB6FC3" w:rsidP="00BB6FC3">
      <w:pPr>
        <w:spacing w:before="100" w:beforeAutospacing="1" w:after="100" w:afterAutospacing="1" w:line="240" w:lineRule="auto"/>
        <w:ind w:left="-993" w:right="-284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7E4AF5" w:rsidRPr="007E4AF5" w:rsidRDefault="007E4AF5" w:rsidP="00BB6FC3">
      <w:pPr>
        <w:spacing w:before="100" w:beforeAutospacing="1" w:after="100" w:afterAutospacing="1" w:line="240" w:lineRule="auto"/>
        <w:ind w:left="-993" w:right="-284"/>
        <w:rPr>
          <w:rFonts w:eastAsia="Times New Roman" w:cs="Times New Roman"/>
          <w:szCs w:val="24"/>
          <w:lang w:eastAsia="ru-RU"/>
        </w:rPr>
      </w:pPr>
    </w:p>
    <w:p w:rsidR="00D05D06" w:rsidRDefault="00D05D06"/>
    <w:p w:rsidR="00D05D06" w:rsidRDefault="00D05D06" w:rsidP="00772ABF">
      <w:pPr>
        <w:spacing w:after="0"/>
        <w:ind w:left="-993" w:right="-143"/>
        <w:jc w:val="center"/>
        <w:rPr>
          <w:rFonts w:asciiTheme="majorHAnsi" w:hAnsiTheme="majorHAnsi"/>
          <w:sz w:val="32"/>
        </w:rPr>
      </w:pPr>
    </w:p>
    <w:p w:rsidR="00772ABF" w:rsidRDefault="00772ABF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br w:type="page"/>
      </w:r>
      <w:r w:rsidR="00D05D06">
        <w:rPr>
          <w:rFonts w:asciiTheme="majorHAnsi" w:hAnsiTheme="majorHAnsi"/>
          <w:sz w:val="32"/>
        </w:rPr>
        <w:lastRenderedPageBreak/>
        <w:t xml:space="preserve"> </w:t>
      </w:r>
    </w:p>
    <w:p w:rsidR="00772ABF" w:rsidRPr="00193E65" w:rsidRDefault="00193E65" w:rsidP="00772ABF">
      <w:pPr>
        <w:spacing w:after="0"/>
        <w:ind w:left="-993" w:right="-143"/>
        <w:jc w:val="center"/>
        <w:rPr>
          <w:rFonts w:asciiTheme="majorHAnsi" w:hAnsiTheme="majorHAnsi"/>
          <w:sz w:val="32"/>
        </w:rPr>
      </w:pPr>
      <w:r w:rsidRPr="00193E65">
        <w:rPr>
          <w:rFonts w:asciiTheme="majorHAnsi" w:hAnsiTheme="majorHAnsi"/>
          <w:sz w:val="32"/>
        </w:rPr>
        <w:t>ВВЕДЕНИЕ</w:t>
      </w:r>
    </w:p>
    <w:p w:rsidR="00193E65" w:rsidRDefault="00193E65" w:rsidP="00772ABF">
      <w:pPr>
        <w:spacing w:after="0"/>
        <w:ind w:left="-993" w:right="-143"/>
        <w:jc w:val="center"/>
      </w:pPr>
    </w:p>
    <w:p w:rsidR="006E3F4B" w:rsidRPr="00AB6B72" w:rsidRDefault="00193E65" w:rsidP="006E3F4B">
      <w:pPr>
        <w:spacing w:after="0"/>
        <w:ind w:left="-993" w:right="-143"/>
        <w:rPr>
          <w:sz w:val="24"/>
        </w:rPr>
      </w:pPr>
      <w:r w:rsidRPr="00AB6B72">
        <w:rPr>
          <w:sz w:val="24"/>
        </w:rPr>
        <w:t>Первый год жизни ребенка – важный и сложный период. Именно в это время закладывается фундамент, основа физического развития малыша, а значит, и его будущего здоровья</w:t>
      </w:r>
      <w:r w:rsidR="006E3F4B" w:rsidRPr="00AB6B72">
        <w:rPr>
          <w:sz w:val="24"/>
        </w:rPr>
        <w:t>.</w:t>
      </w:r>
    </w:p>
    <w:p w:rsidR="00A84C99" w:rsidRPr="00AB6B72" w:rsidRDefault="00A84C99" w:rsidP="006E3F4B">
      <w:pPr>
        <w:spacing w:after="0"/>
        <w:ind w:left="-993" w:right="-143"/>
        <w:rPr>
          <w:b/>
          <w:i/>
          <w:sz w:val="24"/>
        </w:rPr>
      </w:pPr>
    </w:p>
    <w:p w:rsidR="006E3F4B" w:rsidRPr="00AB6B72" w:rsidRDefault="006E3F4B" w:rsidP="006E3F4B">
      <w:pPr>
        <w:spacing w:after="0"/>
        <w:ind w:left="-993" w:right="-143"/>
        <w:rPr>
          <w:b/>
          <w:i/>
          <w:sz w:val="24"/>
        </w:rPr>
      </w:pPr>
      <w:r w:rsidRPr="00AB6B72">
        <w:rPr>
          <w:b/>
          <w:i/>
          <w:sz w:val="24"/>
        </w:rPr>
        <w:t>Актуальность:</w:t>
      </w:r>
    </w:p>
    <w:p w:rsidR="006E3F4B" w:rsidRPr="00AB6B72" w:rsidRDefault="006E3F4B" w:rsidP="006E3F4B">
      <w:pPr>
        <w:spacing w:after="0"/>
        <w:ind w:left="-993" w:right="-143"/>
        <w:rPr>
          <w:sz w:val="24"/>
        </w:rPr>
      </w:pPr>
      <w:r w:rsidRPr="00AB6B72">
        <w:rPr>
          <w:i/>
          <w:sz w:val="24"/>
        </w:rPr>
        <w:t>Ранний</w:t>
      </w:r>
      <w:r w:rsidRPr="00AB6B72">
        <w:rPr>
          <w:i/>
          <w:sz w:val="24"/>
        </w:rPr>
        <w:t xml:space="preserve"> детский возраст</w:t>
      </w:r>
      <w:r w:rsidR="00A84C99" w:rsidRPr="00AB6B72">
        <w:rPr>
          <w:sz w:val="24"/>
        </w:rPr>
        <w:t xml:space="preserve"> является определяющим</w:t>
      </w:r>
      <w:r w:rsidRPr="00AB6B72">
        <w:rPr>
          <w:sz w:val="24"/>
        </w:rPr>
        <w:t xml:space="preserve"> в о</w:t>
      </w:r>
      <w:r w:rsidR="00A84C99" w:rsidRPr="00AB6B72">
        <w:rPr>
          <w:sz w:val="24"/>
        </w:rPr>
        <w:t>бщем развитии ребенка</w:t>
      </w:r>
      <w:r w:rsidRPr="00AB6B72">
        <w:rPr>
          <w:sz w:val="24"/>
        </w:rPr>
        <w:t xml:space="preserve"> и для формирования его здоровья. </w:t>
      </w:r>
      <w:r w:rsidR="00A84C99" w:rsidRPr="00AB6B72">
        <w:rPr>
          <w:sz w:val="24"/>
        </w:rPr>
        <w:t>От</w:t>
      </w:r>
      <w:r w:rsidRPr="00AB6B72">
        <w:rPr>
          <w:sz w:val="24"/>
        </w:rPr>
        <w:t xml:space="preserve"> эффективности проводимых в данном возрастном периоде </w:t>
      </w:r>
      <w:r w:rsidRPr="00AB6B72">
        <w:rPr>
          <w:sz w:val="24"/>
        </w:rPr>
        <w:t>профилактических мероприятий</w:t>
      </w:r>
      <w:r w:rsidRPr="00AB6B72">
        <w:rPr>
          <w:sz w:val="24"/>
        </w:rPr>
        <w:t xml:space="preserve"> во многом зависит здоровье детей в дальнейшем.</w:t>
      </w:r>
    </w:p>
    <w:p w:rsidR="006E3F4B" w:rsidRPr="00AB6B72" w:rsidRDefault="006E3F4B" w:rsidP="006E3F4B">
      <w:pPr>
        <w:spacing w:after="0"/>
        <w:ind w:left="-993" w:right="-143"/>
        <w:rPr>
          <w:sz w:val="20"/>
        </w:rPr>
      </w:pPr>
    </w:p>
    <w:p w:rsidR="006E3F4B" w:rsidRPr="00AB6B72" w:rsidRDefault="006E3F4B" w:rsidP="006E3F4B">
      <w:pPr>
        <w:spacing w:after="0"/>
        <w:ind w:left="-993" w:right="-143"/>
        <w:rPr>
          <w:sz w:val="24"/>
        </w:rPr>
      </w:pPr>
      <w:r w:rsidRPr="00AB6B72">
        <w:rPr>
          <w:sz w:val="24"/>
        </w:rPr>
        <w:t>Роль медицинской сестры в организации профилактических мероприятий заболеваемости детей первого года жизни заключается в обследования детей: проведении антропометрии; психометрии, заблаговременном направлении ребенка к специалистам, на лабораторные и инструментальные исследования, определенные приказом № 307 Минздравсоцразвития России от 28.04.2007 «О стандарте диспансерного (профилактического) наблюдения ребенка в течение первого года жизни».</w:t>
      </w:r>
    </w:p>
    <w:p w:rsidR="006E3F4B" w:rsidRPr="00AB6B72" w:rsidRDefault="006E3F4B" w:rsidP="006E3F4B">
      <w:pPr>
        <w:pStyle w:val="a8"/>
        <w:ind w:left="-993" w:right="-143"/>
        <w:rPr>
          <w:rFonts w:asciiTheme="minorHAnsi" w:hAnsiTheme="minorHAnsi"/>
        </w:rPr>
      </w:pPr>
      <w:r w:rsidRPr="00AB6B72">
        <w:rPr>
          <w:rFonts w:asciiTheme="minorHAnsi" w:hAnsiTheme="minorHAnsi"/>
        </w:rPr>
        <w:t xml:space="preserve">Все данные, полученные во время подобных посещений, фиксируются в истории развития ребенка. </w:t>
      </w:r>
      <w:r w:rsidRPr="00AB6B72">
        <w:rPr>
          <w:rFonts w:asciiTheme="minorHAnsi" w:hAnsiTheme="minorHAnsi"/>
          <w:b/>
          <w:i/>
        </w:rPr>
        <w:t>Важно</w:t>
      </w:r>
      <w:r w:rsidRPr="00AB6B72">
        <w:rPr>
          <w:rFonts w:asciiTheme="minorHAnsi" w:hAnsiTheme="minorHAnsi"/>
        </w:rPr>
        <w:t>, чтобы гимнастика и массаж проводились систематически с постепенным усложнением упражнений и приемов массажа</w:t>
      </w:r>
      <w:r w:rsidRPr="00AB6B72">
        <w:rPr>
          <w:rFonts w:asciiTheme="minorHAnsi" w:hAnsiTheme="minorHAnsi"/>
        </w:rPr>
        <w:t>.</w:t>
      </w:r>
    </w:p>
    <w:p w:rsidR="00D05D06" w:rsidRPr="00D05D06" w:rsidRDefault="00A84C99" w:rsidP="00A84C99">
      <w:pPr>
        <w:spacing w:after="100" w:afterAutospacing="1" w:line="240" w:lineRule="auto"/>
        <w:ind w:left="-993" w:right="-143"/>
        <w:rPr>
          <w:rFonts w:eastAsia="Times New Roman" w:cs="Times New Roman"/>
          <w:sz w:val="24"/>
          <w:szCs w:val="24"/>
          <w:lang w:eastAsia="ru-RU"/>
        </w:rPr>
      </w:pPr>
      <w:r w:rsidRPr="00AB6B72">
        <w:rPr>
          <w:rFonts w:eastAsia="Times New Roman" w:cs="Times New Roman"/>
          <w:b/>
          <w:bCs/>
          <w:sz w:val="24"/>
          <w:szCs w:val="24"/>
          <w:lang w:eastAsia="ru-RU"/>
        </w:rPr>
        <w:t xml:space="preserve">Цель: </w:t>
      </w:r>
      <w:r w:rsidR="00D05D06" w:rsidRPr="00D05D06">
        <w:rPr>
          <w:rFonts w:eastAsia="Times New Roman" w:cs="Times New Roman"/>
          <w:sz w:val="24"/>
          <w:szCs w:val="24"/>
          <w:lang w:eastAsia="ru-RU"/>
        </w:rPr>
        <w:t xml:space="preserve">Проанализировать роль медицинской сестры в профилактике заболеваемости детей первого года жизни </w:t>
      </w:r>
      <w:r w:rsidRPr="00AB6B72">
        <w:rPr>
          <w:rFonts w:eastAsia="Times New Roman" w:cs="Times New Roman"/>
          <w:sz w:val="24"/>
          <w:szCs w:val="24"/>
          <w:lang w:eastAsia="ru-RU"/>
        </w:rPr>
        <w:t>на примере детской поликлиники в городе Красноярск.</w:t>
      </w:r>
    </w:p>
    <w:p w:rsidR="00D05D06" w:rsidRPr="00D05D06" w:rsidRDefault="00A84C99" w:rsidP="00A84C99">
      <w:pPr>
        <w:spacing w:after="0" w:line="240" w:lineRule="auto"/>
        <w:ind w:left="-993" w:right="-143"/>
        <w:rPr>
          <w:rFonts w:eastAsia="Times New Roman" w:cs="Times New Roman"/>
          <w:sz w:val="24"/>
          <w:szCs w:val="24"/>
          <w:lang w:eastAsia="ru-RU"/>
        </w:rPr>
      </w:pPr>
      <w:r w:rsidRPr="00AB6B72">
        <w:rPr>
          <w:rFonts w:eastAsia="Times New Roman" w:cs="Times New Roman"/>
          <w:b/>
          <w:bCs/>
          <w:sz w:val="24"/>
          <w:szCs w:val="24"/>
          <w:lang w:eastAsia="ru-RU"/>
        </w:rPr>
        <w:t>Задачи:</w:t>
      </w:r>
    </w:p>
    <w:p w:rsidR="00D05D06" w:rsidRPr="00D05D06" w:rsidRDefault="00A84C99" w:rsidP="00A84C99">
      <w:pPr>
        <w:spacing w:after="0" w:line="240" w:lineRule="auto"/>
        <w:ind w:left="-993" w:right="-143"/>
        <w:rPr>
          <w:rFonts w:eastAsia="Times New Roman" w:cs="Times New Roman"/>
          <w:sz w:val="24"/>
          <w:szCs w:val="24"/>
          <w:lang w:eastAsia="ru-RU"/>
        </w:rPr>
      </w:pPr>
      <w:r w:rsidRPr="00AB6B72">
        <w:rPr>
          <w:rFonts w:eastAsia="Times New Roman" w:cs="Times New Roman"/>
          <w:sz w:val="24"/>
          <w:szCs w:val="24"/>
          <w:lang w:eastAsia="ru-RU"/>
        </w:rPr>
        <w:t>1.</w:t>
      </w:r>
      <w:r w:rsidR="00D05D06" w:rsidRPr="00D05D06">
        <w:rPr>
          <w:rFonts w:eastAsia="Times New Roman" w:cs="Times New Roman"/>
          <w:sz w:val="24"/>
          <w:szCs w:val="24"/>
          <w:lang w:eastAsia="ru-RU"/>
        </w:rPr>
        <w:t>Изучение теоретического материала по данной теме.</w:t>
      </w:r>
    </w:p>
    <w:p w:rsidR="00D05D06" w:rsidRPr="00D05D06" w:rsidRDefault="00D05D06" w:rsidP="00A84C99">
      <w:pPr>
        <w:spacing w:after="0" w:line="240" w:lineRule="auto"/>
        <w:ind w:left="-993" w:right="-143"/>
        <w:rPr>
          <w:rFonts w:eastAsia="Times New Roman" w:cs="Times New Roman"/>
          <w:sz w:val="24"/>
          <w:szCs w:val="24"/>
          <w:lang w:eastAsia="ru-RU"/>
        </w:rPr>
      </w:pPr>
      <w:r w:rsidRPr="00D05D06">
        <w:rPr>
          <w:rFonts w:eastAsia="Times New Roman" w:cs="Times New Roman"/>
          <w:sz w:val="24"/>
          <w:szCs w:val="24"/>
          <w:lang w:eastAsia="ru-RU"/>
        </w:rPr>
        <w:t>2</w:t>
      </w:r>
      <w:r w:rsidR="00A84C99" w:rsidRPr="00AB6B72">
        <w:rPr>
          <w:rFonts w:eastAsia="Times New Roman" w:cs="Times New Roman"/>
          <w:sz w:val="24"/>
          <w:szCs w:val="24"/>
          <w:lang w:eastAsia="ru-RU"/>
        </w:rPr>
        <w:t>.</w:t>
      </w:r>
      <w:r w:rsidRPr="00D05D06">
        <w:rPr>
          <w:rFonts w:eastAsia="Times New Roman" w:cs="Times New Roman"/>
          <w:sz w:val="24"/>
          <w:szCs w:val="24"/>
          <w:lang w:eastAsia="ru-RU"/>
        </w:rPr>
        <w:t xml:space="preserve"> Проведение анализа основных показателей медицинской деятельности детской </w:t>
      </w:r>
      <w:r w:rsidR="007E4AF5" w:rsidRPr="00AB6B72">
        <w:rPr>
          <w:rFonts w:eastAsia="Times New Roman" w:cs="Times New Roman"/>
          <w:sz w:val="24"/>
          <w:szCs w:val="24"/>
          <w:lang w:eastAsia="ru-RU"/>
        </w:rPr>
        <w:t>краевой больницы.</w:t>
      </w:r>
    </w:p>
    <w:p w:rsidR="00D05D06" w:rsidRPr="00D05D06" w:rsidRDefault="00D05D06" w:rsidP="00A84C99">
      <w:pPr>
        <w:spacing w:after="0" w:line="240" w:lineRule="auto"/>
        <w:ind w:left="-993" w:right="-284"/>
        <w:rPr>
          <w:rFonts w:eastAsia="Times New Roman" w:cs="Times New Roman"/>
          <w:sz w:val="24"/>
          <w:szCs w:val="24"/>
          <w:lang w:eastAsia="ru-RU"/>
        </w:rPr>
      </w:pPr>
      <w:r w:rsidRPr="00D05D06">
        <w:rPr>
          <w:rFonts w:eastAsia="Times New Roman" w:cs="Times New Roman"/>
          <w:sz w:val="24"/>
          <w:szCs w:val="24"/>
          <w:lang w:eastAsia="ru-RU"/>
        </w:rPr>
        <w:t>3</w:t>
      </w:r>
      <w:r w:rsidR="00A84C99" w:rsidRPr="00AB6B72">
        <w:rPr>
          <w:rFonts w:eastAsia="Times New Roman" w:cs="Times New Roman"/>
          <w:sz w:val="24"/>
          <w:szCs w:val="24"/>
          <w:lang w:eastAsia="ru-RU"/>
        </w:rPr>
        <w:t>.</w:t>
      </w:r>
      <w:r w:rsidRPr="00D05D06">
        <w:rPr>
          <w:rFonts w:eastAsia="Times New Roman" w:cs="Times New Roman"/>
          <w:sz w:val="24"/>
          <w:szCs w:val="24"/>
          <w:lang w:eastAsia="ru-RU"/>
        </w:rPr>
        <w:t xml:space="preserve"> Изучение роли медицинской сестры в организации профилактики заболеваемости детей первого</w:t>
      </w:r>
      <w:r w:rsidR="007E4AF5" w:rsidRPr="00AB6B72">
        <w:rPr>
          <w:rFonts w:eastAsia="Times New Roman" w:cs="Times New Roman"/>
          <w:sz w:val="24"/>
          <w:szCs w:val="24"/>
          <w:lang w:eastAsia="ru-RU"/>
        </w:rPr>
        <w:t xml:space="preserve"> года жизни на примере детской краевой больницы</w:t>
      </w:r>
      <w:r w:rsidRPr="00D05D06">
        <w:rPr>
          <w:rFonts w:eastAsia="Times New Roman" w:cs="Times New Roman"/>
          <w:sz w:val="24"/>
          <w:szCs w:val="24"/>
          <w:lang w:eastAsia="ru-RU"/>
        </w:rPr>
        <w:t xml:space="preserve"> города </w:t>
      </w:r>
      <w:r w:rsidR="007E4AF5" w:rsidRPr="00AB6B72">
        <w:rPr>
          <w:rFonts w:eastAsia="Times New Roman" w:cs="Times New Roman"/>
          <w:sz w:val="24"/>
          <w:szCs w:val="24"/>
          <w:lang w:eastAsia="ru-RU"/>
        </w:rPr>
        <w:t>Красноярск</w:t>
      </w:r>
      <w:r w:rsidRPr="00D05D06">
        <w:rPr>
          <w:rFonts w:eastAsia="Times New Roman" w:cs="Times New Roman"/>
          <w:sz w:val="24"/>
          <w:szCs w:val="24"/>
          <w:lang w:eastAsia="ru-RU"/>
        </w:rPr>
        <w:t>.</w:t>
      </w:r>
    </w:p>
    <w:p w:rsidR="00D05D06" w:rsidRPr="00D05D06" w:rsidRDefault="00A84C99" w:rsidP="00A84C99">
      <w:pPr>
        <w:spacing w:before="100" w:beforeAutospacing="1" w:after="100" w:afterAutospacing="1" w:line="240" w:lineRule="auto"/>
        <w:ind w:left="-993" w:right="-143"/>
        <w:rPr>
          <w:rFonts w:eastAsia="Times New Roman" w:cs="Times New Roman"/>
          <w:sz w:val="24"/>
          <w:szCs w:val="24"/>
          <w:lang w:eastAsia="ru-RU"/>
        </w:rPr>
      </w:pPr>
      <w:r w:rsidRPr="00AB6B72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Объект исследования: </w:t>
      </w:r>
      <w:r w:rsidR="00D05D06" w:rsidRPr="00D05D06">
        <w:rPr>
          <w:rFonts w:eastAsia="Times New Roman" w:cs="Times New Roman"/>
          <w:sz w:val="24"/>
          <w:szCs w:val="24"/>
          <w:lang w:eastAsia="ru-RU"/>
        </w:rPr>
        <w:t xml:space="preserve">Дети первого года жизни. </w:t>
      </w:r>
    </w:p>
    <w:p w:rsidR="00D05D06" w:rsidRDefault="00A84C99" w:rsidP="00A84C99">
      <w:pPr>
        <w:spacing w:before="100" w:beforeAutospacing="1" w:after="100" w:afterAutospacing="1" w:line="240" w:lineRule="auto"/>
        <w:ind w:left="-993" w:right="-143"/>
        <w:rPr>
          <w:rFonts w:eastAsia="Times New Roman" w:cs="Times New Roman"/>
          <w:sz w:val="24"/>
          <w:szCs w:val="24"/>
          <w:lang w:eastAsia="ru-RU"/>
        </w:rPr>
      </w:pPr>
      <w:r w:rsidRPr="00AB6B72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Предмет исследования: </w:t>
      </w:r>
      <w:r w:rsidR="00D05D06" w:rsidRPr="00D05D06">
        <w:rPr>
          <w:rFonts w:eastAsia="Times New Roman" w:cs="Times New Roman"/>
          <w:sz w:val="24"/>
          <w:szCs w:val="24"/>
          <w:lang w:eastAsia="ru-RU"/>
        </w:rPr>
        <w:t>Роль медицинской сестры в организации профилактических мероприятий по заболеваемости детей первого года жизни.</w:t>
      </w:r>
    </w:p>
    <w:p w:rsidR="00653AB7" w:rsidRPr="00653AB7" w:rsidRDefault="00653AB7" w:rsidP="00653AB7">
      <w:pPr>
        <w:spacing w:before="100" w:beforeAutospacing="1" w:after="100" w:afterAutospacing="1" w:line="240" w:lineRule="auto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653AB7">
        <w:rPr>
          <w:rFonts w:eastAsia="Times New Roman" w:cs="Times New Roman"/>
          <w:b/>
          <w:bCs/>
          <w:sz w:val="24"/>
          <w:szCs w:val="24"/>
          <w:lang w:eastAsia="ru-RU"/>
        </w:rPr>
        <w:t>Гипотеза:</w:t>
      </w:r>
      <w:r>
        <w:rPr>
          <w:rFonts w:eastAsia="Times New Roman" w:cs="Times New Roman"/>
          <w:sz w:val="24"/>
          <w:szCs w:val="24"/>
          <w:lang w:eastAsia="ru-RU"/>
        </w:rPr>
        <w:t xml:space="preserve"> МС</w:t>
      </w:r>
      <w:r w:rsidRPr="00653AB7">
        <w:rPr>
          <w:rFonts w:eastAsia="Times New Roman" w:cs="Times New Roman"/>
          <w:sz w:val="24"/>
          <w:szCs w:val="24"/>
          <w:lang w:eastAsia="ru-RU"/>
        </w:rPr>
        <w:t xml:space="preserve"> играет огромную роль в организации профилактических мероприятий по заболеваемости детей первого года жизни.</w:t>
      </w:r>
    </w:p>
    <w:p w:rsidR="00653AB7" w:rsidRPr="00653AB7" w:rsidRDefault="00653AB7" w:rsidP="00653AB7">
      <w:pPr>
        <w:spacing w:before="100" w:beforeAutospacing="1" w:after="100" w:afterAutospacing="1" w:line="240" w:lineRule="auto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653AB7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Практическая значимость исследования. </w:t>
      </w:r>
      <w:r w:rsidRPr="00653AB7">
        <w:rPr>
          <w:rFonts w:eastAsia="Times New Roman" w:cs="Times New Roman"/>
          <w:sz w:val="24"/>
          <w:szCs w:val="24"/>
          <w:lang w:eastAsia="ru-RU"/>
        </w:rPr>
        <w:t>Материалы исследования могут быть использованы при изучении ПМ. 02. Участие в лечебно-диагностическом и реабилит</w:t>
      </w:r>
      <w:r>
        <w:rPr>
          <w:rFonts w:eastAsia="Times New Roman" w:cs="Times New Roman"/>
          <w:sz w:val="24"/>
          <w:szCs w:val="24"/>
          <w:lang w:eastAsia="ru-RU"/>
        </w:rPr>
        <w:t>ационном процессах. МДК 02.01.</w:t>
      </w:r>
      <w:r w:rsidRPr="00653AB7">
        <w:rPr>
          <w:rFonts w:eastAsia="Times New Roman" w:cs="Times New Roman"/>
          <w:sz w:val="24"/>
          <w:szCs w:val="24"/>
          <w:lang w:eastAsia="ru-RU"/>
        </w:rPr>
        <w:t>Сестринское дело в педиатрии.</w:t>
      </w:r>
    </w:p>
    <w:p w:rsidR="00653AB7" w:rsidRPr="00D05D06" w:rsidRDefault="00653AB7" w:rsidP="00A84C99">
      <w:pPr>
        <w:spacing w:before="100" w:beforeAutospacing="1" w:after="100" w:afterAutospacing="1" w:line="240" w:lineRule="auto"/>
        <w:ind w:left="-993" w:right="-143"/>
        <w:rPr>
          <w:rFonts w:eastAsia="Times New Roman" w:cs="Times New Roman"/>
          <w:sz w:val="24"/>
          <w:szCs w:val="24"/>
          <w:lang w:eastAsia="ru-RU"/>
        </w:rPr>
      </w:pPr>
    </w:p>
    <w:p w:rsidR="00AB6B72" w:rsidRDefault="00AB6B72" w:rsidP="00653AB7">
      <w:pPr>
        <w:spacing w:before="100" w:beforeAutospacing="1" w:after="100" w:afterAutospacing="1" w:line="240" w:lineRule="auto"/>
        <w:ind w:right="-284"/>
        <w:rPr>
          <w:rFonts w:eastAsia="Times New Roman" w:cs="Times New Roman"/>
          <w:b/>
          <w:bCs/>
          <w:sz w:val="28"/>
          <w:szCs w:val="24"/>
          <w:lang w:eastAsia="ru-RU"/>
        </w:rPr>
      </w:pPr>
    </w:p>
    <w:p w:rsidR="007E4AF5" w:rsidRPr="007E4AF5" w:rsidRDefault="0065736F" w:rsidP="00B324E0">
      <w:pPr>
        <w:spacing w:before="100" w:beforeAutospacing="1" w:after="0" w:line="240" w:lineRule="auto"/>
        <w:ind w:left="-993" w:right="-284"/>
        <w:rPr>
          <w:rFonts w:asciiTheme="majorHAnsi" w:eastAsia="Times New Roman" w:hAnsiTheme="majorHAnsi" w:cs="Times New Roman"/>
          <w:sz w:val="28"/>
          <w:szCs w:val="24"/>
          <w:lang w:eastAsia="ru-RU"/>
        </w:rPr>
      </w:pPr>
      <w:r w:rsidRPr="004B3640">
        <w:rPr>
          <w:rFonts w:asciiTheme="majorHAnsi" w:eastAsia="Times New Roman" w:hAnsiTheme="majorHAnsi" w:cs="Times New Roman"/>
          <w:b/>
          <w:bCs/>
          <w:sz w:val="28"/>
          <w:szCs w:val="24"/>
          <w:lang w:eastAsia="ru-RU"/>
        </w:rPr>
        <w:lastRenderedPageBreak/>
        <w:t>1.</w:t>
      </w:r>
      <w:r w:rsidR="007E4AF5" w:rsidRPr="007E4AF5">
        <w:rPr>
          <w:rFonts w:asciiTheme="majorHAnsi" w:eastAsia="Times New Roman" w:hAnsiTheme="majorHAnsi" w:cs="Times New Roman"/>
          <w:b/>
          <w:bCs/>
          <w:sz w:val="28"/>
          <w:szCs w:val="24"/>
          <w:lang w:eastAsia="ru-RU"/>
        </w:rPr>
        <w:t>Теоретические аспекты в изучение профилактики заболеваемости детей первого года жизни</w:t>
      </w:r>
    </w:p>
    <w:p w:rsidR="007E4AF5" w:rsidRDefault="007E4AF5" w:rsidP="00B324E0">
      <w:pPr>
        <w:spacing w:before="100" w:beforeAutospacing="1" w:after="0" w:line="240" w:lineRule="auto"/>
        <w:ind w:left="-993" w:right="-284"/>
        <w:rPr>
          <w:rFonts w:eastAsia="Times New Roman" w:cs="Times New Roman"/>
          <w:sz w:val="24"/>
          <w:szCs w:val="24"/>
          <w:lang w:eastAsia="ru-RU"/>
        </w:rPr>
      </w:pPr>
      <w:r w:rsidRPr="007E4AF5">
        <w:rPr>
          <w:rFonts w:eastAsia="Times New Roman" w:cs="Times New Roman"/>
          <w:sz w:val="24"/>
          <w:szCs w:val="24"/>
          <w:lang w:eastAsia="ru-RU"/>
        </w:rPr>
        <w:t xml:space="preserve">Профилактика </w:t>
      </w:r>
      <w:r w:rsidR="0065736F" w:rsidRPr="0065736F">
        <w:rPr>
          <w:rFonts w:eastAsia="Times New Roman" w:cs="Times New Roman"/>
          <w:sz w:val="24"/>
          <w:szCs w:val="24"/>
          <w:lang w:eastAsia="ru-RU"/>
        </w:rPr>
        <w:t>– (</w:t>
      </w:r>
      <w:r w:rsidRPr="007E4AF5">
        <w:rPr>
          <w:rFonts w:eastAsia="Times New Roman" w:cs="Times New Roman"/>
          <w:i/>
          <w:iCs/>
          <w:sz w:val="24"/>
          <w:szCs w:val="24"/>
          <w:lang w:eastAsia="ru-RU"/>
        </w:rPr>
        <w:t>prophylaktikos</w:t>
      </w:r>
      <w:r w:rsidRPr="007E4AF5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65736F" w:rsidRPr="0065736F">
        <w:rPr>
          <w:rFonts w:eastAsia="Times New Roman" w:cs="Times New Roman"/>
          <w:sz w:val="24"/>
          <w:szCs w:val="24"/>
          <w:lang w:eastAsia="ru-RU"/>
        </w:rPr>
        <w:t>– предохранительный</w:t>
      </w:r>
      <w:r w:rsidRPr="007E4AF5">
        <w:rPr>
          <w:rFonts w:eastAsia="Times New Roman" w:cs="Times New Roman"/>
          <w:sz w:val="24"/>
          <w:szCs w:val="24"/>
          <w:lang w:eastAsia="ru-RU"/>
        </w:rPr>
        <w:t>) комплекс различного рода мероприятий, направленных на предупреждение какого-либо явления и/или устранение факторов риска.</w:t>
      </w:r>
    </w:p>
    <w:p w:rsidR="0065736F" w:rsidRPr="00B324E0" w:rsidRDefault="00714490" w:rsidP="00714490">
      <w:pPr>
        <w:pStyle w:val="a8"/>
        <w:spacing w:before="0" w:beforeAutospacing="0" w:after="0" w:afterAutospacing="0"/>
        <w:ind w:left="-993"/>
        <w:rPr>
          <w:rFonts w:asciiTheme="minorHAnsi" w:hAnsiTheme="minorHAnsi"/>
          <w:sz w:val="28"/>
        </w:rPr>
      </w:pPr>
      <w:r>
        <w:rPr>
          <w:rFonts w:asciiTheme="minorHAnsi" w:hAnsiTheme="minorHAnsi"/>
          <w:b/>
          <w:bCs/>
          <w:sz w:val="28"/>
        </w:rPr>
        <w:t xml:space="preserve">1.1 </w:t>
      </w:r>
      <w:r w:rsidR="0065736F" w:rsidRPr="00B324E0">
        <w:rPr>
          <w:rFonts w:asciiTheme="minorHAnsi" w:hAnsiTheme="minorHAnsi"/>
          <w:b/>
          <w:bCs/>
          <w:sz w:val="28"/>
        </w:rPr>
        <w:t>Диспансерное наблюдения за здоровыми детьми первого года жизни</w:t>
      </w:r>
    </w:p>
    <w:p w:rsidR="0065736F" w:rsidRPr="0065736F" w:rsidRDefault="0065736F" w:rsidP="00B324E0">
      <w:pPr>
        <w:pStyle w:val="a8"/>
        <w:tabs>
          <w:tab w:val="num" w:pos="-426"/>
        </w:tabs>
        <w:spacing w:before="0" w:beforeAutospacing="0" w:after="0" w:afterAutospacing="0"/>
        <w:ind w:left="-993"/>
        <w:rPr>
          <w:rFonts w:asciiTheme="minorHAnsi" w:hAnsiTheme="minorHAnsi"/>
        </w:rPr>
      </w:pPr>
      <w:r w:rsidRPr="0065736F">
        <w:rPr>
          <w:rFonts w:asciiTheme="minorHAnsi" w:hAnsiTheme="minorHAnsi"/>
          <w:i/>
        </w:rPr>
        <w:t>Диспансерное наблюдение участковой медсестры:</w:t>
      </w:r>
      <w:r w:rsidRPr="0065736F">
        <w:rPr>
          <w:rFonts w:asciiTheme="minorHAnsi" w:hAnsiTheme="minorHAnsi"/>
        </w:rPr>
        <w:t xml:space="preserve"> 1 раз в месяц посещение на дому, с обязательным контролем посещения после проведения профилактических прививок. </w:t>
      </w:r>
    </w:p>
    <w:p w:rsidR="0065736F" w:rsidRPr="0065736F" w:rsidRDefault="0065736F" w:rsidP="00B324E0">
      <w:pPr>
        <w:pStyle w:val="a8"/>
        <w:tabs>
          <w:tab w:val="num" w:pos="-426"/>
        </w:tabs>
        <w:spacing w:before="0" w:beforeAutospacing="0" w:after="0" w:afterAutospacing="0"/>
        <w:ind w:left="-993"/>
        <w:rPr>
          <w:rFonts w:asciiTheme="minorHAnsi" w:hAnsiTheme="minorHAnsi"/>
        </w:rPr>
      </w:pPr>
      <w:r w:rsidRPr="0065736F">
        <w:rPr>
          <w:rFonts w:asciiTheme="minorHAnsi" w:hAnsiTheme="minorHAnsi"/>
          <w:i/>
        </w:rPr>
        <w:t xml:space="preserve">Частота осмотров специалистами: </w:t>
      </w:r>
      <w:r w:rsidRPr="0065736F">
        <w:rPr>
          <w:rFonts w:asciiTheme="minorHAnsi" w:hAnsiTheme="minorHAnsi"/>
        </w:rPr>
        <w:t>педиатр на первом месяце жизни не менее 3-х раз, в последующем не реже 1 раза в месяц.</w:t>
      </w:r>
    </w:p>
    <w:p w:rsidR="0065736F" w:rsidRPr="0065736F" w:rsidRDefault="0065736F" w:rsidP="0065736F">
      <w:pPr>
        <w:pStyle w:val="a8"/>
        <w:tabs>
          <w:tab w:val="num" w:pos="-426"/>
        </w:tabs>
        <w:spacing w:before="0" w:beforeAutospacing="0" w:after="0" w:afterAutospacing="0"/>
        <w:ind w:left="-993"/>
        <w:rPr>
          <w:rFonts w:asciiTheme="minorHAnsi" w:hAnsiTheme="minorHAnsi"/>
          <w:i/>
        </w:rPr>
      </w:pPr>
      <w:r w:rsidRPr="0065736F">
        <w:rPr>
          <w:rFonts w:asciiTheme="minorHAnsi" w:hAnsiTheme="minorHAnsi"/>
          <w:i/>
        </w:rPr>
        <w:t>Осмотр узкими специалистами:</w:t>
      </w:r>
    </w:p>
    <w:p w:rsidR="0065736F" w:rsidRPr="0065736F" w:rsidRDefault="0065736F" w:rsidP="00AB6B72">
      <w:pPr>
        <w:pStyle w:val="a8"/>
        <w:numPr>
          <w:ilvl w:val="0"/>
          <w:numId w:val="5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в 1 год невропатолог, офтальмолог, ортопед;</w:t>
      </w:r>
    </w:p>
    <w:p w:rsidR="0065736F" w:rsidRPr="0065736F" w:rsidRDefault="0065736F" w:rsidP="00AB6B72">
      <w:pPr>
        <w:pStyle w:val="a8"/>
        <w:numPr>
          <w:ilvl w:val="0"/>
          <w:numId w:val="5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двукратно (1 триместр и 12 месяцев);</w:t>
      </w:r>
    </w:p>
    <w:p w:rsidR="0065736F" w:rsidRPr="0065736F" w:rsidRDefault="0065736F" w:rsidP="00AB6B72">
      <w:pPr>
        <w:pStyle w:val="a8"/>
        <w:numPr>
          <w:ilvl w:val="0"/>
          <w:numId w:val="5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осмотр ЛОР, стоматологом в 12 месяцев.</w:t>
      </w:r>
    </w:p>
    <w:p w:rsidR="0065736F" w:rsidRPr="00AB6B72" w:rsidRDefault="0065736F" w:rsidP="0065736F">
      <w:pPr>
        <w:pStyle w:val="a8"/>
        <w:tabs>
          <w:tab w:val="num" w:pos="-426"/>
        </w:tabs>
        <w:spacing w:before="0" w:beforeAutospacing="0" w:after="0" w:afterAutospacing="0"/>
        <w:ind w:left="-993"/>
        <w:rPr>
          <w:rFonts w:asciiTheme="minorHAnsi" w:hAnsiTheme="minorHAnsi"/>
          <w:i/>
        </w:rPr>
      </w:pPr>
      <w:r w:rsidRPr="00AB6B72">
        <w:rPr>
          <w:rFonts w:asciiTheme="minorHAnsi" w:hAnsiTheme="minorHAnsi"/>
          <w:i/>
        </w:rPr>
        <w:t>Лабораторно диагностическое обследование:</w:t>
      </w:r>
    </w:p>
    <w:p w:rsidR="0065736F" w:rsidRPr="0065736F" w:rsidRDefault="0065736F" w:rsidP="00AB6B72">
      <w:pPr>
        <w:pStyle w:val="a8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анализ мочи на ФКУ 2х;</w:t>
      </w:r>
      <w:r w:rsidR="00B324E0">
        <w:rPr>
          <w:rFonts w:asciiTheme="minorHAnsi" w:hAnsiTheme="minorHAnsi"/>
        </w:rPr>
        <w:t xml:space="preserve"> (</w:t>
      </w:r>
      <w:r w:rsidR="00B324E0" w:rsidRPr="00B324E0">
        <w:rPr>
          <w:rStyle w:val="hgkelc"/>
          <w:rFonts w:asciiTheme="minorHAnsi" w:hAnsiTheme="minorHAnsi"/>
        </w:rPr>
        <w:t>Фенилкетонурия</w:t>
      </w:r>
      <w:r w:rsidR="00B324E0" w:rsidRPr="00B324E0">
        <w:rPr>
          <w:rStyle w:val="hgkelc"/>
          <w:rFonts w:asciiTheme="minorHAnsi" w:hAnsiTheme="minorHAnsi"/>
        </w:rPr>
        <w:t>)</w:t>
      </w:r>
    </w:p>
    <w:p w:rsidR="0065736F" w:rsidRPr="0065736F" w:rsidRDefault="0065736F" w:rsidP="00AB6B72">
      <w:pPr>
        <w:pStyle w:val="a8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клинический анализ крови, общий анализ мочи в 3 месяца (перед прививкой) и в 12 месяцев.</w:t>
      </w:r>
    </w:p>
    <w:p w:rsidR="0065736F" w:rsidRPr="00AB6B72" w:rsidRDefault="0065736F" w:rsidP="00AB6B72">
      <w:pPr>
        <w:pStyle w:val="a8"/>
        <w:tabs>
          <w:tab w:val="num" w:pos="-426"/>
        </w:tabs>
        <w:spacing w:before="0" w:beforeAutospacing="0" w:after="0" w:afterAutospacing="0"/>
        <w:ind w:left="-993"/>
        <w:rPr>
          <w:rFonts w:asciiTheme="minorHAnsi" w:hAnsiTheme="minorHAnsi"/>
          <w:i/>
        </w:rPr>
      </w:pPr>
      <w:r w:rsidRPr="00AB6B72">
        <w:rPr>
          <w:rFonts w:asciiTheme="minorHAnsi" w:hAnsiTheme="minorHAnsi"/>
          <w:i/>
        </w:rPr>
        <w:t>Показатели эффективности наблюдения:</w:t>
      </w:r>
    </w:p>
    <w:p w:rsidR="0065736F" w:rsidRPr="0065736F" w:rsidRDefault="0065736F" w:rsidP="00AB6B72">
      <w:pPr>
        <w:pStyle w:val="a8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хорошая ежемесячная прибавка массы тела;</w:t>
      </w:r>
    </w:p>
    <w:p w:rsidR="0065736F" w:rsidRPr="0065736F" w:rsidRDefault="0065736F" w:rsidP="00AB6B72">
      <w:pPr>
        <w:pStyle w:val="a8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хорошая адаптация ребенка к новым условиям жизни;</w:t>
      </w:r>
    </w:p>
    <w:p w:rsidR="0065736F" w:rsidRPr="0065736F" w:rsidRDefault="0065736F" w:rsidP="00AB6B72">
      <w:pPr>
        <w:pStyle w:val="a8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нормальное физическое и нервно-психическое развитие и снижение уровня заболеваемости.</w:t>
      </w:r>
    </w:p>
    <w:p w:rsidR="0065736F" w:rsidRPr="00AB6B72" w:rsidRDefault="0065736F" w:rsidP="0065736F">
      <w:pPr>
        <w:pStyle w:val="a8"/>
        <w:tabs>
          <w:tab w:val="num" w:pos="-426"/>
        </w:tabs>
        <w:spacing w:before="0" w:beforeAutospacing="0" w:after="0" w:afterAutospacing="0"/>
        <w:ind w:left="-993"/>
        <w:rPr>
          <w:rFonts w:asciiTheme="minorHAnsi" w:hAnsiTheme="minorHAnsi"/>
          <w:i/>
        </w:rPr>
      </w:pPr>
      <w:r w:rsidRPr="00AB6B72">
        <w:rPr>
          <w:rFonts w:asciiTheme="minorHAnsi" w:hAnsiTheme="minorHAnsi"/>
          <w:i/>
        </w:rPr>
        <w:t xml:space="preserve">При проведении профилактических осмотров осуществляется контроль: </w:t>
      </w:r>
    </w:p>
    <w:p w:rsidR="0065736F" w:rsidRPr="0065736F" w:rsidRDefault="0065736F" w:rsidP="00AB6B72">
      <w:pPr>
        <w:pStyle w:val="a8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за режимом дня;</w:t>
      </w:r>
    </w:p>
    <w:p w:rsidR="0065736F" w:rsidRPr="0065736F" w:rsidRDefault="0065736F" w:rsidP="00AB6B72">
      <w:pPr>
        <w:pStyle w:val="a8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вскармливанием ребенка;</w:t>
      </w:r>
    </w:p>
    <w:p w:rsidR="0065736F" w:rsidRPr="0065736F" w:rsidRDefault="0065736F" w:rsidP="00AB6B72">
      <w:pPr>
        <w:pStyle w:val="a8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проведением массажа;</w:t>
      </w:r>
    </w:p>
    <w:p w:rsidR="0065736F" w:rsidRPr="0065736F" w:rsidRDefault="0065736F" w:rsidP="00AB6B72">
      <w:pPr>
        <w:pStyle w:val="a8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закаливающих мероприятий;</w:t>
      </w:r>
    </w:p>
    <w:p w:rsidR="0065736F" w:rsidRPr="0065736F" w:rsidRDefault="0065736F" w:rsidP="00AB6B72">
      <w:pPr>
        <w:pStyle w:val="a8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выполнением рекомендаций по воспитанию, профилактике рахита, анемии, хронических расстройств питания, инфекционных заболеваний.</w:t>
      </w:r>
    </w:p>
    <w:p w:rsidR="0065736F" w:rsidRPr="00AB6B72" w:rsidRDefault="0065736F" w:rsidP="0065736F">
      <w:pPr>
        <w:pStyle w:val="a8"/>
        <w:tabs>
          <w:tab w:val="num" w:pos="-426"/>
        </w:tabs>
        <w:spacing w:before="0" w:beforeAutospacing="0" w:after="0" w:afterAutospacing="0"/>
        <w:ind w:left="-993"/>
        <w:rPr>
          <w:rFonts w:asciiTheme="minorHAnsi" w:hAnsiTheme="minorHAnsi"/>
          <w:i/>
        </w:rPr>
      </w:pPr>
      <w:r w:rsidRPr="00AB6B72">
        <w:rPr>
          <w:rFonts w:asciiTheme="minorHAnsi" w:hAnsiTheme="minorHAnsi"/>
          <w:i/>
        </w:rPr>
        <w:t>При объективном осмотре особое внимание обращается на:</w:t>
      </w:r>
    </w:p>
    <w:p w:rsidR="0065736F" w:rsidRPr="0065736F" w:rsidRDefault="0065736F" w:rsidP="00AB6B72">
      <w:pPr>
        <w:pStyle w:val="a8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массу тела и рост;</w:t>
      </w:r>
    </w:p>
    <w:p w:rsidR="0065736F" w:rsidRPr="0065736F" w:rsidRDefault="0065736F" w:rsidP="00AB6B72">
      <w:pPr>
        <w:pStyle w:val="a8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окружность головы и груди;</w:t>
      </w:r>
    </w:p>
    <w:p w:rsidR="0065736F" w:rsidRPr="0065736F" w:rsidRDefault="0065736F" w:rsidP="00AB6B72">
      <w:pPr>
        <w:pStyle w:val="a8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оценку нервно-психического и физического развития;</w:t>
      </w:r>
    </w:p>
    <w:p w:rsidR="0065736F" w:rsidRPr="0065736F" w:rsidRDefault="0065736F" w:rsidP="00AB6B72">
      <w:pPr>
        <w:pStyle w:val="a8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прорезывание зубов;</w:t>
      </w:r>
    </w:p>
    <w:p w:rsidR="0065736F" w:rsidRPr="0065736F" w:rsidRDefault="0065736F" w:rsidP="00AB6B72">
      <w:pPr>
        <w:pStyle w:val="a8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достояние прикуса;</w:t>
      </w:r>
    </w:p>
    <w:p w:rsidR="0065736F" w:rsidRPr="0065736F" w:rsidRDefault="0065736F" w:rsidP="00AB6B72">
      <w:pPr>
        <w:pStyle w:val="a8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поведение;</w:t>
      </w:r>
    </w:p>
    <w:p w:rsidR="0065736F" w:rsidRPr="0065736F" w:rsidRDefault="0065736F" w:rsidP="00AB6B72">
      <w:pPr>
        <w:pStyle w:val="a8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состояние кожных покровов, костно-мышечной системы, внутренних органов;</w:t>
      </w:r>
    </w:p>
    <w:p w:rsidR="0065736F" w:rsidRPr="0065736F" w:rsidRDefault="0065736F" w:rsidP="00AB6B72">
      <w:pPr>
        <w:pStyle w:val="a8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следовую реакцию от вакцинации БЦЖ;</w:t>
      </w:r>
    </w:p>
    <w:p w:rsidR="0065736F" w:rsidRPr="0065736F" w:rsidRDefault="0065736F" w:rsidP="00AB6B72">
      <w:pPr>
        <w:pStyle w:val="a8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/>
        </w:rPr>
      </w:pPr>
      <w:r w:rsidRPr="0065736F">
        <w:rPr>
          <w:rFonts w:asciiTheme="minorHAnsi" w:hAnsiTheme="minorHAnsi"/>
        </w:rPr>
        <w:t>наличие врожденных заболеваний, аномалии развития.</w:t>
      </w:r>
    </w:p>
    <w:p w:rsidR="0065736F" w:rsidRDefault="0065736F" w:rsidP="00AB6B72">
      <w:pPr>
        <w:pStyle w:val="a8"/>
        <w:tabs>
          <w:tab w:val="num" w:pos="-426"/>
        </w:tabs>
        <w:spacing w:before="0" w:beforeAutospacing="0" w:after="0" w:afterAutospacing="0"/>
        <w:ind w:left="-993"/>
        <w:rPr>
          <w:rFonts w:asciiTheme="minorHAnsi" w:hAnsiTheme="minorHAnsi"/>
        </w:rPr>
      </w:pPr>
      <w:r w:rsidRPr="0065736F">
        <w:rPr>
          <w:rFonts w:asciiTheme="minorHAnsi" w:hAnsiTheme="minorHAnsi"/>
        </w:rPr>
        <w:t>Дополнительные методы обследования: антропометрия 1 раз в месяц, клинический анализ крови и мочи к 3-м месяцам жизни и в 1 год.</w:t>
      </w:r>
    </w:p>
    <w:p w:rsidR="0065736F" w:rsidRPr="0065736F" w:rsidRDefault="0065736F" w:rsidP="0065736F">
      <w:pPr>
        <w:pStyle w:val="a8"/>
        <w:tabs>
          <w:tab w:val="num" w:pos="-426"/>
        </w:tabs>
        <w:spacing w:before="0" w:beforeAutospacing="0" w:after="0" w:afterAutospacing="0"/>
        <w:ind w:left="-993"/>
        <w:rPr>
          <w:rFonts w:asciiTheme="minorHAnsi" w:hAnsiTheme="minorHAnsi"/>
        </w:rPr>
      </w:pPr>
      <w:r w:rsidRPr="0065736F">
        <w:rPr>
          <w:rFonts w:asciiTheme="minorHAnsi" w:hAnsiTheme="minorHAnsi"/>
        </w:rPr>
        <w:t xml:space="preserve">На основании данных объективных и дополнительных методов исследования врач дает </w:t>
      </w:r>
      <w:r w:rsidR="00AB6B72">
        <w:rPr>
          <w:rFonts w:asciiTheme="minorHAnsi" w:hAnsiTheme="minorHAnsi"/>
        </w:rPr>
        <w:t>КОСЗ (комп.оценку состояния здоровья)</w:t>
      </w:r>
      <w:r w:rsidRPr="0065736F">
        <w:rPr>
          <w:rFonts w:asciiTheme="minorHAnsi" w:hAnsiTheme="minorHAnsi"/>
        </w:rPr>
        <w:t xml:space="preserve">, </w:t>
      </w:r>
      <w:r w:rsidR="00AB6B72">
        <w:rPr>
          <w:rFonts w:asciiTheme="minorHAnsi" w:hAnsiTheme="minorHAnsi"/>
        </w:rPr>
        <w:t>вкл:</w:t>
      </w:r>
      <w:r w:rsidRPr="0065736F">
        <w:rPr>
          <w:rFonts w:asciiTheme="minorHAnsi" w:hAnsiTheme="minorHAnsi"/>
        </w:rPr>
        <w:t xml:space="preserve"> физического и </w:t>
      </w:r>
      <w:r w:rsidR="00AB6B72">
        <w:rPr>
          <w:rFonts w:asciiTheme="minorHAnsi" w:hAnsiTheme="minorHAnsi"/>
        </w:rPr>
        <w:t>НП</w:t>
      </w:r>
      <w:r w:rsidRPr="0065736F">
        <w:rPr>
          <w:rFonts w:asciiTheme="minorHAnsi" w:hAnsiTheme="minorHAnsi"/>
        </w:rPr>
        <w:t xml:space="preserve"> развития, поведения, наличие или отсутствие </w:t>
      </w:r>
      <w:r w:rsidR="00AB6B72" w:rsidRPr="0065736F">
        <w:rPr>
          <w:rFonts w:asciiTheme="minorHAnsi" w:hAnsiTheme="minorHAnsi"/>
        </w:rPr>
        <w:t>функциональных,</w:t>
      </w:r>
      <w:r w:rsidRPr="0065736F">
        <w:rPr>
          <w:rFonts w:asciiTheme="minorHAnsi" w:hAnsiTheme="minorHAnsi"/>
        </w:rPr>
        <w:t xml:space="preserve"> или органических отклонений от нормы, определяет группу здоровья, при необходимости группу риска развития заболевания и назначает комплекс профилактических и оздоровительных мероприятий</w:t>
      </w:r>
    </w:p>
    <w:p w:rsidR="00B324E0" w:rsidRDefault="00B324E0" w:rsidP="00B324E0">
      <w:pPr>
        <w:spacing w:before="100" w:beforeAutospacing="1" w:after="100" w:afterAutospacing="1" w:line="240" w:lineRule="auto"/>
        <w:ind w:left="-993" w:right="-1"/>
        <w:rPr>
          <w:rFonts w:eastAsia="Times New Roman" w:cs="Times New Roman"/>
          <w:sz w:val="24"/>
          <w:szCs w:val="24"/>
          <w:lang w:eastAsia="ru-RU"/>
        </w:rPr>
      </w:pPr>
      <w:r w:rsidRPr="00B324E0">
        <w:rPr>
          <w:rFonts w:eastAsia="Times New Roman" w:cs="Times New Roman"/>
          <w:sz w:val="24"/>
          <w:szCs w:val="24"/>
          <w:lang w:eastAsia="ru-RU"/>
        </w:rPr>
        <w:lastRenderedPageBreak/>
        <w:t>В зависимости от состояния здоровья дети могут быть отнесены к следующим группам:</w:t>
      </w:r>
    </w:p>
    <w:tbl>
      <w:tblPr>
        <w:tblStyle w:val="11"/>
        <w:tblW w:w="0" w:type="auto"/>
        <w:tblInd w:w="-421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B324E0" w:rsidTr="00B948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:rsidR="00B324E0" w:rsidRDefault="00B324E0" w:rsidP="00B324E0">
            <w:pPr>
              <w:spacing w:before="100" w:beforeAutospacing="1" w:after="100" w:afterAutospacing="1"/>
              <w:ind w:right="-1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1 группа</w:t>
            </w:r>
          </w:p>
        </w:tc>
        <w:tc>
          <w:tcPr>
            <w:tcW w:w="7507" w:type="dxa"/>
            <w:vAlign w:val="center"/>
          </w:tcPr>
          <w:p w:rsidR="00B324E0" w:rsidRPr="00B9482D" w:rsidRDefault="00B9482D" w:rsidP="00B9482D">
            <w:pPr>
              <w:spacing w:before="100" w:beforeAutospacing="1" w:after="100" w:afterAutospacing="1"/>
              <w:ind w:right="-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sz w:val="24"/>
                <w:szCs w:val="24"/>
                <w:lang w:eastAsia="ru-RU"/>
              </w:rPr>
            </w:pPr>
            <w:r w:rsidRPr="00B9482D">
              <w:rPr>
                <w:b w:val="0"/>
              </w:rPr>
              <w:t>З</w:t>
            </w:r>
            <w:r w:rsidRPr="00B9482D">
              <w:rPr>
                <w:b w:val="0"/>
              </w:rPr>
              <w:t>доровые дети, имеющие нормальное физическое и психическое развитие, без анатомических дефектов, функциональных и</w:t>
            </w:r>
            <w:r w:rsidRPr="00B9482D">
              <w:rPr>
                <w:b w:val="0"/>
              </w:rPr>
              <w:t xml:space="preserve"> морфофункциональных отклонений</w:t>
            </w:r>
          </w:p>
        </w:tc>
      </w:tr>
      <w:tr w:rsidR="00B324E0" w:rsidTr="00B948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:rsidR="00B324E0" w:rsidRDefault="00B324E0" w:rsidP="00B324E0">
            <w:pPr>
              <w:spacing w:before="100" w:beforeAutospacing="1" w:after="100" w:afterAutospacing="1"/>
              <w:ind w:right="-1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 группа</w:t>
            </w:r>
          </w:p>
        </w:tc>
        <w:tc>
          <w:tcPr>
            <w:tcW w:w="7507" w:type="dxa"/>
            <w:vAlign w:val="center"/>
          </w:tcPr>
          <w:p w:rsidR="00B324E0" w:rsidRDefault="00B9482D" w:rsidP="00B9482D">
            <w:pPr>
              <w:spacing w:before="100" w:beforeAutospacing="1" w:after="100" w:afterAutospacing="1"/>
              <w:ind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t>Д</w:t>
            </w:r>
            <w:r>
              <w:t>ети, у которых отсутствуют хронические заболевания, но имеются некоторые функциональные и морфофункциональные нарушения. Так же в данную группу входят реконвалесценты, особенно перенесшие тяжелые и средней тяжести инфекционные заболевания, дети с общей задержкой физического развития без эндокринной патологии (низкий рост, отставание по уровню биологического развития), дети с дефицитом веса тела или избыточной массой тела, дети часто и длительно болеющие острыми респираторными заболеваниями, дети с последствиями травм или операций при сохранности соответствующих функций</w:t>
            </w:r>
          </w:p>
        </w:tc>
      </w:tr>
      <w:tr w:rsidR="00B324E0" w:rsidTr="00B3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:rsidR="00B324E0" w:rsidRDefault="00B324E0" w:rsidP="00B324E0">
            <w:pPr>
              <w:spacing w:before="100" w:beforeAutospacing="1" w:after="100" w:afterAutospacing="1"/>
              <w:ind w:right="-1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 группа</w:t>
            </w:r>
          </w:p>
        </w:tc>
        <w:tc>
          <w:tcPr>
            <w:tcW w:w="7507" w:type="dxa"/>
          </w:tcPr>
          <w:p w:rsidR="00B324E0" w:rsidRDefault="00B9482D" w:rsidP="00B324E0">
            <w:pPr>
              <w:spacing w:before="100" w:beforeAutospacing="1" w:after="100" w:afterAutospacing="1"/>
              <w:ind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t>Д</w:t>
            </w:r>
            <w:r>
              <w:t>ети, страдающие хроническими заболеваниями в стадии клинической ремиссии, с редкими обострениями, с сохраненными или компенсированными функциональными возможностями, при отсутствии осложнений основного заболевания. Кроме того, в эту группу входят дети с физическими недостатками, последствиями травм и операций, при условии компенсации соответствующих функций. Степень компенсации не должна ограничивать возможность обучения или труда ребенка</w:t>
            </w:r>
          </w:p>
        </w:tc>
      </w:tr>
      <w:tr w:rsidR="00B324E0" w:rsidTr="00B32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:rsidR="00B324E0" w:rsidRDefault="00B324E0" w:rsidP="00B324E0">
            <w:pPr>
              <w:spacing w:before="100" w:beforeAutospacing="1" w:after="100" w:afterAutospacing="1"/>
              <w:ind w:right="-1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 группа</w:t>
            </w:r>
          </w:p>
        </w:tc>
        <w:tc>
          <w:tcPr>
            <w:tcW w:w="7507" w:type="dxa"/>
          </w:tcPr>
          <w:p w:rsidR="00B324E0" w:rsidRDefault="00B9482D" w:rsidP="00B324E0">
            <w:pPr>
              <w:spacing w:before="100" w:beforeAutospacing="1" w:after="100" w:afterAutospacing="1"/>
              <w:ind w:right="-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t>Д</w:t>
            </w:r>
            <w:r>
              <w:t>ети, страдающие хроническими заболеваниями в активной стадии и стадии нестойкой клинической ремиссии с частыми обострениями, с сохраненными или компенсированными функциональными возможностями или неполной компенсацией функциональных возможностей; с хроническими заболеваниями в стадии ремиссии, но с ограничением функциональных возможностей. Также в группу входят дети с физическими недостатками, последствиями травм и операций с неполной компенсацией соответствующих функций, что в определенной мере ограничивает возможность обучения или труда ребенка</w:t>
            </w:r>
          </w:p>
        </w:tc>
      </w:tr>
      <w:tr w:rsidR="00B324E0" w:rsidTr="00B324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vAlign w:val="center"/>
          </w:tcPr>
          <w:p w:rsidR="00B324E0" w:rsidRDefault="00B324E0" w:rsidP="00B324E0">
            <w:pPr>
              <w:spacing w:before="100" w:beforeAutospacing="1" w:after="100" w:afterAutospacing="1"/>
              <w:ind w:right="-1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 группа</w:t>
            </w:r>
          </w:p>
        </w:tc>
        <w:tc>
          <w:tcPr>
            <w:tcW w:w="7507" w:type="dxa"/>
          </w:tcPr>
          <w:p w:rsidR="00B324E0" w:rsidRDefault="00B9482D" w:rsidP="00B324E0">
            <w:pPr>
              <w:spacing w:before="100" w:beforeAutospacing="1" w:after="100" w:afterAutospacing="1"/>
              <w:ind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t>Д</w:t>
            </w:r>
            <w:r>
              <w:t>ети, страдающие тяжелыми хроническими заболеваниями, с редкими клиническими ремиссиями, с частыми обострениями, непрерывно рецидивирующим течением, с выраженной декомпенсацией функциональных возможностей организма, наличием осложнений основного заболевания, требующим постоянной терапии. Также в эту группу входят дети с физическими недостатками, последствиями травм и операций с выраженным нарушением компенсации соответствующих функций и значительным ограничением возможности обучения или труда.</w:t>
            </w:r>
          </w:p>
        </w:tc>
      </w:tr>
    </w:tbl>
    <w:p w:rsidR="00B324E0" w:rsidRPr="00B324E0" w:rsidRDefault="00B324E0" w:rsidP="00653AB7">
      <w:pPr>
        <w:spacing w:after="0" w:line="240" w:lineRule="auto"/>
        <w:ind w:right="-1"/>
        <w:rPr>
          <w:rFonts w:eastAsia="Times New Roman" w:cs="Times New Roman"/>
          <w:sz w:val="24"/>
          <w:szCs w:val="24"/>
          <w:lang w:eastAsia="ru-RU"/>
        </w:rPr>
      </w:pPr>
    </w:p>
    <w:p w:rsidR="00B324E0" w:rsidRPr="00B324E0" w:rsidRDefault="00B324E0" w:rsidP="00653AB7">
      <w:pPr>
        <w:spacing w:after="0" w:line="240" w:lineRule="auto"/>
        <w:ind w:left="-993" w:right="-1"/>
        <w:rPr>
          <w:rFonts w:eastAsia="Times New Roman" w:cs="Times New Roman"/>
          <w:sz w:val="24"/>
          <w:szCs w:val="24"/>
          <w:lang w:eastAsia="ru-RU"/>
        </w:rPr>
      </w:pPr>
      <w:r w:rsidRPr="00B324E0">
        <w:rPr>
          <w:rFonts w:eastAsia="Times New Roman" w:cs="Times New Roman"/>
          <w:sz w:val="24"/>
          <w:szCs w:val="24"/>
          <w:lang w:eastAsia="ru-RU"/>
        </w:rPr>
        <w:t>В процессе наблюдения за ребенком группа здоровья у него может изменяться в зависимости от динамики состояния здоровья</w:t>
      </w:r>
      <w:r w:rsidR="00653AB7">
        <w:rPr>
          <w:rFonts w:eastAsia="Times New Roman" w:cs="Times New Roman"/>
          <w:sz w:val="24"/>
          <w:szCs w:val="24"/>
          <w:lang w:eastAsia="ru-RU"/>
        </w:rPr>
        <w:t>.</w:t>
      </w:r>
    </w:p>
    <w:p w:rsidR="00653AB7" w:rsidRDefault="00653AB7" w:rsidP="0065736F">
      <w:pPr>
        <w:spacing w:before="100" w:beforeAutospacing="1" w:after="100" w:afterAutospacing="1" w:line="240" w:lineRule="auto"/>
        <w:ind w:left="-993" w:right="-284"/>
        <w:rPr>
          <w:rFonts w:eastAsia="Times New Roman" w:cs="Times New Roman"/>
          <w:sz w:val="24"/>
          <w:szCs w:val="24"/>
          <w:lang w:eastAsia="ru-RU"/>
        </w:rPr>
      </w:pPr>
    </w:p>
    <w:p w:rsidR="00653AB7" w:rsidRDefault="00653AB7">
      <w:pPr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br w:type="page"/>
      </w:r>
    </w:p>
    <w:p w:rsidR="00EC308F" w:rsidRPr="004B3640" w:rsidRDefault="00CC1B45" w:rsidP="00EC308F">
      <w:pPr>
        <w:pStyle w:val="a8"/>
        <w:spacing w:before="0" w:beforeAutospacing="0" w:after="0" w:afterAutospacing="0"/>
        <w:ind w:left="-993"/>
        <w:rPr>
          <w:rFonts w:asciiTheme="majorHAnsi" w:hAnsiTheme="majorHAnsi"/>
          <w:b/>
          <w:bCs/>
          <w:sz w:val="28"/>
        </w:rPr>
      </w:pPr>
      <w:r w:rsidRPr="00CC1B45">
        <w:rPr>
          <w:rFonts w:asciiTheme="majorHAnsi" w:hAnsiTheme="majorHAnsi"/>
          <w:b/>
          <w:bCs/>
          <w:sz w:val="28"/>
        </w:rPr>
        <w:lastRenderedPageBreak/>
        <w:t>1.2 Профилактический приём здорового ребенка</w:t>
      </w:r>
      <w:r w:rsidR="00EC308F" w:rsidRPr="004B3640">
        <w:rPr>
          <w:rFonts w:asciiTheme="majorHAnsi" w:hAnsiTheme="majorHAnsi"/>
          <w:b/>
          <w:bCs/>
          <w:sz w:val="28"/>
        </w:rPr>
        <w:t>.</w:t>
      </w:r>
    </w:p>
    <w:p w:rsidR="00CC1B45" w:rsidRPr="00CC1B45" w:rsidRDefault="00EC308F" w:rsidP="00EC308F">
      <w:pPr>
        <w:pStyle w:val="a8"/>
        <w:spacing w:before="0" w:beforeAutospacing="0" w:after="0" w:afterAutospacing="0"/>
        <w:ind w:left="-993"/>
        <w:rPr>
          <w:rFonts w:asciiTheme="majorHAnsi" w:hAnsiTheme="majorHAnsi"/>
          <w:sz w:val="28"/>
        </w:rPr>
      </w:pPr>
      <w:r w:rsidRPr="004B3640">
        <w:rPr>
          <w:rFonts w:asciiTheme="majorHAnsi" w:hAnsiTheme="majorHAnsi"/>
          <w:b/>
          <w:bCs/>
        </w:rPr>
        <w:t xml:space="preserve">       </w:t>
      </w:r>
      <w:r w:rsidRPr="004B3640">
        <w:rPr>
          <w:rFonts w:asciiTheme="majorHAnsi" w:hAnsiTheme="majorHAnsi"/>
          <w:b/>
          <w:bCs/>
          <w:sz w:val="28"/>
        </w:rPr>
        <w:t xml:space="preserve">Наблюдения за новорожденными из групп риска в </w:t>
      </w:r>
      <w:r w:rsidRPr="00EC308F">
        <w:rPr>
          <w:rFonts w:asciiTheme="majorHAnsi" w:hAnsiTheme="majorHAnsi"/>
          <w:b/>
          <w:bCs/>
          <w:sz w:val="28"/>
        </w:rPr>
        <w:t>течение первого года жизни</w:t>
      </w:r>
    </w:p>
    <w:p w:rsidR="00CC1B45" w:rsidRPr="00CC1B45" w:rsidRDefault="00CC1B45" w:rsidP="00CC1B45">
      <w:pPr>
        <w:spacing w:before="100" w:beforeAutospacing="1" w:after="100" w:afterAutospacing="1" w:line="240" w:lineRule="auto"/>
        <w:ind w:left="-993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1. </w:t>
      </w:r>
      <w:r w:rsidRPr="00CC1B45">
        <w:rPr>
          <w:rFonts w:eastAsia="Times New Roman" w:cs="Times New Roman"/>
          <w:sz w:val="24"/>
          <w:szCs w:val="24"/>
          <w:lang w:eastAsia="ru-RU"/>
        </w:rPr>
        <w:t xml:space="preserve">Организация санитарно-гигиенического ухода за ребенком (микроклимат помещения, количество и качество проветривания, освещенность, организация места сна и бодрствования, прогулки, одежда, соблюдение правил личной гигиены). </w:t>
      </w:r>
    </w:p>
    <w:p w:rsidR="00CC1B45" w:rsidRPr="00CC1B45" w:rsidRDefault="00CC1B45" w:rsidP="00CC1B45">
      <w:pPr>
        <w:spacing w:before="100" w:beforeAutospacing="1" w:after="100" w:afterAutospacing="1" w:line="240" w:lineRule="auto"/>
        <w:ind w:left="-993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2. </w:t>
      </w:r>
      <w:r w:rsidRPr="00CC1B45">
        <w:rPr>
          <w:rFonts w:eastAsia="Times New Roman" w:cs="Times New Roman"/>
          <w:sz w:val="24"/>
          <w:szCs w:val="24"/>
          <w:lang w:eastAsia="ru-RU"/>
        </w:rPr>
        <w:t xml:space="preserve">Организация режима жизни и питания соответственно возрасту. Часто жалобы матери на плохой аппетит у ребенка, на повышенную или пониженную возбудимость, на безучастность, плаксивость связаны не с какими-то органическими изменениями, а являются результатом неправильной организации режима сна и бодрствования, режима кормления. </w:t>
      </w:r>
    </w:p>
    <w:p w:rsidR="00CC1B45" w:rsidRDefault="00CC1B45" w:rsidP="00CC1B45">
      <w:pPr>
        <w:spacing w:before="100" w:beforeAutospacing="1" w:after="100" w:afterAutospacing="1" w:line="240" w:lineRule="auto"/>
        <w:ind w:left="-993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3. </w:t>
      </w:r>
      <w:r w:rsidRPr="00CC1B45">
        <w:rPr>
          <w:rFonts w:eastAsia="Times New Roman" w:cs="Times New Roman"/>
          <w:sz w:val="24"/>
          <w:szCs w:val="24"/>
          <w:lang w:eastAsia="ru-RU"/>
        </w:rPr>
        <w:t xml:space="preserve">Организация рационального вскармливания и питания является одной из основных задач врача – педиатра общей практики. На каждом приеме или визите на дом врач осуществляет строгий контроль за соответствием получаемого ребенком кормления, его физиологическим потребностям в основных пищевых ингредиентах. Особенно с весом до 2500 и более 4000 г. Они нуждаются в более частых расчетах питания по </w:t>
      </w:r>
      <w:r>
        <w:rPr>
          <w:rFonts w:eastAsia="Times New Roman" w:cs="Times New Roman"/>
          <w:sz w:val="24"/>
          <w:szCs w:val="24"/>
          <w:lang w:eastAsia="ru-RU"/>
        </w:rPr>
        <w:t xml:space="preserve">ингредиентам и калоражу, т.к. </w:t>
      </w:r>
      <w:r w:rsidRPr="00CC1B45">
        <w:rPr>
          <w:rFonts w:eastAsia="Times New Roman" w:cs="Times New Roman"/>
          <w:sz w:val="24"/>
          <w:szCs w:val="24"/>
          <w:lang w:eastAsia="ru-RU"/>
        </w:rPr>
        <w:t xml:space="preserve">у них легко могут возникнуть нарушения питания. </w:t>
      </w:r>
    </w:p>
    <w:p w:rsidR="00CC1B45" w:rsidRDefault="00CC1B45" w:rsidP="00CC1B45">
      <w:pPr>
        <w:spacing w:before="100" w:beforeAutospacing="1" w:after="100" w:afterAutospacing="1" w:line="240" w:lineRule="auto"/>
        <w:ind w:left="-993"/>
        <w:rPr>
          <w:sz w:val="24"/>
        </w:rPr>
      </w:pPr>
      <w:r>
        <w:rPr>
          <w:sz w:val="24"/>
        </w:rPr>
        <w:t xml:space="preserve">4. </w:t>
      </w:r>
      <w:r w:rsidRPr="00CC1B45">
        <w:rPr>
          <w:sz w:val="24"/>
        </w:rPr>
        <w:t>Организация физического воспитания ребенка. Оно оказывает положительное воздействие на организм в целом</w:t>
      </w:r>
      <w:r>
        <w:rPr>
          <w:sz w:val="24"/>
        </w:rPr>
        <w:t>.</w:t>
      </w:r>
    </w:p>
    <w:p w:rsidR="00CC1B45" w:rsidRDefault="00CC1B45" w:rsidP="00CC1B45">
      <w:pPr>
        <w:spacing w:before="100" w:beforeAutospacing="1" w:after="100" w:afterAutospacing="1" w:line="240" w:lineRule="auto"/>
        <w:ind w:left="-993"/>
        <w:rPr>
          <w:sz w:val="24"/>
        </w:rPr>
      </w:pPr>
      <w:r w:rsidRPr="00CC1B45">
        <w:rPr>
          <w:sz w:val="24"/>
        </w:rPr>
        <w:t xml:space="preserve">5. </w:t>
      </w:r>
      <w:r w:rsidRPr="00CC1B45">
        <w:rPr>
          <w:sz w:val="24"/>
        </w:rPr>
        <w:t xml:space="preserve">Организация </w:t>
      </w:r>
      <w:r w:rsidR="00EC308F">
        <w:rPr>
          <w:sz w:val="24"/>
        </w:rPr>
        <w:t>НПР</w:t>
      </w:r>
      <w:r w:rsidRPr="00CC1B45">
        <w:rPr>
          <w:sz w:val="24"/>
        </w:rPr>
        <w:t xml:space="preserve"> ре</w:t>
      </w:r>
      <w:r w:rsidR="00EC308F">
        <w:rPr>
          <w:sz w:val="24"/>
        </w:rPr>
        <w:t>бенка. И</w:t>
      </w:r>
      <w:r w:rsidRPr="00CC1B45">
        <w:rPr>
          <w:sz w:val="24"/>
        </w:rPr>
        <w:t xml:space="preserve">дет в контакте с физическим развитием и является одной из составных частей здоровья. Нарушение или отставание в физическом развитии нередко приводит к задержке </w:t>
      </w:r>
      <w:r w:rsidR="00EC308F">
        <w:rPr>
          <w:sz w:val="24"/>
        </w:rPr>
        <w:t>НПР</w:t>
      </w:r>
      <w:r w:rsidRPr="00CC1B45">
        <w:rPr>
          <w:sz w:val="24"/>
        </w:rPr>
        <w:t>. У ребенка, часто болеющего, физически ослабленного, задерживается формирование условных рефлексов, различных ум</w:t>
      </w:r>
      <w:r w:rsidR="00EC308F">
        <w:rPr>
          <w:sz w:val="24"/>
        </w:rPr>
        <w:t>ений.</w:t>
      </w:r>
    </w:p>
    <w:p w:rsidR="00EC308F" w:rsidRPr="00EC308F" w:rsidRDefault="00EC308F" w:rsidP="00EC308F">
      <w:pPr>
        <w:spacing w:after="0" w:line="240" w:lineRule="auto"/>
        <w:ind w:left="-993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EC308F">
        <w:rPr>
          <w:rFonts w:eastAsia="Times New Roman" w:cs="Times New Roman"/>
          <w:b/>
          <w:i/>
          <w:sz w:val="24"/>
          <w:szCs w:val="24"/>
          <w:lang w:eastAsia="ru-RU"/>
        </w:rPr>
        <w:t>Принципы наблюдения детей из групп риска:</w:t>
      </w:r>
    </w:p>
    <w:p w:rsidR="00EC308F" w:rsidRPr="00EC308F" w:rsidRDefault="00EC308F" w:rsidP="00EC308F">
      <w:pPr>
        <w:spacing w:after="0" w:line="240" w:lineRule="auto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EC308F">
        <w:rPr>
          <w:rFonts w:eastAsia="Times New Roman" w:cs="Times New Roman"/>
          <w:sz w:val="24"/>
          <w:szCs w:val="24"/>
          <w:lang w:eastAsia="ru-RU"/>
        </w:rPr>
        <w:t>– выделение ведущих факторов риска. Определение задач наблюдения (предупреждение развития патологических состояний и заболеваний);</w:t>
      </w:r>
    </w:p>
    <w:p w:rsidR="00EC308F" w:rsidRPr="00EC308F" w:rsidRDefault="00EC308F" w:rsidP="00EC308F">
      <w:pPr>
        <w:spacing w:after="0" w:line="240" w:lineRule="auto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EC308F">
        <w:rPr>
          <w:rFonts w:eastAsia="Times New Roman" w:cs="Times New Roman"/>
          <w:sz w:val="24"/>
          <w:szCs w:val="24"/>
          <w:lang w:eastAsia="ru-RU"/>
        </w:rPr>
        <w:t>– профилактические осмотры врача – педиатра и врачей других специальностей (сроки и кратность);</w:t>
      </w:r>
    </w:p>
    <w:p w:rsidR="00EC308F" w:rsidRPr="00EC308F" w:rsidRDefault="00EC308F" w:rsidP="00EC308F">
      <w:pPr>
        <w:spacing w:after="0" w:line="240" w:lineRule="auto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EC308F">
        <w:rPr>
          <w:rFonts w:eastAsia="Times New Roman" w:cs="Times New Roman"/>
          <w:sz w:val="24"/>
          <w:szCs w:val="24"/>
          <w:lang w:eastAsia="ru-RU"/>
        </w:rPr>
        <w:t>– лабораторно-диагностические, инструментальные исследования;</w:t>
      </w:r>
    </w:p>
    <w:p w:rsidR="00EC308F" w:rsidRPr="00EC308F" w:rsidRDefault="00EC308F" w:rsidP="00EC308F">
      <w:pPr>
        <w:spacing w:after="0" w:line="240" w:lineRule="auto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EC308F">
        <w:rPr>
          <w:rFonts w:eastAsia="Times New Roman" w:cs="Times New Roman"/>
          <w:sz w:val="24"/>
          <w:szCs w:val="24"/>
          <w:lang w:eastAsia="ru-RU"/>
        </w:rPr>
        <w:t>– особенности проведения профилактических осмотров, профилактические и лечебно-оздоровительные мероприятия (питание, режим, массаж, гимнастика, немедикаментозная и медикаментозная реабилитация);</w:t>
      </w:r>
    </w:p>
    <w:p w:rsidR="00EC308F" w:rsidRPr="00EC308F" w:rsidRDefault="00EC308F" w:rsidP="00EC308F">
      <w:pPr>
        <w:spacing w:after="0" w:line="240" w:lineRule="auto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EC308F">
        <w:rPr>
          <w:rFonts w:eastAsia="Times New Roman" w:cs="Times New Roman"/>
          <w:sz w:val="24"/>
          <w:szCs w:val="24"/>
          <w:lang w:eastAsia="ru-RU"/>
        </w:rPr>
        <w:t>– критерии эффективности наблюдения;</w:t>
      </w:r>
    </w:p>
    <w:p w:rsidR="00EC308F" w:rsidRPr="00EC308F" w:rsidRDefault="00EC308F" w:rsidP="00EC308F">
      <w:pPr>
        <w:spacing w:after="0" w:line="240" w:lineRule="auto"/>
        <w:ind w:left="-993"/>
        <w:rPr>
          <w:rFonts w:eastAsia="Times New Roman" w:cs="Times New Roman"/>
          <w:sz w:val="24"/>
          <w:szCs w:val="24"/>
          <w:lang w:eastAsia="ru-RU"/>
        </w:rPr>
      </w:pPr>
      <w:r w:rsidRPr="00EC308F">
        <w:rPr>
          <w:rFonts w:eastAsia="Times New Roman" w:cs="Times New Roman"/>
          <w:sz w:val="24"/>
          <w:szCs w:val="24"/>
          <w:lang w:eastAsia="ru-RU"/>
        </w:rPr>
        <w:t>– план наблюдения отражается в форме 112-у.</w:t>
      </w:r>
    </w:p>
    <w:p w:rsidR="000C2750" w:rsidRDefault="000C2750" w:rsidP="009E7AC2">
      <w:pPr>
        <w:spacing w:after="0" w:line="240" w:lineRule="auto"/>
        <w:ind w:left="-993"/>
        <w:rPr>
          <w:rFonts w:eastAsia="Times New Roman" w:cs="Times New Roman"/>
          <w:sz w:val="32"/>
          <w:szCs w:val="24"/>
          <w:lang w:eastAsia="ru-RU"/>
        </w:rPr>
      </w:pPr>
    </w:p>
    <w:p w:rsidR="000C2750" w:rsidRDefault="000C2750">
      <w:pPr>
        <w:rPr>
          <w:rFonts w:eastAsia="Times New Roman" w:cs="Times New Roman"/>
          <w:sz w:val="32"/>
          <w:szCs w:val="24"/>
          <w:lang w:eastAsia="ru-RU"/>
        </w:rPr>
      </w:pPr>
      <w:r>
        <w:rPr>
          <w:rFonts w:eastAsia="Times New Roman" w:cs="Times New Roman"/>
          <w:sz w:val="32"/>
          <w:szCs w:val="24"/>
          <w:lang w:eastAsia="ru-RU"/>
        </w:rPr>
        <w:br w:type="page"/>
      </w:r>
    </w:p>
    <w:tbl>
      <w:tblPr>
        <w:tblStyle w:val="20"/>
        <w:tblpPr w:leftFromText="180" w:rightFromText="180" w:horzAnchor="margin" w:tblpXSpec="center" w:tblpY="-7867"/>
        <w:tblW w:w="10138" w:type="dxa"/>
        <w:tblLook w:val="04A0" w:firstRow="1" w:lastRow="0" w:firstColumn="1" w:lastColumn="0" w:noHBand="0" w:noVBand="1"/>
      </w:tblPr>
      <w:tblGrid>
        <w:gridCol w:w="1993"/>
        <w:gridCol w:w="8145"/>
      </w:tblGrid>
      <w:tr w:rsidR="000C2750" w:rsidRPr="00C43D74" w:rsidTr="000C27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0C2750" w:rsidRPr="00C43D74" w:rsidRDefault="000C2750" w:rsidP="000C2750">
            <w:pPr>
              <w:spacing w:before="100" w:beforeAutospacing="1" w:after="100" w:afterAutospacing="1"/>
              <w:ind w:right="-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43D74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 группа</w:t>
            </w:r>
          </w:p>
        </w:tc>
        <w:tc>
          <w:tcPr>
            <w:tcW w:w="8145" w:type="dxa"/>
          </w:tcPr>
          <w:p w:rsidR="000C2750" w:rsidRPr="00C43D74" w:rsidRDefault="000C2750" w:rsidP="000C2750">
            <w:pPr>
              <w:pStyle w:val="a8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</w:rPr>
            </w:pPr>
            <w:r w:rsidRPr="00C43D74">
              <w:rPr>
                <w:rFonts w:asciiTheme="minorHAnsi" w:hAnsiTheme="minorHAnsi"/>
                <w:b w:val="0"/>
                <w:sz w:val="22"/>
              </w:rPr>
              <w:t xml:space="preserve">– осмотр педиатром на 1 месяце жизни не менее 5 раз, в дальнейшем </w:t>
            </w:r>
          </w:p>
          <w:p w:rsidR="000C2750" w:rsidRPr="00C43D74" w:rsidRDefault="000C2750" w:rsidP="000C2750">
            <w:pPr>
              <w:pStyle w:val="a8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</w:rPr>
            </w:pPr>
            <w:r w:rsidRPr="00C43D74">
              <w:rPr>
                <w:rFonts w:asciiTheme="minorHAnsi" w:hAnsiTheme="minorHAnsi"/>
                <w:b w:val="0"/>
                <w:sz w:val="22"/>
              </w:rPr>
              <w:t>ежемесячно;</w:t>
            </w:r>
          </w:p>
          <w:p w:rsidR="000C2750" w:rsidRPr="00C43D74" w:rsidRDefault="000C2750" w:rsidP="000C2750">
            <w:pPr>
              <w:pStyle w:val="a8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</w:rPr>
            </w:pPr>
            <w:r w:rsidRPr="00C43D74">
              <w:rPr>
                <w:rFonts w:asciiTheme="minorHAnsi" w:hAnsiTheme="minorHAnsi"/>
                <w:b w:val="0"/>
                <w:sz w:val="22"/>
              </w:rPr>
              <w:t>– осмотр невропатологом на 2 месяце (не позднее), в дальнейшем поквартально;</w:t>
            </w:r>
          </w:p>
          <w:p w:rsidR="000C2750" w:rsidRPr="00C43D74" w:rsidRDefault="000C2750" w:rsidP="000C2750">
            <w:pPr>
              <w:pStyle w:val="a8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</w:rPr>
            </w:pPr>
            <w:r w:rsidRPr="00C43D74">
              <w:rPr>
                <w:rFonts w:asciiTheme="minorHAnsi" w:hAnsiTheme="minorHAnsi"/>
                <w:b w:val="0"/>
                <w:sz w:val="22"/>
              </w:rPr>
              <w:t>– осмотр зав отделением поликлиники на 3 месяце, обязательно при каждом заболевании ребенка на 1м году;</w:t>
            </w:r>
          </w:p>
          <w:p w:rsidR="000C2750" w:rsidRPr="00C43D74" w:rsidRDefault="000C2750" w:rsidP="000C2750">
            <w:pPr>
              <w:pStyle w:val="a8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</w:rPr>
            </w:pPr>
            <w:r w:rsidRPr="00C43D74">
              <w:rPr>
                <w:rFonts w:asciiTheme="minorHAnsi" w:hAnsiTheme="minorHAnsi"/>
                <w:b w:val="0"/>
                <w:sz w:val="22"/>
              </w:rPr>
              <w:t>– строгий контроль педиатра за размерами головы, неврологическим статусом, уровнем психического и физического развития;</w:t>
            </w:r>
          </w:p>
          <w:p w:rsidR="000C2750" w:rsidRPr="00C43D74" w:rsidRDefault="000C2750" w:rsidP="000C2750">
            <w:pPr>
              <w:pStyle w:val="a8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2"/>
              </w:rPr>
            </w:pPr>
            <w:r w:rsidRPr="00C43D74">
              <w:rPr>
                <w:rFonts w:asciiTheme="minorHAnsi" w:hAnsiTheme="minorHAnsi"/>
                <w:b w:val="0"/>
                <w:sz w:val="22"/>
              </w:rPr>
              <w:t>– профилактические прививки строго по индивидуальному плану и только с разрешения невропатолога;</w:t>
            </w:r>
          </w:p>
          <w:p w:rsidR="000C2750" w:rsidRPr="00C43D74" w:rsidRDefault="000C2750" w:rsidP="000C2750">
            <w:pPr>
              <w:pStyle w:val="a8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3D74">
              <w:rPr>
                <w:rFonts w:asciiTheme="minorHAnsi" w:hAnsiTheme="minorHAnsi"/>
                <w:b w:val="0"/>
                <w:sz w:val="22"/>
              </w:rPr>
              <w:t>– по достижении 1 года, при отсутствии патологии со стороны ЦНС, ребенок может быть снят с диспансерного учета (ф.30)</w:t>
            </w:r>
          </w:p>
        </w:tc>
      </w:tr>
      <w:tr w:rsidR="000C2750" w:rsidTr="000C2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0C2750" w:rsidRDefault="000C2750" w:rsidP="000C2750">
            <w:pPr>
              <w:spacing w:before="100" w:beforeAutospacing="1" w:after="100" w:afterAutospacing="1"/>
              <w:ind w:right="-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 группа</w:t>
            </w:r>
          </w:p>
        </w:tc>
        <w:tc>
          <w:tcPr>
            <w:tcW w:w="8145" w:type="dxa"/>
          </w:tcPr>
          <w:p w:rsidR="000C2750" w:rsidRPr="00C43D74" w:rsidRDefault="000C2750" w:rsidP="000C2750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</w:rPr>
            </w:pPr>
            <w:r w:rsidRPr="00C43D74">
              <w:rPr>
                <w:rFonts w:asciiTheme="minorHAnsi" w:hAnsiTheme="minorHAnsi"/>
                <w:sz w:val="22"/>
              </w:rPr>
              <w:t>-осмотр ежедневно в течение 10 дней после выписки из родильного дома, затем на 20-й день и в 1 месяц, до года ежемесячно;</w:t>
            </w:r>
          </w:p>
          <w:p w:rsidR="000C2750" w:rsidRPr="00C43D74" w:rsidRDefault="000C2750" w:rsidP="000C2750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</w:rPr>
            </w:pPr>
            <w:r w:rsidRPr="00C43D74">
              <w:rPr>
                <w:rFonts w:asciiTheme="minorHAnsi" w:hAnsiTheme="minorHAnsi"/>
                <w:sz w:val="22"/>
              </w:rPr>
              <w:t>– строгий контроль за состоянием кожи и пупочной ранки;</w:t>
            </w:r>
          </w:p>
          <w:p w:rsidR="000C2750" w:rsidRPr="00C43D74" w:rsidRDefault="000C2750" w:rsidP="000C2750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</w:rPr>
            </w:pPr>
            <w:r w:rsidRPr="00C43D74">
              <w:rPr>
                <w:rFonts w:asciiTheme="minorHAnsi" w:hAnsiTheme="minorHAnsi"/>
                <w:sz w:val="22"/>
              </w:rPr>
              <w:t>– ранние лабораторные исследования (анализ крови, мочи) в 1 месяц и 3 месяца, после каждого заболевания;</w:t>
            </w:r>
          </w:p>
          <w:p w:rsidR="000C2750" w:rsidRPr="00C43D74" w:rsidRDefault="000C2750" w:rsidP="000C2750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</w:rPr>
            </w:pPr>
            <w:r w:rsidRPr="00C43D74">
              <w:rPr>
                <w:rFonts w:asciiTheme="minorHAnsi" w:hAnsiTheme="minorHAnsi"/>
                <w:sz w:val="22"/>
              </w:rPr>
              <w:t xml:space="preserve">– осмотр зав поликлиникой не позже 3 месяцев; </w:t>
            </w:r>
          </w:p>
          <w:p w:rsidR="000C2750" w:rsidRPr="00C43D74" w:rsidRDefault="000C2750" w:rsidP="000C2750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</w:rPr>
            </w:pPr>
            <w:r w:rsidRPr="00C43D74">
              <w:rPr>
                <w:rFonts w:asciiTheme="minorHAnsi" w:hAnsiTheme="minorHAnsi"/>
                <w:sz w:val="22"/>
              </w:rPr>
              <w:t>– мероприятия по профилактике, раннему выявлению и лечению дисбактериоза;</w:t>
            </w:r>
          </w:p>
          <w:p w:rsidR="000C2750" w:rsidRDefault="000C2750" w:rsidP="000C2750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3D74">
              <w:rPr>
                <w:rFonts w:asciiTheme="minorHAnsi" w:hAnsiTheme="minorHAnsi"/>
                <w:sz w:val="22"/>
              </w:rPr>
              <w:t>– при отсутствии симптомов внутриутробного инфицирования снимают с учета (ф.30) в возрасте 3 месяцев.</w:t>
            </w:r>
            <w:r w:rsidRPr="00C43D74">
              <w:rPr>
                <w:sz w:val="22"/>
              </w:rPr>
              <w:t xml:space="preserve"> </w:t>
            </w:r>
          </w:p>
        </w:tc>
      </w:tr>
      <w:tr w:rsidR="000C2750" w:rsidTr="000C2750">
        <w:trPr>
          <w:trHeight w:val="2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0C2750" w:rsidRDefault="000C2750" w:rsidP="000C2750">
            <w:pPr>
              <w:spacing w:before="100" w:beforeAutospacing="1" w:after="100" w:afterAutospacing="1"/>
              <w:ind w:right="-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3 группа</w:t>
            </w:r>
          </w:p>
        </w:tc>
        <w:tc>
          <w:tcPr>
            <w:tcW w:w="8145" w:type="dxa"/>
          </w:tcPr>
          <w:p w:rsidR="000C2750" w:rsidRPr="00C43D74" w:rsidRDefault="000C2750" w:rsidP="000C2750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</w:rPr>
            </w:pPr>
            <w:r w:rsidRPr="00C43D74">
              <w:rPr>
                <w:rFonts w:asciiTheme="minorHAnsi" w:hAnsiTheme="minorHAnsi"/>
                <w:sz w:val="22"/>
              </w:rPr>
              <w:t>– осмотр педиатром на 1 месяце жизни не менее 4 раз, в дальнейшем ежемесячно;</w:t>
            </w:r>
          </w:p>
          <w:p w:rsidR="000C2750" w:rsidRPr="00C43D74" w:rsidRDefault="000C2750" w:rsidP="000C2750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</w:rPr>
            </w:pPr>
            <w:r w:rsidRPr="00C43D74">
              <w:rPr>
                <w:rFonts w:asciiTheme="minorHAnsi" w:hAnsiTheme="minorHAnsi"/>
                <w:sz w:val="22"/>
              </w:rPr>
              <w:t>– осмотр зав поликлиникой не позже 3 месяцев;</w:t>
            </w:r>
          </w:p>
          <w:p w:rsidR="000C2750" w:rsidRPr="00C43D74" w:rsidRDefault="000C2750" w:rsidP="000C2750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</w:rPr>
            </w:pPr>
            <w:r w:rsidRPr="00C43D74">
              <w:rPr>
                <w:rFonts w:asciiTheme="minorHAnsi" w:hAnsiTheme="minorHAnsi"/>
                <w:sz w:val="22"/>
              </w:rPr>
              <w:t>– борьба за естественное вскармливание, строгий контроль за прибавкой массы, борьба с гипогалактией. Рацион сбалансированного питания с учетом массы ребенка;</w:t>
            </w:r>
          </w:p>
          <w:p w:rsidR="000C2750" w:rsidRPr="00C43D74" w:rsidRDefault="000C2750" w:rsidP="000C2750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</w:rPr>
            </w:pPr>
            <w:r w:rsidRPr="00C43D74">
              <w:rPr>
                <w:rFonts w:asciiTheme="minorHAnsi" w:hAnsiTheme="minorHAnsi"/>
                <w:sz w:val="22"/>
              </w:rPr>
              <w:t>– осмотр эндокринологом не менее 2 раз на 1м году жизни (в 1 квартале и в 12 месяцев). Перед следованием у эндокринолога анализ крови</w:t>
            </w:r>
          </w:p>
          <w:p w:rsidR="000C2750" w:rsidRPr="00C43D74" w:rsidRDefault="000C2750" w:rsidP="000C2750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</w:rPr>
            </w:pPr>
            <w:r w:rsidRPr="00C43D74">
              <w:rPr>
                <w:rFonts w:asciiTheme="minorHAnsi" w:hAnsiTheme="minorHAnsi"/>
                <w:sz w:val="22"/>
              </w:rPr>
              <w:t>натощак на сахар;</w:t>
            </w:r>
          </w:p>
          <w:p w:rsidR="000C2750" w:rsidRDefault="000C2750" w:rsidP="000C2750">
            <w:pPr>
              <w:pStyle w:val="a8"/>
              <w:spacing w:before="0" w:beforeAutospacing="0" w:after="0" w:afterAutospacing="0"/>
              <w:ind w:left="-87" w:firstLine="8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3D74">
              <w:rPr>
                <w:rFonts w:asciiTheme="minorHAnsi" w:hAnsiTheme="minorHAnsi"/>
                <w:sz w:val="22"/>
              </w:rPr>
              <w:t>– диспансерное наблюдение 1 год, при отсутствии патологии снимают с учёта (ф.30) в возрасте 12 месяцев.</w:t>
            </w:r>
          </w:p>
        </w:tc>
      </w:tr>
      <w:tr w:rsidR="000C2750" w:rsidTr="000C2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0C2750" w:rsidRDefault="000C2750" w:rsidP="000C2750">
            <w:pPr>
              <w:spacing w:before="100" w:beforeAutospacing="1" w:after="100" w:afterAutospacing="1"/>
              <w:ind w:right="-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 группа</w:t>
            </w:r>
          </w:p>
        </w:tc>
        <w:tc>
          <w:tcPr>
            <w:tcW w:w="8145" w:type="dxa"/>
          </w:tcPr>
          <w:p w:rsidR="000C2750" w:rsidRPr="003D4523" w:rsidRDefault="000C2750" w:rsidP="000C2750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</w:rPr>
            </w:pPr>
            <w:r w:rsidRPr="003D4523">
              <w:rPr>
                <w:rFonts w:asciiTheme="minorHAnsi" w:hAnsiTheme="minorHAnsi"/>
                <w:sz w:val="22"/>
              </w:rPr>
              <w:t xml:space="preserve">– осмотр педиатром 4 раза на 1 месяце жизни, в дальнейшем ежемесячно; </w:t>
            </w:r>
          </w:p>
          <w:p w:rsidR="000C2750" w:rsidRPr="003D4523" w:rsidRDefault="000C2750" w:rsidP="000C2750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</w:rPr>
            </w:pPr>
            <w:r w:rsidRPr="003D4523">
              <w:rPr>
                <w:rFonts w:asciiTheme="minorHAnsi" w:hAnsiTheme="minorHAnsi"/>
                <w:sz w:val="22"/>
              </w:rPr>
              <w:t xml:space="preserve">– анализ мочи в 1 месяц, затем 1 раз в квартал и после каждого заболевания; </w:t>
            </w:r>
          </w:p>
          <w:p w:rsidR="000C2750" w:rsidRPr="003D4523" w:rsidRDefault="000C2750" w:rsidP="000C2750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</w:rPr>
            </w:pPr>
            <w:r w:rsidRPr="003D4523">
              <w:rPr>
                <w:rFonts w:asciiTheme="minorHAnsi" w:hAnsiTheme="minorHAnsi"/>
                <w:sz w:val="22"/>
              </w:rPr>
              <w:t>– консультация специалистов в ранние сроки при малейшем возникновении подозрения на патологию (кардиолог, хирург);</w:t>
            </w:r>
          </w:p>
          <w:p w:rsidR="000C2750" w:rsidRDefault="000C2750" w:rsidP="000C2750">
            <w:pPr>
              <w:pStyle w:val="a8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4523">
              <w:rPr>
                <w:rFonts w:asciiTheme="minorHAnsi" w:hAnsiTheme="minorHAnsi"/>
                <w:sz w:val="22"/>
              </w:rPr>
              <w:t>– диспансерное наблюдение 1 год, при отсутствии патологии снимают с учета (ф.30) в возрасте 12 месяцев.</w:t>
            </w:r>
          </w:p>
        </w:tc>
      </w:tr>
      <w:tr w:rsidR="000C2750" w:rsidTr="000C2750">
        <w:trPr>
          <w:trHeight w:val="2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3" w:type="dxa"/>
          </w:tcPr>
          <w:p w:rsidR="000C2750" w:rsidRDefault="000C2750" w:rsidP="000C2750">
            <w:pPr>
              <w:spacing w:before="100" w:beforeAutospacing="1" w:after="100" w:afterAutospacing="1"/>
              <w:ind w:right="-1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 группа</w:t>
            </w:r>
          </w:p>
        </w:tc>
        <w:tc>
          <w:tcPr>
            <w:tcW w:w="8145" w:type="dxa"/>
          </w:tcPr>
          <w:p w:rsidR="000C2750" w:rsidRPr="003D4523" w:rsidRDefault="000C2750" w:rsidP="000C2750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</w:rPr>
            </w:pPr>
            <w:r w:rsidRPr="003D4523">
              <w:rPr>
                <w:rFonts w:asciiTheme="minorHAnsi" w:hAnsiTheme="minorHAnsi"/>
                <w:sz w:val="22"/>
              </w:rPr>
              <w:t>– рекомендуются более частые патронажи: в 1 месяц 4-6 раз, далее 1-2 раза в месяц;</w:t>
            </w:r>
          </w:p>
          <w:p w:rsidR="000C2750" w:rsidRPr="003D4523" w:rsidRDefault="000C2750" w:rsidP="000C2750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</w:rPr>
            </w:pPr>
            <w:r w:rsidRPr="003D4523">
              <w:rPr>
                <w:rFonts w:asciiTheme="minorHAnsi" w:hAnsiTheme="minorHAnsi"/>
                <w:sz w:val="22"/>
              </w:rPr>
              <w:t>– строгий контроль за качеством ухода за ребенком, за питанием, за прибавкой массы тела, за нервно-психическим развитием;</w:t>
            </w:r>
          </w:p>
          <w:p w:rsidR="000C2750" w:rsidRPr="003D4523" w:rsidRDefault="000C2750" w:rsidP="000C2750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</w:rPr>
            </w:pPr>
            <w:r w:rsidRPr="003D4523">
              <w:rPr>
                <w:rFonts w:asciiTheme="minorHAnsi" w:hAnsiTheme="minorHAnsi"/>
                <w:sz w:val="22"/>
              </w:rPr>
              <w:t>– обязательная госпитализация при любом заболевании;</w:t>
            </w:r>
          </w:p>
          <w:p w:rsidR="000C2750" w:rsidRPr="003D4523" w:rsidRDefault="000C2750" w:rsidP="000C2750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</w:rPr>
            </w:pPr>
            <w:r w:rsidRPr="003D4523">
              <w:rPr>
                <w:rFonts w:asciiTheme="minorHAnsi" w:hAnsiTheme="minorHAnsi"/>
                <w:sz w:val="22"/>
              </w:rPr>
              <w:t>– участие зав поликлиники в профилактическом наблюдении этой группы детей;</w:t>
            </w:r>
          </w:p>
          <w:p w:rsidR="000C2750" w:rsidRPr="003D4523" w:rsidRDefault="000C2750" w:rsidP="000C2750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</w:rPr>
            </w:pPr>
            <w:r w:rsidRPr="003D4523">
              <w:rPr>
                <w:rFonts w:asciiTheme="minorHAnsi" w:hAnsiTheme="minorHAnsi"/>
                <w:sz w:val="22"/>
              </w:rPr>
              <w:t>– более раннее оформление в ДДУ (на втором году) желательно с круглосуточным пребыванием;</w:t>
            </w:r>
          </w:p>
          <w:p w:rsidR="000C2750" w:rsidRDefault="000C2750" w:rsidP="000C2750">
            <w:pPr>
              <w:pStyle w:val="a8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4523">
              <w:rPr>
                <w:rFonts w:asciiTheme="minorHAnsi" w:hAnsiTheme="minorHAnsi"/>
                <w:sz w:val="22"/>
              </w:rPr>
              <w:t>– контроль участковой медсестры за фактическим местом проживания ребенка.</w:t>
            </w:r>
          </w:p>
        </w:tc>
      </w:tr>
    </w:tbl>
    <w:p w:rsidR="00EC308F" w:rsidRPr="00CC1B45" w:rsidRDefault="00EC308F" w:rsidP="009E7AC2">
      <w:pPr>
        <w:spacing w:after="0" w:line="240" w:lineRule="auto"/>
        <w:ind w:left="-993"/>
        <w:rPr>
          <w:rFonts w:eastAsia="Times New Roman" w:cs="Times New Roman"/>
          <w:sz w:val="32"/>
          <w:szCs w:val="24"/>
          <w:lang w:eastAsia="ru-RU"/>
        </w:rPr>
      </w:pPr>
    </w:p>
    <w:p w:rsidR="001F03F0" w:rsidRPr="001F03F0" w:rsidRDefault="001F03F0" w:rsidP="001F03F0">
      <w:pPr>
        <w:pStyle w:val="a8"/>
        <w:spacing w:before="0" w:beforeAutospacing="0" w:after="0" w:afterAutospacing="0"/>
        <w:ind w:left="-993"/>
        <w:rPr>
          <w:rFonts w:asciiTheme="minorHAnsi" w:hAnsiTheme="minorHAnsi"/>
          <w:sz w:val="22"/>
        </w:rPr>
      </w:pPr>
      <w:r w:rsidRPr="001F03F0">
        <w:rPr>
          <w:rFonts w:asciiTheme="minorHAnsi" w:hAnsiTheme="minorHAnsi"/>
          <w:sz w:val="22"/>
        </w:rPr>
        <w:t xml:space="preserve">Бурно развивается и функциональная речевая система. Ребенок овладевает интонацией того языка, на котором с ним говорят; появляются гуление, лепет, первые слоги, слова. Он начинает понимать речь взрослых, общающихся с ним. </w:t>
      </w:r>
    </w:p>
    <w:p w:rsidR="001F03F0" w:rsidRPr="001F03F0" w:rsidRDefault="001F03F0" w:rsidP="001F03F0">
      <w:pPr>
        <w:pStyle w:val="a8"/>
        <w:spacing w:before="0" w:beforeAutospacing="0" w:after="0" w:afterAutospacing="0"/>
        <w:ind w:left="-993"/>
        <w:rPr>
          <w:rFonts w:asciiTheme="minorHAnsi" w:hAnsiTheme="minorHAnsi"/>
          <w:sz w:val="22"/>
        </w:rPr>
      </w:pPr>
      <w:r w:rsidRPr="001F03F0">
        <w:rPr>
          <w:rFonts w:asciiTheme="minorHAnsi" w:hAnsiTheme="minorHAnsi"/>
          <w:sz w:val="22"/>
        </w:rPr>
        <w:t xml:space="preserve">У ребенка постепенно вырабатываются навыки и умения: умение пить из кружки, чашки, есть пищу с ложки, есть хлеб или сухарик; первые элементы навыка чистоплотность. </w:t>
      </w:r>
    </w:p>
    <w:p w:rsidR="001F03F0" w:rsidRPr="001F03F0" w:rsidRDefault="001F03F0" w:rsidP="001F03F0">
      <w:pPr>
        <w:pStyle w:val="a8"/>
        <w:spacing w:before="0" w:beforeAutospacing="0" w:after="0" w:afterAutospacing="0"/>
        <w:ind w:left="-993"/>
        <w:rPr>
          <w:rFonts w:asciiTheme="minorHAnsi" w:hAnsiTheme="minorHAnsi"/>
          <w:sz w:val="22"/>
        </w:rPr>
      </w:pPr>
      <w:r w:rsidRPr="001F03F0">
        <w:rPr>
          <w:rFonts w:asciiTheme="minorHAnsi" w:hAnsiTheme="minorHAnsi"/>
          <w:sz w:val="22"/>
        </w:rPr>
        <w:t>Значительно расширяется эмоциональная сфера ребенка, и он адекватно реагирует на изменение обстоятельств: плачем, смехом, улыбкой, хныканьем, интересом к окружающим предметам и действиям и т.д. В связи с этим необходимо правильно организовать контроль над развитием ребенка и за состоянием его здоровья, чтобы как можно раньше заметить отклонения в психическом и моторном развитии и планировать оздоровительные мероприятия, обеспечивающие про</w:t>
      </w:r>
      <w:r>
        <w:rPr>
          <w:rFonts w:asciiTheme="minorHAnsi" w:hAnsiTheme="minorHAnsi"/>
          <w:sz w:val="22"/>
        </w:rPr>
        <w:t>филактику различных заболеваний.</w:t>
      </w:r>
    </w:p>
    <w:p w:rsidR="001F03F0" w:rsidRPr="004B3640" w:rsidRDefault="00714490" w:rsidP="001F03F0">
      <w:pPr>
        <w:pStyle w:val="a8"/>
        <w:spacing w:before="0" w:beforeAutospacing="0" w:after="0" w:afterAutospacing="0"/>
        <w:ind w:left="-993"/>
        <w:rPr>
          <w:rFonts w:asciiTheme="majorHAnsi" w:hAnsiTheme="majorHAnsi"/>
          <w:b/>
          <w:bCs/>
          <w:sz w:val="28"/>
        </w:rPr>
      </w:pPr>
      <w:r w:rsidRPr="004B3640">
        <w:rPr>
          <w:rFonts w:asciiTheme="majorHAnsi" w:hAnsiTheme="majorHAnsi"/>
          <w:b/>
          <w:bCs/>
          <w:sz w:val="28"/>
        </w:rPr>
        <w:lastRenderedPageBreak/>
        <w:t xml:space="preserve">2. </w:t>
      </w:r>
      <w:r w:rsidR="001F03F0" w:rsidRPr="004B3640">
        <w:rPr>
          <w:rFonts w:asciiTheme="majorHAnsi" w:hAnsiTheme="majorHAnsi"/>
          <w:b/>
          <w:bCs/>
          <w:sz w:val="28"/>
        </w:rPr>
        <w:t>Роль медицинской сестры в патронаже новорожденных детей</w:t>
      </w:r>
    </w:p>
    <w:p w:rsidR="001F03F0" w:rsidRPr="001F03F0" w:rsidRDefault="001F03F0" w:rsidP="001F03F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</w:p>
    <w:p w:rsidR="001F03F0" w:rsidRPr="001F03F0" w:rsidRDefault="001F03F0" w:rsidP="001F03F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1F03F0">
        <w:rPr>
          <w:rFonts w:asciiTheme="minorHAnsi" w:hAnsiTheme="minorHAnsi"/>
        </w:rPr>
        <w:t>Патронаж новорожденного ребенка в течение первого месяца жизни проводится врачом-педиатром и медицинской сестрой педиа</w:t>
      </w:r>
      <w:r>
        <w:rPr>
          <w:rFonts w:asciiTheme="minorHAnsi" w:hAnsiTheme="minorHAnsi"/>
        </w:rPr>
        <w:t>трического участка</w:t>
      </w:r>
    </w:p>
    <w:p w:rsidR="001F03F0" w:rsidRPr="001F03F0" w:rsidRDefault="001F03F0" w:rsidP="001F03F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1F03F0">
        <w:rPr>
          <w:rFonts w:asciiTheme="minorHAnsi" w:hAnsiTheme="minorHAnsi"/>
          <w:b/>
          <w:i/>
        </w:rPr>
        <w:t>Общая цель патронажей:</w:t>
      </w:r>
      <w:r w:rsidRPr="001F03F0">
        <w:rPr>
          <w:rFonts w:asciiTheme="minorHAnsi" w:hAnsiTheme="minorHAnsi"/>
        </w:rPr>
        <w:t xml:space="preserve"> создать программу реабилитации ребенка. </w:t>
      </w:r>
      <w:r w:rsidRPr="001F03F0">
        <w:rPr>
          <w:rFonts w:asciiTheme="minorHAnsi" w:hAnsiTheme="minorHAnsi"/>
        </w:rPr>
        <w:br/>
        <w:t>Конкретные цели: </w:t>
      </w:r>
    </w:p>
    <w:p w:rsidR="001F03F0" w:rsidRPr="001F03F0" w:rsidRDefault="001F03F0" w:rsidP="001F03F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1F03F0">
        <w:rPr>
          <w:rFonts w:asciiTheme="minorHAnsi" w:hAnsiTheme="minorHAnsi"/>
        </w:rPr>
        <w:t>– оценить состояние здоровья ребенка; </w:t>
      </w:r>
    </w:p>
    <w:p w:rsidR="001F03F0" w:rsidRPr="001F03F0" w:rsidRDefault="001F03F0" w:rsidP="001F03F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1F03F0">
        <w:rPr>
          <w:rFonts w:asciiTheme="minorHAnsi" w:hAnsiTheme="minorHAnsi"/>
        </w:rPr>
        <w:t>– оценить состояние здоровья матери; </w:t>
      </w:r>
    </w:p>
    <w:p w:rsidR="001F03F0" w:rsidRPr="001F03F0" w:rsidRDefault="001F03F0" w:rsidP="001F03F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1F03F0">
        <w:rPr>
          <w:rFonts w:asciiTheme="minorHAnsi" w:hAnsiTheme="minorHAnsi"/>
        </w:rPr>
        <w:t>– оценить социально-экономические условия семьи; </w:t>
      </w:r>
    </w:p>
    <w:p w:rsidR="001F03F0" w:rsidRDefault="001F03F0" w:rsidP="001F03F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1F03F0">
        <w:rPr>
          <w:rFonts w:asciiTheme="minorHAnsi" w:hAnsiTheme="minorHAnsi"/>
        </w:rPr>
        <w:t>М</w:t>
      </w:r>
      <w:r w:rsidR="009332C8">
        <w:rPr>
          <w:rFonts w:asciiTheme="minorHAnsi" w:hAnsiTheme="minorHAnsi"/>
        </w:rPr>
        <w:t>С</w:t>
      </w:r>
      <w:r w:rsidRPr="001F03F0">
        <w:rPr>
          <w:rFonts w:asciiTheme="minorHAnsi" w:hAnsiTheme="minorHAnsi"/>
        </w:rPr>
        <w:t xml:space="preserve"> уделяет внимание условиям пребывания младенца, дает рекомендации по уходу за малюткой. </w:t>
      </w:r>
    </w:p>
    <w:p w:rsidR="009332C8" w:rsidRPr="001F03F0" w:rsidRDefault="009332C8" w:rsidP="001F03F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</w:p>
    <w:p w:rsidR="001F03F0" w:rsidRDefault="009332C8" w:rsidP="001F03F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>
        <w:rPr>
          <w:rFonts w:asciiTheme="minorHAnsi" w:hAnsiTheme="minorHAnsi"/>
        </w:rPr>
        <w:t>МС</w:t>
      </w:r>
      <w:r w:rsidR="001F03F0" w:rsidRPr="001F03F0">
        <w:rPr>
          <w:rFonts w:asciiTheme="minorHAnsi" w:hAnsiTheme="minorHAnsi"/>
        </w:rPr>
        <w:t xml:space="preserve"> проводит обследование ребенка, осмотр кожи и слизистых, оценивает рефлексы. Смотрит активность сосания и характер вскармливания. Так же обращает внимание на плач ребенка, дыхание. Пальпирует животик и осматривает большой родничок, пупочную ранку. </w:t>
      </w:r>
    </w:p>
    <w:p w:rsidR="009332C8" w:rsidRPr="001F03F0" w:rsidRDefault="009332C8" w:rsidP="001F03F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</w:p>
    <w:p w:rsidR="001F03F0" w:rsidRPr="001F03F0" w:rsidRDefault="001F03F0" w:rsidP="001F03F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1F03F0">
        <w:rPr>
          <w:rFonts w:asciiTheme="minorHAnsi" w:hAnsiTheme="minorHAnsi"/>
        </w:rPr>
        <w:t>М</w:t>
      </w:r>
      <w:r w:rsidR="009332C8">
        <w:rPr>
          <w:rFonts w:asciiTheme="minorHAnsi" w:hAnsiTheme="minorHAnsi"/>
        </w:rPr>
        <w:t>С</w:t>
      </w:r>
      <w:r w:rsidRPr="001F03F0">
        <w:rPr>
          <w:rFonts w:asciiTheme="minorHAnsi" w:hAnsiTheme="minorHAnsi"/>
        </w:rPr>
        <w:t xml:space="preserve"> узнает о самочувствии матери, соматическом и психическом здоровье и состоянии лактации, характере питания, осматривает молочные железы. При проведении первичного патронажа матери даются рекомендации по охране своего здоровья: дневной отдых, разнообразная пища, усиленный питьевой ре</w:t>
      </w:r>
      <w:r w:rsidR="009332C8">
        <w:rPr>
          <w:rFonts w:asciiTheme="minorHAnsi" w:hAnsiTheme="minorHAnsi"/>
        </w:rPr>
        <w:t>жим, соблюдение личной гигиены.</w:t>
      </w:r>
    </w:p>
    <w:p w:rsidR="001F03F0" w:rsidRPr="001F03F0" w:rsidRDefault="001F03F0" w:rsidP="001F03F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1F03F0">
        <w:rPr>
          <w:rFonts w:asciiTheme="minorHAnsi" w:hAnsiTheme="minorHAnsi"/>
        </w:rPr>
        <w:t xml:space="preserve">Медицинская сестра обучает маму режиму дня и питанию для улучшения лактации, правильному вскармливанию ребенка, уходу за ним, методом вскармливания, убеждает родителей в необходимости регулярно наблюдаться у врача и выполнения всех его рекомендаций. Обучает маму и всех членов семьи технологии </w:t>
      </w:r>
      <w:r w:rsidR="009332C8" w:rsidRPr="001F03F0">
        <w:rPr>
          <w:rFonts w:asciiTheme="minorHAnsi" w:hAnsiTheme="minorHAnsi"/>
        </w:rPr>
        <w:t>психоэмоционального</w:t>
      </w:r>
      <w:r w:rsidRPr="001F03F0">
        <w:rPr>
          <w:rFonts w:asciiTheme="minorHAnsi" w:hAnsiTheme="minorHAnsi"/>
        </w:rPr>
        <w:t xml:space="preserve"> общения с ребенком. </w:t>
      </w:r>
    </w:p>
    <w:p w:rsidR="0065736F" w:rsidRPr="007E4AF5" w:rsidRDefault="0065736F" w:rsidP="009332C8">
      <w:pPr>
        <w:spacing w:before="100" w:beforeAutospacing="1" w:after="100" w:afterAutospacing="1" w:line="240" w:lineRule="auto"/>
        <w:ind w:left="-993" w:right="-284"/>
        <w:rPr>
          <w:rFonts w:eastAsia="Times New Roman" w:cs="Times New Roman"/>
          <w:sz w:val="24"/>
          <w:szCs w:val="24"/>
          <w:lang w:eastAsia="ru-RU"/>
        </w:rPr>
      </w:pPr>
    </w:p>
    <w:p w:rsidR="009332C8" w:rsidRDefault="009332C8" w:rsidP="00193E65">
      <w:pPr>
        <w:spacing w:after="0"/>
        <w:ind w:left="-993" w:right="-143"/>
        <w:rPr>
          <w:sz w:val="40"/>
        </w:rPr>
      </w:pPr>
    </w:p>
    <w:p w:rsidR="009332C8" w:rsidRDefault="009332C8">
      <w:pPr>
        <w:rPr>
          <w:sz w:val="40"/>
        </w:rPr>
      </w:pPr>
      <w:r>
        <w:rPr>
          <w:sz w:val="40"/>
        </w:rPr>
        <w:br w:type="page"/>
      </w:r>
    </w:p>
    <w:p w:rsidR="009332C8" w:rsidRPr="009332C8" w:rsidRDefault="009332C8" w:rsidP="009332C8">
      <w:pPr>
        <w:pStyle w:val="a8"/>
        <w:spacing w:before="0" w:beforeAutospacing="0" w:after="0" w:afterAutospacing="0"/>
        <w:ind w:left="-993"/>
        <w:rPr>
          <w:rFonts w:asciiTheme="minorHAnsi" w:hAnsiTheme="minorHAnsi"/>
          <w:sz w:val="28"/>
        </w:rPr>
      </w:pPr>
      <w:r w:rsidRPr="009332C8">
        <w:rPr>
          <w:rFonts w:asciiTheme="minorHAnsi" w:hAnsiTheme="minorHAnsi"/>
          <w:b/>
          <w:bCs/>
          <w:sz w:val="28"/>
        </w:rPr>
        <w:lastRenderedPageBreak/>
        <w:t>2.</w:t>
      </w:r>
      <w:r w:rsidR="00714490">
        <w:rPr>
          <w:rFonts w:asciiTheme="minorHAnsi" w:hAnsiTheme="minorHAnsi"/>
          <w:b/>
          <w:bCs/>
          <w:sz w:val="28"/>
        </w:rPr>
        <w:t>1</w:t>
      </w:r>
      <w:r w:rsidRPr="009332C8">
        <w:rPr>
          <w:rFonts w:asciiTheme="minorHAnsi" w:hAnsiTheme="minorHAnsi"/>
          <w:b/>
          <w:bCs/>
          <w:sz w:val="28"/>
        </w:rPr>
        <w:t xml:space="preserve"> Роль медицинской сестры в организации профилактики заболеваемости детей первого года жизни на примере </w:t>
      </w:r>
      <w:r>
        <w:rPr>
          <w:rFonts w:asciiTheme="minorHAnsi" w:hAnsiTheme="minorHAnsi"/>
          <w:b/>
          <w:bCs/>
          <w:sz w:val="28"/>
        </w:rPr>
        <w:t>краевой больницы</w:t>
      </w:r>
    </w:p>
    <w:p w:rsidR="00714490" w:rsidRDefault="00714490" w:rsidP="0071449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</w:p>
    <w:p w:rsidR="00714490" w:rsidRDefault="00714490" w:rsidP="0071449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714490">
        <w:rPr>
          <w:rFonts w:asciiTheme="minorHAnsi" w:hAnsiTheme="minorHAnsi"/>
        </w:rPr>
        <w:t>Инфекционные болезни встречаются у детей очень часто, иногда они могут протекать в тяжелой форме, давать осложнения.</w:t>
      </w:r>
    </w:p>
    <w:p w:rsidR="00714490" w:rsidRPr="00714490" w:rsidRDefault="00714490" w:rsidP="0071449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</w:p>
    <w:p w:rsidR="00714490" w:rsidRDefault="00714490" w:rsidP="0071449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714490">
        <w:rPr>
          <w:rFonts w:asciiTheme="minorHAnsi" w:hAnsiTheme="minorHAnsi"/>
          <w:b/>
          <w:i/>
        </w:rPr>
        <w:t>Целью иммунизации является</w:t>
      </w:r>
      <w:r w:rsidRPr="00714490">
        <w:rPr>
          <w:rFonts w:asciiTheme="minorHAnsi" w:hAnsiTheme="minorHAnsi"/>
        </w:rPr>
        <w:t xml:space="preserve"> формирование специфического иммунитета к инфекционному заболеванию посредством искусственного создания инфекционного процесса, который в большинстве случаев протекает без проявлений или в легкой форме. Каждый ребенок может и должен быть привит, родителям надо лишь своевременно обращаться к врачу – педиатру. </w:t>
      </w:r>
    </w:p>
    <w:p w:rsidR="00714490" w:rsidRPr="00714490" w:rsidRDefault="00714490" w:rsidP="0071449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714490">
        <w:rPr>
          <w:rFonts w:asciiTheme="minorHAnsi" w:hAnsiTheme="minorHAnsi"/>
        </w:rPr>
        <w:t>При выявлении каких-либо индивидуальных особенностей детского организма доктор составляет индивидуальный план обследования ребенка, его медицинской подготовки к последующей вак</w:t>
      </w:r>
      <w:r>
        <w:rPr>
          <w:rFonts w:asciiTheme="minorHAnsi" w:hAnsiTheme="minorHAnsi"/>
        </w:rPr>
        <w:t>цинации.</w:t>
      </w:r>
    </w:p>
    <w:p w:rsidR="00714490" w:rsidRDefault="00714490" w:rsidP="0071449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</w:p>
    <w:p w:rsidR="00714490" w:rsidRPr="00714490" w:rsidRDefault="00714490" w:rsidP="0071449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714490">
        <w:rPr>
          <w:rFonts w:asciiTheme="minorHAnsi" w:hAnsiTheme="minorHAnsi"/>
        </w:rPr>
        <w:t>В соответствии с приказом Минздрава России № 125н от 21.03.2014</w:t>
      </w:r>
      <w:r w:rsidRPr="00714490">
        <w:rPr>
          <w:rFonts w:asciiTheme="minorHAnsi" w:hAnsiTheme="minorHAnsi"/>
          <w:b/>
          <w:bCs/>
        </w:rPr>
        <w:t> </w:t>
      </w:r>
      <w:r w:rsidRPr="00714490">
        <w:rPr>
          <w:rFonts w:asciiTheme="minorHAnsi" w:hAnsiTheme="minorHAnsi"/>
        </w:rPr>
        <w:t>«Об утверждении национального календаря профилактических прививок и календаря профилактических прививок по эпидемическим показаниям»:</w:t>
      </w:r>
    </w:p>
    <w:p w:rsidR="00714490" w:rsidRPr="00714490" w:rsidRDefault="00714490" w:rsidP="0071449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714490">
        <w:rPr>
          <w:rFonts w:asciiTheme="minorHAnsi" w:hAnsiTheme="minorHAnsi"/>
        </w:rPr>
        <w:t>Выполнение этого приказа может существенно модернизировать вакцинопрофилактику в России, поскольку:</w:t>
      </w:r>
    </w:p>
    <w:p w:rsidR="00714490" w:rsidRPr="00714490" w:rsidRDefault="00714490" w:rsidP="0071449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1. </w:t>
      </w:r>
      <w:r w:rsidRPr="00714490">
        <w:rPr>
          <w:rFonts w:asciiTheme="minorHAnsi" w:hAnsiTheme="minorHAnsi"/>
        </w:rPr>
        <w:t>Введена обязательная вакцинация детей, начиная с 2 месяцев жизни, против пневмококковой инфекции.</w:t>
      </w:r>
    </w:p>
    <w:p w:rsidR="00714490" w:rsidRPr="00714490" w:rsidRDefault="00714490" w:rsidP="0071449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2. </w:t>
      </w:r>
      <w:r w:rsidRPr="00714490">
        <w:rPr>
          <w:rFonts w:asciiTheme="minorHAnsi" w:hAnsiTheme="minorHAnsi"/>
        </w:rPr>
        <w:t>Расширен список контингентов, подлежащих вакцинации против различных инфекций.</w:t>
      </w:r>
    </w:p>
    <w:p w:rsidR="00714490" w:rsidRPr="00714490" w:rsidRDefault="00714490" w:rsidP="0071449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>
        <w:rPr>
          <w:rFonts w:asciiTheme="minorHAnsi" w:hAnsiTheme="minorHAnsi"/>
        </w:rPr>
        <w:t xml:space="preserve">3. </w:t>
      </w:r>
      <w:r w:rsidRPr="00714490">
        <w:rPr>
          <w:rFonts w:asciiTheme="minorHAnsi" w:hAnsiTheme="minorHAnsi"/>
        </w:rPr>
        <w:t>Расширен список инфекций и список контингентов, подлежащих вакцинации согласно Календарю профилактических прививок по эпидемическим показаниям.</w:t>
      </w:r>
      <w:r w:rsidRPr="00714490">
        <w:rPr>
          <w:rFonts w:asciiTheme="minorHAnsi" w:hAnsiTheme="minorHAnsi"/>
          <w:b/>
          <w:bCs/>
        </w:rPr>
        <w:t xml:space="preserve"> </w:t>
      </w:r>
      <w:r w:rsidRPr="00714490">
        <w:rPr>
          <w:rFonts w:asciiTheme="minorHAnsi" w:hAnsiTheme="minorHAnsi"/>
        </w:rPr>
        <w:t>Согласно Федеральному закону от 17 сентября 1998 г.</w:t>
      </w:r>
    </w:p>
    <w:p w:rsidR="00714490" w:rsidRPr="00714490" w:rsidRDefault="00714490" w:rsidP="0071449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714490">
        <w:rPr>
          <w:rFonts w:asciiTheme="minorHAnsi" w:hAnsiTheme="minorHAnsi"/>
        </w:rPr>
        <w:t>N 157 – ФЗ «Об иммунопрофилактике инфекционных болезней» регионы могут финансировать программы вакцинопрофилактики гемофильной, пневмококковой, ротавирусной инфекций, ветряной оспы.</w:t>
      </w:r>
    </w:p>
    <w:p w:rsidR="00714490" w:rsidRDefault="00714490" w:rsidP="0071449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</w:p>
    <w:p w:rsidR="00714490" w:rsidRPr="00714490" w:rsidRDefault="00714490" w:rsidP="0071449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714490">
        <w:rPr>
          <w:rFonts w:asciiTheme="minorHAnsi" w:hAnsiTheme="minorHAnsi"/>
        </w:rPr>
        <w:t>Для организации и проведения прививок лечебно-профилактическое учреждение должно иметь лицензию на соответствующий вид деятельности, выданную территориальным (городским, областным, краевым) органом здравоохранения и помещение (прививочный кабинет), отвечающее требованиям СПиН 2.08.02-89.</w:t>
      </w:r>
    </w:p>
    <w:p w:rsidR="00714490" w:rsidRDefault="00714490" w:rsidP="00714490">
      <w:pPr>
        <w:pStyle w:val="a8"/>
        <w:spacing w:before="0" w:beforeAutospacing="0" w:after="0" w:afterAutospacing="0"/>
        <w:ind w:left="-993"/>
        <w:rPr>
          <w:rFonts w:asciiTheme="minorHAnsi" w:hAnsiTheme="minorHAnsi"/>
          <w:b/>
          <w:i/>
        </w:rPr>
      </w:pPr>
    </w:p>
    <w:p w:rsidR="00714490" w:rsidRPr="00714490" w:rsidRDefault="00714490" w:rsidP="0071449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714490">
        <w:rPr>
          <w:rFonts w:asciiTheme="minorHAnsi" w:hAnsiTheme="minorHAnsi"/>
          <w:b/>
          <w:i/>
        </w:rPr>
        <w:t>Вакцинопрофилактика</w:t>
      </w:r>
      <w:r w:rsidRPr="00714490">
        <w:rPr>
          <w:rFonts w:asciiTheme="minorHAnsi" w:hAnsiTheme="minorHAnsi"/>
        </w:rPr>
        <w:t xml:space="preserve"> – обязательное государственное мероприятие для предупреждения инфекционных заболеваний. </w:t>
      </w:r>
    </w:p>
    <w:p w:rsidR="00714490" w:rsidRPr="00714490" w:rsidRDefault="00714490" w:rsidP="0071449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714490">
        <w:rPr>
          <w:rFonts w:asciiTheme="minorHAnsi" w:hAnsiTheme="minorHAnsi"/>
        </w:rPr>
        <w:t>Таким образом, роль медицинской сестры в организации профилактических мероприятий, заболеваемости детей первого года жизни заключается в обследования детей: проведении антропометрии; психометрии, заблаговременном направлении ребенка к специалистам, на лабораторные и инструментальные исследования, определенные приказом № 307 Минздравсоцразвития России от 28.04.2007 «О стандарте диспансерного (профилактического) наблюдения ребенка в течение первого года жизни».</w:t>
      </w:r>
    </w:p>
    <w:p w:rsidR="00714490" w:rsidRPr="00714490" w:rsidRDefault="00714490" w:rsidP="0071449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714490">
        <w:rPr>
          <w:rFonts w:asciiTheme="minorHAnsi" w:hAnsiTheme="minorHAnsi"/>
        </w:rPr>
        <w:t>Медсестра проводит психологическую подготовку ребёнка к прививке.</w:t>
      </w:r>
    </w:p>
    <w:p w:rsidR="00714490" w:rsidRDefault="00714490" w:rsidP="00193E65">
      <w:pPr>
        <w:spacing w:after="0"/>
        <w:ind w:left="-993" w:right="-143"/>
        <w:rPr>
          <w:sz w:val="40"/>
        </w:rPr>
      </w:pPr>
    </w:p>
    <w:p w:rsidR="00714490" w:rsidRDefault="00714490">
      <w:pPr>
        <w:rPr>
          <w:sz w:val="40"/>
        </w:rPr>
      </w:pPr>
      <w:r>
        <w:rPr>
          <w:sz w:val="40"/>
        </w:rPr>
        <w:br w:type="page"/>
      </w:r>
    </w:p>
    <w:p w:rsidR="00193E65" w:rsidRPr="004B3640" w:rsidRDefault="004B3640" w:rsidP="004B3640">
      <w:pPr>
        <w:spacing w:after="0"/>
        <w:ind w:left="-993" w:right="-143"/>
        <w:jc w:val="center"/>
        <w:rPr>
          <w:rFonts w:asciiTheme="majorHAnsi" w:hAnsiTheme="majorHAnsi"/>
          <w:sz w:val="32"/>
        </w:rPr>
      </w:pPr>
      <w:r w:rsidRPr="004B3640">
        <w:rPr>
          <w:rFonts w:asciiTheme="majorHAnsi" w:hAnsiTheme="majorHAnsi"/>
          <w:sz w:val="32"/>
        </w:rPr>
        <w:lastRenderedPageBreak/>
        <w:t>ЗАКЛЮЧЕНИЕ</w:t>
      </w:r>
    </w:p>
    <w:p w:rsidR="004B3640" w:rsidRPr="004B3640" w:rsidRDefault="004B3640" w:rsidP="004B3640">
      <w:pPr>
        <w:pStyle w:val="a8"/>
        <w:spacing w:before="0" w:beforeAutospacing="0"/>
        <w:ind w:left="-993"/>
        <w:rPr>
          <w:rFonts w:asciiTheme="minorHAnsi" w:hAnsiTheme="minorHAnsi"/>
        </w:rPr>
      </w:pPr>
      <w:r w:rsidRPr="004B3640">
        <w:rPr>
          <w:rFonts w:asciiTheme="minorHAnsi" w:hAnsiTheme="minorHAnsi"/>
        </w:rPr>
        <w:t>Охрана здоровья детей в нашей стране является одной из приоритетных задач, так как нет большей ценности, чем здоровье человека, которое является показателем благополучия общества.</w:t>
      </w:r>
    </w:p>
    <w:p w:rsidR="004B3640" w:rsidRPr="004B3640" w:rsidRDefault="004B3640" w:rsidP="004B3640">
      <w:pPr>
        <w:pStyle w:val="a8"/>
        <w:spacing w:before="0" w:beforeAutospacing="0"/>
        <w:ind w:left="-993"/>
        <w:rPr>
          <w:rFonts w:asciiTheme="minorHAnsi" w:hAnsiTheme="minorHAnsi"/>
        </w:rPr>
      </w:pPr>
      <w:r w:rsidRPr="004B3640">
        <w:rPr>
          <w:rFonts w:asciiTheme="minorHAnsi" w:hAnsiTheme="minorHAnsi"/>
        </w:rPr>
        <w:t>Особое внимание принадлежит профилактическим и оздоровительным мероприятиям, которые способствуют снижению заболеваемости.</w:t>
      </w:r>
    </w:p>
    <w:p w:rsidR="004B3640" w:rsidRPr="004B3640" w:rsidRDefault="004B3640" w:rsidP="004B3640">
      <w:pPr>
        <w:pStyle w:val="a8"/>
        <w:spacing w:before="0" w:beforeAutospacing="0"/>
        <w:ind w:left="-993"/>
        <w:rPr>
          <w:rFonts w:asciiTheme="minorHAnsi" w:hAnsiTheme="minorHAnsi"/>
        </w:rPr>
      </w:pPr>
      <w:r w:rsidRPr="004B3640">
        <w:rPr>
          <w:rFonts w:asciiTheme="minorHAnsi" w:hAnsiTheme="minorHAnsi"/>
        </w:rPr>
        <w:t xml:space="preserve">Медицинская сестра обучает маму режиму дня и питанию для улучшения лактации, правильному вскармливанию ребенка, уходу за ним, методом вскармливания, убеждает родителей в необходимости регулярно наблюдаться у врача и выполнения всех его рекомендаций. Дает рекомендации по физическому и нервно-психическому воспитанию ребенка, проведению массажа, закаливанию, выработке гигиенических навыков, профилактике рахита. Обучает маму и всех членов семьи технологии </w:t>
      </w:r>
      <w:r w:rsidRPr="004B3640">
        <w:rPr>
          <w:rFonts w:asciiTheme="minorHAnsi" w:hAnsiTheme="minorHAnsi"/>
        </w:rPr>
        <w:t>психоэмоционального</w:t>
      </w:r>
      <w:r w:rsidRPr="004B3640">
        <w:rPr>
          <w:rFonts w:asciiTheme="minorHAnsi" w:hAnsiTheme="minorHAnsi"/>
        </w:rPr>
        <w:t xml:space="preserve"> общения с ребенком.</w:t>
      </w:r>
    </w:p>
    <w:p w:rsidR="004B3640" w:rsidRPr="004B3640" w:rsidRDefault="004B3640" w:rsidP="004B364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4B3640">
        <w:rPr>
          <w:rFonts w:asciiTheme="minorHAnsi" w:hAnsiTheme="minorHAnsi"/>
        </w:rPr>
        <w:t>Медицинская сестра обучают правильному выполнению ежедневных для малыша манипуляций:</w:t>
      </w:r>
    </w:p>
    <w:p w:rsidR="004B3640" w:rsidRPr="004B3640" w:rsidRDefault="004B3640" w:rsidP="004B364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4B3640">
        <w:rPr>
          <w:rFonts w:asciiTheme="minorHAnsi" w:hAnsiTheme="minorHAnsi"/>
        </w:rPr>
        <w:t>– обработка пупочной ранки; </w:t>
      </w:r>
    </w:p>
    <w:p w:rsidR="004B3640" w:rsidRPr="004B3640" w:rsidRDefault="004B3640" w:rsidP="004B364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4B3640">
        <w:rPr>
          <w:rFonts w:asciiTheme="minorHAnsi" w:hAnsiTheme="minorHAnsi"/>
        </w:rPr>
        <w:t>– купание ребенка; </w:t>
      </w:r>
    </w:p>
    <w:p w:rsidR="004B3640" w:rsidRPr="004B3640" w:rsidRDefault="004B3640" w:rsidP="004B364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4B3640">
        <w:rPr>
          <w:rFonts w:asciiTheme="minorHAnsi" w:hAnsiTheme="minorHAnsi"/>
        </w:rPr>
        <w:t>– подмывание; </w:t>
      </w:r>
    </w:p>
    <w:p w:rsidR="004B3640" w:rsidRPr="004B3640" w:rsidRDefault="004B3640" w:rsidP="004B364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4B3640">
        <w:rPr>
          <w:rFonts w:asciiTheme="minorHAnsi" w:hAnsiTheme="minorHAnsi"/>
        </w:rPr>
        <w:t>– обработка носика, ушей, глаз; </w:t>
      </w:r>
    </w:p>
    <w:p w:rsidR="004B3640" w:rsidRDefault="004B3640" w:rsidP="004B364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4B3640">
        <w:rPr>
          <w:rFonts w:asciiTheme="minorHAnsi" w:hAnsiTheme="minorHAnsi"/>
        </w:rPr>
        <w:t>– уходу за ногтями. </w:t>
      </w:r>
    </w:p>
    <w:p w:rsidR="004B3640" w:rsidRPr="004B3640" w:rsidRDefault="004B3640" w:rsidP="004B3640">
      <w:pPr>
        <w:pStyle w:val="a8"/>
        <w:spacing w:before="0" w:beforeAutospacing="0"/>
        <w:ind w:left="-993"/>
        <w:rPr>
          <w:rFonts w:asciiTheme="minorHAnsi" w:hAnsiTheme="minorHAnsi"/>
        </w:rPr>
      </w:pPr>
      <w:r w:rsidRPr="004B3640">
        <w:rPr>
          <w:rFonts w:asciiTheme="minorHAnsi" w:hAnsiTheme="minorHAnsi"/>
        </w:rPr>
        <w:t xml:space="preserve">Все медицинские </w:t>
      </w:r>
      <w:r>
        <w:rPr>
          <w:rFonts w:asciiTheme="minorHAnsi" w:hAnsiTheme="minorHAnsi"/>
        </w:rPr>
        <w:t>сестры краевой больницы г. Красноярска</w:t>
      </w:r>
      <w:r w:rsidRPr="004B3640">
        <w:rPr>
          <w:rFonts w:asciiTheme="minorHAnsi" w:hAnsiTheme="minorHAnsi"/>
        </w:rPr>
        <w:t xml:space="preserve"> хорошо справляются со своей работой. Грамотно объясняют правилам ухода за детьми первого года жизни.</w:t>
      </w:r>
    </w:p>
    <w:p w:rsidR="004B3640" w:rsidRPr="004B3640" w:rsidRDefault="004B3640" w:rsidP="004B3640">
      <w:pPr>
        <w:pStyle w:val="a8"/>
        <w:spacing w:before="0" w:beforeAutospacing="0"/>
        <w:ind w:left="-993"/>
        <w:rPr>
          <w:rFonts w:asciiTheme="minorHAnsi" w:hAnsiTheme="minorHAnsi"/>
        </w:rPr>
      </w:pPr>
      <w:r w:rsidRPr="004B3640">
        <w:rPr>
          <w:rFonts w:asciiTheme="minorHAnsi" w:hAnsiTheme="minorHAnsi"/>
        </w:rPr>
        <w:t>Прививочная медсестра проводит психологическую подготовку ребёнка к прививке. В истории развития фиксирует допуск врача к вакцинации, интервалы между прививками и их соответствии индивидуальному прививочному календарю.</w:t>
      </w:r>
    </w:p>
    <w:p w:rsidR="004B3640" w:rsidRDefault="004B3640" w:rsidP="004B3640">
      <w:pPr>
        <w:pStyle w:val="a8"/>
        <w:spacing w:before="0" w:beforeAutospacing="0"/>
        <w:ind w:left="-993"/>
        <w:rPr>
          <w:rFonts w:asciiTheme="minorHAnsi" w:hAnsiTheme="minorHAnsi"/>
        </w:rPr>
      </w:pPr>
      <w:r w:rsidRPr="004B3640">
        <w:rPr>
          <w:rFonts w:asciiTheme="minorHAnsi" w:hAnsiTheme="minorHAnsi"/>
        </w:rPr>
        <w:t>Регистрирует прививку в карте профилактических прививок (ф. № 063/у), журнале учета профилактических прививок (ф. № 064/у) и в истории развития ребёнка (ф. № 112/у) или в индивидуальной карте ребёнка (ф. № 026/у). Выполняет вакцинацию и даёт рекомендации родителям по уходу за ребёнком.</w:t>
      </w:r>
    </w:p>
    <w:p w:rsidR="004B3640" w:rsidRPr="004B3640" w:rsidRDefault="004B3640" w:rsidP="004B364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4B3640">
        <w:rPr>
          <w:rFonts w:asciiTheme="minorHAnsi" w:hAnsiTheme="minorHAnsi"/>
        </w:rPr>
        <w:t>Основные принципы иммунопрофилактики:</w:t>
      </w:r>
    </w:p>
    <w:p w:rsidR="004B3640" w:rsidRPr="004B3640" w:rsidRDefault="004B3640" w:rsidP="004B364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4B3640">
        <w:rPr>
          <w:rFonts w:asciiTheme="minorHAnsi" w:hAnsiTheme="minorHAnsi"/>
        </w:rPr>
        <w:t>– массовость, доступность, своевременность, эффективность;</w:t>
      </w:r>
    </w:p>
    <w:p w:rsidR="004B3640" w:rsidRPr="004B3640" w:rsidRDefault="004B3640" w:rsidP="004B364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4B3640">
        <w:rPr>
          <w:rFonts w:asciiTheme="minorHAnsi" w:hAnsiTheme="minorHAnsi"/>
        </w:rPr>
        <w:t>– обязательность проведения вакцинации против управляемых инфекций;</w:t>
      </w:r>
    </w:p>
    <w:p w:rsidR="004B3640" w:rsidRPr="004B3640" w:rsidRDefault="004B3640" w:rsidP="004B364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4B3640">
        <w:rPr>
          <w:rFonts w:asciiTheme="minorHAnsi" w:hAnsiTheme="minorHAnsi"/>
        </w:rPr>
        <w:t>– индивидуальный подход при проведении вакцинации детей;</w:t>
      </w:r>
    </w:p>
    <w:p w:rsidR="004B3640" w:rsidRPr="004B3640" w:rsidRDefault="004B3640" w:rsidP="004B364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4B3640">
        <w:rPr>
          <w:rFonts w:asciiTheme="minorHAnsi" w:hAnsiTheme="minorHAnsi"/>
        </w:rPr>
        <w:t>– безопасность при проведении профилактических прививок;</w:t>
      </w:r>
    </w:p>
    <w:p w:rsidR="004B3640" w:rsidRDefault="004B3640" w:rsidP="004B364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4B3640">
        <w:rPr>
          <w:rFonts w:asciiTheme="minorHAnsi" w:hAnsiTheme="minorHAnsi"/>
        </w:rPr>
        <w:t>– бесплатность проведения профилактических прививок.</w:t>
      </w:r>
    </w:p>
    <w:p w:rsidR="004B3640" w:rsidRDefault="004B3640" w:rsidP="004B364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  <w:r w:rsidRPr="004B3640">
        <w:rPr>
          <w:rFonts w:asciiTheme="minorHAnsi" w:hAnsiTheme="minorHAnsi"/>
        </w:rPr>
        <w:t>Одним из главных разделов работы медицинской сестры педиатрического участка является гигиеническое просвещение членов семьи, особенно молодых родителей, обучение их воспитанию здорового ребенка, что подразумевает индивидуальные занятия с учетом культурного и общеобразовательного уровня семьи, психологического климата и многих других факторов. На каждом педиатрическом участке должен быть составлен годовой план санитарно-просветительной работы с населением, в соответствии с которым педиатр и медицинская сестра систематически организуют лекции и беседы.</w:t>
      </w:r>
    </w:p>
    <w:p w:rsidR="004B3640" w:rsidRDefault="004B3640">
      <w:pPr>
        <w:rPr>
          <w:rFonts w:eastAsia="Times New Roman" w:cs="Times New Roman"/>
          <w:sz w:val="24"/>
          <w:szCs w:val="24"/>
          <w:lang w:eastAsia="ru-RU"/>
        </w:rPr>
      </w:pPr>
      <w:r>
        <w:br w:type="page"/>
      </w:r>
    </w:p>
    <w:p w:rsidR="004B3640" w:rsidRPr="004B3640" w:rsidRDefault="004B3640" w:rsidP="004B3640">
      <w:pPr>
        <w:pStyle w:val="a8"/>
        <w:spacing w:before="0" w:beforeAutospacing="0" w:after="0" w:afterAutospacing="0"/>
        <w:jc w:val="center"/>
        <w:rPr>
          <w:rFonts w:asciiTheme="majorHAnsi" w:hAnsiTheme="majorHAnsi"/>
          <w:sz w:val="28"/>
        </w:rPr>
      </w:pPr>
      <w:r w:rsidRPr="004B3640">
        <w:rPr>
          <w:rFonts w:asciiTheme="majorHAnsi" w:hAnsiTheme="majorHAnsi"/>
          <w:bCs/>
          <w:sz w:val="28"/>
        </w:rPr>
        <w:lastRenderedPageBreak/>
        <w:t>СПИСОК ИСПОЛЬЗОВАННЫХ ИСТОЧНИКОВ</w:t>
      </w:r>
    </w:p>
    <w:p w:rsidR="004B3640" w:rsidRPr="004B3640" w:rsidRDefault="004B3640" w:rsidP="004B3640">
      <w:pPr>
        <w:pStyle w:val="a8"/>
        <w:spacing w:before="0" w:beforeAutospacing="0" w:after="0" w:afterAutospacing="0"/>
        <w:rPr>
          <w:rFonts w:asciiTheme="minorHAnsi" w:hAnsiTheme="minorHAnsi"/>
        </w:rPr>
      </w:pPr>
      <w:r w:rsidRPr="004B3640">
        <w:rPr>
          <w:rFonts w:asciiTheme="minorHAnsi" w:hAnsiTheme="minorHAnsi"/>
        </w:rPr>
        <w:t>1.  Акимова, Г. Н. Занятия с ребенком от рождения до шести лет / Г. Н. Акимов. – М.: ГЭОТАР-Медиа, 2006. – 416 с.</w:t>
      </w:r>
    </w:p>
    <w:p w:rsidR="004B3640" w:rsidRPr="004B3640" w:rsidRDefault="004B3640" w:rsidP="004B3640">
      <w:pPr>
        <w:pStyle w:val="a8"/>
        <w:spacing w:before="0" w:beforeAutospacing="0" w:after="0" w:afterAutospacing="0"/>
        <w:rPr>
          <w:rFonts w:asciiTheme="minorHAnsi" w:hAnsiTheme="minorHAnsi"/>
        </w:rPr>
      </w:pPr>
      <w:r w:rsidRPr="004B3640">
        <w:rPr>
          <w:rFonts w:asciiTheme="minorHAnsi" w:hAnsiTheme="minorHAnsi"/>
        </w:rPr>
        <w:t>2. Баранов, А.А. Состояние здоровья детей России / А. А. Баранов. – М.: ИД Династия, 2005. – 207 с.</w:t>
      </w:r>
    </w:p>
    <w:p w:rsidR="004B3640" w:rsidRPr="004B3640" w:rsidRDefault="004B3640" w:rsidP="004B3640">
      <w:pPr>
        <w:pStyle w:val="a8"/>
        <w:spacing w:before="0" w:beforeAutospacing="0" w:after="0" w:afterAutospacing="0"/>
        <w:rPr>
          <w:rFonts w:asciiTheme="minorHAnsi" w:hAnsiTheme="minorHAnsi"/>
        </w:rPr>
      </w:pPr>
      <w:r w:rsidRPr="004B3640">
        <w:rPr>
          <w:rFonts w:asciiTheme="minorHAnsi" w:hAnsiTheme="minorHAnsi"/>
        </w:rPr>
        <w:t>3. Баранова, А. А. Оценка здоровья детей и подростков при профилактических медицинских осмотрах / А. А. Баранова, В. Р. Кучма. – М.: ИД Династия, 2004. – 158 с. </w:t>
      </w:r>
    </w:p>
    <w:p w:rsidR="004B3640" w:rsidRPr="004B3640" w:rsidRDefault="004B3640" w:rsidP="004B3640">
      <w:pPr>
        <w:pStyle w:val="a8"/>
        <w:spacing w:before="0" w:beforeAutospacing="0" w:after="0" w:afterAutospacing="0"/>
        <w:rPr>
          <w:rFonts w:asciiTheme="minorHAnsi" w:hAnsiTheme="minorHAnsi"/>
        </w:rPr>
      </w:pPr>
      <w:r w:rsidRPr="004B3640">
        <w:rPr>
          <w:rFonts w:asciiTheme="minorHAnsi" w:hAnsiTheme="minorHAnsi"/>
        </w:rPr>
        <w:t>4. Баранова, А.А. Руководство по амбулаторно-поликлинической педиатрии / А. А. Баранова. – М.: ГЭОТАР-Медиа, 2006. – 608 с. </w:t>
      </w:r>
    </w:p>
    <w:p w:rsidR="004B3640" w:rsidRPr="004B3640" w:rsidRDefault="004B3640" w:rsidP="004B3640">
      <w:pPr>
        <w:pStyle w:val="a8"/>
        <w:spacing w:before="0" w:beforeAutospacing="0" w:after="0" w:afterAutospacing="0"/>
        <w:rPr>
          <w:rFonts w:asciiTheme="minorHAnsi" w:hAnsiTheme="minorHAnsi"/>
        </w:rPr>
      </w:pPr>
      <w:r w:rsidRPr="004B3640">
        <w:rPr>
          <w:rFonts w:asciiTheme="minorHAnsi" w:hAnsiTheme="minorHAnsi"/>
        </w:rPr>
        <w:t>5. Гулова, С.А. Медицинская сестра: Практическое руководство по сестринскому делу / С. А. Гулова, Т. Ф. Казакова, И. Е. Галахова. – М.: ПРОФИ-ИНФОРМ, 2004. – 316 с.</w:t>
      </w:r>
    </w:p>
    <w:p w:rsidR="004B3640" w:rsidRPr="004B3640" w:rsidRDefault="004B3640" w:rsidP="004B3640">
      <w:pPr>
        <w:pStyle w:val="a8"/>
        <w:spacing w:before="0" w:beforeAutospacing="0" w:after="0" w:afterAutospacing="0"/>
        <w:rPr>
          <w:rFonts w:asciiTheme="minorHAnsi" w:hAnsiTheme="minorHAnsi"/>
        </w:rPr>
      </w:pPr>
      <w:r w:rsidRPr="004B3640">
        <w:rPr>
          <w:rFonts w:asciiTheme="minorHAnsi" w:hAnsiTheme="minorHAnsi"/>
        </w:rPr>
        <w:t>6. Доскин, В.А. Поликлиническая педиатрия / В.А. Доскин, Т.В. Косенкова, Т.Г. Авдеева, – М.: ГЭОТАР-Медиа, 2002. – 303 с. </w:t>
      </w:r>
    </w:p>
    <w:p w:rsidR="004B3640" w:rsidRPr="004B3640" w:rsidRDefault="004B3640" w:rsidP="004B3640">
      <w:pPr>
        <w:pStyle w:val="a8"/>
        <w:spacing w:before="0" w:beforeAutospacing="0" w:after="0" w:afterAutospacing="0"/>
        <w:rPr>
          <w:rFonts w:asciiTheme="minorHAnsi" w:hAnsiTheme="minorHAnsi"/>
        </w:rPr>
      </w:pPr>
      <w:r w:rsidRPr="004B3640">
        <w:rPr>
          <w:rFonts w:asciiTheme="minorHAnsi" w:hAnsiTheme="minorHAnsi"/>
        </w:rPr>
        <w:t>7. Ефимкина, Р.П. Детская психология методические указания / Р. П. Ефимкина. – М.: ГЭОТАР-Медиа, 2005. – 212 с.</w:t>
      </w:r>
    </w:p>
    <w:p w:rsidR="004B3640" w:rsidRPr="004B3640" w:rsidRDefault="004B3640" w:rsidP="004B3640">
      <w:pPr>
        <w:pStyle w:val="a8"/>
        <w:spacing w:before="0" w:beforeAutospacing="0" w:after="0" w:afterAutospacing="0"/>
        <w:rPr>
          <w:rFonts w:asciiTheme="minorHAnsi" w:hAnsiTheme="minorHAnsi"/>
        </w:rPr>
      </w:pPr>
      <w:r w:rsidRPr="004B3640">
        <w:rPr>
          <w:rFonts w:asciiTheme="minorHAnsi" w:hAnsiTheme="minorHAnsi"/>
        </w:rPr>
        <w:t>8. Жданова, Л.А. Профилактическая работа с детьми раннего возраста в поликлинике / Л.А. Жданова, Г.Н. Нуждина, А.В. Шишова. – М.: Феникс, 2011. – 308 с. </w:t>
      </w:r>
    </w:p>
    <w:p w:rsidR="004B3640" w:rsidRPr="004B3640" w:rsidRDefault="004B3640" w:rsidP="004B3640">
      <w:pPr>
        <w:pStyle w:val="a8"/>
        <w:spacing w:before="0" w:beforeAutospacing="0" w:after="0" w:afterAutospacing="0"/>
        <w:rPr>
          <w:rFonts w:asciiTheme="minorHAnsi" w:hAnsiTheme="minorHAnsi"/>
        </w:rPr>
      </w:pPr>
      <w:r w:rsidRPr="004B3640">
        <w:rPr>
          <w:rFonts w:asciiTheme="minorHAnsi" w:hAnsiTheme="minorHAnsi"/>
        </w:rPr>
        <w:t>9. Жданова, Л.А. Профилактические осмотры детей / Л.А. Жданова, А.В. Шишова, Т.В. Руссова. – М.: Феникс, 2010. – 136 с.</w:t>
      </w:r>
    </w:p>
    <w:p w:rsidR="004B3640" w:rsidRPr="004B3640" w:rsidRDefault="004B3640" w:rsidP="004B3640">
      <w:pPr>
        <w:pStyle w:val="a8"/>
        <w:spacing w:before="0" w:beforeAutospacing="0" w:after="0" w:afterAutospacing="0"/>
        <w:rPr>
          <w:rFonts w:asciiTheme="minorHAnsi" w:hAnsiTheme="minorHAnsi"/>
        </w:rPr>
      </w:pPr>
      <w:r w:rsidRPr="004B3640">
        <w:rPr>
          <w:rFonts w:asciiTheme="minorHAnsi" w:hAnsiTheme="minorHAnsi"/>
        </w:rPr>
        <w:t>10. Жданова, Л.А. Медико-педагогические мероприятия по облегчению адаптации детей к образовательным учреждениям / Л.А. Жданова, А.В. Шишова, Г.Н. Нуждина, – М.: Иваново, 2010. –116 с. </w:t>
      </w:r>
    </w:p>
    <w:p w:rsidR="004B3640" w:rsidRPr="004B3640" w:rsidRDefault="004B3640" w:rsidP="004B3640">
      <w:pPr>
        <w:pStyle w:val="a8"/>
        <w:spacing w:before="0" w:beforeAutospacing="0" w:after="0" w:afterAutospacing="0"/>
        <w:rPr>
          <w:rFonts w:asciiTheme="minorHAnsi" w:hAnsiTheme="minorHAnsi"/>
        </w:rPr>
      </w:pPr>
      <w:r w:rsidRPr="004B3640">
        <w:rPr>
          <w:rFonts w:asciiTheme="minorHAnsi" w:hAnsiTheme="minorHAnsi"/>
        </w:rPr>
        <w:t>11..Карпова, С.С. Состояние здоровья и перспективы  реабилитации  детей ранней возрастной группы / С.С. Карпова, А.И. Волков, Ю.П. Ипатов. – М.: ГЭОТАР-Медиа, 2004. – 209 с.</w:t>
      </w:r>
    </w:p>
    <w:p w:rsidR="004B3640" w:rsidRPr="004B3640" w:rsidRDefault="004B3640" w:rsidP="004B3640">
      <w:pPr>
        <w:pStyle w:val="a8"/>
        <w:spacing w:before="0" w:beforeAutospacing="0" w:after="0" w:afterAutospacing="0"/>
        <w:rPr>
          <w:rFonts w:asciiTheme="minorHAnsi" w:hAnsiTheme="minorHAnsi"/>
        </w:rPr>
      </w:pPr>
      <w:r w:rsidRPr="004B3640">
        <w:rPr>
          <w:rFonts w:asciiTheme="minorHAnsi" w:hAnsiTheme="minorHAnsi"/>
        </w:rPr>
        <w:t>12. Коток, А. Д. Прививки в вопросах и ответах / А. Д. Коток. – М.: Феникс, 2009. – 104 с.</w:t>
      </w:r>
    </w:p>
    <w:p w:rsidR="004B3640" w:rsidRPr="004B3640" w:rsidRDefault="004B3640" w:rsidP="004B3640">
      <w:pPr>
        <w:pStyle w:val="a8"/>
        <w:spacing w:before="0" w:beforeAutospacing="0" w:after="0" w:afterAutospacing="0"/>
        <w:rPr>
          <w:rFonts w:asciiTheme="minorHAnsi" w:hAnsiTheme="minorHAnsi"/>
        </w:rPr>
      </w:pPr>
      <w:r w:rsidRPr="004B3640">
        <w:rPr>
          <w:rFonts w:asciiTheme="minorHAnsi" w:hAnsiTheme="minorHAnsi"/>
        </w:rPr>
        <w:t>13. Краснов, М.В. Профилактическая работа по охране здоровья детей раннего возраста / М.В. Краснов, О.В. Шарапова, В.М. Краснов. – М.: Иваново, 2002. – 252 с. </w:t>
      </w:r>
    </w:p>
    <w:p w:rsidR="004B3640" w:rsidRPr="004B3640" w:rsidRDefault="004B3640" w:rsidP="004B3640">
      <w:pPr>
        <w:pStyle w:val="a8"/>
        <w:spacing w:before="0" w:beforeAutospacing="0" w:after="0" w:afterAutospacing="0"/>
        <w:rPr>
          <w:rFonts w:asciiTheme="minorHAnsi" w:hAnsiTheme="minorHAnsi"/>
        </w:rPr>
      </w:pPr>
      <w:r w:rsidRPr="004B3640">
        <w:rPr>
          <w:rFonts w:asciiTheme="minorHAnsi" w:hAnsiTheme="minorHAnsi"/>
        </w:rPr>
        <w:t>14. Мигунов, А. И. Прививки: справочник / А. И. Мигунов. – М.: Весть, 2005. – 160 с.</w:t>
      </w:r>
    </w:p>
    <w:p w:rsidR="004B3640" w:rsidRPr="004B3640" w:rsidRDefault="004B3640" w:rsidP="004B3640">
      <w:pPr>
        <w:pStyle w:val="a8"/>
        <w:spacing w:before="0" w:beforeAutospacing="0" w:after="0" w:afterAutospacing="0"/>
        <w:ind w:left="-993"/>
        <w:rPr>
          <w:rFonts w:asciiTheme="minorHAnsi" w:hAnsiTheme="minorHAnsi"/>
        </w:rPr>
      </w:pPr>
    </w:p>
    <w:p w:rsidR="004B3640" w:rsidRPr="004B3640" w:rsidRDefault="004B3640" w:rsidP="004B3640">
      <w:pPr>
        <w:pStyle w:val="a8"/>
        <w:spacing w:before="0" w:beforeAutospacing="0"/>
        <w:ind w:left="-993"/>
        <w:rPr>
          <w:rFonts w:asciiTheme="minorHAnsi" w:hAnsiTheme="minorHAnsi"/>
        </w:rPr>
      </w:pPr>
    </w:p>
    <w:p w:rsidR="007216D3" w:rsidRDefault="007216D3" w:rsidP="004B3640">
      <w:pPr>
        <w:spacing w:after="0"/>
        <w:ind w:left="-993" w:right="-143"/>
        <w:jc w:val="center"/>
        <w:rPr>
          <w:rFonts w:asciiTheme="majorHAnsi" w:hAnsiTheme="majorHAnsi"/>
          <w:sz w:val="32"/>
        </w:rPr>
      </w:pPr>
    </w:p>
    <w:p w:rsidR="007216D3" w:rsidRDefault="007216D3">
      <w:pPr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br w:type="page"/>
      </w:r>
    </w:p>
    <w:p w:rsidR="004B3640" w:rsidRDefault="007216D3" w:rsidP="004B3640">
      <w:pPr>
        <w:spacing w:after="0"/>
        <w:ind w:left="-993" w:right="-143"/>
        <w:jc w:val="center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lastRenderedPageBreak/>
        <w:t>ПРИЛОЖЕНИЯ</w:t>
      </w:r>
    </w:p>
    <w:p w:rsidR="00C64668" w:rsidRDefault="00C64668" w:rsidP="004B3640">
      <w:pPr>
        <w:spacing w:after="0"/>
        <w:ind w:left="-993" w:right="-143"/>
        <w:jc w:val="center"/>
        <w:rPr>
          <w:rFonts w:asciiTheme="majorHAnsi" w:hAnsiTheme="majorHAnsi"/>
          <w:sz w:val="32"/>
        </w:rPr>
      </w:pPr>
    </w:p>
    <w:p w:rsidR="00C64668" w:rsidRDefault="00C64668">
      <w:pPr>
        <w:rPr>
          <w:rFonts w:asciiTheme="majorHAnsi" w:hAnsiTheme="majorHAnsi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1BAE34B" wp14:editId="49AE6493">
            <wp:simplePos x="0" y="0"/>
            <wp:positionH relativeFrom="column">
              <wp:posOffset>-654050</wp:posOffset>
            </wp:positionH>
            <wp:positionV relativeFrom="paragraph">
              <wp:posOffset>4766660</wp:posOffset>
            </wp:positionV>
            <wp:extent cx="4887854" cy="3467004"/>
            <wp:effectExtent l="0" t="0" r="825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854" cy="3467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2553B50" wp14:editId="5AD132B8">
            <wp:simplePos x="0" y="0"/>
            <wp:positionH relativeFrom="column">
              <wp:posOffset>-606012</wp:posOffset>
            </wp:positionH>
            <wp:positionV relativeFrom="paragraph">
              <wp:posOffset>178632</wp:posOffset>
            </wp:positionV>
            <wp:extent cx="4114362" cy="4152246"/>
            <wp:effectExtent l="0" t="0" r="635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9" r="22239"/>
                    <a:stretch/>
                  </pic:blipFill>
                  <pic:spPr bwMode="auto">
                    <a:xfrm>
                      <a:off x="0" y="0"/>
                      <a:ext cx="4114362" cy="4152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32"/>
        </w:rPr>
        <w:br w:type="page"/>
      </w:r>
    </w:p>
    <w:p w:rsidR="007216D3" w:rsidRPr="004B3640" w:rsidRDefault="00C64668" w:rsidP="004B3640">
      <w:pPr>
        <w:spacing w:after="0"/>
        <w:ind w:left="-993" w:right="-143"/>
        <w:jc w:val="center"/>
        <w:rPr>
          <w:rFonts w:asciiTheme="majorHAnsi" w:hAnsiTheme="majorHAnsi"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FF4DD34" wp14:editId="2FD6F2D3">
            <wp:simplePos x="0" y="0"/>
            <wp:positionH relativeFrom="column">
              <wp:posOffset>54981</wp:posOffset>
            </wp:positionH>
            <wp:positionV relativeFrom="paragraph">
              <wp:posOffset>7302722</wp:posOffset>
            </wp:positionV>
            <wp:extent cx="2443655" cy="21948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03" cy="2200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0A23A03" wp14:editId="3D1EF1F4">
            <wp:extent cx="5940425" cy="40881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8FDCEE" wp14:editId="671B8CC5">
            <wp:extent cx="5486411" cy="3035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11" cy="303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16D3" w:rsidRPr="004B3640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664" w:rsidRDefault="00347664" w:rsidP="00772ABF">
      <w:pPr>
        <w:spacing w:after="0" w:line="240" w:lineRule="auto"/>
      </w:pPr>
      <w:r>
        <w:separator/>
      </w:r>
    </w:p>
  </w:endnote>
  <w:endnote w:type="continuationSeparator" w:id="0">
    <w:p w:rsidR="00347664" w:rsidRDefault="00347664" w:rsidP="00772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9370527"/>
      <w:docPartObj>
        <w:docPartGallery w:val="Page Numbers (Bottom of Page)"/>
        <w:docPartUnique/>
      </w:docPartObj>
    </w:sdtPr>
    <w:sdtContent>
      <w:p w:rsidR="00772ABF" w:rsidRDefault="00772AB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4668">
          <w:rPr>
            <w:noProof/>
          </w:rPr>
          <w:t>2</w:t>
        </w:r>
        <w:r>
          <w:fldChar w:fldCharType="end"/>
        </w:r>
      </w:p>
    </w:sdtContent>
  </w:sdt>
  <w:p w:rsidR="00772ABF" w:rsidRDefault="00772AB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664" w:rsidRDefault="00347664" w:rsidP="00772ABF">
      <w:pPr>
        <w:spacing w:after="0" w:line="240" w:lineRule="auto"/>
      </w:pPr>
      <w:r>
        <w:separator/>
      </w:r>
    </w:p>
  </w:footnote>
  <w:footnote w:type="continuationSeparator" w:id="0">
    <w:p w:rsidR="00347664" w:rsidRDefault="00347664" w:rsidP="00772A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6D5EC1"/>
    <w:multiLevelType w:val="hybridMultilevel"/>
    <w:tmpl w:val="C89449FE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 w15:restartNumberingAfterBreak="0">
    <w:nsid w:val="406F348A"/>
    <w:multiLevelType w:val="multilevel"/>
    <w:tmpl w:val="A86E2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245A39"/>
    <w:multiLevelType w:val="hybridMultilevel"/>
    <w:tmpl w:val="272E6A60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 w15:restartNumberingAfterBreak="0">
    <w:nsid w:val="53E83E76"/>
    <w:multiLevelType w:val="hybridMultilevel"/>
    <w:tmpl w:val="0F06AEBA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 w15:restartNumberingAfterBreak="0">
    <w:nsid w:val="60817DB4"/>
    <w:multiLevelType w:val="multilevel"/>
    <w:tmpl w:val="621EA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6BC5780"/>
    <w:multiLevelType w:val="hybridMultilevel"/>
    <w:tmpl w:val="23642520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6" w15:restartNumberingAfterBreak="0">
    <w:nsid w:val="77B07B89"/>
    <w:multiLevelType w:val="hybridMultilevel"/>
    <w:tmpl w:val="0B02AB66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BE0"/>
    <w:rsid w:val="0000158D"/>
    <w:rsid w:val="000C2750"/>
    <w:rsid w:val="00193E65"/>
    <w:rsid w:val="001B2645"/>
    <w:rsid w:val="001F03F0"/>
    <w:rsid w:val="00347664"/>
    <w:rsid w:val="003D4523"/>
    <w:rsid w:val="00473D2E"/>
    <w:rsid w:val="004B3640"/>
    <w:rsid w:val="00653AB7"/>
    <w:rsid w:val="0065736F"/>
    <w:rsid w:val="00665C65"/>
    <w:rsid w:val="006E3F4B"/>
    <w:rsid w:val="00714490"/>
    <w:rsid w:val="007216D3"/>
    <w:rsid w:val="00772ABF"/>
    <w:rsid w:val="007E4AF5"/>
    <w:rsid w:val="00814B62"/>
    <w:rsid w:val="009332C8"/>
    <w:rsid w:val="009E7AC2"/>
    <w:rsid w:val="00A84C99"/>
    <w:rsid w:val="00AB6B72"/>
    <w:rsid w:val="00B324E0"/>
    <w:rsid w:val="00B9482D"/>
    <w:rsid w:val="00BB6FC3"/>
    <w:rsid w:val="00C43D74"/>
    <w:rsid w:val="00C64668"/>
    <w:rsid w:val="00CC1B45"/>
    <w:rsid w:val="00D04BE0"/>
    <w:rsid w:val="00D05D06"/>
    <w:rsid w:val="00D664D1"/>
    <w:rsid w:val="00EC308F"/>
    <w:rsid w:val="00EC7B61"/>
    <w:rsid w:val="00FB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BE9A98-E7B6-44B6-89B7-95F990F63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5D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5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665C6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header"/>
    <w:basedOn w:val="a"/>
    <w:link w:val="a5"/>
    <w:uiPriority w:val="99"/>
    <w:unhideWhenUsed/>
    <w:rsid w:val="00772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2ABF"/>
  </w:style>
  <w:style w:type="paragraph" w:styleId="a6">
    <w:name w:val="footer"/>
    <w:basedOn w:val="a"/>
    <w:link w:val="a7"/>
    <w:uiPriority w:val="99"/>
    <w:unhideWhenUsed/>
    <w:rsid w:val="00772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2ABF"/>
  </w:style>
  <w:style w:type="paragraph" w:styleId="a8">
    <w:name w:val="Normal (Web)"/>
    <w:basedOn w:val="a"/>
    <w:uiPriority w:val="99"/>
    <w:unhideWhenUsed/>
    <w:rsid w:val="006E3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05D0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D05D06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D05D06"/>
    <w:pPr>
      <w:pBdr>
        <w:between w:val="double" w:sz="6" w:space="0" w:color="auto"/>
      </w:pBdr>
      <w:spacing w:before="120" w:after="120"/>
      <w:jc w:val="center"/>
    </w:pPr>
    <w:rPr>
      <w:i/>
      <w:i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D05D06"/>
    <w:pPr>
      <w:pBdr>
        <w:between w:val="double" w:sz="6" w:space="0" w:color="auto"/>
      </w:pBdr>
      <w:spacing w:before="120" w:after="120"/>
      <w:jc w:val="center"/>
    </w:pPr>
    <w:rPr>
      <w:b/>
      <w:bCs/>
      <w:i/>
      <w:iC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D05D06"/>
    <w:pPr>
      <w:pBdr>
        <w:between w:val="double" w:sz="6" w:space="0" w:color="auto"/>
      </w:pBdr>
      <w:spacing w:before="120" w:after="120"/>
      <w:ind w:left="220"/>
      <w:jc w:val="center"/>
    </w:pPr>
    <w:rPr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D05D06"/>
    <w:pPr>
      <w:pBdr>
        <w:between w:val="double" w:sz="6" w:space="0" w:color="auto"/>
      </w:pBdr>
      <w:spacing w:before="120" w:after="120"/>
      <w:ind w:left="440"/>
      <w:jc w:val="center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D05D06"/>
    <w:pPr>
      <w:pBdr>
        <w:between w:val="double" w:sz="6" w:space="0" w:color="auto"/>
      </w:pBdr>
      <w:spacing w:before="120" w:after="120"/>
      <w:ind w:left="660"/>
      <w:jc w:val="center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D05D06"/>
    <w:pPr>
      <w:pBdr>
        <w:between w:val="double" w:sz="6" w:space="0" w:color="auto"/>
      </w:pBdr>
      <w:spacing w:before="120" w:after="120"/>
      <w:ind w:left="880"/>
      <w:jc w:val="center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D05D06"/>
    <w:pPr>
      <w:pBdr>
        <w:between w:val="double" w:sz="6" w:space="0" w:color="auto"/>
      </w:pBdr>
      <w:spacing w:before="120" w:after="120"/>
      <w:ind w:left="1100"/>
      <w:jc w:val="center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D05D06"/>
    <w:pPr>
      <w:pBdr>
        <w:between w:val="double" w:sz="6" w:space="0" w:color="auto"/>
      </w:pBdr>
      <w:spacing w:before="120" w:after="120"/>
      <w:ind w:left="1320"/>
      <w:jc w:val="center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D05D06"/>
    <w:pPr>
      <w:pBdr>
        <w:between w:val="double" w:sz="6" w:space="0" w:color="auto"/>
      </w:pBdr>
      <w:spacing w:before="120" w:after="120"/>
      <w:ind w:left="1540"/>
      <w:jc w:val="center"/>
    </w:pPr>
    <w:rPr>
      <w:sz w:val="20"/>
      <w:szCs w:val="20"/>
    </w:rPr>
  </w:style>
  <w:style w:type="character" w:customStyle="1" w:styleId="hgkelc">
    <w:name w:val="hgkelc"/>
    <w:basedOn w:val="a0"/>
    <w:rsid w:val="00B324E0"/>
  </w:style>
  <w:style w:type="table" w:styleId="aa">
    <w:name w:val="Grid Table Light"/>
    <w:basedOn w:val="a1"/>
    <w:uiPriority w:val="40"/>
    <w:rsid w:val="00B324E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20">
    <w:name w:val="Plain Table 2"/>
    <w:basedOn w:val="a1"/>
    <w:uiPriority w:val="42"/>
    <w:rsid w:val="000C275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0">
    <w:name w:val="Plain Table 3"/>
    <w:basedOn w:val="a1"/>
    <w:uiPriority w:val="43"/>
    <w:rsid w:val="000C275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59C"/>
    <w:rsid w:val="0061459C"/>
    <w:rsid w:val="00F86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A2970DAEDF348E0934CDF361E07BE38">
    <w:name w:val="9A2970DAEDF348E0934CDF361E07BE38"/>
    <w:rsid w:val="0061459C"/>
  </w:style>
  <w:style w:type="paragraph" w:customStyle="1" w:styleId="BE1EB1430A164CC9B5F803820AB00D7A">
    <w:name w:val="BE1EB1430A164CC9B5F803820AB00D7A"/>
    <w:rsid w:val="0061459C"/>
  </w:style>
  <w:style w:type="paragraph" w:customStyle="1" w:styleId="72163DBEC8D24F3FB3970C9B59DEB67C">
    <w:name w:val="72163DBEC8D24F3FB3970C9B59DEB67C"/>
    <w:rsid w:val="006145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20E1F-59EB-498D-A3A0-51562590F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3386</Words>
  <Characters>19302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Lenovo-PC</dc:creator>
  <cp:keywords/>
  <dc:description/>
  <cp:lastModifiedBy>Lenovo-PC</cp:lastModifiedBy>
  <cp:revision>2</cp:revision>
  <dcterms:created xsi:type="dcterms:W3CDTF">2022-06-01T17:32:00Z</dcterms:created>
  <dcterms:modified xsi:type="dcterms:W3CDTF">2022-06-01T17:32:00Z</dcterms:modified>
</cp:coreProperties>
</file>