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0EE" w:rsidRPr="008D2568" w:rsidRDefault="00E450EE" w:rsidP="000E271B">
      <w:pPr>
        <w:ind w:firstLine="709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8D2568">
        <w:rPr>
          <w:b/>
          <w:bCs/>
          <w:color w:val="000000" w:themeColor="text1"/>
          <w:bdr w:val="none" w:sz="0" w:space="0" w:color="auto" w:frame="1"/>
        </w:rPr>
        <w:t>Занятие 6.</w:t>
      </w:r>
    </w:p>
    <w:p w:rsidR="00E450EE" w:rsidRPr="008D2568" w:rsidRDefault="00E450EE" w:rsidP="000E271B">
      <w:pPr>
        <w:ind w:firstLine="709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E450EE" w:rsidRPr="008D2568" w:rsidRDefault="00E450EE" w:rsidP="000E271B">
      <w:pPr>
        <w:jc w:val="both"/>
        <w:rPr>
          <w:b/>
          <w:bCs/>
          <w:color w:val="000000" w:themeColor="text1"/>
          <w:bdr w:val="none" w:sz="0" w:space="0" w:color="auto" w:frame="1"/>
        </w:rPr>
      </w:pPr>
      <w:r w:rsidRPr="008D2568">
        <w:rPr>
          <w:b/>
          <w:bCs/>
          <w:color w:val="000000" w:themeColor="text1"/>
          <w:bdr w:val="none" w:sz="0" w:space="0" w:color="auto" w:frame="1"/>
        </w:rPr>
        <w:t xml:space="preserve">ВОПРОСЫ: </w:t>
      </w:r>
      <w:proofErr w:type="gramStart"/>
      <w:r w:rsidRPr="00E450EE">
        <w:rPr>
          <w:b/>
          <w:bCs/>
          <w:color w:val="000000" w:themeColor="text1"/>
          <w:bdr w:val="none" w:sz="0" w:space="0" w:color="auto" w:frame="1"/>
        </w:rPr>
        <w:t>1.Факторы</w:t>
      </w:r>
      <w:proofErr w:type="gramEnd"/>
      <w:r w:rsidRPr="00E450EE">
        <w:rPr>
          <w:b/>
          <w:bCs/>
          <w:color w:val="000000" w:themeColor="text1"/>
          <w:bdr w:val="none" w:sz="0" w:space="0" w:color="auto" w:frame="1"/>
        </w:rPr>
        <w:t xml:space="preserve"> риска для лиц пожилого и старческого возраста, пути увеличения продолжительности жизни.</w:t>
      </w:r>
      <w:r w:rsidRPr="008D2568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Pr="00E450EE">
        <w:rPr>
          <w:b/>
          <w:bCs/>
          <w:color w:val="000000" w:themeColor="text1"/>
          <w:bdr w:val="none" w:sz="0" w:space="0" w:color="auto" w:frame="1"/>
        </w:rPr>
        <w:t xml:space="preserve">2.Законодательные аспекты социальной защиты лиц </w:t>
      </w:r>
      <w:proofErr w:type="spellStart"/>
      <w:r w:rsidRPr="00E450EE">
        <w:rPr>
          <w:b/>
          <w:bCs/>
          <w:color w:val="000000" w:themeColor="text1"/>
          <w:bdr w:val="none" w:sz="0" w:space="0" w:color="auto" w:frame="1"/>
        </w:rPr>
        <w:t>пожиого</w:t>
      </w:r>
      <w:proofErr w:type="spellEnd"/>
      <w:r w:rsidRPr="00E450EE">
        <w:rPr>
          <w:b/>
          <w:bCs/>
          <w:color w:val="000000" w:themeColor="text1"/>
          <w:bdr w:val="none" w:sz="0" w:space="0" w:color="auto" w:frame="1"/>
        </w:rPr>
        <w:t xml:space="preserve"> и старческого возраста.</w:t>
      </w:r>
      <w:r w:rsidRPr="008D2568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Pr="008D2568">
        <w:rPr>
          <w:b/>
          <w:bCs/>
          <w:color w:val="000000" w:themeColor="text1"/>
          <w:bdr w:val="none" w:sz="0" w:space="0" w:color="auto" w:frame="1"/>
        </w:rPr>
        <w:t>3.Проведите беседу для пожилых людей со сниженным слухом и сниженным зрением. Причины. Организация безопасной окружающей среды.</w:t>
      </w:r>
    </w:p>
    <w:p w:rsidR="00E450EE" w:rsidRPr="008D2568" w:rsidRDefault="00E450EE" w:rsidP="000E271B">
      <w:pPr>
        <w:ind w:firstLine="709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E450EE" w:rsidRPr="008D2568" w:rsidRDefault="00E450EE" w:rsidP="000E271B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8D2568">
        <w:rPr>
          <w:b/>
          <w:bCs/>
          <w:color w:val="000000" w:themeColor="text1"/>
          <w:bdr w:val="none" w:sz="0" w:space="0" w:color="auto" w:frame="1"/>
        </w:rPr>
        <w:t xml:space="preserve">Факторы риска для лиц пожилого и старческого возраста, </w:t>
      </w:r>
    </w:p>
    <w:p w:rsidR="00E450EE" w:rsidRPr="008D2568" w:rsidRDefault="00E450EE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8D2568">
        <w:rPr>
          <w:color w:val="000000" w:themeColor="text1"/>
        </w:rPr>
        <w:t>Наибольшии</w:t>
      </w:r>
      <w:proofErr w:type="spellEnd"/>
      <w:r w:rsidRPr="008D2568">
        <w:rPr>
          <w:color w:val="000000" w:themeColor="text1"/>
        </w:rPr>
        <w:t xml:space="preserve">̆ дискомфорт у лиц старших возрастов вызывают нарушения </w:t>
      </w:r>
      <w:proofErr w:type="spellStart"/>
      <w:r w:rsidRPr="008D2568">
        <w:rPr>
          <w:color w:val="000000" w:themeColor="text1"/>
        </w:rPr>
        <w:t>двигательнои</w:t>
      </w:r>
      <w:proofErr w:type="spellEnd"/>
      <w:r w:rsidRPr="008D2568">
        <w:rPr>
          <w:color w:val="000000" w:themeColor="text1"/>
        </w:rPr>
        <w:t xml:space="preserve">̆ функции (44%), сна и отдыха (35,9%), пищеварения (33,7%), кровообращения (32,4%), дыхания (.40,6%), стула (28,4%), мочевыделения (24,3%), терморегуляции (19,4%), зрения (14,3%), слуха (7,2%), эмоционального состояния (25,5%), психических функций (21,2%). </w:t>
      </w:r>
    </w:p>
    <w:p w:rsidR="00E450EE" w:rsidRPr="008D2568" w:rsidRDefault="00E450EE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Часто проблема нарушения двигательных функций у пожилых </w:t>
      </w:r>
      <w:proofErr w:type="spellStart"/>
      <w:r w:rsidRPr="008D2568">
        <w:rPr>
          <w:color w:val="000000" w:themeColor="text1"/>
        </w:rPr>
        <w:t>людеи</w:t>
      </w:r>
      <w:proofErr w:type="spellEnd"/>
      <w:r w:rsidRPr="008D2568">
        <w:rPr>
          <w:color w:val="000000" w:themeColor="text1"/>
        </w:rPr>
        <w:t xml:space="preserve">̆ связана с заболеваниями нижних </w:t>
      </w:r>
      <w:proofErr w:type="spellStart"/>
      <w:r w:rsidRPr="008D2568">
        <w:rPr>
          <w:color w:val="000000" w:themeColor="text1"/>
        </w:rPr>
        <w:t>конечностеи</w:t>
      </w:r>
      <w:proofErr w:type="spellEnd"/>
      <w:r w:rsidRPr="008D2568">
        <w:rPr>
          <w:color w:val="000000" w:themeColor="text1"/>
        </w:rPr>
        <w:t xml:space="preserve">̆ (артриты, артрозы, тромбозы), заболеваниями позвоночника, последствиями перенесенных инсультов. При </w:t>
      </w:r>
      <w:proofErr w:type="spellStart"/>
      <w:r w:rsidRPr="008D2568">
        <w:rPr>
          <w:color w:val="000000" w:themeColor="text1"/>
        </w:rPr>
        <w:t>полнои</w:t>
      </w:r>
      <w:proofErr w:type="spellEnd"/>
      <w:r w:rsidRPr="008D2568">
        <w:rPr>
          <w:color w:val="000000" w:themeColor="text1"/>
        </w:rPr>
        <w:t xml:space="preserve">̆ неподвижности </w:t>
      </w:r>
      <w:proofErr w:type="spellStart"/>
      <w:r w:rsidRPr="008D2568">
        <w:rPr>
          <w:color w:val="000000" w:themeColor="text1"/>
        </w:rPr>
        <w:t>однои</w:t>
      </w:r>
      <w:proofErr w:type="spellEnd"/>
      <w:r w:rsidRPr="008D2568">
        <w:rPr>
          <w:color w:val="000000" w:themeColor="text1"/>
        </w:rPr>
        <w:t xml:space="preserve">̆ из серьезных проблем является развитие </w:t>
      </w:r>
      <w:proofErr w:type="spellStart"/>
      <w:r w:rsidRPr="008D2568">
        <w:rPr>
          <w:color w:val="000000" w:themeColor="text1"/>
        </w:rPr>
        <w:t>пролежнеи</w:t>
      </w:r>
      <w:proofErr w:type="spellEnd"/>
      <w:r w:rsidRPr="008D2568">
        <w:rPr>
          <w:color w:val="000000" w:themeColor="text1"/>
        </w:rPr>
        <w:t xml:space="preserve">̆. </w:t>
      </w:r>
    </w:p>
    <w:p w:rsidR="00E450EE" w:rsidRPr="008D2568" w:rsidRDefault="00E450EE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Развитие запоров нередко становится </w:t>
      </w:r>
      <w:proofErr w:type="spellStart"/>
      <w:r w:rsidRPr="008D2568">
        <w:rPr>
          <w:color w:val="000000" w:themeColor="text1"/>
        </w:rPr>
        <w:t>проблемои</w:t>
      </w:r>
      <w:proofErr w:type="spellEnd"/>
      <w:r w:rsidRPr="008D2568">
        <w:rPr>
          <w:color w:val="000000" w:themeColor="text1"/>
        </w:rPr>
        <w:t xml:space="preserve">̆ для пожилого и старого человека, особенно вынужденного соблюдать </w:t>
      </w:r>
      <w:proofErr w:type="spellStart"/>
      <w:r w:rsidRPr="008D2568">
        <w:rPr>
          <w:color w:val="000000" w:themeColor="text1"/>
        </w:rPr>
        <w:t>постельныи</w:t>
      </w:r>
      <w:proofErr w:type="spellEnd"/>
      <w:r w:rsidRPr="008D2568">
        <w:rPr>
          <w:color w:val="000000" w:themeColor="text1"/>
        </w:rPr>
        <w:t xml:space="preserve">̆ режим. Часто это связано с незнанием вопросов правильного питания, употребление пищи, </w:t>
      </w:r>
      <w:proofErr w:type="spellStart"/>
      <w:r w:rsidRPr="008D2568">
        <w:rPr>
          <w:color w:val="000000" w:themeColor="text1"/>
        </w:rPr>
        <w:t>лишеннои</w:t>
      </w:r>
      <w:proofErr w:type="spellEnd"/>
      <w:r w:rsidRPr="008D2568">
        <w:rPr>
          <w:color w:val="000000" w:themeColor="text1"/>
        </w:rPr>
        <w:t xml:space="preserve">̆ балласта — </w:t>
      </w:r>
      <w:proofErr w:type="spellStart"/>
      <w:r w:rsidRPr="008D2568">
        <w:rPr>
          <w:color w:val="000000" w:themeColor="text1"/>
        </w:rPr>
        <w:t>овощеи</w:t>
      </w:r>
      <w:proofErr w:type="spellEnd"/>
      <w:r w:rsidRPr="008D2568">
        <w:rPr>
          <w:color w:val="000000" w:themeColor="text1"/>
        </w:rPr>
        <w:t xml:space="preserve">̆, фруктов, хлеба грубого помола и др.; недостатком движения, дефицитом потребления жидкости, приемом лекарственных средств. </w:t>
      </w:r>
    </w:p>
    <w:p w:rsidR="00E450EE" w:rsidRPr="008D2568" w:rsidRDefault="00E450EE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Развитие недержания кала ошибочно воспринимается как неизбежное проявление старости. При правильном диагнозе и соответствующем лечении в подавляющем большинстве случаев это тягостное для пациента явление </w:t>
      </w:r>
      <w:proofErr w:type="spellStart"/>
      <w:proofErr w:type="gramStart"/>
      <w:r w:rsidRPr="008D2568">
        <w:rPr>
          <w:color w:val="000000" w:themeColor="text1"/>
        </w:rPr>
        <w:t>мо</w:t>
      </w:r>
      <w:proofErr w:type="spellEnd"/>
      <w:r w:rsidRPr="008D2568">
        <w:rPr>
          <w:color w:val="000000" w:themeColor="text1"/>
        </w:rPr>
        <w:t xml:space="preserve">- </w:t>
      </w:r>
      <w:proofErr w:type="spellStart"/>
      <w:r w:rsidRPr="008D2568">
        <w:rPr>
          <w:color w:val="000000" w:themeColor="text1"/>
        </w:rPr>
        <w:t>жет</w:t>
      </w:r>
      <w:proofErr w:type="spellEnd"/>
      <w:proofErr w:type="gramEnd"/>
      <w:r w:rsidRPr="008D2568">
        <w:rPr>
          <w:color w:val="000000" w:themeColor="text1"/>
        </w:rPr>
        <w:t xml:space="preserve"> быть резко уменьшено или даже устранено. </w:t>
      </w:r>
    </w:p>
    <w:p w:rsidR="00E450EE" w:rsidRPr="008D2568" w:rsidRDefault="00E450EE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Причины недержания кала разнообразны. Чаще всего это применение слабительных средств, проктит, выпадение </w:t>
      </w:r>
      <w:proofErr w:type="spellStart"/>
      <w:r w:rsidRPr="008D2568">
        <w:rPr>
          <w:color w:val="000000" w:themeColor="text1"/>
        </w:rPr>
        <w:t>прямои</w:t>
      </w:r>
      <w:proofErr w:type="spellEnd"/>
      <w:r w:rsidRPr="008D2568">
        <w:rPr>
          <w:color w:val="000000" w:themeColor="text1"/>
        </w:rPr>
        <w:t xml:space="preserve">̆ кишки, рак </w:t>
      </w:r>
      <w:proofErr w:type="spellStart"/>
      <w:r w:rsidRPr="008D2568">
        <w:rPr>
          <w:color w:val="000000" w:themeColor="text1"/>
        </w:rPr>
        <w:t>прямои</w:t>
      </w:r>
      <w:proofErr w:type="spellEnd"/>
      <w:r w:rsidRPr="008D2568">
        <w:rPr>
          <w:color w:val="000000" w:themeColor="text1"/>
        </w:rPr>
        <w:t xml:space="preserve">̆ кишки, </w:t>
      </w:r>
      <w:proofErr w:type="spellStart"/>
      <w:r w:rsidRPr="008D2568">
        <w:rPr>
          <w:color w:val="000000" w:themeColor="text1"/>
        </w:rPr>
        <w:t>ишемическии</w:t>
      </w:r>
      <w:proofErr w:type="spellEnd"/>
      <w:r w:rsidRPr="008D2568">
        <w:rPr>
          <w:color w:val="000000" w:themeColor="text1"/>
        </w:rPr>
        <w:t xml:space="preserve">̆ колит. Недержание кала может быть следствием нарушения </w:t>
      </w:r>
      <w:proofErr w:type="spellStart"/>
      <w:r w:rsidRPr="008D2568">
        <w:rPr>
          <w:color w:val="000000" w:themeColor="text1"/>
        </w:rPr>
        <w:t>нейрогенного</w:t>
      </w:r>
      <w:proofErr w:type="spellEnd"/>
      <w:r w:rsidRPr="008D2568">
        <w:rPr>
          <w:color w:val="000000" w:themeColor="text1"/>
        </w:rPr>
        <w:t xml:space="preserve"> контроля за </w:t>
      </w:r>
      <w:proofErr w:type="spellStart"/>
      <w:r w:rsidRPr="008D2568">
        <w:rPr>
          <w:color w:val="000000" w:themeColor="text1"/>
        </w:rPr>
        <w:t>дефекациеи</w:t>
      </w:r>
      <w:proofErr w:type="spellEnd"/>
      <w:r w:rsidRPr="008D2568">
        <w:rPr>
          <w:color w:val="000000" w:themeColor="text1"/>
        </w:rPr>
        <w:t xml:space="preserve">̆. </w:t>
      </w:r>
    </w:p>
    <w:p w:rsidR="00E450EE" w:rsidRPr="008D2568" w:rsidRDefault="00E450EE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Недержание мочи может быть следствием воспаления мочевого пузыря, наличием </w:t>
      </w:r>
      <w:proofErr w:type="spellStart"/>
      <w:r w:rsidRPr="008D2568">
        <w:rPr>
          <w:color w:val="000000" w:themeColor="text1"/>
        </w:rPr>
        <w:t>камнеи</w:t>
      </w:r>
      <w:proofErr w:type="spellEnd"/>
      <w:r w:rsidRPr="008D2568">
        <w:rPr>
          <w:color w:val="000000" w:themeColor="text1"/>
        </w:rPr>
        <w:t xml:space="preserve">̆ в нем, заболеванием простаты, у женщин — поражением уретры и др. Наиболее часто недержание мочи в </w:t>
      </w:r>
      <w:proofErr w:type="spellStart"/>
      <w:r w:rsidRPr="008D2568">
        <w:rPr>
          <w:color w:val="000000" w:themeColor="text1"/>
        </w:rPr>
        <w:t>гериатрическои</w:t>
      </w:r>
      <w:proofErr w:type="spellEnd"/>
      <w:r w:rsidRPr="008D2568">
        <w:rPr>
          <w:color w:val="000000" w:themeColor="text1"/>
        </w:rPr>
        <w:t xml:space="preserve">̆ практике наблюдается у пациентов при таких заболеваниях ЦНС, как инсульт, опухоль мозга, </w:t>
      </w:r>
      <w:proofErr w:type="spellStart"/>
      <w:r w:rsidRPr="008D2568">
        <w:rPr>
          <w:color w:val="000000" w:themeColor="text1"/>
        </w:rPr>
        <w:t>диссеминированныи</w:t>
      </w:r>
      <w:proofErr w:type="spellEnd"/>
      <w:r w:rsidRPr="008D2568">
        <w:rPr>
          <w:color w:val="000000" w:themeColor="text1"/>
        </w:rPr>
        <w:t xml:space="preserve">̆ склероз, болезнь </w:t>
      </w:r>
      <w:proofErr w:type="spellStart"/>
      <w:r w:rsidRPr="008D2568">
        <w:rPr>
          <w:color w:val="000000" w:themeColor="text1"/>
        </w:rPr>
        <w:t>Альцгеймера</w:t>
      </w:r>
      <w:proofErr w:type="spellEnd"/>
      <w:r w:rsidRPr="008D2568">
        <w:rPr>
          <w:color w:val="000000" w:themeColor="text1"/>
        </w:rPr>
        <w:t xml:space="preserve"> и др. </w:t>
      </w:r>
    </w:p>
    <w:p w:rsidR="00E450EE" w:rsidRPr="008D2568" w:rsidRDefault="00E450EE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8D2568">
        <w:rPr>
          <w:color w:val="000000" w:themeColor="text1"/>
        </w:rPr>
        <w:t>Однои</w:t>
      </w:r>
      <w:proofErr w:type="spellEnd"/>
      <w:r w:rsidRPr="008D2568">
        <w:rPr>
          <w:color w:val="000000" w:themeColor="text1"/>
        </w:rPr>
        <w:t xml:space="preserve">̆ из довольно частых проблем пожилых </w:t>
      </w:r>
      <w:proofErr w:type="spellStart"/>
      <w:r w:rsidRPr="008D2568">
        <w:rPr>
          <w:color w:val="000000" w:themeColor="text1"/>
        </w:rPr>
        <w:t>людеи</w:t>
      </w:r>
      <w:proofErr w:type="spellEnd"/>
      <w:r w:rsidRPr="008D2568">
        <w:rPr>
          <w:color w:val="000000" w:themeColor="text1"/>
        </w:rPr>
        <w:t xml:space="preserve">̆ является падение. Причины различны: это снижение зрения и слуха, недостаточные координация движений и способность сохранить равновесие, слабость мышц ног, головокружение. Возрастные изменения в </w:t>
      </w:r>
      <w:proofErr w:type="spellStart"/>
      <w:r w:rsidRPr="008D2568">
        <w:rPr>
          <w:color w:val="000000" w:themeColor="text1"/>
        </w:rPr>
        <w:t>костнои</w:t>
      </w:r>
      <w:proofErr w:type="spellEnd"/>
      <w:r w:rsidRPr="008D2568">
        <w:rPr>
          <w:color w:val="000000" w:themeColor="text1"/>
        </w:rPr>
        <w:t xml:space="preserve">̆ ткани (остеопороз) являются </w:t>
      </w:r>
      <w:proofErr w:type="spellStart"/>
      <w:r w:rsidRPr="008D2568">
        <w:rPr>
          <w:color w:val="000000" w:themeColor="text1"/>
        </w:rPr>
        <w:t>причинои</w:t>
      </w:r>
      <w:proofErr w:type="spellEnd"/>
      <w:r w:rsidRPr="008D2568">
        <w:rPr>
          <w:color w:val="000000" w:themeColor="text1"/>
        </w:rPr>
        <w:t xml:space="preserve">̆ легко возникающих «старческих» переломом. </w:t>
      </w:r>
    </w:p>
    <w:p w:rsidR="00E450EE" w:rsidRPr="00E450EE" w:rsidRDefault="00E450EE" w:rsidP="000E271B">
      <w:pPr>
        <w:ind w:firstLine="709"/>
        <w:jc w:val="both"/>
        <w:rPr>
          <w:color w:val="000000" w:themeColor="text1"/>
        </w:rPr>
      </w:pPr>
    </w:p>
    <w:p w:rsidR="00E450EE" w:rsidRPr="008D2568" w:rsidRDefault="000E271B" w:rsidP="000E271B">
      <w:pPr>
        <w:ind w:firstLine="709"/>
        <w:jc w:val="both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П</w:t>
      </w:r>
      <w:r w:rsidR="00E450EE" w:rsidRPr="008D2568">
        <w:rPr>
          <w:b/>
          <w:bCs/>
          <w:color w:val="000000" w:themeColor="text1"/>
          <w:bdr w:val="none" w:sz="0" w:space="0" w:color="auto" w:frame="1"/>
        </w:rPr>
        <w:t>ути увеличения продолжительности жизни</w:t>
      </w:r>
    </w:p>
    <w:p w:rsidR="000E271B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К естественным путям увеличения продолжительности жизни относятся: </w:t>
      </w:r>
    </w:p>
    <w:p w:rsidR="000E271B" w:rsidRDefault="000E271B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E271B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• соблюдение принципов </w:t>
      </w:r>
      <w:proofErr w:type="spellStart"/>
      <w:r w:rsidRPr="008D2568">
        <w:rPr>
          <w:color w:val="000000" w:themeColor="text1"/>
        </w:rPr>
        <w:t>геродиетики</w:t>
      </w:r>
      <w:proofErr w:type="spellEnd"/>
      <w:r w:rsidRPr="008D2568">
        <w:rPr>
          <w:color w:val="000000" w:themeColor="text1"/>
        </w:rPr>
        <w:t>;</w:t>
      </w:r>
    </w:p>
    <w:p w:rsidR="000E271B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• двигательная активность;</w:t>
      </w:r>
    </w:p>
    <w:p w:rsidR="008542F4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• социолого-психологическая адаптация к возрастным изменениям; </w:t>
      </w:r>
    </w:p>
    <w:p w:rsidR="000E271B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• </w:t>
      </w:r>
      <w:proofErr w:type="spellStart"/>
      <w:r w:rsidRPr="008D2568">
        <w:rPr>
          <w:color w:val="000000" w:themeColor="text1"/>
        </w:rPr>
        <w:t>посильныи</w:t>
      </w:r>
      <w:proofErr w:type="spellEnd"/>
      <w:r w:rsidRPr="008D2568">
        <w:rPr>
          <w:color w:val="000000" w:themeColor="text1"/>
        </w:rPr>
        <w:t>̆ труд;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• соблюдение правил </w:t>
      </w:r>
      <w:proofErr w:type="spellStart"/>
      <w:r w:rsidRPr="008D2568">
        <w:rPr>
          <w:color w:val="000000" w:themeColor="text1"/>
        </w:rPr>
        <w:t>герогигиены</w:t>
      </w:r>
      <w:proofErr w:type="spellEnd"/>
      <w:r w:rsidRPr="008D2568">
        <w:rPr>
          <w:color w:val="000000" w:themeColor="text1"/>
        </w:rPr>
        <w:t>.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lastRenderedPageBreak/>
        <w:br/>
      </w:r>
      <w:r w:rsidR="000E271B">
        <w:rPr>
          <w:color w:val="000000" w:themeColor="text1"/>
        </w:rPr>
        <w:t xml:space="preserve">            </w:t>
      </w:r>
      <w:r w:rsidRPr="008D2568">
        <w:rPr>
          <w:color w:val="000000" w:themeColor="text1"/>
        </w:rPr>
        <w:t xml:space="preserve">Возможность искусственно увеличить продолжительность жизни появляется при пересадке органов, применении </w:t>
      </w:r>
      <w:proofErr w:type="spellStart"/>
      <w:r w:rsidRPr="008D2568">
        <w:rPr>
          <w:color w:val="000000" w:themeColor="text1"/>
        </w:rPr>
        <w:t>геропротектеров</w:t>
      </w:r>
      <w:proofErr w:type="spellEnd"/>
      <w:r w:rsidRPr="008D2568">
        <w:rPr>
          <w:color w:val="000000" w:themeColor="text1"/>
        </w:rPr>
        <w:t xml:space="preserve"> </w:t>
      </w:r>
    </w:p>
    <w:p w:rsidR="008542F4" w:rsidRPr="008D2568" w:rsidRDefault="008542F4" w:rsidP="000E271B">
      <w:pPr>
        <w:ind w:firstLine="709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E450EE" w:rsidRPr="008D2568" w:rsidRDefault="008542F4" w:rsidP="000E271B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8D2568">
        <w:rPr>
          <w:b/>
          <w:bCs/>
          <w:color w:val="000000" w:themeColor="text1"/>
          <w:bdr w:val="none" w:sz="0" w:space="0" w:color="auto" w:frame="1"/>
        </w:rPr>
        <w:t xml:space="preserve">Законодательные аспекты социальной защиты лиц </w:t>
      </w:r>
      <w:proofErr w:type="spellStart"/>
      <w:r w:rsidRPr="008D2568">
        <w:rPr>
          <w:b/>
          <w:bCs/>
          <w:color w:val="000000" w:themeColor="text1"/>
          <w:bdr w:val="none" w:sz="0" w:space="0" w:color="auto" w:frame="1"/>
        </w:rPr>
        <w:t>пожиого</w:t>
      </w:r>
      <w:proofErr w:type="spellEnd"/>
      <w:r w:rsidRPr="008D2568">
        <w:rPr>
          <w:b/>
          <w:bCs/>
          <w:color w:val="000000" w:themeColor="text1"/>
          <w:bdr w:val="none" w:sz="0" w:space="0" w:color="auto" w:frame="1"/>
        </w:rPr>
        <w:t xml:space="preserve"> и старческого возраста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Граждане </w:t>
      </w:r>
      <w:proofErr w:type="spellStart"/>
      <w:r w:rsidRPr="008D2568">
        <w:rPr>
          <w:color w:val="000000" w:themeColor="text1"/>
        </w:rPr>
        <w:t>Российскои</w:t>
      </w:r>
      <w:proofErr w:type="spellEnd"/>
      <w:r w:rsidRPr="008D2568">
        <w:rPr>
          <w:color w:val="000000" w:themeColor="text1"/>
        </w:rPr>
        <w:t xml:space="preserve">̆ Федерации имеют право на пенсионное обеспечение при достижении соответствующего пенсионного возраста, при наступлении инвалидности, а для нетрудоспособных членов семьи при потере кормильца. Основанием для пенсионного обеспечения отдельных категорий трудящихся является длительное выполнение </w:t>
      </w:r>
      <w:proofErr w:type="spellStart"/>
      <w:r w:rsidRPr="008D2568">
        <w:rPr>
          <w:color w:val="000000" w:themeColor="text1"/>
        </w:rPr>
        <w:t>определеннои</w:t>
      </w:r>
      <w:proofErr w:type="spellEnd"/>
      <w:r w:rsidRPr="008D2568">
        <w:rPr>
          <w:color w:val="000000" w:themeColor="text1"/>
        </w:rPr>
        <w:t xml:space="preserve">̆ </w:t>
      </w:r>
      <w:proofErr w:type="spellStart"/>
      <w:r w:rsidRPr="008D2568">
        <w:rPr>
          <w:color w:val="000000" w:themeColor="text1"/>
        </w:rPr>
        <w:t>профессиональнои</w:t>
      </w:r>
      <w:proofErr w:type="spellEnd"/>
      <w:r w:rsidRPr="008D2568">
        <w:rPr>
          <w:color w:val="000000" w:themeColor="text1"/>
        </w:rPr>
        <w:t xml:space="preserve">̆ деятельности.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8D2568">
        <w:rPr>
          <w:color w:val="000000" w:themeColor="text1"/>
        </w:rPr>
        <w:t>Новыи</w:t>
      </w:r>
      <w:proofErr w:type="spellEnd"/>
      <w:r w:rsidRPr="008D2568">
        <w:rPr>
          <w:color w:val="000000" w:themeColor="text1"/>
        </w:rPr>
        <w:t xml:space="preserve">̆ закон «О трудовых пенсиях в </w:t>
      </w:r>
      <w:proofErr w:type="spellStart"/>
      <w:r w:rsidRPr="008D2568">
        <w:rPr>
          <w:color w:val="000000" w:themeColor="text1"/>
        </w:rPr>
        <w:t>Российскои</w:t>
      </w:r>
      <w:proofErr w:type="spellEnd"/>
      <w:r w:rsidRPr="008D2568">
        <w:rPr>
          <w:color w:val="000000" w:themeColor="text1"/>
        </w:rPr>
        <w:t xml:space="preserve">̆ Федерации» </w:t>
      </w:r>
      <w:proofErr w:type="spellStart"/>
      <w:r w:rsidRPr="008D2568">
        <w:rPr>
          <w:color w:val="000000" w:themeColor="text1"/>
        </w:rPr>
        <w:t>No</w:t>
      </w:r>
      <w:proofErr w:type="spellEnd"/>
      <w:r w:rsidRPr="008D2568">
        <w:rPr>
          <w:color w:val="000000" w:themeColor="text1"/>
        </w:rPr>
        <w:t xml:space="preserve"> 173 ФЗ от 17 декабря 2001 г. принят </w:t>
      </w:r>
      <w:proofErr w:type="spellStart"/>
      <w:r w:rsidRPr="008D2568">
        <w:rPr>
          <w:color w:val="000000" w:themeColor="text1"/>
        </w:rPr>
        <w:t>Государственнои</w:t>
      </w:r>
      <w:proofErr w:type="spellEnd"/>
      <w:r w:rsidRPr="008D2568">
        <w:rPr>
          <w:color w:val="000000" w:themeColor="text1"/>
        </w:rPr>
        <w:t xml:space="preserve">̆ </w:t>
      </w:r>
      <w:proofErr w:type="spellStart"/>
      <w:r w:rsidRPr="008D2568">
        <w:rPr>
          <w:color w:val="000000" w:themeColor="text1"/>
        </w:rPr>
        <w:t>Думои</w:t>
      </w:r>
      <w:proofErr w:type="spellEnd"/>
      <w:r w:rsidRPr="008D2568">
        <w:rPr>
          <w:color w:val="000000" w:themeColor="text1"/>
        </w:rPr>
        <w:t xml:space="preserve">̆ 30 ноября 2001 г., одобрен Советом Федерации 5 декабря 2001 г.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Кроме того, ветераны труда и </w:t>
      </w:r>
      <w:proofErr w:type="spellStart"/>
      <w:r w:rsidRPr="008D2568">
        <w:rPr>
          <w:color w:val="000000" w:themeColor="text1"/>
        </w:rPr>
        <w:t>войны</w:t>
      </w:r>
      <w:proofErr w:type="spellEnd"/>
      <w:r w:rsidRPr="008D2568">
        <w:rPr>
          <w:color w:val="000000" w:themeColor="text1"/>
        </w:rPr>
        <w:t xml:space="preserve"> имеют дополнительные льготы в виде скидок при оплате жилья и коммунальных услуг, бесплатного проезда в городском транспорте, бесплатного протезирования, бесплатного или со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живущие изолированно пары, в том числе бездетные пары;</w:t>
      </w:r>
      <w:r w:rsidRPr="008D2568">
        <w:rPr>
          <w:color w:val="000000" w:themeColor="text1"/>
        </w:rPr>
        <w:br/>
        <w:t xml:space="preserve">— страдающими тяжелыми заболеваниями или физическими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8D2568">
        <w:rPr>
          <w:color w:val="000000" w:themeColor="text1"/>
        </w:rPr>
        <w:t>скидкои</w:t>
      </w:r>
      <w:proofErr w:type="spellEnd"/>
      <w:r w:rsidRPr="008D2568">
        <w:rPr>
          <w:color w:val="000000" w:themeColor="text1"/>
        </w:rPr>
        <w:t>̆ обеспечения лекарствами и т.д. (</w:t>
      </w:r>
      <w:proofErr w:type="spellStart"/>
      <w:r w:rsidRPr="008D2568">
        <w:rPr>
          <w:color w:val="000000" w:themeColor="text1"/>
        </w:rPr>
        <w:t>Федеральныи</w:t>
      </w:r>
      <w:proofErr w:type="spellEnd"/>
      <w:r w:rsidRPr="008D2568">
        <w:rPr>
          <w:color w:val="000000" w:themeColor="text1"/>
        </w:rPr>
        <w:t xml:space="preserve">̆ Закон «О ветеранах» от 17 ноября 1999 г.).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В 1995 г. </w:t>
      </w:r>
      <w:proofErr w:type="spellStart"/>
      <w:r w:rsidRPr="008D2568">
        <w:rPr>
          <w:color w:val="000000" w:themeColor="text1"/>
        </w:rPr>
        <w:t>Государственнои</w:t>
      </w:r>
      <w:proofErr w:type="spellEnd"/>
      <w:r w:rsidRPr="008D2568">
        <w:rPr>
          <w:color w:val="000000" w:themeColor="text1"/>
        </w:rPr>
        <w:t xml:space="preserve">̆ </w:t>
      </w:r>
      <w:proofErr w:type="spellStart"/>
      <w:r w:rsidRPr="008D2568">
        <w:rPr>
          <w:color w:val="000000" w:themeColor="text1"/>
        </w:rPr>
        <w:t>Думои</w:t>
      </w:r>
      <w:proofErr w:type="spellEnd"/>
      <w:r w:rsidRPr="008D2568">
        <w:rPr>
          <w:color w:val="000000" w:themeColor="text1"/>
        </w:rPr>
        <w:t xml:space="preserve">̆ был принят ряд законов в области </w:t>
      </w:r>
      <w:proofErr w:type="spellStart"/>
      <w:r w:rsidRPr="008D2568">
        <w:rPr>
          <w:color w:val="000000" w:themeColor="text1"/>
        </w:rPr>
        <w:t>социальнои</w:t>
      </w:r>
      <w:proofErr w:type="spellEnd"/>
      <w:r w:rsidRPr="008D2568">
        <w:rPr>
          <w:color w:val="000000" w:themeColor="text1"/>
        </w:rPr>
        <w:t xml:space="preserve">̆ защиты населения «О </w:t>
      </w:r>
      <w:proofErr w:type="spellStart"/>
      <w:r w:rsidRPr="008D2568">
        <w:rPr>
          <w:color w:val="000000" w:themeColor="text1"/>
        </w:rPr>
        <w:t>социальнои</w:t>
      </w:r>
      <w:proofErr w:type="spellEnd"/>
      <w:r w:rsidRPr="008D2568">
        <w:rPr>
          <w:color w:val="000000" w:themeColor="text1"/>
        </w:rPr>
        <w:t xml:space="preserve">̆ защите инвалидов в </w:t>
      </w:r>
      <w:proofErr w:type="spellStart"/>
      <w:r w:rsidRPr="008D2568">
        <w:rPr>
          <w:color w:val="000000" w:themeColor="text1"/>
        </w:rPr>
        <w:t>Российскои</w:t>
      </w:r>
      <w:proofErr w:type="spellEnd"/>
      <w:r w:rsidRPr="008D2568">
        <w:rPr>
          <w:color w:val="000000" w:themeColor="text1"/>
        </w:rPr>
        <w:t xml:space="preserve">̆ Федерации», «Об основах социального обслуживания населения </w:t>
      </w:r>
      <w:proofErr w:type="spellStart"/>
      <w:r w:rsidRPr="008D2568">
        <w:rPr>
          <w:color w:val="000000" w:themeColor="text1"/>
        </w:rPr>
        <w:t>Российскои</w:t>
      </w:r>
      <w:proofErr w:type="spellEnd"/>
      <w:r w:rsidRPr="008D2568">
        <w:rPr>
          <w:color w:val="000000" w:themeColor="text1"/>
        </w:rPr>
        <w:t xml:space="preserve">̆ Федерации», «О социальном обслуживании граждан пожилого возраста и инвалидов».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8D2568">
        <w:rPr>
          <w:color w:val="000000" w:themeColor="text1"/>
        </w:rPr>
        <w:t>Последнии</w:t>
      </w:r>
      <w:proofErr w:type="spellEnd"/>
      <w:r w:rsidRPr="008D2568">
        <w:rPr>
          <w:color w:val="000000" w:themeColor="text1"/>
        </w:rPr>
        <w:t xml:space="preserve">̆ закон предусматривает пять форм социального обслуживания граждан пожилого возраста и инвалидов: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1. Социальное обслуживание на дому (включая социально- медицинское обслуживание).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2. Полустационарное социальное обслуживание в отделениях дневного (ночного) пребывания учреждений социального обслуживания.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3. Стационарное социальное обслуживание в домах-интернатах, пансионатах и других учреждениях социального обслуживания независимо от их назначения.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4. Срочное социальное обслуживание оказывает неотложную разовую социальную помощь остро нуждающимся гражданам.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5. Социально-консультативная помощь гражданам пожилого возраста и инвалидам направлена на их адаптацию в обществе, ослабление </w:t>
      </w:r>
      <w:proofErr w:type="spellStart"/>
      <w:r w:rsidRPr="008D2568">
        <w:rPr>
          <w:color w:val="000000" w:themeColor="text1"/>
        </w:rPr>
        <w:t>социальнои</w:t>
      </w:r>
      <w:proofErr w:type="spellEnd"/>
      <w:r w:rsidRPr="008D2568">
        <w:rPr>
          <w:color w:val="000000" w:themeColor="text1"/>
        </w:rPr>
        <w:t xml:space="preserve">̆ напряженности, создание благоприятных отношений в семье, а также на обеспечение </w:t>
      </w:r>
      <w:proofErr w:type="spellStart"/>
      <w:r w:rsidRPr="008D2568">
        <w:rPr>
          <w:color w:val="000000" w:themeColor="text1"/>
        </w:rPr>
        <w:t>взаимодействия</w:t>
      </w:r>
      <w:proofErr w:type="spellEnd"/>
      <w:r w:rsidRPr="008D2568">
        <w:rPr>
          <w:color w:val="000000" w:themeColor="text1"/>
        </w:rPr>
        <w:t xml:space="preserve"> личности, семьи, общества, государства.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Утверждена постановлением Правительства </w:t>
      </w:r>
      <w:proofErr w:type="spellStart"/>
      <w:r w:rsidRPr="008D2568">
        <w:rPr>
          <w:color w:val="000000" w:themeColor="text1"/>
        </w:rPr>
        <w:t>Российскои</w:t>
      </w:r>
      <w:proofErr w:type="spellEnd"/>
      <w:r w:rsidRPr="008D2568">
        <w:rPr>
          <w:color w:val="000000" w:themeColor="text1"/>
        </w:rPr>
        <w:t xml:space="preserve">̆ Федерации от 29 января 2002 г. </w:t>
      </w:r>
      <w:proofErr w:type="spellStart"/>
      <w:r w:rsidRPr="008D2568">
        <w:rPr>
          <w:color w:val="000000" w:themeColor="text1"/>
        </w:rPr>
        <w:t>No</w:t>
      </w:r>
      <w:proofErr w:type="spellEnd"/>
      <w:r w:rsidRPr="008D2568">
        <w:rPr>
          <w:color w:val="000000" w:themeColor="text1"/>
        </w:rPr>
        <w:t xml:space="preserve"> 70 целевая программа «Старшее поколение на 2002-2004 годы». Целью Программы является создание условий для повышения качества жизни пожилых </w:t>
      </w:r>
      <w:proofErr w:type="spellStart"/>
      <w:r w:rsidRPr="008D2568">
        <w:rPr>
          <w:color w:val="000000" w:themeColor="text1"/>
        </w:rPr>
        <w:t>людеи</w:t>
      </w:r>
      <w:proofErr w:type="spellEnd"/>
      <w:r w:rsidRPr="008D2568">
        <w:rPr>
          <w:color w:val="000000" w:themeColor="text1"/>
        </w:rPr>
        <w:t xml:space="preserve">̆ на основе развития сети учреждений социального обслуживания и совершенствования их деятельности, обеспечения доступности </w:t>
      </w:r>
      <w:proofErr w:type="spellStart"/>
      <w:r w:rsidRPr="008D2568">
        <w:rPr>
          <w:color w:val="000000" w:themeColor="text1"/>
        </w:rPr>
        <w:t>медицинскои</w:t>
      </w:r>
      <w:proofErr w:type="spellEnd"/>
      <w:r w:rsidRPr="008D2568">
        <w:rPr>
          <w:color w:val="000000" w:themeColor="text1"/>
        </w:rPr>
        <w:t xml:space="preserve">̆ помощи, образовательных, досуговых и иных услуг, внедрение новых форм социального обслуживания, </w:t>
      </w:r>
      <w:proofErr w:type="spellStart"/>
      <w:r w:rsidRPr="008D2568">
        <w:rPr>
          <w:color w:val="000000" w:themeColor="text1"/>
        </w:rPr>
        <w:t>содействие</w:t>
      </w:r>
      <w:proofErr w:type="spellEnd"/>
      <w:r w:rsidRPr="008D2568">
        <w:rPr>
          <w:color w:val="000000" w:themeColor="text1"/>
        </w:rPr>
        <w:t xml:space="preserve"> активному участию пожилых </w:t>
      </w:r>
      <w:proofErr w:type="spellStart"/>
      <w:r w:rsidRPr="008D2568">
        <w:rPr>
          <w:color w:val="000000" w:themeColor="text1"/>
        </w:rPr>
        <w:t>людеи</w:t>
      </w:r>
      <w:proofErr w:type="spellEnd"/>
      <w:r w:rsidRPr="008D2568">
        <w:rPr>
          <w:color w:val="000000" w:themeColor="text1"/>
        </w:rPr>
        <w:t xml:space="preserve">̆ в жизни общества.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В системе федеральных органов </w:t>
      </w:r>
      <w:proofErr w:type="spellStart"/>
      <w:r w:rsidRPr="008D2568">
        <w:rPr>
          <w:color w:val="000000" w:themeColor="text1"/>
        </w:rPr>
        <w:t>исполнительнои</w:t>
      </w:r>
      <w:proofErr w:type="spellEnd"/>
      <w:r w:rsidRPr="008D2568">
        <w:rPr>
          <w:color w:val="000000" w:themeColor="text1"/>
        </w:rPr>
        <w:t xml:space="preserve">̆ власти, а именно в Министерстве труда и социального развития России, в 1993 году создан Департамент по делам ветеранов, пожилых </w:t>
      </w:r>
      <w:proofErr w:type="spellStart"/>
      <w:r w:rsidRPr="008D2568">
        <w:rPr>
          <w:color w:val="000000" w:themeColor="text1"/>
        </w:rPr>
        <w:t>людеи</w:t>
      </w:r>
      <w:proofErr w:type="spellEnd"/>
      <w:r w:rsidRPr="008D2568">
        <w:rPr>
          <w:color w:val="000000" w:themeColor="text1"/>
        </w:rPr>
        <w:t xml:space="preserve">̆ и приема населения - проводник </w:t>
      </w:r>
      <w:proofErr w:type="spellStart"/>
      <w:r w:rsidRPr="008D2568">
        <w:rPr>
          <w:color w:val="000000" w:themeColor="text1"/>
        </w:rPr>
        <w:t>государственнои</w:t>
      </w:r>
      <w:proofErr w:type="spellEnd"/>
      <w:r w:rsidRPr="008D2568">
        <w:rPr>
          <w:color w:val="000000" w:themeColor="text1"/>
        </w:rPr>
        <w:t xml:space="preserve">̆ </w:t>
      </w:r>
      <w:proofErr w:type="spellStart"/>
      <w:r w:rsidRPr="008D2568">
        <w:rPr>
          <w:color w:val="000000" w:themeColor="text1"/>
        </w:rPr>
        <w:t>социальнои</w:t>
      </w:r>
      <w:proofErr w:type="spellEnd"/>
      <w:r w:rsidRPr="008D2568">
        <w:rPr>
          <w:color w:val="000000" w:themeColor="text1"/>
        </w:rPr>
        <w:t xml:space="preserve">̆ политики в отношении пожилых и их отдельных категорий.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lastRenderedPageBreak/>
        <w:t xml:space="preserve">В органах </w:t>
      </w:r>
      <w:proofErr w:type="spellStart"/>
      <w:r w:rsidRPr="008D2568">
        <w:rPr>
          <w:color w:val="000000" w:themeColor="text1"/>
        </w:rPr>
        <w:t>исполнительнои</w:t>
      </w:r>
      <w:proofErr w:type="spellEnd"/>
      <w:r w:rsidRPr="008D2568">
        <w:rPr>
          <w:color w:val="000000" w:themeColor="text1"/>
        </w:rPr>
        <w:t xml:space="preserve">̆ власти субъектов </w:t>
      </w:r>
      <w:proofErr w:type="spellStart"/>
      <w:r w:rsidRPr="008D2568">
        <w:rPr>
          <w:color w:val="000000" w:themeColor="text1"/>
        </w:rPr>
        <w:t>Российскои</w:t>
      </w:r>
      <w:proofErr w:type="spellEnd"/>
      <w:r w:rsidRPr="008D2568">
        <w:rPr>
          <w:color w:val="000000" w:themeColor="text1"/>
        </w:rPr>
        <w:t xml:space="preserve">̆ Федерации для выполнения аналогичных функций образованы структуры, задача которых - разрешать социальные вопросы пожилого населения с учетом региональных </w:t>
      </w:r>
      <w:proofErr w:type="spellStart"/>
      <w:r w:rsidRPr="008D2568">
        <w:rPr>
          <w:color w:val="000000" w:themeColor="text1"/>
        </w:rPr>
        <w:t>особенностеи</w:t>
      </w:r>
      <w:proofErr w:type="spellEnd"/>
      <w:r w:rsidRPr="008D2568">
        <w:rPr>
          <w:color w:val="000000" w:themeColor="text1"/>
        </w:rPr>
        <w:t xml:space="preserve">̆.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Меры по улучшению положения пожилых </w:t>
      </w:r>
      <w:proofErr w:type="spellStart"/>
      <w:r w:rsidRPr="008D2568">
        <w:rPr>
          <w:color w:val="000000" w:themeColor="text1"/>
        </w:rPr>
        <w:t>людеи</w:t>
      </w:r>
      <w:proofErr w:type="spellEnd"/>
      <w:r w:rsidRPr="008D2568">
        <w:rPr>
          <w:color w:val="000000" w:themeColor="text1"/>
        </w:rPr>
        <w:t xml:space="preserve">̆ предусматриваются в </w:t>
      </w:r>
      <w:proofErr w:type="spellStart"/>
      <w:r w:rsidRPr="008D2568">
        <w:rPr>
          <w:color w:val="000000" w:themeColor="text1"/>
        </w:rPr>
        <w:t>ежегоднои</w:t>
      </w:r>
      <w:proofErr w:type="spellEnd"/>
      <w:r w:rsidRPr="008D2568">
        <w:rPr>
          <w:color w:val="000000" w:themeColor="text1"/>
        </w:rPr>
        <w:t xml:space="preserve">̆ программе Правительства </w:t>
      </w:r>
      <w:proofErr w:type="spellStart"/>
      <w:r w:rsidRPr="008D2568">
        <w:rPr>
          <w:color w:val="000000" w:themeColor="text1"/>
        </w:rPr>
        <w:t>Российскои</w:t>
      </w:r>
      <w:proofErr w:type="spellEnd"/>
      <w:r w:rsidRPr="008D2568">
        <w:rPr>
          <w:color w:val="000000" w:themeColor="text1"/>
        </w:rPr>
        <w:t xml:space="preserve">̆ Федерации и федеральном бюджете, а также включаются в планы работы федеральных органов </w:t>
      </w:r>
      <w:proofErr w:type="spellStart"/>
      <w:r w:rsidRPr="008D2568">
        <w:rPr>
          <w:color w:val="000000" w:themeColor="text1"/>
        </w:rPr>
        <w:t>исполнительнои</w:t>
      </w:r>
      <w:proofErr w:type="spellEnd"/>
      <w:r w:rsidRPr="008D2568">
        <w:rPr>
          <w:color w:val="000000" w:themeColor="text1"/>
        </w:rPr>
        <w:t xml:space="preserve">̆ власти на региональном уровне - в планы социально- экономического развития регионов, специальные программы по </w:t>
      </w:r>
      <w:proofErr w:type="spellStart"/>
      <w:r w:rsidRPr="008D2568">
        <w:rPr>
          <w:color w:val="000000" w:themeColor="text1"/>
        </w:rPr>
        <w:t>социальнои</w:t>
      </w:r>
      <w:proofErr w:type="spellEnd"/>
      <w:r w:rsidRPr="008D2568">
        <w:rPr>
          <w:color w:val="000000" w:themeColor="text1"/>
        </w:rPr>
        <w:t xml:space="preserve">̆ защите населения и планы мероприятий органов </w:t>
      </w:r>
      <w:proofErr w:type="spellStart"/>
      <w:r w:rsidRPr="008D2568">
        <w:rPr>
          <w:color w:val="000000" w:themeColor="text1"/>
        </w:rPr>
        <w:t>исполнительнои</w:t>
      </w:r>
      <w:proofErr w:type="spellEnd"/>
      <w:r w:rsidRPr="008D2568">
        <w:rPr>
          <w:color w:val="000000" w:themeColor="text1"/>
        </w:rPr>
        <w:t xml:space="preserve">̆ власти субъектов </w:t>
      </w:r>
      <w:proofErr w:type="spellStart"/>
      <w:r w:rsidRPr="008D2568">
        <w:rPr>
          <w:color w:val="000000" w:themeColor="text1"/>
        </w:rPr>
        <w:t>Российскои</w:t>
      </w:r>
      <w:proofErr w:type="spellEnd"/>
      <w:r w:rsidRPr="008D2568">
        <w:rPr>
          <w:color w:val="000000" w:themeColor="text1"/>
        </w:rPr>
        <w:t xml:space="preserve">̆ Федерации.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D2568" w:rsidRPr="000E271B" w:rsidRDefault="008542F4" w:rsidP="000E271B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8D2568">
        <w:rPr>
          <w:b/>
          <w:bCs/>
          <w:color w:val="000000" w:themeColor="text1"/>
          <w:bdr w:val="none" w:sz="0" w:space="0" w:color="auto" w:frame="1"/>
        </w:rPr>
        <w:t xml:space="preserve">Проведите беседу для пожилых людей со сниженным слухом и сниженным зрением. </w:t>
      </w:r>
    </w:p>
    <w:p w:rsidR="008542F4" w:rsidRPr="008D2568" w:rsidRDefault="008542F4" w:rsidP="000E271B">
      <w:pPr>
        <w:pStyle w:val="a3"/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Возрастные изменения органа слуха начинаются очень рано и </w:t>
      </w:r>
      <w:proofErr w:type="spellStart"/>
      <w:r w:rsidRPr="008D2568">
        <w:rPr>
          <w:color w:val="000000" w:themeColor="text1"/>
        </w:rPr>
        <w:t>аудиометрически</w:t>
      </w:r>
      <w:proofErr w:type="spellEnd"/>
      <w:r w:rsidRPr="008D2568">
        <w:rPr>
          <w:color w:val="000000" w:themeColor="text1"/>
        </w:rPr>
        <w:t xml:space="preserve"> могут обнаруживаться уже после 20 лет.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С возрастом происходит снижение слуха, начиная с высокого регистра, наряду с этим отмечено ухудшение разборчивости речи.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Снижение слуха на высокие частоты с возрастом нередко называют «</w:t>
      </w:r>
      <w:proofErr w:type="spellStart"/>
      <w:r w:rsidRPr="008D2568">
        <w:rPr>
          <w:color w:val="000000" w:themeColor="text1"/>
        </w:rPr>
        <w:t>возрастнои</w:t>
      </w:r>
      <w:proofErr w:type="spellEnd"/>
      <w:r w:rsidRPr="008D2568">
        <w:rPr>
          <w:color w:val="000000" w:themeColor="text1"/>
        </w:rPr>
        <w:t xml:space="preserve">̆ </w:t>
      </w:r>
      <w:proofErr w:type="spellStart"/>
      <w:r w:rsidRPr="008D2568">
        <w:rPr>
          <w:color w:val="000000" w:themeColor="text1"/>
        </w:rPr>
        <w:t>нормои</w:t>
      </w:r>
      <w:proofErr w:type="spellEnd"/>
      <w:r w:rsidRPr="008D2568">
        <w:rPr>
          <w:color w:val="000000" w:themeColor="text1"/>
        </w:rPr>
        <w:t xml:space="preserve">̆ слуха», но правильнее говорить о «возрастных отклонениях слуха от нормы», ибо никакое ухудшение слуха не может считаться </w:t>
      </w:r>
      <w:proofErr w:type="spellStart"/>
      <w:r w:rsidRPr="008D2568">
        <w:rPr>
          <w:color w:val="000000" w:themeColor="text1"/>
        </w:rPr>
        <w:t>нормои</w:t>
      </w:r>
      <w:proofErr w:type="spellEnd"/>
      <w:r w:rsidRPr="008D2568">
        <w:rPr>
          <w:color w:val="000000" w:themeColor="text1"/>
        </w:rPr>
        <w:t xml:space="preserve">̆. </w:t>
      </w:r>
    </w:p>
    <w:p w:rsidR="008542F4" w:rsidRPr="008D2568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Возрастные изменения касаются всех отделов органа слуха, т.е. звукопроводящего и звуковоспринимающего аппарата. Характер и степень тугоухости связаны с </w:t>
      </w:r>
      <w:proofErr w:type="spellStart"/>
      <w:r w:rsidRPr="008D2568">
        <w:rPr>
          <w:color w:val="000000" w:themeColor="text1"/>
        </w:rPr>
        <w:t>атрофиеи</w:t>
      </w:r>
      <w:proofErr w:type="spellEnd"/>
      <w:r w:rsidRPr="008D2568">
        <w:rPr>
          <w:color w:val="000000" w:themeColor="text1"/>
        </w:rPr>
        <w:t>̆ клеток спирального (</w:t>
      </w:r>
      <w:proofErr w:type="spellStart"/>
      <w:r w:rsidRPr="008D2568">
        <w:rPr>
          <w:color w:val="000000" w:themeColor="text1"/>
        </w:rPr>
        <w:t>кортиева</w:t>
      </w:r>
      <w:proofErr w:type="spellEnd"/>
      <w:r w:rsidRPr="008D2568">
        <w:rPr>
          <w:color w:val="000000" w:themeColor="text1"/>
        </w:rPr>
        <w:t xml:space="preserve">) органа, снижением эластичности </w:t>
      </w:r>
      <w:proofErr w:type="spellStart"/>
      <w:r w:rsidRPr="008D2568">
        <w:rPr>
          <w:color w:val="000000" w:themeColor="text1"/>
        </w:rPr>
        <w:t>основнои</w:t>
      </w:r>
      <w:proofErr w:type="spellEnd"/>
      <w:r w:rsidRPr="008D2568">
        <w:rPr>
          <w:color w:val="000000" w:themeColor="text1"/>
        </w:rPr>
        <w:t xml:space="preserve">̆ мембраны, </w:t>
      </w:r>
      <w:proofErr w:type="spellStart"/>
      <w:r w:rsidRPr="008D2568">
        <w:rPr>
          <w:color w:val="000000" w:themeColor="text1"/>
        </w:rPr>
        <w:t>атрофиеи</w:t>
      </w:r>
      <w:proofErr w:type="spellEnd"/>
      <w:r w:rsidRPr="008D2568">
        <w:rPr>
          <w:color w:val="000000" w:themeColor="text1"/>
        </w:rPr>
        <w:t xml:space="preserve">̆ волокон слухового нерва. Возрастные изменения стимулируются и ускоряются атеросклеротическими изменениями </w:t>
      </w:r>
      <w:proofErr w:type="spellStart"/>
      <w:r w:rsidRPr="008D2568">
        <w:rPr>
          <w:color w:val="000000" w:themeColor="text1"/>
        </w:rPr>
        <w:t>всеи</w:t>
      </w:r>
      <w:proofErr w:type="spellEnd"/>
      <w:r w:rsidRPr="008D2568">
        <w:rPr>
          <w:color w:val="000000" w:themeColor="text1"/>
        </w:rPr>
        <w:t xml:space="preserve">̆ </w:t>
      </w:r>
      <w:proofErr w:type="spellStart"/>
      <w:r w:rsidRPr="008D2568">
        <w:rPr>
          <w:color w:val="000000" w:themeColor="text1"/>
        </w:rPr>
        <w:t>сосудистои</w:t>
      </w:r>
      <w:proofErr w:type="spellEnd"/>
      <w:r w:rsidRPr="008D2568">
        <w:rPr>
          <w:color w:val="000000" w:themeColor="text1"/>
        </w:rPr>
        <w:t xml:space="preserve">̆ системы, особенно сосудов головного мозга. </w:t>
      </w:r>
    </w:p>
    <w:p w:rsidR="008542F4" w:rsidRDefault="008542F4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Время появления признаков старческого снижения слуха, темп его развития индивидуальны, как и сам процесс старения.</w:t>
      </w:r>
      <w:r w:rsidR="008D2568">
        <w:rPr>
          <w:color w:val="000000" w:themeColor="text1"/>
        </w:rPr>
        <w:t xml:space="preserve"> Поэтому при беседе с пожилыми людьми, страдающими снижением слуха, следует разговаривать достаточно громко, четко выговаривать слова</w:t>
      </w:r>
      <w:r w:rsidR="000E271B">
        <w:rPr>
          <w:color w:val="000000" w:themeColor="text1"/>
        </w:rPr>
        <w:t>. Л</w:t>
      </w:r>
      <w:r w:rsidR="008D2568">
        <w:rPr>
          <w:color w:val="000000" w:themeColor="text1"/>
        </w:rPr>
        <w:t>ицо медицинской сестры должно быть направлено к пациенту и видны губы</w:t>
      </w:r>
      <w:r w:rsidR="000E271B">
        <w:rPr>
          <w:color w:val="000000" w:themeColor="text1"/>
        </w:rPr>
        <w:t>, так как некоторые пожилые люди распознают слова по движению губ собеседника. Необходимо соблюдать психологическое спокойствие при общении с подобными пациентами.</w:t>
      </w:r>
    </w:p>
    <w:p w:rsidR="008D2568" w:rsidRDefault="008D2568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D2568" w:rsidRPr="008D2568" w:rsidRDefault="008D2568" w:rsidP="000E27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2568">
        <w:rPr>
          <w:b/>
          <w:bCs/>
          <w:color w:val="000000" w:themeColor="text1"/>
          <w:bdr w:val="none" w:sz="0" w:space="0" w:color="auto" w:frame="1"/>
        </w:rPr>
        <w:t>Причины</w:t>
      </w:r>
      <w:r>
        <w:rPr>
          <w:b/>
          <w:bCs/>
          <w:color w:val="000000" w:themeColor="text1"/>
          <w:bdr w:val="none" w:sz="0" w:space="0" w:color="auto" w:frame="1"/>
        </w:rPr>
        <w:t xml:space="preserve"> снижения слуха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Причины снижения слуха в пожилом возрасте бывают абсолютно разные: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возрастные изменения;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инфекционные болезни;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гипертония;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атеросклеротические бляшки в сосудах;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сердечная недостаточность;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серные пробки;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травмы;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врожденные патологии;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воспалительные процессы;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осложнения после приема некоторых лекарственных препаратов;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последствия отита и других заболеваний уха;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авитаминоз;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перенесенные операции;</w:t>
      </w:r>
    </w:p>
    <w:p w:rsidR="008D2568" w:rsidRPr="008D2568" w:rsidRDefault="008D2568" w:rsidP="000E271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>тяжелая профессиональная деятельность, где были чрезмерная вибрация и высокие звуковые волны.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</w:p>
    <w:p w:rsidR="000E271B" w:rsidRDefault="000E271B" w:rsidP="000E271B">
      <w:pPr>
        <w:ind w:firstLine="709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8D2568" w:rsidRPr="008D2568" w:rsidRDefault="008D2568" w:rsidP="000E271B">
      <w:pPr>
        <w:ind w:firstLine="709"/>
        <w:jc w:val="both"/>
        <w:rPr>
          <w:b/>
          <w:bCs/>
          <w:color w:val="000000" w:themeColor="text1"/>
          <w:bdr w:val="none" w:sz="0" w:space="0" w:color="auto" w:frame="1"/>
        </w:rPr>
      </w:pPr>
      <w:r w:rsidRPr="008D2568">
        <w:rPr>
          <w:b/>
          <w:bCs/>
          <w:color w:val="000000" w:themeColor="text1"/>
          <w:bdr w:val="none" w:sz="0" w:space="0" w:color="auto" w:frame="1"/>
        </w:rPr>
        <w:lastRenderedPageBreak/>
        <w:t>Организация безопасной окружающей среды.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Неподходящая среда может создавать трудности человеку любого возраста, но особенно страдают от нее пожилые и люди с физическими или умственными недостатками. Во избежание несчастных случаев необходимо обеспечить им как можно более безопасную окружающую среду.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Прежде всего следует выяснить, какие именно изменения необходимы. В этом может помочь сам </w:t>
      </w:r>
      <w:proofErr w:type="spellStart"/>
      <w:r w:rsidRPr="008D2568">
        <w:rPr>
          <w:color w:val="000000" w:themeColor="text1"/>
        </w:rPr>
        <w:t>больнои</w:t>
      </w:r>
      <w:proofErr w:type="spellEnd"/>
      <w:r w:rsidRPr="008D2568">
        <w:rPr>
          <w:color w:val="000000" w:themeColor="text1"/>
        </w:rPr>
        <w:t xml:space="preserve">̆, объяснив, когда он испытывает трудности: поднимаясь или ложась в кровать, передвигаясь по комнате или выполняя какие-либо другие </w:t>
      </w:r>
      <w:proofErr w:type="spellStart"/>
      <w:r w:rsidRPr="008D2568">
        <w:rPr>
          <w:color w:val="000000" w:themeColor="text1"/>
        </w:rPr>
        <w:t>действия</w:t>
      </w:r>
      <w:proofErr w:type="spellEnd"/>
      <w:r w:rsidRPr="008D2568">
        <w:rPr>
          <w:color w:val="000000" w:themeColor="text1"/>
        </w:rPr>
        <w:t xml:space="preserve">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t xml:space="preserve">Обустраивая квартиру (дом) пожилого пациента, подходы к </w:t>
      </w:r>
      <w:proofErr w:type="spellStart"/>
      <w:r w:rsidRPr="008D2568">
        <w:rPr>
          <w:color w:val="000000" w:themeColor="text1"/>
        </w:rPr>
        <w:t>неи</w:t>
      </w:r>
      <w:proofErr w:type="spellEnd"/>
      <w:r w:rsidRPr="008D2568">
        <w:rPr>
          <w:color w:val="000000" w:themeColor="text1"/>
        </w:rPr>
        <w:t xml:space="preserve">̆ (нему) и его комнату, необходимо придерживаться следующих правил.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На пути из одного помещения в другое не должно быть препятствий или незакрепленных проводов.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Двери в доме пожилого человека могут быть без порогов.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Следует избегать установки мебели с выступающими углами и ножками, а если она уже есть, то сделать перестановку.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Под напольные ковры и прикроватные коврики нужно положить специальные нескользящие подложки (продаются в магазинах).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У ковров и ковровых покрытий не должно быть загнутых краев, потрепанных и рваных мест.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В ванных комнатах и душевых помещениях рекомендуется положить на пол резиновые коврики или нескользящие покрытия.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Рядом с унитазом и </w:t>
      </w:r>
      <w:proofErr w:type="spellStart"/>
      <w:r w:rsidRPr="008D2568">
        <w:rPr>
          <w:color w:val="000000" w:themeColor="text1"/>
        </w:rPr>
        <w:t>ваннои</w:t>
      </w:r>
      <w:proofErr w:type="spellEnd"/>
      <w:r w:rsidRPr="008D2568">
        <w:rPr>
          <w:color w:val="000000" w:themeColor="text1"/>
        </w:rPr>
        <w:t xml:space="preserve">̆ (душем) нужно прикрепить к стене дополнительные опоры для рук.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Мыльница должна находиться не дальше, чем на расстоянии </w:t>
      </w:r>
      <w:proofErr w:type="spellStart"/>
      <w:r w:rsidRPr="008D2568">
        <w:rPr>
          <w:color w:val="000000" w:themeColor="text1"/>
        </w:rPr>
        <w:t>вытянутои</w:t>
      </w:r>
      <w:proofErr w:type="spellEnd"/>
      <w:r w:rsidRPr="008D2568">
        <w:rPr>
          <w:color w:val="000000" w:themeColor="text1"/>
        </w:rPr>
        <w:t xml:space="preserve">̆ руки.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Выключатели освещения должны располагаться рядом с дверью и так, чтобы до них было удобно доставать </w:t>
      </w:r>
      <w:proofErr w:type="spellStart"/>
      <w:r w:rsidRPr="008D2568">
        <w:rPr>
          <w:color w:val="000000" w:themeColor="text1"/>
        </w:rPr>
        <w:t>рукои</w:t>
      </w:r>
      <w:proofErr w:type="spellEnd"/>
      <w:r w:rsidRPr="008D2568">
        <w:rPr>
          <w:color w:val="000000" w:themeColor="text1"/>
        </w:rPr>
        <w:t xml:space="preserve">̆. Под </w:t>
      </w:r>
      <w:proofErr w:type="spellStart"/>
      <w:r w:rsidRPr="008D2568">
        <w:rPr>
          <w:color w:val="000000" w:themeColor="text1"/>
        </w:rPr>
        <w:t>рукои</w:t>
      </w:r>
      <w:proofErr w:type="spellEnd"/>
      <w:r w:rsidRPr="008D2568">
        <w:rPr>
          <w:color w:val="000000" w:themeColor="text1"/>
        </w:rPr>
        <w:t xml:space="preserve">̆ пациента пусть будут также выключатели настольных ламп и торшеров.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Каблуки и подошвы </w:t>
      </w:r>
      <w:proofErr w:type="spellStart"/>
      <w:r w:rsidRPr="008D2568">
        <w:rPr>
          <w:color w:val="000000" w:themeColor="text1"/>
        </w:rPr>
        <w:t>домашнеи</w:t>
      </w:r>
      <w:proofErr w:type="spellEnd"/>
      <w:r w:rsidRPr="008D2568">
        <w:rPr>
          <w:color w:val="000000" w:themeColor="text1"/>
        </w:rPr>
        <w:t xml:space="preserve">̆ и </w:t>
      </w:r>
      <w:proofErr w:type="spellStart"/>
      <w:r w:rsidRPr="008D2568">
        <w:rPr>
          <w:color w:val="000000" w:themeColor="text1"/>
        </w:rPr>
        <w:t>уличнои</w:t>
      </w:r>
      <w:proofErr w:type="spellEnd"/>
      <w:r w:rsidRPr="008D2568">
        <w:rPr>
          <w:color w:val="000000" w:themeColor="text1"/>
        </w:rPr>
        <w:t xml:space="preserve">̆ обуви не должны быть слишком гладкими.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Ступени лестницы должны быть в хорошем состоянии. Недопустимы сломанные, шатающиеся или наклонные ступени.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Полы и лестницы должны быть чистыми и сухими, на них не должно быть ненужных предметов и ковровых дорожек. Края </w:t>
      </w:r>
      <w:proofErr w:type="spellStart"/>
      <w:r w:rsidRPr="008D2568">
        <w:rPr>
          <w:color w:val="000000" w:themeColor="text1"/>
        </w:rPr>
        <w:t>ступенеи</w:t>
      </w:r>
      <w:proofErr w:type="spellEnd"/>
      <w:r w:rsidRPr="008D2568">
        <w:rPr>
          <w:color w:val="000000" w:themeColor="text1"/>
        </w:rPr>
        <w:t xml:space="preserve">̆ можно «окантовать» нескользящим материалом (продается в магазинах строительных материалов).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Ступени должны быть хорошо освещены. Удобно, когда выключатели есть как при входе в подъезд, так и около двери в квартиру.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</w:t>
      </w:r>
      <w:proofErr w:type="spellStart"/>
      <w:r w:rsidRPr="008D2568">
        <w:rPr>
          <w:color w:val="000000" w:themeColor="text1"/>
        </w:rPr>
        <w:t>Скамейка</w:t>
      </w:r>
      <w:proofErr w:type="spellEnd"/>
      <w:r w:rsidRPr="008D2568">
        <w:rPr>
          <w:color w:val="000000" w:themeColor="text1"/>
        </w:rPr>
        <w:t xml:space="preserve"> или табурет, на которые становятся, чтобы достать лежащие высоко предметы, должны быть прочными. Ставить их нужно только на твердую и ровную поверхность.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Ножки стремянки при ее установке должны быть полностью раздвинуты и надежно закреплены.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 К лежачему больному доступ нужен с обеих сторон кровати. </w:t>
      </w:r>
    </w:p>
    <w:p w:rsidR="008D2568" w:rsidRPr="008D2568" w:rsidRDefault="008D2568" w:rsidP="000E271B">
      <w:pPr>
        <w:ind w:firstLine="709"/>
        <w:jc w:val="both"/>
        <w:rPr>
          <w:color w:val="000000" w:themeColor="text1"/>
        </w:rPr>
      </w:pPr>
      <w:r w:rsidRPr="008D2568">
        <w:rPr>
          <w:color w:val="000000" w:themeColor="text1"/>
        </w:rPr>
        <w:sym w:font="Symbol" w:char="F0B7"/>
      </w:r>
      <w:r w:rsidRPr="008D2568">
        <w:rPr>
          <w:color w:val="000000" w:themeColor="text1"/>
        </w:rPr>
        <w:t xml:space="preserve">В целях повышения безопасности лежачего больного можно использовать прикроватную сетку или решетку. </w:t>
      </w:r>
    </w:p>
    <w:p w:rsidR="008542F4" w:rsidRPr="008D2568" w:rsidRDefault="008542F4" w:rsidP="000E271B">
      <w:pPr>
        <w:ind w:firstLine="709"/>
        <w:jc w:val="both"/>
        <w:rPr>
          <w:color w:val="000000" w:themeColor="text1"/>
        </w:rPr>
      </w:pPr>
    </w:p>
    <w:sectPr w:rsidR="008542F4" w:rsidRPr="008D2568" w:rsidSect="00FF5F6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A490F"/>
    <w:multiLevelType w:val="multilevel"/>
    <w:tmpl w:val="20A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978B9"/>
    <w:multiLevelType w:val="hybridMultilevel"/>
    <w:tmpl w:val="64C2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86C31"/>
    <w:multiLevelType w:val="hybridMultilevel"/>
    <w:tmpl w:val="64C2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EE"/>
    <w:rsid w:val="000E271B"/>
    <w:rsid w:val="008542F4"/>
    <w:rsid w:val="008D2568"/>
    <w:rsid w:val="00E450EE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76B10"/>
  <w15:chartTrackingRefBased/>
  <w15:docId w15:val="{603117B8-52F7-2E48-BDF4-8F47F2E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0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1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2020-06-19T15:10:00Z</dcterms:created>
  <dcterms:modified xsi:type="dcterms:W3CDTF">2020-06-19T15:48:00Z</dcterms:modified>
</cp:coreProperties>
</file>