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82" w:rsidRPr="0069447D" w:rsidRDefault="00293D82" w:rsidP="0069447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0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870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870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 Министерства здравоохранения Российской Федерации</w:t>
      </w:r>
    </w:p>
    <w:p w:rsidR="00293D82" w:rsidRPr="00870E63" w:rsidRDefault="00293D82" w:rsidP="00293D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ФГБОУ ВО </w:t>
      </w:r>
      <w:proofErr w:type="spellStart"/>
      <w:r w:rsidRPr="00870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КрасГМУ</w:t>
      </w:r>
      <w:proofErr w:type="spellEnd"/>
      <w:r w:rsidRPr="00870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им. проф. В.Ф. </w:t>
      </w:r>
      <w:proofErr w:type="spellStart"/>
      <w:r w:rsidRPr="00870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870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Минздрава России</w:t>
      </w:r>
    </w:p>
    <w:p w:rsidR="00293D82" w:rsidRPr="00870E63" w:rsidRDefault="00293D82" w:rsidP="00293D82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0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Кафедра анестезиологии и реаниматологии ИПО</w:t>
      </w:r>
    </w:p>
    <w:p w:rsidR="00293D82" w:rsidRDefault="00293D82" w:rsidP="00293D82">
      <w:pPr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293D82" w:rsidRPr="00B85E1F" w:rsidRDefault="00293D82" w:rsidP="00293D82">
      <w:pPr>
        <w:jc w:val="center"/>
        <w:rPr>
          <w:rFonts w:ascii="Times New Roman" w:eastAsia="Times New Roman" w:hAnsi="Times New Roman" w:cs="Times New Roman"/>
        </w:rPr>
      </w:pPr>
    </w:p>
    <w:p w:rsidR="00293D82" w:rsidRPr="00870E63" w:rsidRDefault="00293D82" w:rsidP="00293D8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0E63">
        <w:rPr>
          <w:rFonts w:ascii="Times New Roman" w:hAnsi="Times New Roman" w:cs="Times New Roman"/>
          <w:sz w:val="28"/>
          <w:szCs w:val="28"/>
        </w:rPr>
        <w:t>Зав.кафедры</w:t>
      </w:r>
      <w:proofErr w:type="spellEnd"/>
      <w:r w:rsidRPr="00870E63">
        <w:rPr>
          <w:rFonts w:ascii="Times New Roman" w:hAnsi="Times New Roman" w:cs="Times New Roman"/>
          <w:sz w:val="28"/>
          <w:szCs w:val="28"/>
        </w:rPr>
        <w:t>: проф., д.м.н., Грицан А.И.</w:t>
      </w:r>
    </w:p>
    <w:p w:rsidR="00293D82" w:rsidRDefault="00293D82" w:rsidP="00293D82">
      <w:pPr>
        <w:jc w:val="right"/>
        <w:rPr>
          <w:rFonts w:ascii="Times New Roman" w:hAnsi="Times New Roman" w:cs="Times New Roman"/>
        </w:rPr>
      </w:pPr>
    </w:p>
    <w:p w:rsidR="00293D82" w:rsidRDefault="00293D82" w:rsidP="00293D82">
      <w:pPr>
        <w:jc w:val="center"/>
        <w:rPr>
          <w:rFonts w:ascii="Times New Roman" w:hAnsi="Times New Roman" w:cs="Times New Roman"/>
        </w:rPr>
      </w:pPr>
    </w:p>
    <w:p w:rsidR="00293D82" w:rsidRDefault="00293D82" w:rsidP="00293D82">
      <w:pPr>
        <w:jc w:val="center"/>
        <w:rPr>
          <w:rFonts w:ascii="Times New Roman" w:hAnsi="Times New Roman" w:cs="Times New Roman"/>
        </w:rPr>
      </w:pPr>
    </w:p>
    <w:p w:rsidR="00293D82" w:rsidRDefault="00293D82" w:rsidP="00293D82">
      <w:pPr>
        <w:jc w:val="center"/>
        <w:rPr>
          <w:rFonts w:ascii="Times New Roman" w:hAnsi="Times New Roman" w:cs="Times New Roman"/>
        </w:rPr>
      </w:pPr>
    </w:p>
    <w:p w:rsidR="00293D82" w:rsidRDefault="00293D82" w:rsidP="00293D82">
      <w:pPr>
        <w:jc w:val="center"/>
        <w:rPr>
          <w:rFonts w:ascii="Times New Roman" w:hAnsi="Times New Roman" w:cs="Times New Roman"/>
        </w:rPr>
      </w:pPr>
    </w:p>
    <w:p w:rsidR="00293D82" w:rsidRDefault="00293D82" w:rsidP="00293D82">
      <w:pPr>
        <w:jc w:val="center"/>
        <w:rPr>
          <w:rFonts w:ascii="Times New Roman" w:hAnsi="Times New Roman" w:cs="Times New Roman"/>
        </w:rPr>
      </w:pPr>
    </w:p>
    <w:p w:rsidR="00293D82" w:rsidRDefault="00293D82" w:rsidP="00293D82">
      <w:pPr>
        <w:jc w:val="center"/>
        <w:rPr>
          <w:rFonts w:ascii="Times New Roman" w:hAnsi="Times New Roman" w:cs="Times New Roman"/>
        </w:rPr>
      </w:pPr>
    </w:p>
    <w:p w:rsidR="00293D82" w:rsidRDefault="00293D82" w:rsidP="00293D82">
      <w:pPr>
        <w:jc w:val="center"/>
        <w:rPr>
          <w:rFonts w:ascii="Times New Roman" w:hAnsi="Times New Roman" w:cs="Times New Roman"/>
        </w:rPr>
      </w:pPr>
    </w:p>
    <w:p w:rsidR="00293D82" w:rsidRDefault="00293D82" w:rsidP="00293D82">
      <w:pPr>
        <w:jc w:val="center"/>
        <w:rPr>
          <w:rFonts w:ascii="Times New Roman" w:hAnsi="Times New Roman" w:cs="Times New Roman"/>
        </w:rPr>
      </w:pPr>
    </w:p>
    <w:p w:rsidR="00293D82" w:rsidRDefault="00293D82" w:rsidP="00293D82">
      <w:pPr>
        <w:jc w:val="center"/>
        <w:rPr>
          <w:rFonts w:ascii="Times New Roman" w:hAnsi="Times New Roman" w:cs="Times New Roman"/>
        </w:rPr>
      </w:pPr>
    </w:p>
    <w:p w:rsidR="00293D82" w:rsidRPr="00B85E1F" w:rsidRDefault="00293D82" w:rsidP="00293D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3D82" w:rsidRPr="00B85E1F" w:rsidRDefault="00293D82" w:rsidP="00293D82">
      <w:pPr>
        <w:jc w:val="center"/>
        <w:rPr>
          <w:rFonts w:ascii="Times New Roman" w:hAnsi="Times New Roman" w:cs="Times New Roman"/>
          <w:sz w:val="36"/>
          <w:szCs w:val="36"/>
        </w:rPr>
      </w:pPr>
      <w:r w:rsidRPr="00B85E1F">
        <w:rPr>
          <w:rFonts w:ascii="Times New Roman" w:hAnsi="Times New Roman" w:cs="Times New Roman"/>
          <w:sz w:val="36"/>
          <w:szCs w:val="36"/>
        </w:rPr>
        <w:t>Реферат на тему:</w:t>
      </w:r>
    </w:p>
    <w:p w:rsidR="00293D82" w:rsidRPr="00B85E1F" w:rsidRDefault="00293D82" w:rsidP="00293D82">
      <w:pPr>
        <w:jc w:val="center"/>
        <w:rPr>
          <w:rFonts w:ascii="Times New Roman" w:hAnsi="Times New Roman" w:cs="Times New Roman"/>
          <w:sz w:val="36"/>
          <w:szCs w:val="36"/>
        </w:rPr>
      </w:pPr>
      <w:r w:rsidRPr="00B85E1F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Основы общей анестезии</w:t>
      </w:r>
      <w:r w:rsidRPr="00B85E1F">
        <w:rPr>
          <w:rFonts w:ascii="Times New Roman" w:hAnsi="Times New Roman" w:cs="Times New Roman"/>
          <w:sz w:val="36"/>
          <w:szCs w:val="36"/>
        </w:rPr>
        <w:t>»</w:t>
      </w:r>
    </w:p>
    <w:p w:rsidR="00293D82" w:rsidRDefault="00293D82" w:rsidP="00293D82">
      <w:pPr>
        <w:jc w:val="center"/>
        <w:rPr>
          <w:rFonts w:ascii="Times New Roman" w:hAnsi="Times New Roman" w:cs="Times New Roman"/>
        </w:rPr>
      </w:pPr>
    </w:p>
    <w:p w:rsidR="00293D82" w:rsidRDefault="00293D82" w:rsidP="00293D82">
      <w:pPr>
        <w:jc w:val="right"/>
        <w:rPr>
          <w:rFonts w:ascii="Times New Roman" w:hAnsi="Times New Roman" w:cs="Times New Roman"/>
        </w:rPr>
      </w:pPr>
    </w:p>
    <w:p w:rsidR="00293D82" w:rsidRDefault="00293D82" w:rsidP="00293D82">
      <w:pPr>
        <w:jc w:val="right"/>
        <w:rPr>
          <w:rFonts w:ascii="Times New Roman" w:hAnsi="Times New Roman" w:cs="Times New Roman"/>
        </w:rPr>
      </w:pPr>
    </w:p>
    <w:p w:rsidR="00293D82" w:rsidRDefault="00293D82" w:rsidP="00293D82">
      <w:pPr>
        <w:jc w:val="right"/>
        <w:rPr>
          <w:rFonts w:ascii="Times New Roman" w:hAnsi="Times New Roman" w:cs="Times New Roman"/>
        </w:rPr>
      </w:pPr>
    </w:p>
    <w:p w:rsidR="00293D82" w:rsidRDefault="00293D82" w:rsidP="00293D82">
      <w:pPr>
        <w:jc w:val="right"/>
        <w:rPr>
          <w:rFonts w:ascii="Times New Roman" w:hAnsi="Times New Roman" w:cs="Times New Roman"/>
        </w:rPr>
      </w:pPr>
    </w:p>
    <w:p w:rsidR="00293D82" w:rsidRDefault="00293D82" w:rsidP="00293D82">
      <w:pPr>
        <w:jc w:val="right"/>
        <w:rPr>
          <w:rFonts w:ascii="Times New Roman" w:hAnsi="Times New Roman" w:cs="Times New Roman"/>
        </w:rPr>
      </w:pPr>
    </w:p>
    <w:p w:rsidR="00293D82" w:rsidRDefault="00293D82" w:rsidP="00293D82">
      <w:pPr>
        <w:jc w:val="right"/>
        <w:rPr>
          <w:rFonts w:ascii="Times New Roman" w:hAnsi="Times New Roman" w:cs="Times New Roman"/>
        </w:rPr>
      </w:pPr>
    </w:p>
    <w:p w:rsidR="00293D82" w:rsidRDefault="00293D82" w:rsidP="00293D82">
      <w:pPr>
        <w:jc w:val="right"/>
        <w:rPr>
          <w:rFonts w:ascii="Times New Roman" w:hAnsi="Times New Roman" w:cs="Times New Roman"/>
        </w:rPr>
      </w:pPr>
    </w:p>
    <w:p w:rsidR="00293D82" w:rsidRDefault="00293D82" w:rsidP="00293D82">
      <w:pPr>
        <w:jc w:val="right"/>
        <w:rPr>
          <w:rFonts w:ascii="Times New Roman" w:hAnsi="Times New Roman" w:cs="Times New Roman"/>
        </w:rPr>
      </w:pPr>
    </w:p>
    <w:p w:rsidR="00293D82" w:rsidRPr="00870E63" w:rsidRDefault="0069447D" w:rsidP="00293D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ординатор 2</w:t>
      </w:r>
      <w:r w:rsidR="00293D82" w:rsidRPr="00870E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3D82" w:rsidRPr="00870E63" w:rsidRDefault="00293D82" w:rsidP="00293D82">
      <w:pPr>
        <w:jc w:val="right"/>
        <w:rPr>
          <w:rFonts w:ascii="Times New Roman" w:hAnsi="Times New Roman" w:cs="Times New Roman"/>
          <w:sz w:val="28"/>
          <w:szCs w:val="28"/>
        </w:rPr>
      </w:pPr>
      <w:r w:rsidRPr="00870E63">
        <w:rPr>
          <w:rFonts w:ascii="Times New Roman" w:hAnsi="Times New Roman" w:cs="Times New Roman"/>
          <w:sz w:val="28"/>
          <w:szCs w:val="28"/>
        </w:rPr>
        <w:t>специальности «Анестезиология-реаниматология»</w:t>
      </w:r>
    </w:p>
    <w:p w:rsidR="00293D82" w:rsidRPr="00870E63" w:rsidRDefault="0069447D" w:rsidP="00293D8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НепомнящийГН</w:t>
      </w:r>
      <w:proofErr w:type="spellEnd"/>
    </w:p>
    <w:p w:rsidR="00293D82" w:rsidRDefault="00293D82" w:rsidP="00293D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47D" w:rsidRDefault="0069447D" w:rsidP="00293D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47D" w:rsidRDefault="0069447D" w:rsidP="00293D82">
      <w:pPr>
        <w:jc w:val="right"/>
        <w:rPr>
          <w:rFonts w:ascii="Times New Roman" w:hAnsi="Times New Roman" w:cs="Times New Roman"/>
        </w:rPr>
      </w:pPr>
    </w:p>
    <w:p w:rsidR="00293D82" w:rsidRDefault="00293D82" w:rsidP="00293D82">
      <w:pPr>
        <w:jc w:val="center"/>
        <w:rPr>
          <w:rFonts w:ascii="Times New Roman" w:hAnsi="Times New Roman" w:cs="Times New Roman"/>
        </w:rPr>
      </w:pPr>
    </w:p>
    <w:p w:rsidR="00293D82" w:rsidRDefault="00293D82" w:rsidP="00293D82">
      <w:pPr>
        <w:jc w:val="center"/>
        <w:rPr>
          <w:rFonts w:ascii="Times New Roman" w:hAnsi="Times New Roman" w:cs="Times New Roman"/>
        </w:rPr>
      </w:pPr>
    </w:p>
    <w:p w:rsidR="00293D82" w:rsidRDefault="00293D82" w:rsidP="00293D82">
      <w:pPr>
        <w:jc w:val="center"/>
        <w:rPr>
          <w:rFonts w:ascii="Times New Roman" w:hAnsi="Times New Roman" w:cs="Times New Roman"/>
        </w:rPr>
      </w:pPr>
    </w:p>
    <w:p w:rsidR="00293D82" w:rsidRDefault="00293D82" w:rsidP="00293D82">
      <w:pPr>
        <w:jc w:val="center"/>
        <w:rPr>
          <w:rFonts w:ascii="Times New Roman" w:hAnsi="Times New Roman" w:cs="Times New Roman"/>
        </w:rPr>
      </w:pPr>
    </w:p>
    <w:p w:rsidR="00293D82" w:rsidRDefault="00293D82" w:rsidP="00293D82">
      <w:pPr>
        <w:jc w:val="center"/>
        <w:rPr>
          <w:rFonts w:ascii="Times New Roman" w:hAnsi="Times New Roman" w:cs="Times New Roman"/>
        </w:rPr>
      </w:pPr>
    </w:p>
    <w:p w:rsidR="00293D82" w:rsidRDefault="00293D82" w:rsidP="00293D82">
      <w:pPr>
        <w:jc w:val="center"/>
        <w:rPr>
          <w:rFonts w:ascii="Times New Roman" w:hAnsi="Times New Roman" w:cs="Times New Roman"/>
        </w:rPr>
      </w:pPr>
    </w:p>
    <w:p w:rsidR="00293D82" w:rsidRDefault="00293D82" w:rsidP="00293D82">
      <w:pPr>
        <w:jc w:val="center"/>
        <w:rPr>
          <w:rFonts w:ascii="Times New Roman" w:hAnsi="Times New Roman" w:cs="Times New Roman"/>
        </w:rPr>
      </w:pPr>
    </w:p>
    <w:p w:rsidR="00293D82" w:rsidRDefault="00293D82" w:rsidP="00293D82">
      <w:pPr>
        <w:rPr>
          <w:rFonts w:ascii="Times New Roman" w:hAnsi="Times New Roman" w:cs="Times New Roman"/>
        </w:rPr>
      </w:pPr>
    </w:p>
    <w:p w:rsidR="00293D82" w:rsidRDefault="00293D82" w:rsidP="00293D82">
      <w:pPr>
        <w:jc w:val="center"/>
        <w:rPr>
          <w:rFonts w:ascii="Times New Roman" w:hAnsi="Times New Roman" w:cs="Times New Roman"/>
        </w:rPr>
      </w:pPr>
    </w:p>
    <w:p w:rsidR="00293D82" w:rsidRDefault="00293D82" w:rsidP="00293D82">
      <w:pPr>
        <w:jc w:val="center"/>
        <w:rPr>
          <w:rFonts w:ascii="Times New Roman" w:hAnsi="Times New Roman" w:cs="Times New Roman"/>
        </w:rPr>
      </w:pPr>
    </w:p>
    <w:p w:rsidR="00293D82" w:rsidRDefault="00293D82" w:rsidP="00293D82">
      <w:pPr>
        <w:jc w:val="center"/>
        <w:rPr>
          <w:rFonts w:ascii="Times New Roman" w:hAnsi="Times New Roman" w:cs="Times New Roman"/>
        </w:rPr>
      </w:pPr>
    </w:p>
    <w:p w:rsidR="00293D82" w:rsidRPr="00870E63" w:rsidRDefault="0069447D" w:rsidP="00293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2023</w:t>
      </w:r>
    </w:p>
    <w:p w:rsidR="00293D82" w:rsidRDefault="00293D82" w:rsidP="00293D8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lastRenderedPageBreak/>
        <w:t>Содержание</w:t>
      </w:r>
    </w:p>
    <w:p w:rsidR="00293D82" w:rsidRPr="00293D82" w:rsidRDefault="00293D82" w:rsidP="00293D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>Введение</w:t>
      </w:r>
    </w:p>
    <w:p w:rsidR="00293D82" w:rsidRPr="00293D82" w:rsidRDefault="00293D82" w:rsidP="00293D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Анестезия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кетамином</w:t>
      </w:r>
      <w:proofErr w:type="spellEnd"/>
    </w:p>
    <w:p w:rsidR="00293D82" w:rsidRPr="00293D82" w:rsidRDefault="00293D82" w:rsidP="00293D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Анестезия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диприваном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пропофолом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>)</w:t>
      </w:r>
    </w:p>
    <w:p w:rsidR="00293D82" w:rsidRPr="00293D82" w:rsidRDefault="00293D82" w:rsidP="00293D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Анестезия с использованием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мидазолама</w:t>
      </w:r>
      <w:proofErr w:type="spellEnd"/>
    </w:p>
    <w:p w:rsidR="00293D82" w:rsidRPr="00293D82" w:rsidRDefault="00293D82" w:rsidP="00293D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Анестезия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оксибутиратом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293D82" w:rsidRPr="00293D82" w:rsidRDefault="00293D82" w:rsidP="00293D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93D82" w:rsidRDefault="00293D82" w:rsidP="00293D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3D82" w:rsidRDefault="00293D82" w:rsidP="00293D8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293D82" w:rsidRDefault="00293D82" w:rsidP="00293D8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Введение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Общая анестезия - это искусственно вызванная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гипорефлексия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с полным выключением сознания, болевой чувствительности и торможением широкого спектра соматических и вегетативных рефлексов, достигаемая с помощью фармакологических средств.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Общеанестетическим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эффектом обладают многие фармакологические средства, но далеко не все из них оказываются приемлемыми для анестезиологического обеспечения операций. Традиционно общие анестетики делят на две группы: ингаляционные и неингаляционные.</w:t>
      </w:r>
    </w:p>
    <w:p w:rsidR="00293D82" w:rsidRPr="00293D82" w:rsidRDefault="00293D82" w:rsidP="00293D82">
      <w:pPr>
        <w:rPr>
          <w:rFonts w:ascii="Times" w:eastAsia="Times New Roman" w:hAnsi="Times" w:cs="Times New Roman"/>
          <w:sz w:val="20"/>
          <w:szCs w:val="20"/>
        </w:rPr>
      </w:pPr>
      <w:r w:rsidRPr="00293D8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293D82" w:rsidRPr="00293D82" w:rsidRDefault="00293D82" w:rsidP="00293D82">
      <w:r w:rsidRPr="00293D82">
        <w:br w:type="page"/>
      </w:r>
    </w:p>
    <w:p w:rsidR="00293D82" w:rsidRPr="00293D82" w:rsidRDefault="00293D82" w:rsidP="00293D82">
      <w:pPr>
        <w:jc w:val="center"/>
        <w:rPr>
          <w:rFonts w:ascii="Times New Roman" w:hAnsi="Times New Roman" w:cs="Times New Roman"/>
          <w:sz w:val="36"/>
          <w:szCs w:val="36"/>
        </w:rPr>
      </w:pPr>
      <w:r w:rsidRPr="00293D82">
        <w:rPr>
          <w:rFonts w:ascii="Times New Roman" w:hAnsi="Times New Roman" w:cs="Times New Roman"/>
          <w:sz w:val="36"/>
          <w:szCs w:val="36"/>
        </w:rPr>
        <w:lastRenderedPageBreak/>
        <w:t xml:space="preserve">Анестезия </w:t>
      </w:r>
      <w:proofErr w:type="spellStart"/>
      <w:r w:rsidRPr="00293D82">
        <w:rPr>
          <w:rFonts w:ascii="Times New Roman" w:hAnsi="Times New Roman" w:cs="Times New Roman"/>
          <w:sz w:val="36"/>
          <w:szCs w:val="36"/>
        </w:rPr>
        <w:t>кетамином</w:t>
      </w:r>
      <w:proofErr w:type="spellEnd"/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— препарат выпускается для клинического применения в водных растворах кислой реакции (рН 3,5—5,5) в ампулах по 100 мг и во флаконах темного стекла в концентрациях, эквивалентных 50 и 10 мг основания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в 1 мл раствора. В качестве консерванта использован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фелорид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в концентрации 1:10000, что обеспечивает сохранение стерильности раствора при повторных заборах препарата из флакона.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можно вводить как внутривенно, так и внутримышечно. При внутривенном введении разовая доза определяется из расчета 1,5-4 мг/кг (2-5 мг/кг), при внутримышечном – 6-13 мг/кг (6-10). В первом случае хирургическая стадия анестезии наступает через 15-30 с и длится 15-20 мин, во втором – через 4-5 мин и продолжается до 20-25 мин. При необходимости продлить анестезию следует вводить несколько меньшие дозы. При длительных оперативных вмешательствах возможны различные комбинации с другими общими анестетиками (барбитураты, закись азота,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фентанил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для общей анестезии при кратковременных оперативных вмешательствах. Отличительной чертой действия препарата является выраженный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аналгетический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эффект, при нормальной активности защитных гортанных и глазных рефлексов, проявляющийся даже при введении очень небольших доз (менее 1 мг/кг). Именно поэтому некоторые авторы используют его для обезболивания нормальных родов. Малые дозы (приблизительно 0,7 мг/кг) дают хорошую аналгезию, не угнетают родовой деятельности и не проникают через плацентарный барьер.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Механизм своеобразного наркотического эффекта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, характеризующегося выраженной аналгезией и очень поверхностным сном, во многом не раскрыт. Объясняют его тем, что анестетик вызывает не столько депрессию ЦНС, сколько дезорганизацию ее функции.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Электроэнцефалографически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установлено, что при введении обычных доз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сомато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-сенсорных зонах коры, зрительном бугре, хвостатом ядре появляются дельта-волны, что обычно характерно для естественного сна. В то же время в ядрах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гиппокампа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возникает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тетта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-активность, что свойственно пробуждению. Такая диссоциация в биоэлектрической активности головного мозга удерживается на протяжении 2-3 ч после операции и анестезии. Поэтому в настоящее время распространено представление о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кетаминовой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анестезии как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диссоциативной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, т. е. сопровождающейся возбуждением одних и угнетением других структур ЦНС. В частности, к первым относят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лимбическую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систему, ко вторым — таламокортикальную. При этом проявляется активация структур ретикулярной формации и, как следствие, возникают спинальная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гиперрефлексия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и гипертония. Существует и другая распространенная точка зрения, в соответствии с которой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активирует структуры промежуточного мозга. Возникающая судорожная активность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иррадиирует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в различные отделы коры больших полушарий и подкорковых образований, с чем и связывают проявление специфического </w:t>
      </w:r>
      <w:r w:rsidRPr="00293D82">
        <w:rPr>
          <w:rFonts w:ascii="Times New Roman" w:hAnsi="Times New Roman" w:cs="Times New Roman"/>
          <w:sz w:val="28"/>
          <w:szCs w:val="28"/>
        </w:rPr>
        <w:lastRenderedPageBreak/>
        <w:t xml:space="preserve">эффекта анестетика.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Аналгетическое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действие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предположительно развивается в результате взаимодействия его с системой биогенных аминов и опиоидным механизмом. Установлено, что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увеличивает в мозге содержание адреналина и дофамина. Ему также свойствен центральный антихолинергический эффект.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Непосредственно после введения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сосредотачивается в хорошо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кровоснабжаемых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тканях и в первую очередь в мозговой. Уровень его в 4—5 раз превышает концентрацию в плазме. Но вскоре после введения происходит перераспределение анестетика в менее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перфузируемые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ткани. Повторные дозы анестетика должны составлять не более 1/2 первичной.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Клиническая картина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кетаминовой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анестезии довольно характерна. На фоне выраженной аналгезии и торможения реакции организма на травму происходит выключение сознания. Глаза остаются открытыми или полузакрыты, довольно часто отмечается нистагм или беспорядочное движение глазных яблок, умеренное слезотечение. Мышечный тонус, особенно у физически крепких мужчин, сохраняется. Иногда отмечается непроизвольное движение конечностей. Характерна усиленная саливация, уменьшение которой достигается включением в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премедикацию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атропина. Глоточный и гортанный рефлексы сохранены. В некоторых случаях отмечается возбуждение, проявляющееся речевой и двигательной активностью. У женщин и особенно детей такого возбуждения, как правило, не бывает. При быстром внутривенном введении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может наступить кратковременное апноэ (15-30 с).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на кровообращение . Для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кетаминовой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анестезии весьма характерны изменения гемодинамики, проявляющиеся выраженным подъемом артериального давления и учащением сердечных сокращений. Одновременно с этим отмечается и увеличение производительности сердца (увеличение ЧСС, МОК, ОПС). Это обусловлено стимуляцией симпатоадреналовой 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адренокортикальной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систем. Именно поэтому не оправдались надежды на «противошоковое» влияние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. Как удалось установить, у пострадавших с тяжелыми механическими повреждениями, особенно при дефиците ОЦК превышающем 20%, введение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сопровождается резким снижением артериального давления. Это объясняется тем, что при подобных состояниях указанные системы максимально напряжены и дальнейшая стимуляция их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кетамином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на фоне кровопотери и дефиците ОЦК, вызывает парадоксальный эффект.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благодаря b-стимулирующему эффекту обладает антиаритмической активностью. Незначительно улучшает А-В проводимость сердца и усиливает функцию синусового узла.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на дыхание . Отсутствие выраженной депрессии дыхания позволяет под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кетаминовой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анестезией выполнять многие, в основном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неполостные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, операции без применения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миорелаксантов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и искусственной вентиляции легких. В этом одно из существенных преимуществ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кетаминовой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анестезии. Однако дозы свыше 5 мг/кг могут вызывать депрессию дыхания. Имеются сведения об уменьшении под </w:t>
      </w:r>
      <w:r w:rsidRPr="00293D82">
        <w:rPr>
          <w:rFonts w:ascii="Times New Roman" w:hAnsi="Times New Roman" w:cs="Times New Roman"/>
          <w:sz w:val="28"/>
          <w:szCs w:val="28"/>
        </w:rPr>
        <w:lastRenderedPageBreak/>
        <w:t xml:space="preserve">влиянием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тонуса бронхиальных мышц и о возможности с помощью его купировать приступ бронхиальной астмы.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на другие органы . В обычных клинических дозах какого-либо токсического влияния на паренхиматозные органы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не оказывает и поэтому, сопутствующие заболевания этих органов не служат противопоказанием для его применения. Однако, по литературным данным,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снижает печеночный кровоток на 20%.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почти полностью инактивируется в организме и продукты его гидролиза выводятся почками.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Дозы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можно снижать за счет назначения сильной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премедикации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, а также комбинации с закисью азота, фторотаном.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Кетаминовая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анестезия может быть использована и при длительных операциях, в том числе полостных. В таких случаях необходима интубация трахеи и ИВЛ. При этом анестетик целесообразнее вводить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в сочетании с аналгетиком, нейролептиком, закисью азота или другим средством, усиливающим его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общеанестетический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эффект.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Особенностью послеоперационного периода при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кетаминовой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анестезии являются непродолжительная депрессия сознания, спутанность его,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дезориентированность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, сновидения и галлюцинации. Вероятность и выраженность проявления этих симптомов зависят от возраста, пути введения анестетика, его дозы и некоторых других факторов. Характер ощущений зависит от типа нервной системы и степени психического напряжения в предоперационный период. У испытывающих большое напряжение перед операцией неприятные сновидения наблюдаются чаще, поэтому наиболее важна адекватная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премедикация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>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Из ряда фармакологических средств, используемых с целью профилактики психопатологических проявлений, наиболее эффективными являются препараты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бензодиазепинового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ряда. Внутривенное введение за 5—7 мин до начала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кетаминовой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анестезии (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сибазона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реланиума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, седуксена в дозе 0,15—0,3 мг/кг) существенно уменьшает выраженность видимых во сне переживаний и иллюзорных проявлений. Они превращаются из черно-белых в цветные, из кошмарных в добрые. Частота галлюцинаций в таких случаях снижается от 30 до 2,9%, а общие психосоматические нарушения — от 36,6 до 11,8%. Есть данные, подтверждающие, что дополнительное введение седуксена в конце анестезии в дозе 0,1—0,15 мг/кг значительно повышает эффективность профилактики, особенно для делирия, а также при двигательном беспокойстве, тошноте и рвоте. Считается также, что частота психических расстройств в послеоперационном периоде уменьшается, если сразу после завершения хирургического вмешательства ввести больному внутривенно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пирацетам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в дозе 75 мг/кг (Воробьев А.А., 1987). С целью купирования двигательного беспокойства или его профилактики используют барбитураты (100-200 мг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тиопентала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натрия внутривенно).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Кетаминовой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анестезии присущи положительные качества и недостатки. К первым относятся простота техники, сохранение на фоне анестезии самостоятельного дыхания и гортанно-глоточных рефлексов, а </w:t>
      </w:r>
      <w:r w:rsidRPr="00293D82">
        <w:rPr>
          <w:rFonts w:ascii="Times New Roman" w:hAnsi="Times New Roman" w:cs="Times New Roman"/>
          <w:sz w:val="28"/>
          <w:szCs w:val="28"/>
        </w:rPr>
        <w:lastRenderedPageBreak/>
        <w:t>также стимулирующее влияние на центральную гемодинамику, отсутствие выраженного токсического влияния на паренхиматозные органы, эффективная профилактика стресс-реакции на операционную травму, сохранение аналгезии в ближайшие послеоперационные часы.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Кетаминовая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анестезия может быть успешно использована как в военно-полевых условиях, так и при оказании медицинской помощи пострадавшим в катастрофах. Особенно большое значение имеет возможность выполнения операций при самостоятельном дыхании пострадавших. Кроме того, свойство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стимулировать сердечно-сосудистую систему позволяет у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тяжелопострадавших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с резко выраженными гемодинамическими расстройствами избежать опасного для жизни снижения АД, которое угрожает особенно в начале анестезии.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Относительными противопоказаниями для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кетаминовой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анестезии являются гипертоническая болезнь, гипертермия, диабет, повышенное внутричерепное давление, злоупотребление алкоголем.</w:t>
      </w:r>
    </w:p>
    <w:p w:rsidR="00293D82" w:rsidRPr="00293D82" w:rsidRDefault="00293D82" w:rsidP="00293D82">
      <w:pPr>
        <w:rPr>
          <w:rFonts w:ascii="Times" w:eastAsia="Times New Roman" w:hAnsi="Times" w:cs="Times New Roman"/>
          <w:sz w:val="20"/>
          <w:szCs w:val="20"/>
        </w:rPr>
      </w:pPr>
      <w:r w:rsidRPr="00293D8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293D82" w:rsidRPr="00293D82" w:rsidRDefault="00293D82" w:rsidP="00293D82">
      <w:r>
        <w:br w:type="page"/>
      </w:r>
    </w:p>
    <w:p w:rsidR="00293D82" w:rsidRPr="00293D82" w:rsidRDefault="00293D82" w:rsidP="00293D82">
      <w:pPr>
        <w:jc w:val="center"/>
        <w:rPr>
          <w:rFonts w:ascii="Times New Roman" w:hAnsi="Times New Roman" w:cs="Times New Roman"/>
          <w:sz w:val="36"/>
          <w:szCs w:val="36"/>
        </w:rPr>
      </w:pPr>
      <w:r w:rsidRPr="00293D82">
        <w:rPr>
          <w:rFonts w:ascii="Times New Roman" w:hAnsi="Times New Roman" w:cs="Times New Roman"/>
          <w:sz w:val="36"/>
          <w:szCs w:val="36"/>
        </w:rPr>
        <w:lastRenderedPageBreak/>
        <w:t xml:space="preserve">Анестезия </w:t>
      </w:r>
      <w:proofErr w:type="spellStart"/>
      <w:r w:rsidRPr="00293D82">
        <w:rPr>
          <w:rFonts w:ascii="Times New Roman" w:hAnsi="Times New Roman" w:cs="Times New Roman"/>
          <w:sz w:val="36"/>
          <w:szCs w:val="36"/>
        </w:rPr>
        <w:t>диприваном</w:t>
      </w:r>
      <w:proofErr w:type="spellEnd"/>
      <w:r w:rsidRPr="00293D82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293D82">
        <w:rPr>
          <w:rFonts w:ascii="Times New Roman" w:hAnsi="Times New Roman" w:cs="Times New Roman"/>
          <w:sz w:val="36"/>
          <w:szCs w:val="36"/>
        </w:rPr>
        <w:t>пропофолом</w:t>
      </w:r>
      <w:proofErr w:type="spellEnd"/>
      <w:r w:rsidRPr="00293D82">
        <w:rPr>
          <w:rFonts w:ascii="Times New Roman" w:hAnsi="Times New Roman" w:cs="Times New Roman"/>
          <w:sz w:val="36"/>
          <w:szCs w:val="36"/>
        </w:rPr>
        <w:t>)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</w:rPr>
      </w:pPr>
      <w:proofErr w:type="spellStart"/>
      <w:r w:rsidRPr="00293D82">
        <w:rPr>
          <w:rFonts w:ascii="Times New Roman" w:hAnsi="Times New Roman" w:cs="Times New Roman"/>
        </w:rPr>
        <w:t>Пропофол</w:t>
      </w:r>
      <w:proofErr w:type="spellEnd"/>
      <w:r w:rsidRPr="00293D82">
        <w:rPr>
          <w:rFonts w:ascii="Times New Roman" w:hAnsi="Times New Roman" w:cs="Times New Roman"/>
        </w:rPr>
        <w:t xml:space="preserve"> (</w:t>
      </w:r>
      <w:proofErr w:type="spellStart"/>
      <w:r w:rsidRPr="00293D82">
        <w:rPr>
          <w:rFonts w:ascii="Times New Roman" w:hAnsi="Times New Roman" w:cs="Times New Roman"/>
        </w:rPr>
        <w:t>диприван</w:t>
      </w:r>
      <w:proofErr w:type="spellEnd"/>
      <w:r w:rsidRPr="00293D82">
        <w:rPr>
          <w:rFonts w:ascii="Times New Roman" w:hAnsi="Times New Roman" w:cs="Times New Roman"/>
        </w:rPr>
        <w:t xml:space="preserve">, </w:t>
      </w:r>
      <w:proofErr w:type="spellStart"/>
      <w:r w:rsidRPr="00293D82">
        <w:rPr>
          <w:rFonts w:ascii="Times New Roman" w:hAnsi="Times New Roman" w:cs="Times New Roman"/>
        </w:rPr>
        <w:t>пофол</w:t>
      </w:r>
      <w:proofErr w:type="spellEnd"/>
      <w:r w:rsidRPr="00293D82">
        <w:rPr>
          <w:rFonts w:ascii="Times New Roman" w:hAnsi="Times New Roman" w:cs="Times New Roman"/>
        </w:rPr>
        <w:t xml:space="preserve">) – эмульсия сложного состава для внутривенного введения, содержащая 10 мг </w:t>
      </w:r>
      <w:proofErr w:type="spellStart"/>
      <w:r w:rsidRPr="00293D82">
        <w:rPr>
          <w:rFonts w:ascii="Times New Roman" w:hAnsi="Times New Roman" w:cs="Times New Roman"/>
        </w:rPr>
        <w:t>пропофола</w:t>
      </w:r>
      <w:proofErr w:type="spellEnd"/>
      <w:r w:rsidRPr="00293D82">
        <w:rPr>
          <w:rFonts w:ascii="Times New Roman" w:hAnsi="Times New Roman" w:cs="Times New Roman"/>
        </w:rPr>
        <w:t xml:space="preserve"> в 1 мл (1% </w:t>
      </w:r>
      <w:proofErr w:type="spellStart"/>
      <w:r w:rsidRPr="00293D82">
        <w:rPr>
          <w:rFonts w:ascii="Times New Roman" w:hAnsi="Times New Roman" w:cs="Times New Roman"/>
        </w:rPr>
        <w:t>пропофол</w:t>
      </w:r>
      <w:proofErr w:type="spellEnd"/>
      <w:r w:rsidRPr="00293D82">
        <w:rPr>
          <w:rFonts w:ascii="Times New Roman" w:hAnsi="Times New Roman" w:cs="Times New Roman"/>
        </w:rPr>
        <w:t>). Он обладает значительным гипнотическим действием, поэтому его используют для введения в анестезию, а в сочетании с другими средствами – для поддержания анестезии при операциях различного объема и характера.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</w:rPr>
      </w:pPr>
      <w:r w:rsidRPr="00293D82">
        <w:rPr>
          <w:rFonts w:ascii="Times New Roman" w:hAnsi="Times New Roman" w:cs="Times New Roman"/>
        </w:rPr>
        <w:t xml:space="preserve">Дозировка и применение . Для введения в анестезию применяют дозу 2 – 2,5 мг/кг, при этом </w:t>
      </w:r>
      <w:proofErr w:type="spellStart"/>
      <w:r w:rsidRPr="00293D82">
        <w:rPr>
          <w:rFonts w:ascii="Times New Roman" w:hAnsi="Times New Roman" w:cs="Times New Roman"/>
        </w:rPr>
        <w:t>диприван</w:t>
      </w:r>
      <w:proofErr w:type="spellEnd"/>
      <w:r w:rsidRPr="00293D82">
        <w:rPr>
          <w:rFonts w:ascii="Times New Roman" w:hAnsi="Times New Roman" w:cs="Times New Roman"/>
        </w:rPr>
        <w:t xml:space="preserve"> вводят со скоростью 40 мг – 4 мл каждые 10 секунд. Наркотический эффект наступает быстро. Возможно небольшое возбуждение, кратковременное апноэ и некоторое снижение АД. Для пациентов старшего возраста (60 лет и более) применяемая доза должна быть несколько меньше – 1 - 1,5 мг/кг. Тяжелым больным - введение следует осуществлять с более низкой скоростью (примерно 2 мл (20 мг) каждые 10 секунд).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</w:rPr>
      </w:pPr>
      <w:r w:rsidRPr="00293D82">
        <w:rPr>
          <w:rFonts w:ascii="Times New Roman" w:hAnsi="Times New Roman" w:cs="Times New Roman"/>
        </w:rPr>
        <w:t xml:space="preserve">Поддержание анестезии осуществляется постоянной </w:t>
      </w:r>
      <w:proofErr w:type="spellStart"/>
      <w:r w:rsidRPr="00293D82">
        <w:rPr>
          <w:rFonts w:ascii="Times New Roman" w:hAnsi="Times New Roman" w:cs="Times New Roman"/>
        </w:rPr>
        <w:t>инфузией</w:t>
      </w:r>
      <w:proofErr w:type="spellEnd"/>
      <w:r w:rsidRPr="00293D82">
        <w:rPr>
          <w:rFonts w:ascii="Times New Roman" w:hAnsi="Times New Roman" w:cs="Times New Roman"/>
        </w:rPr>
        <w:t xml:space="preserve"> </w:t>
      </w:r>
      <w:proofErr w:type="spellStart"/>
      <w:r w:rsidRPr="00293D82">
        <w:rPr>
          <w:rFonts w:ascii="Times New Roman" w:hAnsi="Times New Roman" w:cs="Times New Roman"/>
        </w:rPr>
        <w:t>дипривана</w:t>
      </w:r>
      <w:proofErr w:type="spellEnd"/>
      <w:r w:rsidRPr="00293D82">
        <w:rPr>
          <w:rFonts w:ascii="Times New Roman" w:hAnsi="Times New Roman" w:cs="Times New Roman"/>
        </w:rPr>
        <w:t xml:space="preserve"> либо в чистом виде, либо разведенного в 5% глюкозе или декстрозе, 0,9% хлориде натрия из расчета от 4 до 12 мг/кг в час. При этом </w:t>
      </w:r>
      <w:proofErr w:type="spellStart"/>
      <w:r w:rsidRPr="00293D82">
        <w:rPr>
          <w:rFonts w:ascii="Times New Roman" w:hAnsi="Times New Roman" w:cs="Times New Roman"/>
        </w:rPr>
        <w:t>аналгетический</w:t>
      </w:r>
      <w:proofErr w:type="spellEnd"/>
      <w:r w:rsidRPr="00293D82">
        <w:rPr>
          <w:rFonts w:ascii="Times New Roman" w:hAnsi="Times New Roman" w:cs="Times New Roman"/>
        </w:rPr>
        <w:t xml:space="preserve"> эффект должен обеспечиваться наркотическими анальгетиками, закисью азота или местной анестезией. Разбавленный раствор не должен превышать соотношения 1:5 (2 мг </w:t>
      </w:r>
      <w:proofErr w:type="spellStart"/>
      <w:r w:rsidRPr="00293D82">
        <w:rPr>
          <w:rFonts w:ascii="Times New Roman" w:hAnsi="Times New Roman" w:cs="Times New Roman"/>
        </w:rPr>
        <w:t>профола</w:t>
      </w:r>
      <w:proofErr w:type="spellEnd"/>
      <w:r w:rsidRPr="00293D82">
        <w:rPr>
          <w:rFonts w:ascii="Times New Roman" w:hAnsi="Times New Roman" w:cs="Times New Roman"/>
        </w:rPr>
        <w:t xml:space="preserve"> / мл), должен быть приготовлен в соответствии с правилами асептики непосредственно перед применением. Смесь сохраняет стабильность в течение 6 ч.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</w:rPr>
      </w:pPr>
      <w:r w:rsidRPr="00293D82">
        <w:rPr>
          <w:rFonts w:ascii="Times New Roman" w:hAnsi="Times New Roman" w:cs="Times New Roman"/>
        </w:rPr>
        <w:t xml:space="preserve">Возможно фракционное введение </w:t>
      </w:r>
      <w:proofErr w:type="spellStart"/>
      <w:r w:rsidRPr="00293D82">
        <w:rPr>
          <w:rFonts w:ascii="Times New Roman" w:hAnsi="Times New Roman" w:cs="Times New Roman"/>
        </w:rPr>
        <w:t>пропофола</w:t>
      </w:r>
      <w:proofErr w:type="spellEnd"/>
      <w:r w:rsidRPr="00293D82">
        <w:rPr>
          <w:rFonts w:ascii="Times New Roman" w:hAnsi="Times New Roman" w:cs="Times New Roman"/>
        </w:rPr>
        <w:t xml:space="preserve"> для поддержания анестезии по 25 – 50 мг препарата каждые 10 – 15 мин.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</w:rPr>
      </w:pPr>
      <w:proofErr w:type="spellStart"/>
      <w:r w:rsidRPr="00293D82">
        <w:rPr>
          <w:rFonts w:ascii="Times New Roman" w:hAnsi="Times New Roman" w:cs="Times New Roman"/>
        </w:rPr>
        <w:t>Пропофол</w:t>
      </w:r>
      <w:proofErr w:type="spellEnd"/>
      <w:r w:rsidRPr="00293D82">
        <w:rPr>
          <w:rFonts w:ascii="Times New Roman" w:hAnsi="Times New Roman" w:cs="Times New Roman"/>
        </w:rPr>
        <w:t xml:space="preserve"> </w:t>
      </w:r>
      <w:proofErr w:type="spellStart"/>
      <w:r w:rsidRPr="00293D82">
        <w:rPr>
          <w:rFonts w:ascii="Times New Roman" w:hAnsi="Times New Roman" w:cs="Times New Roman"/>
        </w:rPr>
        <w:t>метаболизируется</w:t>
      </w:r>
      <w:proofErr w:type="spellEnd"/>
      <w:r w:rsidRPr="00293D82">
        <w:rPr>
          <w:rFonts w:ascii="Times New Roman" w:hAnsi="Times New Roman" w:cs="Times New Roman"/>
        </w:rPr>
        <w:t xml:space="preserve"> главным образом в печени путем </w:t>
      </w:r>
      <w:proofErr w:type="spellStart"/>
      <w:r w:rsidRPr="00293D82">
        <w:rPr>
          <w:rFonts w:ascii="Times New Roman" w:hAnsi="Times New Roman" w:cs="Times New Roman"/>
        </w:rPr>
        <w:t>коньюгации</w:t>
      </w:r>
      <w:proofErr w:type="spellEnd"/>
      <w:r w:rsidRPr="00293D82">
        <w:rPr>
          <w:rFonts w:ascii="Times New Roman" w:hAnsi="Times New Roman" w:cs="Times New Roman"/>
        </w:rPr>
        <w:t xml:space="preserve"> в неактивные метаболиты, которые </w:t>
      </w:r>
      <w:proofErr w:type="spellStart"/>
      <w:r w:rsidRPr="00293D82">
        <w:rPr>
          <w:rFonts w:ascii="Times New Roman" w:hAnsi="Times New Roman" w:cs="Times New Roman"/>
        </w:rPr>
        <w:t>экскретируются</w:t>
      </w:r>
      <w:proofErr w:type="spellEnd"/>
      <w:r w:rsidRPr="00293D82">
        <w:rPr>
          <w:rFonts w:ascii="Times New Roman" w:hAnsi="Times New Roman" w:cs="Times New Roman"/>
        </w:rPr>
        <w:t xml:space="preserve"> почками.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</w:rPr>
      </w:pPr>
      <w:proofErr w:type="spellStart"/>
      <w:r w:rsidRPr="00293D82">
        <w:rPr>
          <w:rFonts w:ascii="Times New Roman" w:hAnsi="Times New Roman" w:cs="Times New Roman"/>
        </w:rPr>
        <w:t>Диприван</w:t>
      </w:r>
      <w:proofErr w:type="spellEnd"/>
      <w:r w:rsidRPr="00293D82">
        <w:rPr>
          <w:rFonts w:ascii="Times New Roman" w:hAnsi="Times New Roman" w:cs="Times New Roman"/>
        </w:rPr>
        <w:t xml:space="preserve"> противопоказан пациентам с аллергической реакцией на яичный желток.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</w:rPr>
      </w:pPr>
      <w:r w:rsidRPr="00293D82">
        <w:rPr>
          <w:rFonts w:ascii="Times New Roman" w:hAnsi="Times New Roman" w:cs="Times New Roman"/>
        </w:rPr>
        <w:t xml:space="preserve">Механизм действия, как и у большинства средств для внутривенной анестезии, до конца не известен. Предполагается, что на фоне его введения идет подавление ГАМК </w:t>
      </w:r>
      <w:proofErr w:type="spellStart"/>
      <w:r w:rsidRPr="00293D82">
        <w:rPr>
          <w:rFonts w:ascii="Times New Roman" w:hAnsi="Times New Roman" w:cs="Times New Roman"/>
        </w:rPr>
        <w:t>медиаторной</w:t>
      </w:r>
      <w:proofErr w:type="spellEnd"/>
      <w:r w:rsidRPr="00293D82">
        <w:rPr>
          <w:rFonts w:ascii="Times New Roman" w:hAnsi="Times New Roman" w:cs="Times New Roman"/>
        </w:rPr>
        <w:t xml:space="preserve"> передачи в высших отделах ЦНС. Внутривенное введение </w:t>
      </w:r>
      <w:proofErr w:type="spellStart"/>
      <w:r w:rsidRPr="00293D82">
        <w:rPr>
          <w:rFonts w:ascii="Times New Roman" w:hAnsi="Times New Roman" w:cs="Times New Roman"/>
        </w:rPr>
        <w:t>дипривана</w:t>
      </w:r>
      <w:proofErr w:type="spellEnd"/>
      <w:r w:rsidRPr="00293D82">
        <w:rPr>
          <w:rFonts w:ascii="Times New Roman" w:hAnsi="Times New Roman" w:cs="Times New Roman"/>
        </w:rPr>
        <w:t xml:space="preserve"> вызывает быстрое развитие гипнотического сна с минимальным возбуждением, обычно в течение 40 сек от начала инъекции. Признаком засыпания считается исчезновение ресничного рефлекса. Как и при других, быстро действующих внутривенных анестетиках, полупериод равновесия мозг-кровь приблизительно от 1 до 3 мин. Обнаружено достоверное угнетение вызванных корковых потенциалов сразу после вводной анестезии, которое сохраняется до раннего этапа стадии восстановления сознания. Глоточные и гортанные рефлексы на фоне индукции </w:t>
      </w:r>
      <w:proofErr w:type="spellStart"/>
      <w:r w:rsidRPr="00293D82">
        <w:rPr>
          <w:rFonts w:ascii="Times New Roman" w:hAnsi="Times New Roman" w:cs="Times New Roman"/>
        </w:rPr>
        <w:t>диприваном</w:t>
      </w:r>
      <w:proofErr w:type="spellEnd"/>
      <w:r w:rsidRPr="00293D82">
        <w:rPr>
          <w:rFonts w:ascii="Times New Roman" w:hAnsi="Times New Roman" w:cs="Times New Roman"/>
        </w:rPr>
        <w:t xml:space="preserve"> подавляются, хотя действие анестетика на тонус произвольной мускулатуры отсутствует. </w:t>
      </w:r>
      <w:proofErr w:type="spellStart"/>
      <w:r w:rsidRPr="00293D82">
        <w:rPr>
          <w:rFonts w:ascii="Times New Roman" w:hAnsi="Times New Roman" w:cs="Times New Roman"/>
        </w:rPr>
        <w:t>Диприван</w:t>
      </w:r>
      <w:proofErr w:type="spellEnd"/>
      <w:r w:rsidRPr="00293D82">
        <w:rPr>
          <w:rFonts w:ascii="Times New Roman" w:hAnsi="Times New Roman" w:cs="Times New Roman"/>
        </w:rPr>
        <w:t xml:space="preserve"> не влияет на выраженность нейромышечного блока мышечных релаксантов.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</w:rPr>
      </w:pPr>
      <w:r w:rsidRPr="00293D82">
        <w:rPr>
          <w:rFonts w:ascii="Times New Roman" w:hAnsi="Times New Roman" w:cs="Times New Roman"/>
        </w:rPr>
        <w:t xml:space="preserve">После анестезии с применением </w:t>
      </w:r>
      <w:proofErr w:type="spellStart"/>
      <w:r w:rsidRPr="00293D82">
        <w:rPr>
          <w:rFonts w:ascii="Times New Roman" w:hAnsi="Times New Roman" w:cs="Times New Roman"/>
        </w:rPr>
        <w:t>дипривана</w:t>
      </w:r>
      <w:proofErr w:type="spellEnd"/>
      <w:r w:rsidRPr="00293D82">
        <w:rPr>
          <w:rFonts w:ascii="Times New Roman" w:hAnsi="Times New Roman" w:cs="Times New Roman"/>
        </w:rPr>
        <w:t xml:space="preserve"> обычно происходит быстрое восстановление ясного сознания, с четкой ориентацией в пространстве и времени. Раньше, чем при использовании других анестетиков, восстанавливается умственная деятельность.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</w:rPr>
      </w:pPr>
      <w:r w:rsidRPr="00293D82">
        <w:rPr>
          <w:rFonts w:ascii="Times New Roman" w:hAnsi="Times New Roman" w:cs="Times New Roman"/>
        </w:rPr>
        <w:t>Действие на дыхание . Является центральным депрессантом дыхания, оказывая влияние, как на частоту, так и на глубину дыхания.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</w:rPr>
      </w:pPr>
      <w:r w:rsidRPr="00293D82">
        <w:rPr>
          <w:rFonts w:ascii="Times New Roman" w:hAnsi="Times New Roman" w:cs="Times New Roman"/>
        </w:rPr>
        <w:t xml:space="preserve">Введение в анестезию </w:t>
      </w:r>
      <w:proofErr w:type="spellStart"/>
      <w:r w:rsidRPr="00293D82">
        <w:rPr>
          <w:rFonts w:ascii="Times New Roman" w:hAnsi="Times New Roman" w:cs="Times New Roman"/>
        </w:rPr>
        <w:t>диприваном</w:t>
      </w:r>
      <w:proofErr w:type="spellEnd"/>
      <w:r w:rsidRPr="00293D82">
        <w:rPr>
          <w:rFonts w:ascii="Times New Roman" w:hAnsi="Times New Roman" w:cs="Times New Roman"/>
        </w:rPr>
        <w:t xml:space="preserve"> часто приводит к развитию апноэ (60 сек и более). Поддержание анестезии в дозе 6 мг/кг/ч обычно ведет к некоторому угнетению вентиляции с повышением РаСО2, которое носит </w:t>
      </w:r>
      <w:proofErr w:type="spellStart"/>
      <w:r w:rsidRPr="00293D82">
        <w:rPr>
          <w:rFonts w:ascii="Times New Roman" w:hAnsi="Times New Roman" w:cs="Times New Roman"/>
        </w:rPr>
        <w:t>дозозависимый</w:t>
      </w:r>
      <w:proofErr w:type="spellEnd"/>
      <w:r w:rsidRPr="00293D82">
        <w:rPr>
          <w:rFonts w:ascii="Times New Roman" w:hAnsi="Times New Roman" w:cs="Times New Roman"/>
        </w:rPr>
        <w:t xml:space="preserve"> характер.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</w:rPr>
      </w:pPr>
      <w:r w:rsidRPr="00293D82">
        <w:rPr>
          <w:rFonts w:ascii="Times New Roman" w:hAnsi="Times New Roman" w:cs="Times New Roman"/>
        </w:rPr>
        <w:t xml:space="preserve">Апноэ, обструкция дыхательных путей и снижение напряжения О2 в крови обычно возникает при быстром </w:t>
      </w:r>
      <w:proofErr w:type="spellStart"/>
      <w:r w:rsidRPr="00293D82">
        <w:rPr>
          <w:rFonts w:ascii="Times New Roman" w:hAnsi="Times New Roman" w:cs="Times New Roman"/>
        </w:rPr>
        <w:t>болюсном</w:t>
      </w:r>
      <w:proofErr w:type="spellEnd"/>
      <w:r w:rsidRPr="00293D82">
        <w:rPr>
          <w:rFonts w:ascii="Times New Roman" w:hAnsi="Times New Roman" w:cs="Times New Roman"/>
        </w:rPr>
        <w:t xml:space="preserve"> введении препарата.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</w:rPr>
      </w:pPr>
      <w:r w:rsidRPr="00293D82">
        <w:rPr>
          <w:rFonts w:ascii="Times New Roman" w:hAnsi="Times New Roman" w:cs="Times New Roman"/>
        </w:rPr>
        <w:t xml:space="preserve">Действие на кровообращение . Вызывает артериальную гипотензию (иногда более чем на 30% от исходного уровня) с небольшим изменением частоты сердечных сокращений и минимальным изменением сердечного выброса при </w:t>
      </w:r>
      <w:proofErr w:type="spellStart"/>
      <w:r w:rsidRPr="00293D82">
        <w:rPr>
          <w:rFonts w:ascii="Times New Roman" w:hAnsi="Times New Roman" w:cs="Times New Roman"/>
        </w:rPr>
        <w:t>существеном</w:t>
      </w:r>
      <w:proofErr w:type="spellEnd"/>
      <w:r w:rsidRPr="00293D82">
        <w:rPr>
          <w:rFonts w:ascii="Times New Roman" w:hAnsi="Times New Roman" w:cs="Times New Roman"/>
        </w:rPr>
        <w:t xml:space="preserve"> снижении ОПС (причем диастолическое АД снижается до критического уровня с ухудшением коронарного кровотока, хотя в клинических условиях признаков ишемии миокарда не описано). Обладает </w:t>
      </w:r>
      <w:proofErr w:type="spellStart"/>
      <w:r w:rsidRPr="00293D82">
        <w:rPr>
          <w:rFonts w:ascii="Times New Roman" w:hAnsi="Times New Roman" w:cs="Times New Roman"/>
        </w:rPr>
        <w:t>ваготоническим</w:t>
      </w:r>
      <w:proofErr w:type="spellEnd"/>
      <w:r w:rsidRPr="00293D82">
        <w:rPr>
          <w:rFonts w:ascii="Times New Roman" w:hAnsi="Times New Roman" w:cs="Times New Roman"/>
        </w:rPr>
        <w:t xml:space="preserve"> эффектом, что проявляется брадикардией.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</w:rPr>
      </w:pPr>
      <w:r w:rsidRPr="00293D82">
        <w:rPr>
          <w:rFonts w:ascii="Times New Roman" w:hAnsi="Times New Roman" w:cs="Times New Roman"/>
        </w:rPr>
        <w:lastRenderedPageBreak/>
        <w:t xml:space="preserve">Действие на ЦНС . </w:t>
      </w:r>
      <w:proofErr w:type="spellStart"/>
      <w:r w:rsidRPr="00293D82">
        <w:rPr>
          <w:rFonts w:ascii="Times New Roman" w:hAnsi="Times New Roman" w:cs="Times New Roman"/>
        </w:rPr>
        <w:t>Пропофол</w:t>
      </w:r>
      <w:proofErr w:type="spellEnd"/>
      <w:r w:rsidRPr="00293D82">
        <w:rPr>
          <w:rFonts w:ascii="Times New Roman" w:hAnsi="Times New Roman" w:cs="Times New Roman"/>
        </w:rPr>
        <w:t xml:space="preserve"> уменьшает мозговой кровоток, потребление О2 головным мозгом и внутричерепное давление, одновременно повышает мозговое сосудистое сопротивление без воздействия на сосудисто-мозговую реактивность в ответ на изменения PaCO2. У больных с нормальным внутриглазным давлением введение анестетика приводит к его уменьшению, что может быть связано с сопутствующим снижением системного сосудистого сопротивления.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</w:rPr>
      </w:pPr>
      <w:r w:rsidRPr="00293D82">
        <w:rPr>
          <w:rFonts w:ascii="Times New Roman" w:hAnsi="Times New Roman" w:cs="Times New Roman"/>
        </w:rPr>
        <w:t xml:space="preserve">К недостаткам препарата следует отнести возможное возникновение </w:t>
      </w:r>
      <w:proofErr w:type="spellStart"/>
      <w:r w:rsidRPr="00293D82">
        <w:rPr>
          <w:rFonts w:ascii="Times New Roman" w:hAnsi="Times New Roman" w:cs="Times New Roman"/>
        </w:rPr>
        <w:t>миоклоний</w:t>
      </w:r>
      <w:proofErr w:type="spellEnd"/>
      <w:r w:rsidRPr="00293D82">
        <w:rPr>
          <w:rFonts w:ascii="Times New Roman" w:hAnsi="Times New Roman" w:cs="Times New Roman"/>
        </w:rPr>
        <w:t xml:space="preserve"> по ходу операции, раздражающее действие на периферические вены с возникновением флебитов. Достаточно часто возникает преходящая болезненность в месте введения </w:t>
      </w:r>
      <w:proofErr w:type="spellStart"/>
      <w:r w:rsidRPr="00293D82">
        <w:rPr>
          <w:rFonts w:ascii="Times New Roman" w:hAnsi="Times New Roman" w:cs="Times New Roman"/>
        </w:rPr>
        <w:t>дипривана</w:t>
      </w:r>
      <w:proofErr w:type="spellEnd"/>
      <w:r w:rsidRPr="00293D82">
        <w:rPr>
          <w:rFonts w:ascii="Times New Roman" w:hAnsi="Times New Roman" w:cs="Times New Roman"/>
        </w:rPr>
        <w:t xml:space="preserve"> во время </w:t>
      </w:r>
      <w:proofErr w:type="spellStart"/>
      <w:r w:rsidRPr="00293D82">
        <w:rPr>
          <w:rFonts w:ascii="Times New Roman" w:hAnsi="Times New Roman" w:cs="Times New Roman"/>
        </w:rPr>
        <w:t>болюсной</w:t>
      </w:r>
      <w:proofErr w:type="spellEnd"/>
      <w:r w:rsidRPr="00293D82">
        <w:rPr>
          <w:rFonts w:ascii="Times New Roman" w:hAnsi="Times New Roman" w:cs="Times New Roman"/>
        </w:rPr>
        <w:t xml:space="preserve"> инъекции, которая может быть уменьшена предварительным введением небольшой дозы </w:t>
      </w:r>
      <w:proofErr w:type="spellStart"/>
      <w:r w:rsidRPr="00293D82">
        <w:rPr>
          <w:rFonts w:ascii="Times New Roman" w:hAnsi="Times New Roman" w:cs="Times New Roman"/>
        </w:rPr>
        <w:t>лидокаина</w:t>
      </w:r>
      <w:proofErr w:type="spellEnd"/>
      <w:r w:rsidRPr="00293D82">
        <w:rPr>
          <w:rFonts w:ascii="Times New Roman" w:hAnsi="Times New Roman" w:cs="Times New Roman"/>
        </w:rPr>
        <w:t xml:space="preserve"> (100-200 мг). Не рекомендуется использовать этот анестетик в акушерстве, включая анестезию для выполнения кесарева сечения, потому что нет достаточных данных о действии </w:t>
      </w:r>
      <w:proofErr w:type="spellStart"/>
      <w:r w:rsidRPr="00293D82">
        <w:rPr>
          <w:rFonts w:ascii="Times New Roman" w:hAnsi="Times New Roman" w:cs="Times New Roman"/>
        </w:rPr>
        <w:t>дипривана</w:t>
      </w:r>
      <w:proofErr w:type="spellEnd"/>
      <w:r w:rsidRPr="00293D82">
        <w:rPr>
          <w:rFonts w:ascii="Times New Roman" w:hAnsi="Times New Roman" w:cs="Times New Roman"/>
        </w:rPr>
        <w:t xml:space="preserve"> на плод, хотя имеются публикации об успешном использовании </w:t>
      </w:r>
      <w:proofErr w:type="spellStart"/>
      <w:r w:rsidRPr="00293D82">
        <w:rPr>
          <w:rFonts w:ascii="Times New Roman" w:hAnsi="Times New Roman" w:cs="Times New Roman"/>
        </w:rPr>
        <w:t>дипривана</w:t>
      </w:r>
      <w:proofErr w:type="spellEnd"/>
      <w:r w:rsidRPr="00293D82">
        <w:rPr>
          <w:rFonts w:ascii="Times New Roman" w:hAnsi="Times New Roman" w:cs="Times New Roman"/>
        </w:rPr>
        <w:t xml:space="preserve"> при оперативном </w:t>
      </w:r>
      <w:proofErr w:type="spellStart"/>
      <w:r w:rsidRPr="00293D82">
        <w:rPr>
          <w:rFonts w:ascii="Times New Roman" w:hAnsi="Times New Roman" w:cs="Times New Roman"/>
        </w:rPr>
        <w:t>родоразрешении</w:t>
      </w:r>
      <w:proofErr w:type="spellEnd"/>
      <w:r w:rsidRPr="00293D82">
        <w:rPr>
          <w:rFonts w:ascii="Times New Roman" w:hAnsi="Times New Roman" w:cs="Times New Roman"/>
        </w:rPr>
        <w:t>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</w:rPr>
      </w:pPr>
      <w:r w:rsidRPr="00293D82">
        <w:rPr>
          <w:rFonts w:ascii="Times New Roman" w:hAnsi="Times New Roman" w:cs="Times New Roman"/>
        </w:rPr>
        <w:t xml:space="preserve">К противопоказаниям для применения </w:t>
      </w:r>
      <w:proofErr w:type="spellStart"/>
      <w:r w:rsidRPr="00293D82">
        <w:rPr>
          <w:rFonts w:ascii="Times New Roman" w:hAnsi="Times New Roman" w:cs="Times New Roman"/>
        </w:rPr>
        <w:t>дипривана</w:t>
      </w:r>
      <w:proofErr w:type="spellEnd"/>
      <w:r w:rsidRPr="00293D82">
        <w:rPr>
          <w:rFonts w:ascii="Times New Roman" w:hAnsi="Times New Roman" w:cs="Times New Roman"/>
        </w:rPr>
        <w:t xml:space="preserve"> относятся состояния </w:t>
      </w:r>
      <w:proofErr w:type="spellStart"/>
      <w:r w:rsidRPr="00293D82">
        <w:rPr>
          <w:rFonts w:ascii="Times New Roman" w:hAnsi="Times New Roman" w:cs="Times New Roman"/>
        </w:rPr>
        <w:t>гиповолемии</w:t>
      </w:r>
      <w:proofErr w:type="spellEnd"/>
      <w:r w:rsidRPr="00293D82">
        <w:rPr>
          <w:rFonts w:ascii="Times New Roman" w:hAnsi="Times New Roman" w:cs="Times New Roman"/>
        </w:rPr>
        <w:t>, коронарный и церебральный атеросклероз (у пожилых пациентов), повышенное внутричерепное давление и нарушение мозгового кровообращения, ранний детский возраст (до 3-х лет).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</w:rPr>
      </w:pPr>
      <w:r w:rsidRPr="00293D82">
        <w:rPr>
          <w:rFonts w:ascii="Times New Roman" w:hAnsi="Times New Roman" w:cs="Times New Roman"/>
        </w:rPr>
        <w:t xml:space="preserve">Дополнительные предостережения . </w:t>
      </w:r>
      <w:proofErr w:type="spellStart"/>
      <w:r w:rsidRPr="00293D82">
        <w:rPr>
          <w:rFonts w:ascii="Times New Roman" w:hAnsi="Times New Roman" w:cs="Times New Roman"/>
        </w:rPr>
        <w:t>Диприван</w:t>
      </w:r>
      <w:proofErr w:type="spellEnd"/>
      <w:r w:rsidRPr="00293D82">
        <w:rPr>
          <w:rFonts w:ascii="Times New Roman" w:hAnsi="Times New Roman" w:cs="Times New Roman"/>
        </w:rPr>
        <w:t xml:space="preserve"> не содержит антимикробных консервантов и поддерживает рост микроорганизмов, поэтому необходимо строго соблюдать правила асептики. Введение следует начинать незамедлительно. Любые лекарственные средства или жидкости, применяемые в сочетании с </w:t>
      </w:r>
      <w:proofErr w:type="spellStart"/>
      <w:r w:rsidRPr="00293D82">
        <w:rPr>
          <w:rFonts w:ascii="Times New Roman" w:hAnsi="Times New Roman" w:cs="Times New Roman"/>
        </w:rPr>
        <w:t>диприваном</w:t>
      </w:r>
      <w:proofErr w:type="spellEnd"/>
      <w:r w:rsidRPr="00293D82">
        <w:rPr>
          <w:rFonts w:ascii="Times New Roman" w:hAnsi="Times New Roman" w:cs="Times New Roman"/>
        </w:rPr>
        <w:t xml:space="preserve">, следует вводить рядом с местом введения </w:t>
      </w:r>
      <w:proofErr w:type="spellStart"/>
      <w:r w:rsidRPr="00293D82">
        <w:rPr>
          <w:rFonts w:ascii="Times New Roman" w:hAnsi="Times New Roman" w:cs="Times New Roman"/>
        </w:rPr>
        <w:t>дипривана</w:t>
      </w:r>
      <w:proofErr w:type="spellEnd"/>
      <w:r w:rsidRPr="00293D82">
        <w:rPr>
          <w:rFonts w:ascii="Times New Roman" w:hAnsi="Times New Roman" w:cs="Times New Roman"/>
        </w:rPr>
        <w:t xml:space="preserve">. </w:t>
      </w:r>
      <w:proofErr w:type="spellStart"/>
      <w:r w:rsidRPr="00293D82">
        <w:rPr>
          <w:rFonts w:ascii="Times New Roman" w:hAnsi="Times New Roman" w:cs="Times New Roman"/>
        </w:rPr>
        <w:t>Диприван</w:t>
      </w:r>
      <w:proofErr w:type="spellEnd"/>
      <w:r w:rsidRPr="00293D82">
        <w:rPr>
          <w:rFonts w:ascii="Times New Roman" w:hAnsi="Times New Roman" w:cs="Times New Roman"/>
        </w:rPr>
        <w:t xml:space="preserve"> нельзя вводить через микробиологический фильтр. </w:t>
      </w:r>
      <w:proofErr w:type="spellStart"/>
      <w:r w:rsidRPr="00293D82">
        <w:rPr>
          <w:rFonts w:ascii="Times New Roman" w:hAnsi="Times New Roman" w:cs="Times New Roman"/>
        </w:rPr>
        <w:t>Диприван</w:t>
      </w:r>
      <w:proofErr w:type="spellEnd"/>
      <w:r w:rsidRPr="00293D82">
        <w:rPr>
          <w:rFonts w:ascii="Times New Roman" w:hAnsi="Times New Roman" w:cs="Times New Roman"/>
        </w:rPr>
        <w:t xml:space="preserve"> и содержащий </w:t>
      </w:r>
      <w:proofErr w:type="spellStart"/>
      <w:r w:rsidRPr="00293D82">
        <w:rPr>
          <w:rFonts w:ascii="Times New Roman" w:hAnsi="Times New Roman" w:cs="Times New Roman"/>
        </w:rPr>
        <w:t>диприван</w:t>
      </w:r>
      <w:proofErr w:type="spellEnd"/>
      <w:r w:rsidRPr="00293D82">
        <w:rPr>
          <w:rFonts w:ascii="Times New Roman" w:hAnsi="Times New Roman" w:cs="Times New Roman"/>
        </w:rPr>
        <w:t xml:space="preserve"> шприц применяются для каждого отдельного пациента в одноразовом порядке.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</w:rPr>
      </w:pPr>
      <w:r w:rsidRPr="00293D82">
        <w:rPr>
          <w:rFonts w:ascii="Times New Roman" w:hAnsi="Times New Roman" w:cs="Times New Roman"/>
        </w:rPr>
        <w:t xml:space="preserve">В соответствии с установленными для других липидных эмульсий правилами разовое вливание </w:t>
      </w:r>
      <w:proofErr w:type="spellStart"/>
      <w:r w:rsidRPr="00293D82">
        <w:rPr>
          <w:rFonts w:ascii="Times New Roman" w:hAnsi="Times New Roman" w:cs="Times New Roman"/>
        </w:rPr>
        <w:t>дипривана</w:t>
      </w:r>
      <w:proofErr w:type="spellEnd"/>
      <w:r w:rsidRPr="00293D82">
        <w:rPr>
          <w:rFonts w:ascii="Times New Roman" w:hAnsi="Times New Roman" w:cs="Times New Roman"/>
        </w:rPr>
        <w:t xml:space="preserve"> не должно проводиться в течение более 12 ч.</w:t>
      </w:r>
    </w:p>
    <w:p w:rsidR="00293D82" w:rsidRPr="00293D82" w:rsidRDefault="00293D82" w:rsidP="00293D82">
      <w:r>
        <w:br w:type="page"/>
      </w:r>
    </w:p>
    <w:p w:rsidR="00293D82" w:rsidRPr="00293D82" w:rsidRDefault="00293D82" w:rsidP="00293D82">
      <w:pPr>
        <w:jc w:val="center"/>
        <w:rPr>
          <w:rFonts w:ascii="Times New Roman" w:hAnsi="Times New Roman" w:cs="Times New Roman"/>
          <w:sz w:val="36"/>
          <w:szCs w:val="36"/>
        </w:rPr>
      </w:pPr>
      <w:r w:rsidRPr="00293D82">
        <w:rPr>
          <w:rFonts w:ascii="Times New Roman" w:hAnsi="Times New Roman" w:cs="Times New Roman"/>
          <w:sz w:val="36"/>
          <w:szCs w:val="36"/>
        </w:rPr>
        <w:lastRenderedPageBreak/>
        <w:t xml:space="preserve">Анестезия с использованием </w:t>
      </w:r>
      <w:proofErr w:type="spellStart"/>
      <w:r w:rsidRPr="00293D82">
        <w:rPr>
          <w:rFonts w:ascii="Times New Roman" w:hAnsi="Times New Roman" w:cs="Times New Roman"/>
          <w:sz w:val="36"/>
          <w:szCs w:val="36"/>
        </w:rPr>
        <w:t>мидазолама</w:t>
      </w:r>
      <w:proofErr w:type="spellEnd"/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дормикум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) – относится к группе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бензодиазепинов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, но его действие значительно короче, чем других препаратов этого ряда. Он обладает выраженным гипнотическим действием, но эффект его развития медленнее, чем при введении барбитуратов или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этомидата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. При быстром введении можно вызвать снижение АД, что чаще проявляется при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и шоке. Оказывает седативное, центральное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миорелаксирующее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и противосудорожное действие.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в сравнении с другими препаратами группы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бензодиазепинов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обладает более сильным транквилизирующим действием 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амнестическим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действием. Как и седуксен, он снижает внутричерепное давление и метаболизм мозга. Препарат усиливает эффективность действия анальгетиков, углубляя их депрессивное влияние на дыхание. Отличается малым латентным периодом – вызывает сон через 20 мин после приема внутрь.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Доза для взрослых составляет 7,5-15 мг. Для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премедикации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вводят внутримышечно 0,07-0,1 мг/кг за 20-30 мин. перед началом анестезии или внутривенно 2,5-5 мг за 5-10 мин. до начала операции. Пожилым пациентам назначают половину обычной дозы.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Для введения в анестезию вводят внутривенно 0,15-0,2 мг/кг массы тела в комбинации с анальгетиками, средняя доза – 15 мг. Не получившим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премедикацию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пациентам вводят 0,3 – 0,35 мг/кг медленно дробно – 5 мг в течение 20-30 сек с интервалом между введениями в 2 мин.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>При внутривенном капельном введении препарат поддерживает анестезию, но непременно в комбинации с наркотическими анальгетиками, закисью азота или одним из методов местной анестезии в дозе 0,03 – 0,1 мг/кг в час.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Наличие специфического антагониста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анексата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делает анестезию управляемой.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>Побочное действие . Аллергические реакции в виде кожной сыпи, крапивницы. У больных, разбуженных в первые часы после приема препарата, может наблюдаться амнезия.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>Противопоказания: миастения, беременность.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Анестезия с использованием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этомидата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 .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Этомидат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гипномидат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>) выпускается в ампулах по 10 мл раствора, содержащий 2 мг препарата в 1 мл. Максимальная концентрация в крови достигается уже через 1 мин после введения. Он быстро расщепляется в печени до неактивных метаболитов и в течение 24 ч выводится почками и частично кишечником.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Методика анестезии . В связи с чрезвычайной кратковременностью действия и отсутствием аналгезии и арефлексии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этомидат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целесообразно применять после полноценной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премедикации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, включающей психотропный,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аналгетический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холинолитический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компоненты, а в периоде индукции сочетать с препаратами для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нейролептанальгезии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>. Доза для индукции составляет в среднем 0,2 мг/кг и вводится в течение 60 с. Могут возникать боли по ходу вены.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индукции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этомидатом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в сочетании с препаратами для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нейролептанальгезии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заключается в предварительном введении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дроперидола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фентанила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, а затем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этомидата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(0,2 мг/кг) 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миорелаксанта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, что обеспечивает общую анестезию достаточной эффективности и длительности для выполнения интубации трахеи без существенной реакции кровообращения. Целесообразно введение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фентанила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этомидатом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из соображений чрезвычайно кратковременного гипнотического действия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этомидата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и для профилактики вызываемых им болей при введении 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миоклоний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. Во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сочетанного действия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этомидата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дроперидола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последний лучше вводить после индукции.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Действие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этомидата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развивается очень быстро: выключение сознания происходит в течение минуты от начала введения препарата. Наступление сна сопровождается кратковременным расширением зрачков и нередко судорожным подергиванием мышц, которые слабо выражены или полностью отсутствуют при введении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этомидата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премедикации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транквилизаторами и предварительного введения препаратов для нейролептаналгезии. Существенных нарушений дыхания и кровообращения не происходит. В редких случаях возможны кратковременные (не более 30 с) угнетение или остановка дыхания с последующим самопроизвольным восстановлением. Болевая чувствительность и рефлекторная деятельность сохраняется, поэтому выполнение интубации трахеи и каких-либо болезненных манипуляций при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моноанестезии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этомидатом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недопустимо. Длительность сна при дозе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этомидата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0,2 мг/кг составляет 2-3 мин., при дозе 0,3 мг/кг - 4-5 мин, при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гипопротеинемии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может увеличиваться. Восстановление функции ЦНС происходит быстро, но после пробуждения возможны слабость и разбитость.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Действие на организм :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этомидат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является средством с сильным гипнотическим действием, он выключает сознание, практически не влияя на болевую чувствительность. Его основной эффект связан с торможением активности ретикулярной формации среднего мозга. Действие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этомидата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на кровообращение минимально, что признается всеми исследователями как одно из основных его преимуществ.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Существенных нарушений дыхания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этомидат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не вызывает. В средних клинических дозах он несколько снижает объем и увеличивает частоту дыхания. Остановка дыхания развивается редко. У пожилых людей возможно кратковременное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апное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>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Функция печени и почек не нарушается даже после многократного использования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этомидата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>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Особым свойством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этомидата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является его способность снижать уровень кортизола в крови за счет торможения синтеза этого гормона.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Показания: в чистом виде мало пригоден из-за чрезвычайной кратковременности действия и полного отсутствия анальгетического действия. Благодаря минимальному влиянию на кровообращение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этомидат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особенно показан больным в критических состояниях и с сердечной недостаточностью, в том числе у кардиохирургических больных для вводной </w:t>
      </w:r>
      <w:r w:rsidRPr="00293D82">
        <w:rPr>
          <w:rFonts w:ascii="Times New Roman" w:hAnsi="Times New Roman" w:cs="Times New Roman"/>
          <w:sz w:val="28"/>
          <w:szCs w:val="28"/>
        </w:rPr>
        <w:lastRenderedPageBreak/>
        <w:t xml:space="preserve">анестезии и последующей длительной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во время операции в сочетании с фракционным введением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фентанила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(при таком варианте возможно исключение их схемы анестезии закиси азота).</w:t>
      </w:r>
    </w:p>
    <w:p w:rsid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>Противопоказания: предоперационная недостаточность функции коры надпочечников.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93D82" w:rsidRPr="00293D82" w:rsidRDefault="00293D82" w:rsidP="00293D82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93D82">
        <w:rPr>
          <w:rFonts w:ascii="Times New Roman" w:hAnsi="Times New Roman" w:cs="Times New Roman"/>
          <w:sz w:val="36"/>
          <w:szCs w:val="36"/>
        </w:rPr>
        <w:t xml:space="preserve">Анестезия </w:t>
      </w:r>
      <w:proofErr w:type="spellStart"/>
      <w:r w:rsidRPr="00293D82">
        <w:rPr>
          <w:rFonts w:ascii="Times New Roman" w:hAnsi="Times New Roman" w:cs="Times New Roman"/>
          <w:sz w:val="36"/>
          <w:szCs w:val="36"/>
        </w:rPr>
        <w:t>оксибутиратом</w:t>
      </w:r>
      <w:proofErr w:type="spellEnd"/>
      <w:r w:rsidRPr="00293D82">
        <w:rPr>
          <w:rFonts w:ascii="Times New Roman" w:hAnsi="Times New Roman" w:cs="Times New Roman"/>
          <w:sz w:val="36"/>
          <w:szCs w:val="36"/>
        </w:rPr>
        <w:t xml:space="preserve"> натрия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Оксибутират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натрия (натриевая соль гамма-оксимасляной кислоты) по своему строению очень близок к естественному метаболиту мозга – гамма-аминомасляной кислоте, которая является одним из медиаторов торможения. По всей видимости, механизм наркотического эффекта при использовании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оксибутирата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натрия и обусловлен именно этим сходством. Введенный внутривенно препарат вызывает сон, который наступает медленно (на протяжении 5-7 минут). Глубина и длительность сна находится в прямой зависимости от дозы. Так, неглубокий сон длительностью до 60 мин возникает при введении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оксибутирата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натрия в дозе приблизительно 60-80 мг/кг. При использовании дозы от 100 до 120 мг/кг сон более глубокий и длится до 2 ч. Выпускается препарат в виде 20% водного раствора по 10 мл в ампуле, рН — 8,2—8,9. Наркотический эффект может быть достигнут не только введением препарата в вену, но и при приеме внутрь. Около 80% анестетика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метаболизируется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с образованием воды и СО2, остальная часть выделяется с мочой.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Оксибутират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натрия обладает сильным гипнотическим, но слабым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аналгетическим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действием. Поэтому в качестве единственного и основного анестетика его использовать нельзя. Он находит применение в качестве средства для введения в анестезию и при поддержании ее в сочетании с другими средствами, обладающими достаточно сильным обезболивающим действием. Для введения в анестезию инъецируют препарат в вену однократно в дозе 50—60 мг/кг. Причем во избежание двигательной реакции раствор вводят медленно, приблизительно 1—2 мл в минуту. Наступающее наркотическое состояние напоминает естественный сон. Он при указанной дозе продолжается 10—15 мин. Глазные и глоточные рефлексы сохраняются полностью. Аналгезия при этой дозе почти не проявляется. Если предусматривается поддерживать эффект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оксибутирата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натрия в течение всей операции, необходимо дополнительно его ввести в дозе 100—120 мг/кг; чтобы он оказал и некоторое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аналгетическое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действие. Наряду с этим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оксибутират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натрия потенцирует действие анальгетиков и других анестетиков. Важной особенностью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оксибутирата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натрия является его выраженное антигипоксическое действие. Он защищает клеточные структуры от гипоксии и способствует более быстрому восстановлению функции клетки после гипоксического ее повреждения. Кроме того, отмечено, что введение этого препарата пострадавшим с тяжелыми механическими повреждениями значительно улучшает их общее состояние и благоприятно сказывается на дальнейшем лечении.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Действие на дыхание . В хирургической стадии наркоза объем альвеолярной вентиляции не нарушается. Даже при использовании в 2-3 раза больших доз дыхательный центр больного остается чувствительным к увеличению концентрации СО2 во вдыхаемом воздухе, что свидетельствует о сохранении его активности. Однако выявляется отчетливое уменьшение </w:t>
      </w:r>
      <w:r w:rsidRPr="00293D82">
        <w:rPr>
          <w:rFonts w:ascii="Times New Roman" w:hAnsi="Times New Roman" w:cs="Times New Roman"/>
          <w:sz w:val="28"/>
          <w:szCs w:val="28"/>
        </w:rPr>
        <w:lastRenderedPageBreak/>
        <w:t xml:space="preserve">МОД под влиянием средних доз (150-200 мг/кг МТ). Поэтому применение более высоких доз требует применения ИВЛ. В комбинации с небольшими дозами анальгетиков умеренные дозы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оксибутирата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натрия (до 150 мг/кг) могут быть использованы при неполосных операциях с сохранением спонтанного дыхания. Оказалось, что в средних дозах препарат обладает специфическими свойствами стимулировать дыхание. Это определяется специфической способностью данного анестетика повышать тонус холинэргической системы, ответственной наравне с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серотонинэргической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системой за центральную регуляция дыхания.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Действие на кровообращение . ЧСС, на фоне хирургической стадии наркоза, как правило, уменьшается, особенно у пациентов с исходной тахикардией и несколько уменьшается сердечный выброс. Причиной является торможение центральных механизмов стимуляции сердечной деятельности. Введение атропина устраняет или уменьшает брадикардию. Оказывает легкий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вазоплегический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эффект. В ответ на введение малых доз анестетика закономерно повышение диастолического давления на 20-30 мм рт. ст. Более высокие дозы (120-150 мг/кг) вызывают повышение, как систолического, так и диастолического давления. Это связано не только с увеличением ОЦК на 8-10%, а главное с возрастанием МОК за счет улучшения сократительной способности миокарда.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Установлено отчетливое антиаритмическое действие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оксибутирата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натрия и повышение устойчивости миокарда к раздражению, как из центральных, так и из периферических зон.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Действие на печень и почки . При анестезии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оксибутиратом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натрия заметно (почти в 2 раза) возрастает печеночный кровоток, что объясняют прямым воздействием на сосуды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гепатопортальной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зоны. Оказывает прямое воздействие на печеночный метаболизм. Способствует восстановлению функции почек (при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олигурии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>) за счет антигипоксической защиты и улучшения кровообращения в бассейне почечных артерий.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Действие на другие органы и системы . Происходит возрастание плазменного уровня АКТГ на 80%, что позволяет говорить об использовании его как компонента анестезии у больных со сниженной функцией коры надпочечников. Влияя на электролитный обмен, вызывает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гипокалиемию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>.</w:t>
      </w:r>
    </w:p>
    <w:p w:rsidR="00293D82" w:rsidRPr="00293D82" w:rsidRDefault="00293D82" w:rsidP="00293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оксибутират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натрия предупреждает функциональные изменения, вызванные кислородным голоданием, задерживает развитие тяжелых органных дисфункций. В условиях тяжелой циркуляторной гипоксии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оксибутират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 натрия в предельно короткие сроки успевает включить не только приспособительные механизмы на разных уровнях обменной интеграции, но и подкрепить их перестройкой энергетического обмена в клетках органов жизнеобеспечения.</w:t>
      </w:r>
    </w:p>
    <w:p w:rsidR="00293D82" w:rsidRPr="00293D82" w:rsidRDefault="00293D82" w:rsidP="00293D82">
      <w:pPr>
        <w:rPr>
          <w:rFonts w:ascii="Times" w:eastAsia="Times New Roman" w:hAnsi="Times" w:cs="Times New Roman"/>
          <w:sz w:val="20"/>
          <w:szCs w:val="20"/>
        </w:rPr>
      </w:pPr>
      <w:r w:rsidRPr="00293D8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293D82" w:rsidRPr="00293D82" w:rsidRDefault="00293D82" w:rsidP="00293D82">
      <w:r>
        <w:br w:type="page"/>
      </w:r>
    </w:p>
    <w:p w:rsidR="00293D82" w:rsidRPr="00293D82" w:rsidRDefault="00293D82" w:rsidP="00293D82">
      <w:pPr>
        <w:jc w:val="center"/>
        <w:rPr>
          <w:rFonts w:ascii="Times New Roman" w:hAnsi="Times New Roman" w:cs="Times New Roman"/>
          <w:sz w:val="36"/>
          <w:szCs w:val="36"/>
        </w:rPr>
      </w:pPr>
      <w:r w:rsidRPr="00293D82">
        <w:rPr>
          <w:rFonts w:ascii="Times New Roman" w:hAnsi="Times New Roman" w:cs="Times New Roman"/>
          <w:sz w:val="36"/>
          <w:szCs w:val="36"/>
        </w:rPr>
        <w:lastRenderedPageBreak/>
        <w:t>Список литературы</w:t>
      </w:r>
    </w:p>
    <w:p w:rsidR="00293D82" w:rsidRPr="00293D82" w:rsidRDefault="00293D82" w:rsidP="00293D82">
      <w:pPr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 xml:space="preserve">1. «Неотложная медицинская помощь», под ред. Дж. Э.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Тинтиналли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Рл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Кроума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, Э. Руиза, Перевод с английского д-ра мед. наук В.И.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Кандрора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 xml:space="preserve">, д. м. н. М.В. Неверовой, д-ра мед. наук А.В. Сучкова, к. м. н. А.В. Низового, Ю.Л. </w:t>
      </w:r>
      <w:proofErr w:type="spellStart"/>
      <w:r w:rsidRPr="00293D82">
        <w:rPr>
          <w:rFonts w:ascii="Times New Roman" w:hAnsi="Times New Roman" w:cs="Times New Roman"/>
          <w:sz w:val="28"/>
          <w:szCs w:val="28"/>
        </w:rPr>
        <w:t>Амченкова</w:t>
      </w:r>
      <w:proofErr w:type="spellEnd"/>
      <w:r w:rsidRPr="00293D82">
        <w:rPr>
          <w:rFonts w:ascii="Times New Roman" w:hAnsi="Times New Roman" w:cs="Times New Roman"/>
          <w:sz w:val="28"/>
          <w:szCs w:val="28"/>
        </w:rPr>
        <w:t>; под ред. Д.м.н. В.Т. Ивашкина, Д.М.Н. П.Г. Брюсова; Москва «Медицина» 2001</w:t>
      </w:r>
    </w:p>
    <w:p w:rsidR="00293D82" w:rsidRPr="00293D82" w:rsidRDefault="00293D82" w:rsidP="00293D82">
      <w:pPr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>2. Интенсивная терапия. Реанимация. Первая помощь: Учебное пособие / Под ред. В.Д. Малышева. — М.: Медицина.— 2000.— 464 с.: ил.— Учеб. лит. Для слушателей системы последипломного образования.— ISBN 5-225-04560-Х</w:t>
      </w:r>
    </w:p>
    <w:p w:rsidR="00293D82" w:rsidRPr="00293D82" w:rsidRDefault="00293D82" w:rsidP="00293D8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93D82" w:rsidRPr="00293D82" w:rsidSect="00A866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B7FBC"/>
    <w:multiLevelType w:val="hybridMultilevel"/>
    <w:tmpl w:val="4942D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82"/>
    <w:rsid w:val="00293D82"/>
    <w:rsid w:val="0069447D"/>
    <w:rsid w:val="00A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2B421B7-3672-4626-8891-1BE96271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D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93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D82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D8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4191</Words>
  <Characters>23890</Characters>
  <Application>Microsoft Office Word</Application>
  <DocSecurity>0</DocSecurity>
  <Lines>199</Lines>
  <Paragraphs>56</Paragraphs>
  <ScaleCrop>false</ScaleCrop>
  <Company/>
  <LinksUpToDate>false</LinksUpToDate>
  <CharactersWithSpaces>28025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Грицан</dc:creator>
  <cp:keywords/>
  <dc:description/>
  <cp:lastModifiedBy>infekt32</cp:lastModifiedBy>
  <cp:revision>2</cp:revision>
  <dcterms:created xsi:type="dcterms:W3CDTF">2020-01-31T03:58:00Z</dcterms:created>
  <dcterms:modified xsi:type="dcterms:W3CDTF">2023-10-25T03:24:00Z</dcterms:modified>
</cp:coreProperties>
</file>