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53" w:rsidRDefault="00C20F9D" w:rsidP="00C20F9D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Toc304469738"/>
      <w:r w:rsidRPr="00350175">
        <w:rPr>
          <w:rFonts w:ascii="Times New Roman" w:hAnsi="Times New Roman"/>
          <w:sz w:val="24"/>
          <w:szCs w:val="24"/>
        </w:rPr>
        <w:t>Государственное бюджетное образовательное учреж</w:t>
      </w:r>
      <w:r>
        <w:rPr>
          <w:rFonts w:ascii="Times New Roman" w:hAnsi="Times New Roman"/>
          <w:sz w:val="24"/>
          <w:szCs w:val="24"/>
        </w:rPr>
        <w:t xml:space="preserve">дение высшего </w:t>
      </w:r>
      <w:r w:rsidRPr="00350175">
        <w:rPr>
          <w:rFonts w:ascii="Times New Roman" w:hAnsi="Times New Roman"/>
          <w:sz w:val="24"/>
          <w:szCs w:val="24"/>
        </w:rPr>
        <w:t xml:space="preserve">образования «Красноярский государственный медицинский университет имени профессора </w:t>
      </w:r>
    </w:p>
    <w:p w:rsidR="00C20F9D" w:rsidRPr="00D40A3B" w:rsidRDefault="00C20F9D" w:rsidP="00C20F9D">
      <w:pPr>
        <w:pStyle w:val="a5"/>
        <w:jc w:val="center"/>
      </w:pPr>
      <w:r w:rsidRPr="00350175">
        <w:rPr>
          <w:rFonts w:ascii="Times New Roman" w:hAnsi="Times New Roman"/>
          <w:sz w:val="24"/>
          <w:szCs w:val="24"/>
        </w:rPr>
        <w:t xml:space="preserve">В.Ф. </w:t>
      </w:r>
      <w:proofErr w:type="spellStart"/>
      <w:r w:rsidRPr="00350175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350175">
        <w:rPr>
          <w:rFonts w:ascii="Times New Roman" w:hAnsi="Times New Roman"/>
          <w:sz w:val="24"/>
          <w:szCs w:val="24"/>
        </w:rPr>
        <w:t xml:space="preserve">» Министерства </w:t>
      </w:r>
      <w:r w:rsidR="006E1353">
        <w:rPr>
          <w:rFonts w:ascii="Times New Roman" w:hAnsi="Times New Roman"/>
          <w:sz w:val="24"/>
          <w:szCs w:val="24"/>
        </w:rPr>
        <w:t xml:space="preserve">здравоохранения </w:t>
      </w:r>
      <w:r w:rsidRPr="000131C7">
        <w:rPr>
          <w:rFonts w:ascii="Times New Roman" w:hAnsi="Times New Roman"/>
          <w:sz w:val="24"/>
          <w:szCs w:val="24"/>
        </w:rPr>
        <w:t>Российской Федерации</w:t>
      </w:r>
    </w:p>
    <w:p w:rsidR="00C20F9D" w:rsidRPr="00D40A3B" w:rsidRDefault="00C20F9D" w:rsidP="00C20F9D">
      <w:pPr>
        <w:pStyle w:val="a7"/>
        <w:ind w:firstLine="709"/>
        <w:jc w:val="center"/>
      </w:pPr>
      <w:r>
        <w:t>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proofErr w:type="gramStart"/>
      <w:r w:rsidRPr="00D40A3B">
        <w:t>Войно</w:t>
      </w:r>
      <w:r>
        <w:t>-Ясенецкого</w:t>
      </w:r>
      <w:proofErr w:type="spellEnd"/>
      <w:proofErr w:type="gramEnd"/>
      <w:r>
        <w:t xml:space="preserve"> МЗ РФ</w:t>
      </w:r>
    </w:p>
    <w:p w:rsidR="00C20F9D" w:rsidRPr="00D40A3B" w:rsidRDefault="00C20F9D" w:rsidP="00C20F9D">
      <w:pPr>
        <w:pStyle w:val="a7"/>
        <w:ind w:firstLine="709"/>
        <w:jc w:val="center"/>
        <w:rPr>
          <w:b/>
          <w:bCs/>
        </w:rPr>
      </w:pPr>
      <w:r w:rsidRPr="00D40A3B">
        <w:t>Кафедра</w:t>
      </w:r>
      <w:r>
        <w:t xml:space="preserve"> гигиены</w:t>
      </w:r>
    </w:p>
    <w:p w:rsidR="00C20F9D" w:rsidRDefault="00C20F9D" w:rsidP="00C20F9D">
      <w:pPr>
        <w:ind w:firstLine="709"/>
        <w:jc w:val="center"/>
      </w:pPr>
    </w:p>
    <w:p w:rsidR="00C20F9D" w:rsidRDefault="00C20F9D" w:rsidP="00C20F9D">
      <w:pPr>
        <w:ind w:firstLine="709"/>
        <w:jc w:val="center"/>
      </w:pPr>
    </w:p>
    <w:p w:rsidR="00C20F9D" w:rsidRDefault="00C20F9D" w:rsidP="00C20F9D">
      <w:pPr>
        <w:ind w:firstLine="709"/>
        <w:jc w:val="center"/>
      </w:pPr>
    </w:p>
    <w:p w:rsidR="00C20F9D" w:rsidRPr="00D40A3B" w:rsidRDefault="00C20F9D" w:rsidP="00C20F9D">
      <w:pPr>
        <w:ind w:firstLine="709"/>
        <w:jc w:val="center"/>
        <w:rPr>
          <w:rFonts w:ascii="Calibri" w:eastAsia="Calibri" w:hAnsi="Calibri" w:cs="Times New Roman"/>
        </w:rPr>
      </w:pPr>
    </w:p>
    <w:p w:rsidR="00C20F9D" w:rsidRPr="000131C7" w:rsidRDefault="00C20F9D" w:rsidP="00C20F9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C20F9D" w:rsidRPr="000131C7" w:rsidRDefault="00C20F9D" w:rsidP="00C20F9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ВНЕАУДИТОРНОЙ САМОСТОЯТЕЛЬНОЙ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0F9D" w:rsidRPr="000131C7" w:rsidRDefault="00C20F9D" w:rsidP="00C20F9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 xml:space="preserve">по дисциплине </w:t>
      </w:r>
      <w:r w:rsidRPr="000131C7">
        <w:rPr>
          <w:rFonts w:ascii="Times New Roman" w:eastAsia="Calibri" w:hAnsi="Times New Roman" w:cs="Times New Roman"/>
          <w:sz w:val="28"/>
          <w:szCs w:val="28"/>
        </w:rPr>
        <w:t>«Общая гигиена</w:t>
      </w:r>
      <w:r w:rsidRPr="000131C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20F9D" w:rsidRPr="000131C7" w:rsidRDefault="00C20F9D" w:rsidP="00C20F9D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1C7">
        <w:rPr>
          <w:rFonts w:ascii="Times New Roman" w:hAnsi="Times New Roman" w:cs="Times New Roman"/>
          <w:b/>
          <w:sz w:val="24"/>
          <w:szCs w:val="24"/>
        </w:rPr>
        <w:t>33.05.01</w:t>
      </w:r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– Фармация (очная форма обучения)</w:t>
      </w:r>
    </w:p>
    <w:p w:rsidR="00C20F9D" w:rsidRPr="000131C7" w:rsidRDefault="00C20F9D" w:rsidP="00C20F9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0F9D" w:rsidRPr="000131C7" w:rsidRDefault="00C20F9D" w:rsidP="00C20F9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ПРАКТИЧЕСКОМУ ЗАНЯТИЮ № </w:t>
      </w:r>
      <w:r w:rsidR="0096764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20F9D" w:rsidRPr="000131C7" w:rsidRDefault="00C20F9D" w:rsidP="00C20F9D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0131C7">
        <w:rPr>
          <w:b/>
          <w:bCs/>
          <w:sz w:val="28"/>
          <w:szCs w:val="28"/>
        </w:rPr>
        <w:t>ТЕМА:</w:t>
      </w:r>
      <w:r w:rsidRPr="000131C7">
        <w:rPr>
          <w:sz w:val="28"/>
          <w:szCs w:val="28"/>
        </w:rPr>
        <w:t xml:space="preserve"> </w:t>
      </w:r>
      <w:r w:rsidRPr="0096764E">
        <w:rPr>
          <w:b/>
          <w:sz w:val="28"/>
          <w:szCs w:val="28"/>
        </w:rPr>
        <w:t>«</w:t>
      </w:r>
      <w:r w:rsidR="0096764E" w:rsidRPr="0096764E">
        <w:rPr>
          <w:b/>
          <w:bCs/>
          <w:sz w:val="28"/>
          <w:szCs w:val="28"/>
        </w:rPr>
        <w:t xml:space="preserve">Санитарно-гигиенические требования к воде </w:t>
      </w:r>
      <w:proofErr w:type="spellStart"/>
      <w:r w:rsidR="0096764E" w:rsidRPr="0096764E">
        <w:rPr>
          <w:b/>
          <w:bCs/>
          <w:sz w:val="28"/>
          <w:szCs w:val="28"/>
        </w:rPr>
        <w:t>водоисточников</w:t>
      </w:r>
      <w:proofErr w:type="spellEnd"/>
      <w:r w:rsidRPr="0096764E">
        <w:rPr>
          <w:b/>
          <w:sz w:val="28"/>
          <w:szCs w:val="28"/>
        </w:rPr>
        <w:t>»</w:t>
      </w:r>
    </w:p>
    <w:p w:rsidR="00C20F9D" w:rsidRPr="000131C7" w:rsidRDefault="00C20F9D" w:rsidP="00C20F9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9D" w:rsidRDefault="00C20F9D" w:rsidP="00C20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F9D" w:rsidRPr="000131C7" w:rsidRDefault="00C20F9D" w:rsidP="00C20F9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9D" w:rsidRPr="000131C7" w:rsidRDefault="00C20F9D" w:rsidP="00C20F9D">
      <w:pPr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1C7">
        <w:rPr>
          <w:rFonts w:ascii="Times New Roman" w:eastAsia="Calibri" w:hAnsi="Times New Roman" w:cs="Times New Roman"/>
          <w:sz w:val="28"/>
          <w:szCs w:val="28"/>
        </w:rPr>
        <w:t>Утверждены</w:t>
      </w:r>
      <w:proofErr w:type="gramEnd"/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на кафедральном заседании</w:t>
      </w:r>
    </w:p>
    <w:p w:rsidR="00C20F9D" w:rsidRPr="000131C7" w:rsidRDefault="00C20F9D" w:rsidP="00C20F9D">
      <w:pPr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протокол № ____ от «___»____________ 20__ г.</w:t>
      </w:r>
    </w:p>
    <w:p w:rsidR="00C20F9D" w:rsidRPr="000131C7" w:rsidRDefault="00C20F9D" w:rsidP="00893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="0089340B">
        <w:rPr>
          <w:rFonts w:ascii="Times New Roman" w:eastAsia="Calibri" w:hAnsi="Times New Roman" w:cs="Times New Roman"/>
          <w:sz w:val="28"/>
          <w:szCs w:val="28"/>
        </w:rPr>
        <w:t xml:space="preserve">, д.м.н.,  _____________   </w:t>
      </w:r>
      <w:r w:rsidRPr="000131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131C7">
        <w:rPr>
          <w:rFonts w:ascii="Times New Roman" w:eastAsia="Calibri" w:hAnsi="Times New Roman" w:cs="Times New Roman"/>
          <w:sz w:val="28"/>
          <w:szCs w:val="28"/>
        </w:rPr>
        <w:t>Куркатов</w:t>
      </w:r>
      <w:proofErr w:type="spellEnd"/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С. В.</w:t>
      </w:r>
    </w:p>
    <w:p w:rsidR="00C20F9D" w:rsidRDefault="00C20F9D" w:rsidP="00C2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0131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0F9D" w:rsidRPr="000131C7" w:rsidRDefault="0089340B" w:rsidP="00C20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r w:rsidR="00C20F9D" w:rsidRPr="000131C7">
        <w:rPr>
          <w:rFonts w:ascii="Times New Roman" w:eastAsia="Calibri" w:hAnsi="Times New Roman" w:cs="Times New Roman"/>
          <w:sz w:val="28"/>
          <w:szCs w:val="28"/>
        </w:rPr>
        <w:t>д.м.н., _____________</w:t>
      </w:r>
      <w:r w:rsidR="00C20F9D" w:rsidRPr="000131C7">
        <w:rPr>
          <w:rFonts w:ascii="Times New Roman" w:eastAsia="Calibri" w:hAnsi="Times New Roman" w:cs="Times New Roman"/>
          <w:sz w:val="28"/>
          <w:szCs w:val="28"/>
        </w:rPr>
        <w:tab/>
      </w:r>
      <w:r w:rsidR="00C20F9D" w:rsidRPr="000131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C20F9D" w:rsidRPr="000131C7">
        <w:rPr>
          <w:rFonts w:ascii="Times New Roman" w:eastAsia="Calibri" w:hAnsi="Times New Roman" w:cs="Times New Roman"/>
          <w:sz w:val="28"/>
          <w:szCs w:val="28"/>
        </w:rPr>
        <w:t>Куркатов</w:t>
      </w:r>
      <w:proofErr w:type="spellEnd"/>
      <w:r w:rsidR="00C20F9D" w:rsidRPr="000131C7">
        <w:rPr>
          <w:rFonts w:ascii="Times New Roman" w:eastAsia="Calibri" w:hAnsi="Times New Roman" w:cs="Times New Roman"/>
          <w:sz w:val="28"/>
          <w:szCs w:val="28"/>
        </w:rPr>
        <w:t xml:space="preserve"> С. В.</w:t>
      </w:r>
    </w:p>
    <w:p w:rsidR="00C20F9D" w:rsidRPr="000131C7" w:rsidRDefault="00C20F9D" w:rsidP="00C20F9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ссистент кафедры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</w:t>
      </w:r>
      <w:r w:rsidRPr="000131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F9D" w:rsidRDefault="00C20F9D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20F9D" w:rsidRDefault="00C20F9D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6764E" w:rsidRDefault="0096764E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9340B" w:rsidRDefault="0089340B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9340B" w:rsidRDefault="0089340B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9340B" w:rsidRDefault="0089340B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20F9D" w:rsidRDefault="00C20F9D" w:rsidP="00C20F9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20F9D" w:rsidRPr="000131C7" w:rsidRDefault="00C20F9D" w:rsidP="00C20F9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1C7">
        <w:rPr>
          <w:rFonts w:ascii="Times New Roman" w:eastAsia="Calibri" w:hAnsi="Times New Roman" w:cs="Times New Roman"/>
          <w:sz w:val="24"/>
          <w:szCs w:val="24"/>
        </w:rPr>
        <w:t>Красноярск</w:t>
      </w:r>
    </w:p>
    <w:p w:rsidR="00C20F9D" w:rsidRPr="000131C7" w:rsidRDefault="00C20F9D" w:rsidP="00C20F9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1C7">
        <w:rPr>
          <w:rFonts w:ascii="Times New Roman" w:hAnsi="Times New Roman" w:cs="Times New Roman"/>
          <w:sz w:val="24"/>
          <w:szCs w:val="24"/>
        </w:rPr>
        <w:t>2017</w:t>
      </w:r>
    </w:p>
    <w:bookmarkEnd w:id="0"/>
    <w:p w:rsidR="00C20F9D" w:rsidRPr="00350B65" w:rsidRDefault="00C20F9D" w:rsidP="00C20F9D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Занятие № </w:t>
      </w:r>
      <w:r w:rsidR="0096764E">
        <w:rPr>
          <w:rFonts w:ascii="Times New Roman" w:hAnsi="Times New Roman" w:cs="Times New Roman"/>
          <w:b/>
          <w:sz w:val="28"/>
          <w:szCs w:val="28"/>
        </w:rPr>
        <w:t>2</w:t>
      </w:r>
    </w:p>
    <w:p w:rsidR="00C20F9D" w:rsidRDefault="00C20F9D" w:rsidP="0096764E">
      <w:pPr>
        <w:tabs>
          <w:tab w:val="left" w:pos="360"/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F9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E76E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50B6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96764E" w:rsidRPr="0096764E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Санитарно-гигиенические требования к воде </w:t>
      </w:r>
      <w:proofErr w:type="spellStart"/>
      <w:r w:rsidR="0096764E" w:rsidRPr="0096764E">
        <w:rPr>
          <w:rFonts w:ascii="Times New Roman" w:hAnsi="Times New Roman" w:cs="Times New Roman"/>
          <w:b/>
          <w:bCs/>
          <w:sz w:val="28"/>
          <w:szCs w:val="28"/>
        </w:rPr>
        <w:t>водоисточников</w:t>
      </w:r>
      <w:proofErr w:type="spellEnd"/>
      <w:r w:rsidRPr="00350B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20F9D" w:rsidRPr="00350B65" w:rsidRDefault="00C20F9D" w:rsidP="00C20F9D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t>Форма организации учебного процесса:</w:t>
      </w:r>
      <w:r w:rsidRPr="00350B65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занятие.</w:t>
      </w:r>
    </w:p>
    <w:p w:rsidR="00C20F9D" w:rsidRDefault="00C20F9D" w:rsidP="00C20F9D">
      <w:pPr>
        <w:pStyle w:val="aa"/>
        <w:numPr>
          <w:ilvl w:val="0"/>
          <w:numId w:val="1"/>
        </w:numPr>
        <w:tabs>
          <w:tab w:val="left" w:pos="360"/>
          <w:tab w:val="num" w:pos="1080"/>
        </w:tabs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20F9D">
        <w:rPr>
          <w:rFonts w:ascii="Times New Roman" w:hAnsi="Times New Roman" w:cs="Times New Roman"/>
          <w:b/>
          <w:sz w:val="28"/>
          <w:szCs w:val="28"/>
        </w:rPr>
        <w:t>Разновидность занятия</w:t>
      </w:r>
      <w:r w:rsidRPr="00350B65">
        <w:rPr>
          <w:rFonts w:ascii="Times New Roman" w:hAnsi="Times New Roman" w:cs="Times New Roman"/>
          <w:sz w:val="28"/>
          <w:szCs w:val="28"/>
        </w:rPr>
        <w:t>: упражнение</w:t>
      </w:r>
      <w:r w:rsidRPr="00350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F9D" w:rsidRPr="00350B65" w:rsidRDefault="00C20F9D" w:rsidP="00C20F9D">
      <w:pPr>
        <w:pStyle w:val="aa"/>
        <w:numPr>
          <w:ilvl w:val="0"/>
          <w:numId w:val="1"/>
        </w:numPr>
        <w:spacing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50B65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B65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репродуктивный </w:t>
      </w:r>
    </w:p>
    <w:p w:rsidR="00C20F9D" w:rsidRDefault="00C20F9D" w:rsidP="00C20F9D">
      <w:pPr>
        <w:numPr>
          <w:ilvl w:val="0"/>
          <w:numId w:val="1"/>
        </w:numPr>
        <w:tabs>
          <w:tab w:val="num" w:pos="0"/>
          <w:tab w:val="left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t>Значение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50B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764E" w:rsidRDefault="0096764E" w:rsidP="0096764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E">
        <w:rPr>
          <w:rFonts w:ascii="Times New Roman" w:hAnsi="Times New Roman" w:cs="Times New Roman"/>
          <w:sz w:val="28"/>
          <w:szCs w:val="28"/>
        </w:rPr>
        <w:t xml:space="preserve">Вода является важнейшим фактором окружающей и оказывает влияние на все процессы жизнедеятельности организма, работоспособность, заболеваемость. Вода формирует поверхность Земли, создает почву, меняет ландшафт, формирует климат. </w:t>
      </w:r>
    </w:p>
    <w:p w:rsidR="0096764E" w:rsidRDefault="0096764E" w:rsidP="0096764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E">
        <w:rPr>
          <w:rFonts w:ascii="Times New Roman" w:hAnsi="Times New Roman" w:cs="Times New Roman"/>
          <w:sz w:val="28"/>
          <w:szCs w:val="28"/>
        </w:rPr>
        <w:t xml:space="preserve">Широкое использование водного фактора человеком в хозяйственно-бытовых, санитарных целях ведет к соблюдению гигиенических требований к качеству воды, охране источников водоснабжения. </w:t>
      </w:r>
    </w:p>
    <w:p w:rsidR="0096764E" w:rsidRPr="0096764E" w:rsidRDefault="0096764E" w:rsidP="0096764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64E">
        <w:rPr>
          <w:rFonts w:ascii="Times New Roman" w:hAnsi="Times New Roman" w:cs="Times New Roman"/>
          <w:sz w:val="28"/>
          <w:szCs w:val="28"/>
        </w:rPr>
        <w:t xml:space="preserve">Меры по профилактике загрязнения как поверхностных, так и подземных вод от химических, биологических и физических </w:t>
      </w:r>
      <w:proofErr w:type="spellStart"/>
      <w:r w:rsidRPr="0096764E">
        <w:rPr>
          <w:rFonts w:ascii="Times New Roman" w:hAnsi="Times New Roman" w:cs="Times New Roman"/>
          <w:sz w:val="28"/>
          <w:szCs w:val="28"/>
        </w:rPr>
        <w:t>поллютантов</w:t>
      </w:r>
      <w:proofErr w:type="spellEnd"/>
      <w:r w:rsidRPr="0096764E">
        <w:rPr>
          <w:rFonts w:ascii="Times New Roman" w:hAnsi="Times New Roman" w:cs="Times New Roman"/>
          <w:sz w:val="28"/>
          <w:szCs w:val="28"/>
        </w:rPr>
        <w:t xml:space="preserve"> и знание о гигиеническом нормировании различных показателей воды имеет огромное значение для предупреждения неблагоприятного влияния водного фактора на здоровье населения.</w:t>
      </w:r>
    </w:p>
    <w:p w:rsidR="00C20F9D" w:rsidRPr="00C20F9D" w:rsidRDefault="00C20F9D" w:rsidP="00C20F9D">
      <w:pPr>
        <w:pStyle w:val="aa"/>
        <w:numPr>
          <w:ilvl w:val="0"/>
          <w:numId w:val="1"/>
        </w:numPr>
        <w:tabs>
          <w:tab w:val="left" w:pos="720"/>
          <w:tab w:val="num" w:pos="1080"/>
        </w:tabs>
        <w:spacing w:after="0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9D">
        <w:rPr>
          <w:rFonts w:ascii="Times New Roman" w:eastAsia="Calibri" w:hAnsi="Times New Roman" w:cs="Times New Roman"/>
          <w:b/>
          <w:sz w:val="28"/>
          <w:szCs w:val="28"/>
        </w:rPr>
        <w:t>Цели обучения:</w:t>
      </w:r>
      <w:r w:rsidRPr="00C20F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F9D" w:rsidRDefault="00C20F9D" w:rsidP="00C2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Общая: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5BEA">
        <w:rPr>
          <w:rFonts w:ascii="Times New Roman" w:hAnsi="Times New Roman" w:cs="Times New Roman"/>
          <w:sz w:val="28"/>
          <w:szCs w:val="28"/>
        </w:rPr>
        <w:t>зучение данной дисциплины направлено на формирование у обучающихся следующих общекультурных (</w:t>
      </w:r>
      <w:proofErr w:type="gramStart"/>
      <w:r w:rsidRPr="00325BE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25BEA">
        <w:rPr>
          <w:rFonts w:ascii="Times New Roman" w:hAnsi="Times New Roman" w:cs="Times New Roman"/>
          <w:sz w:val="28"/>
          <w:szCs w:val="28"/>
        </w:rPr>
        <w:t>) ,общепрофессиональных (ОПК) и профессиональных (ПК) компетенций: ОК-1, ОК-5, ОПК-3</w:t>
      </w:r>
    </w:p>
    <w:p w:rsidR="00C20F9D" w:rsidRPr="00697593" w:rsidRDefault="00C20F9D" w:rsidP="00C2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7593">
        <w:rPr>
          <w:rFonts w:ascii="Times New Roman" w:hAnsi="Times New Roman" w:cs="Times New Roman"/>
          <w:b/>
          <w:sz w:val="28"/>
          <w:szCs w:val="28"/>
        </w:rPr>
        <w:t>Учебная: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593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обучающиеся должны:</w:t>
      </w:r>
    </w:p>
    <w:p w:rsidR="00C20F9D" w:rsidRPr="00325BEA" w:rsidRDefault="00C20F9D" w:rsidP="00C20F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0F9D" w:rsidRPr="00697593" w:rsidRDefault="00C20F9D" w:rsidP="00C20F9D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средства абстрактного мышления, принципы и технологии аналитики и синтеза информационных потоков в области гигиены </w:t>
      </w:r>
    </w:p>
    <w:p w:rsidR="00C20F9D" w:rsidRPr="00697593" w:rsidRDefault="00C20F9D" w:rsidP="00C20F9D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планирования личного времени, способы и методы саморазвития и самообразования</w:t>
      </w:r>
    </w:p>
    <w:p w:rsidR="00C20F9D" w:rsidRPr="00697593" w:rsidRDefault="00C20F9D" w:rsidP="00C20F9D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экономических и правовых норм, обеспечивающих санитарно-эпидемиологическое благополучие населения </w:t>
      </w:r>
    </w:p>
    <w:p w:rsidR="00C20F9D" w:rsidRPr="00325BEA" w:rsidRDefault="00C20F9D" w:rsidP="00C20F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0F9D" w:rsidRPr="00697593" w:rsidRDefault="00C20F9D" w:rsidP="00C20F9D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соответствие (не соответствие) показателей факторов среды обитания человека гигиеническим нормативам </w:t>
      </w:r>
    </w:p>
    <w:p w:rsidR="00C20F9D" w:rsidRPr="00697593" w:rsidRDefault="00C20F9D" w:rsidP="00C20F9D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меры </w:t>
      </w:r>
      <w:proofErr w:type="gramStart"/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вредного воздействия факторов среды обитания человека</w:t>
      </w:r>
      <w:proofErr w:type="gramEnd"/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F9D" w:rsidRPr="00697593" w:rsidRDefault="00C20F9D" w:rsidP="00C20F9D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последствия нарушений гигиенических норм и правил для здоровья человека </w:t>
      </w:r>
    </w:p>
    <w:p w:rsidR="00C20F9D" w:rsidRPr="00325BEA" w:rsidRDefault="00C20F9D" w:rsidP="00C20F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0F9D" w:rsidRPr="00697593" w:rsidRDefault="00C20F9D" w:rsidP="00C20F9D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Ориентироваться в действующих нормативно-правовых актах, устанавливающих санитарно-эпидемиологические требования к факторам среды обитания человек </w:t>
      </w:r>
    </w:p>
    <w:p w:rsidR="00C20F9D" w:rsidRPr="00697593" w:rsidRDefault="00C20F9D" w:rsidP="00C20F9D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Приемами публичных выступлений и групповых бесед по устранению факторов риска среды обитания и формированию навыков здорового образа жизни </w:t>
      </w:r>
    </w:p>
    <w:p w:rsidR="00C20F9D" w:rsidRDefault="00C20F9D" w:rsidP="00C20F9D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тексты гигиенических оценок среды обитания человека </w:t>
      </w:r>
    </w:p>
    <w:p w:rsidR="00C20F9D" w:rsidRPr="00697593" w:rsidRDefault="00C20F9D" w:rsidP="00C20F9D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9D" w:rsidRPr="00C20F9D" w:rsidRDefault="00C20F9D" w:rsidP="00C20F9D">
      <w:pPr>
        <w:pStyle w:val="aa"/>
        <w:numPr>
          <w:ilvl w:val="0"/>
          <w:numId w:val="1"/>
        </w:numPr>
        <w:spacing w:after="0" w:line="240" w:lineRule="auto"/>
        <w:ind w:firstLine="3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И ОСНАЩЕНИЕ ЗАНЯТИЯ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- Видеопроектор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- Измеритель скорости движения воздуха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- Сетевой сервер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- Термоанемометр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4-54 - Персональные компьютеры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4-56 - Персональные компьютеры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4-59 - Персональные компьютеры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4-77 - Персональные компьютеры </w:t>
      </w:r>
    </w:p>
    <w:p w:rsidR="00C20F9D" w:rsidRPr="00697593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4-82 - Персональные компьютеры </w:t>
      </w:r>
    </w:p>
    <w:p w:rsidR="00C20F9D" w:rsidRDefault="00C20F9D" w:rsidP="00C20F9D">
      <w:pPr>
        <w:pStyle w:val="aa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комната 4-82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</w:t>
      </w:r>
    </w:p>
    <w:p w:rsidR="00C20F9D" w:rsidRPr="00697593" w:rsidRDefault="00C20F9D" w:rsidP="00C20F9D">
      <w:pPr>
        <w:pStyle w:val="aa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F9D" w:rsidRPr="00C20F9D" w:rsidRDefault="00C20F9D" w:rsidP="00C20F9D">
      <w:pPr>
        <w:pStyle w:val="aa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F9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Настоящее практическое занятие посвящено санитарно-гигиеническим требованиям к источникам хозяйственно-питьевого назначения и для рекреационных нужд.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Вода используется различными потребителями на самые разнообразные нужды. </w:t>
      </w:r>
      <w:proofErr w:type="gramStart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Существует четыре основные </w:t>
      </w:r>
      <w:proofErr w:type="spellStart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категори</w:t>
      </w:r>
      <w:proofErr w:type="spellEnd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водопользования: 1 - на хозяйственно-питьевые нужды (питье, приготовление пищи, умывание, стирка, поддержание чистоты жилищ и т. п.), 2 - расход на производственные нужды (расход предприятиями промышленности, транспорта, энергетики, сельского хозяйства и т. п.), 3 - рекреационные нужды (купание, спорт и отдых), 4 - лечебно-профилактические нужды (курортное лечение минеральными бромистыми, сероводородными, радоновыми и др. водами).</w:t>
      </w:r>
      <w:proofErr w:type="gramEnd"/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питьевой воды неразрывно связано с качеством воды </w:t>
      </w:r>
      <w:proofErr w:type="spellStart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которое зависит от местных природных, сезонных и санитарных условий. Для хозяйственно-питьевого, культурно-бытового, промышленного и сельскохозяйственного водоснабжения могут использоваться природные (подземные и поверхностные) и искусственные (водохранилища, каналы) воды. </w:t>
      </w: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Практически все используемые для целей водоснабжения природные источники воды могут быть отнесены к трем основным группам: поверхностные источники; подземные источники; атмосферные осадки.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поверхностным источникам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относятся: </w:t>
      </w:r>
      <w:hyperlink r:id="rId9" w:tooltip="Море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моря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отдельные части (</w:t>
      </w:r>
      <w:hyperlink r:id="rId10" w:tooltip="Залив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заливы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Пролив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проливы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водотоки (</w:t>
      </w:r>
      <w:hyperlink r:id="rId12" w:tooltip="Река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реки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Ручей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ручьи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tooltip="Канал (гидрография)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каналы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водоемы (</w:t>
      </w:r>
      <w:hyperlink r:id="rId15" w:tooltip="Озеро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озера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Пруд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пруды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tooltip="Водохранилище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водохранилища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обводненные </w:t>
      </w:r>
      <w:hyperlink r:id="rId18" w:tooltip="Карьер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карьеры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19" w:tooltip="Болото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болота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tooltip="Ледник" w:history="1">
        <w:proofErr w:type="spellStart"/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ледники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1" w:tooltip="Снежник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снежники</w:t>
        </w:r>
        <w:proofErr w:type="spellEnd"/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атмосферным осадкам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дождь и снег,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подземным</w:t>
      </w:r>
      <w:proofErr w:type="spellEnd"/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источникам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грунтовые, межпластовые (напорные и безнапорные), береговые инфильтрационные воды.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Гигиеническое нормирование</w:t>
      </w: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осуществляется к водам хозяйственно-питьевого назначения и на рекреационные нужды. Поэтому же принципу различают категории водопользования.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категории относится использование водного объекта в качестве источника централизованного или нецентрализованного хозяйственно-питьевого водоснабжения, а также для водоснабжения предприятий пищевой промышленности. Ко второй категории – использование водного объекта для культурно-бытовых целей населения, рекреации, спорта, а также использование водных объектов, находящихся в черте населенных пунктов.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гигиенической оценки</w:t>
      </w:r>
      <w:r w:rsidRPr="00AB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гигиенической оценки являются содержание в воде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органолептических, химических, микробиологических и радиологических показателей.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Органолептические показатели. </w:t>
      </w:r>
      <w:r w:rsidRPr="00AB49B6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Плавающие примеси</w:t>
      </w: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это плавающие на поверхности воды плёнки, пятна минеральных масел и скопления других примесей. </w:t>
      </w:r>
      <w:proofErr w:type="gramStart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Причины этих загрязнений кроются в укоренившейся низкой культуре эксплуатации автохозяйств и ремонтно-механических баз, производств дегтя, жидких и летучих погонов из древесины, метилового спирта, уксусной кислоты, скипидара, терпентинных масел ацетона, креозота, предприятия </w:t>
      </w:r>
      <w:proofErr w:type="spellStart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молокопереработки</w:t>
      </w:r>
      <w:proofErr w:type="spellEnd"/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, производство растительных масел и др.</w:t>
      </w:r>
      <w:proofErr w:type="gramEnd"/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Взвешенные </w:t>
      </w:r>
      <w:proofErr w:type="gramStart"/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вещества</w:t>
      </w:r>
      <w:proofErr w:type="gramEnd"/>
      <w:r w:rsidR="00C20F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в природных водах, состоят из частиц глины, песка, ила, суспендированных органических и неорганических веществ, планктона и различных микроорганизмов. Взвешенные частицы влияют на прозрачность воды. Содержание в воде взвешенных примесей, измеряемое в мг/л, дает представление о загрязненности воды частицами в основном условным диаметром более 1 х 10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в воде взвешенных веществ менее 2–3 мг/л или больше указанных значений, но условный диаметр частиц меньше 1 х 10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определение загрязненности воды производят по мутности воды.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Мутность </w:t>
      </w:r>
      <w:r w:rsidRPr="00AB49B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воды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вызвана присутствием тонкодисперсных примесей, обусловленных нерастворимыми или коллоидными неорганическими и органическими веществами различного происхождения. Качественное определение проводят описательно: мутность не заметна (отсутствует), слабая опалесценция, опалесценция,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слабомутная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мутная и сильная муть.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гигиенической оценки мутность измеряют в единицах мутности по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формазину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(ЕМФ). Индикатор по ЕМФ – ослабление потока излучения.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мутностью, особенно в случаях, когда вода имеет незначительные окраску и мутность, и их определение затруднительно, пользуются показателем </w:t>
      </w:r>
      <w:r w:rsidRPr="00AB49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AB49B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прозрачность»</w:t>
      </w: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прозрачности – высота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столба воды, при которой можно различать на белой бумаге шрифт определенного размера и типа (шрифт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Снеллена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Результаты выражаются в сантиметрах.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Окраска воды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показатель, характеризующий наличие веществ, вызывающих окрашивание воды. Если окраска воды не соответствует природному тону, а также при интенсивной естественной окраске, определяют высоту столба жидкости, при котором обнаруживается окраска, а также качественно характеризуют цвет воды.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Цветност</w:t>
      </w:r>
      <w:r w:rsidRPr="00AB49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естественное свойство природной воды, обусловленное присутствием гуминовых веществ и комплексных соединений железа. Цветность воды может определяться свойствами и структурой дна водоема, характером водной растительности, прилегающих к водоему почв, наличием в водосборном бассейне болот и торфяников и др.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Цветностьприродных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обусловлена главным образом присутствием гумусовых веществ и соединений трехвалентного железа, колеблется от единиц до тысяч градусов.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определять цветность качественно, характеризуя цвет воды в пробирке высотой 10–12 см (например, бесцветная, слабо-желтая, желтая, буроватая и т. д.). Метод количественного определения цветности воды основан на визуальном сравнении цвета анализируемой воды с искусственной стандартной цветовой шкалой, создаваемой модельными растворами бихромата калия и сульфата кобальта.</w:t>
      </w:r>
    </w:p>
    <w:p w:rsidR="00AB49B6" w:rsidRPr="00AB49B6" w:rsidRDefault="00AB49B6" w:rsidP="00AB49B6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Запах воды</w:t>
      </w: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6E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и интенсивность запаха</w:t>
      </w:r>
      <w:r w:rsidR="006E1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природной воды определяют </w:t>
      </w:r>
      <w:proofErr w:type="spellStart"/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органолептически</w:t>
      </w:r>
      <w:proofErr w:type="spellEnd"/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характеру запахи делят на две группы: естественного происхождения (живущие и отмершие в воде организмы, загнивающие растительные остатки и др.) и искусственного происхождения (примеси промышленных и сельскохозяйственных сточных вод). Интенсивность запаха оценивают в </w:t>
      </w:r>
      <w:proofErr w:type="spellStart"/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шестибалльной</w:t>
      </w:r>
      <w:proofErr w:type="spellEnd"/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шкале:</w:t>
      </w:r>
    </w:p>
    <w:p w:rsidR="00AB49B6" w:rsidRPr="00AB49B6" w:rsidRDefault="00AB49B6" w:rsidP="00AB49B6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баллов – запаха нет; 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1 балл – очень слабый, запах не замечаемый потребителем, но замечаемый опытным исследователем; 2 балла – слабый, запах не привлекающий внимание потребителя, но замечаемый опытным исследователем; 3 балла – заметный, запах легко обнаруживаемый и могущий дать повод относится к воде с неодобрением; 4 балла – отчетливый, запах обращающий на себя внимание и делающий воду неприятной для употребления;</w:t>
      </w:r>
      <w:proofErr w:type="gramEnd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баллов – очень сильный, запах настолько сильный, что делает воду не пригодной для употребления</w:t>
      </w:r>
    </w:p>
    <w:p w:rsidR="00AB49B6" w:rsidRPr="00AB49B6" w:rsidRDefault="00AB49B6" w:rsidP="00AB49B6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Запахи второй группы (искусственного происхождения) называют по определяющим запах веществам: хлорный, бензиновый и т. д.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четыре вида </w:t>
      </w: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привкусов</w:t>
      </w:r>
      <w:r w:rsidRPr="00AB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20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соленый, горький, сладкий, кислый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Качественную характеристику оттенков вкусовых ощущений – привкуса – выражают описательно: 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хлорный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рыбный, горьковатый и так далее.</w:t>
      </w:r>
      <w:r w:rsidR="006E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распространенный соленый вкус воды чаще всего обусловлен растворенным в воде хлоридом натрия, горький – сульфатом магния, кислый – избытком свободного диоксида углерода и т.д. Интенсивность </w:t>
      </w:r>
      <w:r w:rsidRPr="00AB49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привкуса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шестибалльной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шкале: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 баллов – привкус не ощущается; 1 балл – очень слабый, привкус сразу не ощущается потребителем, но обнаруживается при тщательном тестировании; 2 балла – слабый, привкус ощущается, если не обратить внимание потребителя; 3 балла – заметный, привкус легко замечается и вызывает неодобрительный отзыв о воде; 4 балла – отчетливый, привкус обращает на себя внимание заставляе</w:t>
      </w:r>
      <w:r w:rsidR="006E13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воздержаться от употребления воды;</w:t>
      </w:r>
      <w:proofErr w:type="gramEnd"/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очень сильный, привкус настолько сильный, что делает воду не пригодной к употреблению воды.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Температура.</w:t>
      </w:r>
      <w:r w:rsidR="00C20F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воды в водоеме является результатом нескольких одновременно протекающих процессов, таких как солнечная радиация, испарение, теплообмен с атмосферой, перенос тепла течениями, турбулентным перемешиванием вод и др</w:t>
      </w:r>
      <w:r w:rsidR="006E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воды – важнейший фактор, влияющий на протекающие в водоеме физические, химические, биохимические и биологические процессы, от которого в значительной мере зависят кислородный режим и интенсивность процессов самоочищения.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температуры используют при изучении тепловых загрязнений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Химические показатели.</w:t>
      </w: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Водородный показатель</w:t>
      </w:r>
      <w:r w:rsidRPr="00AB4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ионов водорода в природных водах определяется в основном количественным соотношением концентраций угольной кислоты и ее ионов.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– один из важнейших показателей качества вод, характеризующий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самоочищаемую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способность. Величина концентрац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водорода имеет большое значение для химических и биологических процессов, происходящих в природных водах. От величины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развитие и жизнедеятельность водных растений, устойчивость различных форм миграции элементов, агрессивное действие воды на металлы и бетон.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также влияет на процессы превращения различных форм биогенных элементов, изменяет токсичность загрязняющих веществ.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Минерализаци</w:t>
      </w:r>
      <w:proofErr w:type="gramStart"/>
      <w:r w:rsidRPr="00AB49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я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суммарное содержание всех найденных при химическом анализе воды минеральных веществ. Большинство рек имеет минерализацию от нескольких десятков миллиграммов в литре до нескольких сотен. Минерализация подземных вод и соленых озер изменяется в интервале от 40–50 мг/л до сотен г/л. По степени минерализации различают: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пресные воды, содержащие до 1 г/л минеральных веществ;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солоноватые воды, содержащие более 1 до 25 г/л минеральных веществ;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соленые воды, содержащие более 25 до 50 г/л минеральных веществ;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рассолы, содержащие более 50 г/л минеральных веществ.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пресных вод – 1 г/кг – установлен в связи с тем, что при минерализации более этого значения вкус воды неприятен – соленый или горько-соленый.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Жесткость</w:t>
      </w:r>
      <w:r w:rsidRPr="00AB4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воды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обусловливается наличием в воде ионов кальция (Са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магния (Mg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стронция (Sr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бария (Ва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железа (Fe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марганца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(Mn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общее содержание в природных водах ионов кальция и магния несравнимо больше содержания всех других перечисленных ионов – и даже их суммы. Поэтому под жесткостью понимают сумму количеств ионов кальция и магния – общая жесткость, складывающаяся из значений карбонатной (временной, устраняемой кипячением) и некарбонатной (постоянной) жесткости. Первая вызвана присутствием в воде гидрокарбонатов кальция и магния, вторая наличием сульфатов, хлоридов, силикатов, нитратов и фосфатов этих металлов.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численного выражения жёсткости воды указывают </w:t>
      </w:r>
      <w:hyperlink r:id="rId22" w:tooltip="Концентрация растворов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концентрацию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</w:t>
      </w:r>
      <w:hyperlink r:id="rId23" w:tooltip="Катион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катионов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и магния. Рекомендованная единица </w:t>
      </w:r>
      <w:hyperlink r:id="rId24" w:tooltip="СИ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измерения концентрации – </w:t>
      </w:r>
      <w:hyperlink r:id="rId25" w:tooltip="Моль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моль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hyperlink r:id="rId26" w:tooltip="Кубический метр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кубический метр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(моль/м³), однако, на практике для измерения жёсткости используются миллиграммы эквивалента на </w:t>
      </w:r>
      <w:hyperlink r:id="rId27" w:tooltip="Литр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литр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(мг-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/л)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мг-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/л соответствует содержанию в литре воды 20,04 миллиграмм Ca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12,16 </w:t>
      </w:r>
      <w:hyperlink r:id="rId28" w:tooltip="Миллиграмм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миллиграмм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Mg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9" w:tooltip="Атомная масса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атомная масса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делённая на </w:t>
      </w:r>
      <w:hyperlink r:id="rId30" w:tooltip="Валентность" w:history="1">
        <w:r w:rsidRPr="00AB49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валентность</w:t>
        </w:r>
      </w:hyperlink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49B6" w:rsidRPr="00AB49B6" w:rsidRDefault="00AB49B6" w:rsidP="00AB49B6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Растворенный кислород</w:t>
      </w: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находится в природной воде в виде молекул O</w:t>
      </w:r>
      <w:r w:rsidRPr="00AB49B6">
        <w:rPr>
          <w:rFonts w:ascii="Times New Roman" w:eastAsia="MS Mincho" w:hAnsi="Times New Roman" w:cs="Times New Roman"/>
          <w:sz w:val="28"/>
          <w:szCs w:val="28"/>
          <w:vertAlign w:val="subscript"/>
          <w:lang w:eastAsia="ja-JP"/>
        </w:rPr>
        <w:t>2</w:t>
      </w:r>
      <w:r w:rsidRPr="00AB49B6">
        <w:rPr>
          <w:rFonts w:ascii="Times New Roman" w:eastAsia="MS Mincho" w:hAnsi="Times New Roman" w:cs="Times New Roman"/>
          <w:sz w:val="28"/>
          <w:szCs w:val="28"/>
          <w:lang w:eastAsia="ja-JP"/>
        </w:rPr>
        <w:t>. На его содержание в воде влияют две группы противоположно направленных процессов: одни увеличивают концентрацию кислорода, другие уменьшают ее.</w:t>
      </w:r>
    </w:p>
    <w:p w:rsidR="00AB49B6" w:rsidRPr="00AB49B6" w:rsidRDefault="00AB49B6" w:rsidP="00AB49B6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Концентрация кислорода определяет величину </w:t>
      </w:r>
      <w:proofErr w:type="spellStart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-восстановительного потенциала и в значительной мере направление и скорость процессов химического и биохимического окисления органических и неорганических соединений. Содержание растворенного кислорода в поверхностных водах служит косвенной характеристикой оценки качества поверхностных вод. Растворимость кислорода зависит от температуры: самая высокая при температуре от 0 до 10 </w:t>
      </w:r>
      <w:r w:rsidRPr="00AB49B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С – 14,6 мг О</w:t>
      </w:r>
      <w:proofErr w:type="gramStart"/>
      <w:r w:rsidRPr="00AB49B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/дм</w:t>
      </w:r>
      <w:r w:rsidRPr="00AB49B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температуре от 20 до 100 </w:t>
      </w:r>
      <w:r w:rsidRPr="00AB49B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С уменьшается с 9,1 до 0,0 мг О</w:t>
      </w:r>
      <w:r w:rsidRPr="00AB49B6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/дм</w:t>
      </w:r>
      <w:r w:rsidRPr="00AB49B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AB49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Биохимическое потребление кислорода (БПК).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природной воде водоемов всегда присутствуют органические вещества. Они попадают в водоем разными путями, главным образом со сточными водами и дождевыми поверхностными смывами с почвы.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естественных условиях находящиеся в воде органические вещества разрушаются бактериями, претерпевая аэробное биохимическое окисление с образованием двуокиси углерода. При этом на окисление потребляется растворенный в воде кислород. В водоемах с большим содержанием органических веществ большая часть растворенного кислорода потребляется на биохимическое окисление, лишая, таким образом, кислорода другие организмы. Уровень растворенного кислорода косвенно является мерой содержания в воде органических веществ.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 – количество кислорода в миллиграммах, требуемое для окисления находящихся в 1 л воды органических веществ в аэробных условиях, без доступа света, при 20</w:t>
      </w: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определенный период в результате протекающих в воде биохимических процессов. Обычно определяют БПК за 5 суток инкубации (БПК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49B6" w:rsidRPr="00AB49B6" w:rsidRDefault="00AB49B6" w:rsidP="00AB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поверхностных водах величина БПК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колеблется в пределах от 0,5 до 5,0 мг/л; она подвержена сезонным и суточным изменениям, которые, в основном, зависят от изменения температуры и от физиологической и биохимической активности микроорганизмов. Весьма значительны изменения БПК</w:t>
      </w:r>
      <w:r w:rsidRPr="00AB49B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водоемов при загрязнении сточными водами.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Химическое потребление кислорода (ХПК)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количества кислорода, потребляемого при химическом окислении содержащихся в воде органических и неорганических веществ под действием окислителей (бихромат или перманганат калия). ХПК является общепринятым, важным и достаточно быстро определяемым показателем для характеристики загрязнения природных и сточных вод органическими соединениями. Величины ХПК поверхностных вод в зависимости от общей биологической продуктивности водного объекта, степени его загрязнения, а также от содержания органических веществ естественного происхождения колеблются от долей до десятков миллиграммов в кубическом дециметре.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Химические вещества.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является наиболее распространённым растворителем на планете Земля, во многом определяющим характер земной химии, как науки. Вода в природе нигде не встречается в химически чистом виде, поскольку в ней всегда растворено то или иное количество веществ, с которыми она соприкасается в процессе своего круговорота. Количество растворенных веществ в такой воде будет зависеть, с одной стороны, от состава тех веществ, с которыми она соприкасалась, с другой – от условий, в которых происходили эти взаимодействия. Влиять на химический состав воды могут следующие факторы: горные породы, почвы, живые организмы, деятельность человека, климат, рельеф, водный режим, растительность, гидрогеологические и гидродинамические условия и пр.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природных водах растворены почти все известные на Земле химические элементы, из 87 стабильных химических элементов, установленных в земной коре, в настоящее время в природных водах обнаружены около 80. Распределение химических элементов в водных объектах определяется типом природной системы и свойствами самих элементов (их распространенностью в земной коре и растворимостью в воде). Роль их в жизненных процессах очень велика, многие микрокомпоненты являются биологически активными. Недостаток или избыток их в природных водах вызывает местные заболевания людей и животных, называемые эндемиями. Наиболее распространенными являются территории с недостатком йода, кобальта и меди, а также избыточные по фтору. Биогеохимические провинции, избыточные по другим микроэлементам (В, </w:t>
      </w:r>
      <w:r w:rsidRPr="00AB4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Си), встречаются относительно редко.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нитриты + нитраты, цианиды + хлор-цианиды + ацетон-циан-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гидрин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обнаруженных в одной и той же пробе воды</w:t>
      </w:r>
      <w:proofErr w:type="gramEnd"/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Возбудители кишечных инфекций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острым кишечным инфекциям относят брюшной тиф и другие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сальмонеллезные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дизентерию, холеру, инфекционный гепатит,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иерсиниоз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ротавирусную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и </w:t>
      </w:r>
      <w:proofErr w:type="spellStart"/>
      <w:proofErr w:type="gram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Возбудители кишечных инфекций устойчивы к внешним воздействиям и длительно сохран</w:t>
      </w:r>
      <w:r w:rsidR="00E3295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жизнеспособность вне челове</w:t>
      </w: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организма: в водопроводной воде до 3-х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речной воде — до 30 дней, в иле — несколько месяцев,</w:t>
      </w:r>
    </w:p>
    <w:p w:rsidR="00AB49B6" w:rsidRPr="00AB49B6" w:rsidRDefault="00AB49B6" w:rsidP="00AB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Жизнеспособные яйца гельминтов (аскарид, власоглав,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токсокар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фасциол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онкосферытениид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жизнеспособные цисты патогенных кишечных простейших,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Термотолерантныеколиформные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Общие </w:t>
      </w:r>
      <w:proofErr w:type="spellStart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  <w:r w:rsidR="00E32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B6" w:rsidRPr="00AB49B6" w:rsidRDefault="00AB49B6" w:rsidP="00AB49B6"/>
    <w:p w:rsidR="0096764E" w:rsidRPr="00E73009" w:rsidRDefault="0096764E" w:rsidP="006E135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E73009">
        <w:rPr>
          <w:rFonts w:ascii="Times New Roman" w:hAnsi="Times New Roman" w:cs="Times New Roman"/>
          <w:b/>
          <w:sz w:val="28"/>
          <w:szCs w:val="28"/>
        </w:rPr>
        <w:t>ВОПРОСЫ ПО ТЕМЕ ЗАНЯТИЯ</w:t>
      </w:r>
    </w:p>
    <w:p w:rsidR="0096764E" w:rsidRPr="00F31023" w:rsidRDefault="0096764E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 w:rsidRPr="00F31023">
        <w:rPr>
          <w:rFonts w:ascii="Times New Roman" w:hAnsi="Times New Roman" w:cs="Times New Roman"/>
          <w:sz w:val="28"/>
          <w:szCs w:val="28"/>
        </w:rPr>
        <w:t xml:space="preserve">1.Виды источников водоснабжения </w:t>
      </w:r>
    </w:p>
    <w:p w:rsidR="0096764E" w:rsidRDefault="0096764E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водопользования. </w:t>
      </w:r>
    </w:p>
    <w:p w:rsidR="0096764E" w:rsidRPr="00F31023" w:rsidRDefault="0096764E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64E" w:rsidRPr="00F31023" w:rsidRDefault="0096764E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1023">
        <w:rPr>
          <w:rFonts w:ascii="Times New Roman" w:hAnsi="Times New Roman" w:cs="Times New Roman"/>
          <w:sz w:val="28"/>
          <w:szCs w:val="28"/>
        </w:rPr>
        <w:t xml:space="preserve">. Сравнительная санитарно-гигиеническая характеристика источников водоснабжения. </w:t>
      </w:r>
    </w:p>
    <w:p w:rsidR="0096764E" w:rsidRDefault="000B55B7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764E" w:rsidRPr="00F31023">
        <w:rPr>
          <w:rFonts w:ascii="Times New Roman" w:hAnsi="Times New Roman" w:cs="Times New Roman"/>
          <w:sz w:val="28"/>
          <w:szCs w:val="28"/>
        </w:rPr>
        <w:t xml:space="preserve">. Охарактеризуйте природные и антропогенные загрязнения водоемов </w:t>
      </w:r>
    </w:p>
    <w:p w:rsidR="000B55B7" w:rsidRPr="000B55B7" w:rsidRDefault="000B55B7" w:rsidP="000B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B55B7">
        <w:rPr>
          <w:rFonts w:ascii="Times New Roman" w:hAnsi="Times New Roman" w:cs="Times New Roman"/>
          <w:sz w:val="28"/>
          <w:szCs w:val="28"/>
        </w:rPr>
        <w:t xml:space="preserve">Маркеры загрязнения </w:t>
      </w:r>
      <w:proofErr w:type="spellStart"/>
      <w:r w:rsidRPr="000B55B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0B55B7">
        <w:rPr>
          <w:rFonts w:ascii="Times New Roman" w:hAnsi="Times New Roman" w:cs="Times New Roman"/>
          <w:sz w:val="28"/>
          <w:szCs w:val="28"/>
        </w:rPr>
        <w:t>.</w:t>
      </w:r>
    </w:p>
    <w:p w:rsidR="000B55B7" w:rsidRPr="000B55B7" w:rsidRDefault="000B55B7" w:rsidP="000B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B55B7">
        <w:rPr>
          <w:rFonts w:ascii="Times New Roman" w:hAnsi="Times New Roman" w:cs="Times New Roman"/>
          <w:sz w:val="28"/>
          <w:szCs w:val="28"/>
        </w:rPr>
        <w:t>Классы опасности веществ, загрязняющих питьевую воду.</w:t>
      </w:r>
    </w:p>
    <w:p w:rsidR="000B55B7" w:rsidRPr="000B55B7" w:rsidRDefault="000B55B7" w:rsidP="000B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B55B7">
        <w:rPr>
          <w:rFonts w:ascii="Times New Roman" w:hAnsi="Times New Roman" w:cs="Times New Roman"/>
          <w:sz w:val="28"/>
          <w:szCs w:val="28"/>
        </w:rPr>
        <w:t>Мероприятия по охране водоемов.</w:t>
      </w:r>
    </w:p>
    <w:p w:rsidR="000B55B7" w:rsidRPr="000B55B7" w:rsidRDefault="000B55B7" w:rsidP="000B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B55B7">
        <w:rPr>
          <w:rFonts w:ascii="Times New Roman" w:hAnsi="Times New Roman" w:cs="Times New Roman"/>
          <w:sz w:val="28"/>
          <w:szCs w:val="28"/>
        </w:rPr>
        <w:t>Санитарная охрана водоемов и прибрежных морских вод, используемых для рекреационных, оздоровительных и лечебных целей.</w:t>
      </w:r>
    </w:p>
    <w:p w:rsidR="0096764E" w:rsidRPr="00F31023" w:rsidRDefault="000B55B7" w:rsidP="009676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764E" w:rsidRPr="00F31023">
        <w:rPr>
          <w:rFonts w:ascii="Times New Roman" w:hAnsi="Times New Roman" w:cs="Times New Roman"/>
          <w:sz w:val="28"/>
          <w:szCs w:val="28"/>
        </w:rPr>
        <w:t>Требования к качеству воды источников водоснабжения</w:t>
      </w:r>
    </w:p>
    <w:p w:rsidR="0089340B" w:rsidRDefault="0089340B"/>
    <w:p w:rsidR="000B55B7" w:rsidRPr="00301E02" w:rsidRDefault="000B55B7" w:rsidP="000B55B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301E02">
        <w:rPr>
          <w:rFonts w:ascii="Times New Roman" w:hAnsi="Times New Roman" w:cs="Times New Roman"/>
          <w:b/>
          <w:sz w:val="28"/>
          <w:szCs w:val="28"/>
        </w:rPr>
        <w:t>ТЕСТОВЫЕ ЗАДАНИЯ ПО ТЕМЕ С ЭТАЛОНАМИ ОТВЕТОВ</w:t>
      </w:r>
    </w:p>
    <w:p w:rsidR="000B55B7" w:rsidRPr="0091095C" w:rsidRDefault="000B55B7" w:rsidP="000B55B7">
      <w:pPr>
        <w:numPr>
          <w:ilvl w:val="0"/>
          <w:numId w:val="8"/>
        </w:numPr>
        <w:shd w:val="clear" w:color="auto" w:fill="FFFFFF"/>
        <w:tabs>
          <w:tab w:val="left" w:pos="245"/>
          <w:tab w:val="left" w:pos="284"/>
          <w:tab w:val="left" w:pos="7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ПОДЗЕМНЫХ ВОД В КАЧЕСТВЕ ВОДОИСТОЧНИКОВ В ПЕРВУЮ ОЧЕРЕДЬ ЗАВИСИТ </w:t>
      </w:r>
      <w:proofErr w:type="gram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</w:p>
    <w:p w:rsidR="000B55B7" w:rsidRPr="0091095C" w:rsidRDefault="000B55B7" w:rsidP="009A481F">
      <w:pPr>
        <w:numPr>
          <w:ilvl w:val="0"/>
          <w:numId w:val="42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качества воды</w:t>
      </w:r>
    </w:p>
    <w:p w:rsidR="000B55B7" w:rsidRPr="0091095C" w:rsidRDefault="000B55B7" w:rsidP="009A481F">
      <w:pPr>
        <w:numPr>
          <w:ilvl w:val="0"/>
          <w:numId w:val="42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дебита источника</w:t>
      </w:r>
    </w:p>
    <w:p w:rsidR="000B55B7" w:rsidRPr="0091095C" w:rsidRDefault="000B55B7" w:rsidP="009A481F">
      <w:pPr>
        <w:numPr>
          <w:ilvl w:val="0"/>
          <w:numId w:val="42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гидрогеологических данных</w:t>
      </w:r>
    </w:p>
    <w:p w:rsidR="000B55B7" w:rsidRPr="0091095C" w:rsidRDefault="000B55B7" w:rsidP="009A481F">
      <w:pPr>
        <w:numPr>
          <w:ilvl w:val="0"/>
          <w:numId w:val="42"/>
        </w:numPr>
        <w:shd w:val="clear" w:color="auto" w:fill="FFFFFF"/>
        <w:tabs>
          <w:tab w:val="left" w:pos="245"/>
          <w:tab w:val="left" w:pos="284"/>
          <w:tab w:val="left" w:pos="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заболеваемости местного населения</w:t>
      </w:r>
    </w:p>
    <w:p w:rsidR="000B55B7" w:rsidRPr="0091095C" w:rsidRDefault="000B55B7" w:rsidP="000B55B7">
      <w:pPr>
        <w:shd w:val="clear" w:color="auto" w:fill="FFFFFF"/>
        <w:tabs>
          <w:tab w:val="left" w:pos="0"/>
          <w:tab w:val="left" w:pos="245"/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91095C" w:rsidRDefault="000B55B7" w:rsidP="000B55B7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ДЛЯ ПОВЕРХНОСТНЫХ ВОДОИСТОЧНИКОВ ХАРАКТЕРНО</w:t>
      </w:r>
    </w:p>
    <w:p w:rsidR="000B55B7" w:rsidRPr="0091095C" w:rsidRDefault="000B55B7" w:rsidP="000B55B7">
      <w:pPr>
        <w:pStyle w:val="aa"/>
        <w:numPr>
          <w:ilvl w:val="0"/>
          <w:numId w:val="13"/>
        </w:numPr>
        <w:shd w:val="clear" w:color="auto" w:fill="FFFFFF"/>
        <w:tabs>
          <w:tab w:val="left" w:pos="9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0B55B7" w:rsidRPr="0091095C" w:rsidRDefault="000B55B7" w:rsidP="000B55B7">
      <w:pPr>
        <w:pStyle w:val="aa"/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0B55B7" w:rsidRPr="0091095C" w:rsidRDefault="000B55B7" w:rsidP="000B55B7">
      <w:pPr>
        <w:pStyle w:val="aa"/>
        <w:numPr>
          <w:ilvl w:val="0"/>
          <w:numId w:val="13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0B55B7" w:rsidRPr="0091095C" w:rsidRDefault="000B55B7" w:rsidP="000B55B7">
      <w:pPr>
        <w:pStyle w:val="aa"/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0B55B7" w:rsidRPr="0091095C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91095C" w:rsidRDefault="000B55B7" w:rsidP="000B55B7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ДЛЯ ПОДЗЕМНЫХ ВОДОИСТОЧНИКОВ ХАРАКТЕРНО</w:t>
      </w:r>
    </w:p>
    <w:p w:rsidR="000B55B7" w:rsidRPr="0091095C" w:rsidRDefault="000B55B7" w:rsidP="000B55B7">
      <w:pPr>
        <w:numPr>
          <w:ilvl w:val="0"/>
          <w:numId w:val="14"/>
        </w:numPr>
        <w:shd w:val="clear" w:color="auto" w:fill="FFFFFF"/>
        <w:tabs>
          <w:tab w:val="left" w:pos="9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0B55B7" w:rsidRPr="0091095C" w:rsidRDefault="000B55B7" w:rsidP="000B55B7">
      <w:pPr>
        <w:numPr>
          <w:ilvl w:val="0"/>
          <w:numId w:val="14"/>
        </w:numPr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0B55B7" w:rsidRPr="0091095C" w:rsidRDefault="000B55B7" w:rsidP="000B55B7">
      <w:pPr>
        <w:numPr>
          <w:ilvl w:val="0"/>
          <w:numId w:val="14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0B55B7" w:rsidRPr="0091095C" w:rsidRDefault="000B55B7" w:rsidP="000B55B7">
      <w:pPr>
        <w:numPr>
          <w:ilvl w:val="0"/>
          <w:numId w:val="14"/>
        </w:numPr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0B55B7" w:rsidRPr="0091095C" w:rsidRDefault="000B55B7" w:rsidP="000B55B7">
      <w:pPr>
        <w:pStyle w:val="aa"/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Правильный ответ: 3</w:t>
      </w:r>
    </w:p>
    <w:p w:rsidR="000B55B7" w:rsidRPr="00A3723B" w:rsidRDefault="000B55B7" w:rsidP="000B55B7">
      <w:pPr>
        <w:numPr>
          <w:ilvl w:val="0"/>
          <w:numId w:val="8"/>
        </w:numPr>
        <w:shd w:val="clear" w:color="auto" w:fill="FFFFFF"/>
        <w:tabs>
          <w:tab w:val="left" w:pos="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ЭПИДЕМИОЛОГИЧЕСКИЕ ПОКАЗАТЕЛИ БЕЗОПАСНОСТИ </w:t>
      </w:r>
      <w:proofErr w:type="gramStart"/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ПОДЗЕМНОГО</w:t>
      </w:r>
      <w:proofErr w:type="gramEnd"/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ВОДОИСТОЧНИКА </w:t>
      </w:r>
    </w:p>
    <w:p w:rsidR="000B55B7" w:rsidRPr="0091095C" w:rsidRDefault="000B55B7" w:rsidP="000B55B7">
      <w:pPr>
        <w:pStyle w:val="aa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</w:t>
      </w:r>
    </w:p>
    <w:p w:rsidR="000B55B7" w:rsidRPr="0091095C" w:rsidRDefault="000B55B7" w:rsidP="000B55B7">
      <w:pPr>
        <w:pStyle w:val="aa"/>
        <w:numPr>
          <w:ilvl w:val="0"/>
          <w:numId w:val="15"/>
        </w:numPr>
        <w:shd w:val="clear" w:color="auto" w:fill="FFFFFF"/>
        <w:tabs>
          <w:tab w:val="left" w:pos="9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0B55B7" w:rsidRPr="0091095C" w:rsidRDefault="000B55B7" w:rsidP="000B55B7">
      <w:pPr>
        <w:pStyle w:val="aa"/>
        <w:numPr>
          <w:ilvl w:val="0"/>
          <w:numId w:val="15"/>
        </w:numPr>
        <w:shd w:val="clear" w:color="auto" w:fill="FFFFFF"/>
        <w:tabs>
          <w:tab w:val="left" w:pos="9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0B55B7" w:rsidRPr="0091095C" w:rsidRDefault="000B55B7" w:rsidP="000B55B7">
      <w:pPr>
        <w:pStyle w:val="aa"/>
        <w:numPr>
          <w:ilvl w:val="0"/>
          <w:numId w:val="15"/>
        </w:numPr>
        <w:shd w:val="clear" w:color="auto" w:fill="FFFFFF"/>
        <w:tabs>
          <w:tab w:val="left" w:pos="9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, цисты лямблий</w:t>
      </w:r>
    </w:p>
    <w:p w:rsidR="009A481F" w:rsidRDefault="000B55B7" w:rsidP="009A481F">
      <w:pPr>
        <w:pStyle w:val="aa"/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95C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9A481F" w:rsidRDefault="000B55B7" w:rsidP="009A481F">
      <w:pPr>
        <w:pStyle w:val="aa"/>
        <w:numPr>
          <w:ilvl w:val="0"/>
          <w:numId w:val="15"/>
        </w:num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hanging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8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ЭПИДЕМИОЛОГИЧЕСКИЕ ПОКАЗАТЕЛИ БЕЗОПАСНОСТИ </w:t>
      </w:r>
      <w:proofErr w:type="gramStart"/>
      <w:r w:rsidRPr="009A48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ПОВЕРХНОСТНОГО</w:t>
      </w:r>
      <w:proofErr w:type="gramEnd"/>
      <w:r w:rsidRPr="009A48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ВОДОИСТОЧНИКА </w:t>
      </w:r>
    </w:p>
    <w:p w:rsidR="000B55B7" w:rsidRPr="00A3723B" w:rsidRDefault="000B55B7" w:rsidP="009A481F">
      <w:pPr>
        <w:numPr>
          <w:ilvl w:val="2"/>
          <w:numId w:val="4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</w:t>
      </w:r>
    </w:p>
    <w:p w:rsidR="000B55B7" w:rsidRPr="00A3723B" w:rsidRDefault="000B55B7" w:rsidP="009A481F">
      <w:pPr>
        <w:numPr>
          <w:ilvl w:val="2"/>
          <w:numId w:val="4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0B55B7" w:rsidRPr="00A3723B" w:rsidRDefault="000B55B7" w:rsidP="009A481F">
      <w:pPr>
        <w:numPr>
          <w:ilvl w:val="2"/>
          <w:numId w:val="4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0B55B7" w:rsidRPr="00A3723B" w:rsidRDefault="000B55B7" w:rsidP="009A481F">
      <w:pPr>
        <w:numPr>
          <w:ilvl w:val="2"/>
          <w:numId w:val="4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, цисты лямблий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9A481F" w:rsidRDefault="000B55B7" w:rsidP="009A481F">
      <w:pPr>
        <w:pStyle w:val="aa"/>
        <w:numPr>
          <w:ilvl w:val="0"/>
          <w:numId w:val="15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</w:tabs>
        <w:spacing w:after="0" w:line="240" w:lineRule="auto"/>
        <w:ind w:hanging="9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81F">
        <w:rPr>
          <w:rFonts w:ascii="Times New Roman" w:eastAsia="Calibri" w:hAnsi="Times New Roman" w:cs="Times New Roman"/>
          <w:sz w:val="28"/>
          <w:szCs w:val="28"/>
          <w:lang w:eastAsia="ru-RU"/>
        </w:rPr>
        <w:t>АММИАК, НИТРИТЫ, НИТРАТЫ - МАРКЕРЫ ОРГАНИЧЕСКОГО ЗАГРЯЗНЕНИЯ ВОДЫ</w:t>
      </w:r>
    </w:p>
    <w:p w:rsidR="000B55B7" w:rsidRPr="00A3723B" w:rsidRDefault="000B55B7" w:rsidP="009A481F">
      <w:pPr>
        <w:numPr>
          <w:ilvl w:val="1"/>
          <w:numId w:val="44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постоянного</w:t>
      </w:r>
    </w:p>
    <w:p w:rsidR="000B55B7" w:rsidRPr="00A3723B" w:rsidRDefault="000B55B7" w:rsidP="009A481F">
      <w:pPr>
        <w:numPr>
          <w:ilvl w:val="1"/>
          <w:numId w:val="44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недавнего</w:t>
      </w:r>
    </w:p>
    <w:p w:rsidR="000B55B7" w:rsidRPr="00A3723B" w:rsidRDefault="000B55B7" w:rsidP="009A481F">
      <w:pPr>
        <w:numPr>
          <w:ilvl w:val="1"/>
          <w:numId w:val="44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0B55B7" w:rsidRPr="00A3723B" w:rsidRDefault="000B55B7" w:rsidP="009A481F">
      <w:pPr>
        <w:numPr>
          <w:ilvl w:val="1"/>
          <w:numId w:val="44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давнего 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1</w:t>
      </w:r>
    </w:p>
    <w:p w:rsidR="000B55B7" w:rsidRPr="00A3723B" w:rsidRDefault="000B55B7" w:rsidP="009A481F">
      <w:pPr>
        <w:numPr>
          <w:ilvl w:val="0"/>
          <w:numId w:val="15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</w:tabs>
        <w:spacing w:after="0" w:line="240" w:lineRule="auto"/>
        <w:ind w:hanging="9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НИТРАТЫ - МАРКЕР ОРГАНИЧЕСКОГО ЗАГРЯЗНЕНИЯ ВОДЫ</w:t>
      </w:r>
    </w:p>
    <w:p w:rsidR="000B55B7" w:rsidRPr="00A3723B" w:rsidRDefault="000B55B7" w:rsidP="009A481F">
      <w:pPr>
        <w:numPr>
          <w:ilvl w:val="1"/>
          <w:numId w:val="45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постоянного</w:t>
      </w:r>
    </w:p>
    <w:p w:rsidR="000B55B7" w:rsidRPr="00A3723B" w:rsidRDefault="000B55B7" w:rsidP="009A481F">
      <w:pPr>
        <w:numPr>
          <w:ilvl w:val="1"/>
          <w:numId w:val="45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недавнего</w:t>
      </w:r>
    </w:p>
    <w:p w:rsidR="000B55B7" w:rsidRPr="00A3723B" w:rsidRDefault="000B55B7" w:rsidP="009A481F">
      <w:pPr>
        <w:numPr>
          <w:ilvl w:val="1"/>
          <w:numId w:val="45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0B55B7" w:rsidRPr="00A3723B" w:rsidRDefault="000B55B7" w:rsidP="009A481F">
      <w:pPr>
        <w:numPr>
          <w:ilvl w:val="1"/>
          <w:numId w:val="45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давнего </w:t>
      </w:r>
    </w:p>
    <w:p w:rsidR="000B55B7" w:rsidRPr="00A3723B" w:rsidRDefault="000B55B7" w:rsidP="000B55B7">
      <w:pPr>
        <w:shd w:val="clear" w:color="auto" w:fill="FFFFFF"/>
        <w:tabs>
          <w:tab w:val="left" w:pos="284"/>
          <w:tab w:val="left" w:pos="426"/>
          <w:tab w:val="left" w:pos="739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9A481F">
      <w:pPr>
        <w:numPr>
          <w:ilvl w:val="0"/>
          <w:numId w:val="15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</w:tabs>
        <w:spacing w:after="0" w:line="240" w:lineRule="auto"/>
        <w:ind w:hanging="9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НИТРИТЫ - МАРКЕР ОРГАНИЧЕСКОГО ЗАГРЯЗНЕНИЯ ВОДЫ</w:t>
      </w:r>
    </w:p>
    <w:p w:rsidR="000B55B7" w:rsidRPr="00A3723B" w:rsidRDefault="000B55B7" w:rsidP="009A481F">
      <w:pPr>
        <w:numPr>
          <w:ilvl w:val="1"/>
          <w:numId w:val="46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давнего</w:t>
      </w:r>
    </w:p>
    <w:p w:rsidR="000B55B7" w:rsidRPr="00A3723B" w:rsidRDefault="000B55B7" w:rsidP="009A481F">
      <w:pPr>
        <w:numPr>
          <w:ilvl w:val="1"/>
          <w:numId w:val="46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недавнего</w:t>
      </w:r>
    </w:p>
    <w:p w:rsidR="000B55B7" w:rsidRPr="00A3723B" w:rsidRDefault="000B55B7" w:rsidP="009A481F">
      <w:pPr>
        <w:numPr>
          <w:ilvl w:val="1"/>
          <w:numId w:val="46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0B55B7" w:rsidRPr="00A3723B" w:rsidRDefault="000B55B7" w:rsidP="009A481F">
      <w:pPr>
        <w:numPr>
          <w:ilvl w:val="1"/>
          <w:numId w:val="46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постоянного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3</w:t>
      </w:r>
    </w:p>
    <w:p w:rsidR="000B55B7" w:rsidRPr="00A3723B" w:rsidRDefault="000B55B7" w:rsidP="009A481F">
      <w:pPr>
        <w:numPr>
          <w:ilvl w:val="0"/>
          <w:numId w:val="15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</w:tabs>
        <w:spacing w:after="0" w:line="240" w:lineRule="auto"/>
        <w:ind w:hanging="9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АММИАК - МАРКЕР ОРГАНИЧЕСКОГО ЗАГРЯЗНЕНИЯ ВОДЫ</w:t>
      </w:r>
    </w:p>
    <w:p w:rsidR="000B55B7" w:rsidRPr="00A3723B" w:rsidRDefault="000B55B7" w:rsidP="009A481F">
      <w:pPr>
        <w:numPr>
          <w:ilvl w:val="1"/>
          <w:numId w:val="47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давнего</w:t>
      </w:r>
    </w:p>
    <w:p w:rsidR="000B55B7" w:rsidRPr="00A3723B" w:rsidRDefault="000B55B7" w:rsidP="009A481F">
      <w:pPr>
        <w:numPr>
          <w:ilvl w:val="1"/>
          <w:numId w:val="47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недавнего</w:t>
      </w:r>
    </w:p>
    <w:p w:rsidR="000B55B7" w:rsidRPr="00A3723B" w:rsidRDefault="000B55B7" w:rsidP="009A481F">
      <w:pPr>
        <w:numPr>
          <w:ilvl w:val="1"/>
          <w:numId w:val="47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0B55B7" w:rsidRPr="00A3723B" w:rsidRDefault="000B55B7" w:rsidP="009A481F">
      <w:pPr>
        <w:numPr>
          <w:ilvl w:val="1"/>
          <w:numId w:val="47"/>
        </w:numPr>
        <w:shd w:val="clear" w:color="auto" w:fill="FFFFFF"/>
        <w:tabs>
          <w:tab w:val="left" w:pos="284"/>
          <w:tab w:val="left" w:pos="346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постоянного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A3723B" w:rsidRDefault="000B55B7" w:rsidP="009A481F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326"/>
          <w:tab w:val="left" w:pos="1574"/>
          <w:tab w:val="left" w:pos="3662"/>
        </w:tabs>
        <w:spacing w:after="0" w:line="240" w:lineRule="auto"/>
        <w:ind w:hanging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ОРГАНИЧЕСКОЕ ЗАГРЯЗНЕНИЕ ВОДОИСТОЧНИКА СПОСОБСТВУЕТ ИЗМЕНЕНИЮ</w:t>
      </w:r>
    </w:p>
    <w:p w:rsidR="000B55B7" w:rsidRPr="00A3723B" w:rsidRDefault="000B55B7" w:rsidP="009A481F">
      <w:pPr>
        <w:numPr>
          <w:ilvl w:val="1"/>
          <w:numId w:val="48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сульфатной триады </w:t>
      </w:r>
    </w:p>
    <w:p w:rsidR="000B55B7" w:rsidRPr="00A3723B" w:rsidRDefault="000B55B7" w:rsidP="009A481F">
      <w:pPr>
        <w:numPr>
          <w:ilvl w:val="1"/>
          <w:numId w:val="48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хлористой триады</w:t>
      </w:r>
    </w:p>
    <w:p w:rsidR="000B55B7" w:rsidRPr="00A3723B" w:rsidRDefault="000B55B7" w:rsidP="009A481F">
      <w:pPr>
        <w:numPr>
          <w:ilvl w:val="1"/>
          <w:numId w:val="48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сульфидной триады</w:t>
      </w:r>
    </w:p>
    <w:p w:rsidR="000B55B7" w:rsidRPr="00A3723B" w:rsidRDefault="000B55B7" w:rsidP="009A481F">
      <w:pPr>
        <w:numPr>
          <w:ilvl w:val="1"/>
          <w:numId w:val="48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азотистой триады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A3723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</w:p>
    <w:p w:rsidR="000B55B7" w:rsidRPr="00A3723B" w:rsidRDefault="000B55B7" w:rsidP="009A481F">
      <w:p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11. ВОДОРОДНЫЙ ПОКАЗАТЕЛЬ ВОДЫ НЕ ДОЛЖЕН ВЫХОДИТЬ ЗА ПРЕДЕЛЫ:</w:t>
      </w:r>
    </w:p>
    <w:p w:rsidR="000B55B7" w:rsidRPr="00A3723B" w:rsidRDefault="000B55B7" w:rsidP="000B55B7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4,5 – 6,5</w:t>
      </w:r>
    </w:p>
    <w:p w:rsidR="000B55B7" w:rsidRPr="00A3723B" w:rsidRDefault="000B55B7" w:rsidP="000B55B7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5,5 – 7,5</w:t>
      </w:r>
    </w:p>
    <w:p w:rsidR="000B55B7" w:rsidRPr="00A3723B" w:rsidRDefault="000B55B7" w:rsidP="000B55B7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6,5 – 8,5</w:t>
      </w:r>
    </w:p>
    <w:p w:rsidR="000B55B7" w:rsidRPr="00A3723B" w:rsidRDefault="000B55B7" w:rsidP="000B55B7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7,5 – 9,5</w:t>
      </w:r>
    </w:p>
    <w:p w:rsidR="009A481F" w:rsidRDefault="000B55B7" w:rsidP="009A481F">
      <w:p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3</w:t>
      </w:r>
    </w:p>
    <w:p w:rsidR="000B55B7" w:rsidRPr="009A481F" w:rsidRDefault="000B55B7" w:rsidP="009A481F">
      <w:pPr>
        <w:pStyle w:val="aa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hanging="9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81F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ПОКАЗАТЕЛЬ УРОВНЯ САМООЧИЩЕНИЯ ВОДОЕМА</w:t>
      </w:r>
    </w:p>
    <w:p w:rsidR="000B55B7" w:rsidRPr="00A3723B" w:rsidRDefault="000B55B7" w:rsidP="000B55B7">
      <w:pPr>
        <w:numPr>
          <w:ilvl w:val="0"/>
          <w:numId w:val="16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количество микроорганизмов-сапрофитов</w:t>
      </w:r>
    </w:p>
    <w:p w:rsidR="000B55B7" w:rsidRPr="00A3723B" w:rsidRDefault="000B55B7" w:rsidP="000B55B7">
      <w:pPr>
        <w:numPr>
          <w:ilvl w:val="0"/>
          <w:numId w:val="16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патогенных микроорганизмов</w:t>
      </w:r>
    </w:p>
    <w:p w:rsidR="000B55B7" w:rsidRPr="00A3723B" w:rsidRDefault="000B55B7" w:rsidP="000B55B7">
      <w:pPr>
        <w:numPr>
          <w:ilvl w:val="0"/>
          <w:numId w:val="16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0B55B7" w:rsidRPr="00A3723B" w:rsidRDefault="000B55B7" w:rsidP="000B55B7">
      <w:pPr>
        <w:numPr>
          <w:ilvl w:val="0"/>
          <w:numId w:val="16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биохимическая потребность в кислороде (БПК)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632A54" w:rsidRDefault="000B55B7" w:rsidP="000B55B7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ФАКТОРЫ САМООЧИЩЕНИЯ ВОДЫ ВОДОЕМОВ </w:t>
      </w:r>
    </w:p>
    <w:p w:rsidR="000B55B7" w:rsidRPr="00632A54" w:rsidRDefault="000B55B7" w:rsidP="000B55B7">
      <w:pPr>
        <w:pStyle w:val="aa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перемешивание загрязнений, окисление органических остатков</w:t>
      </w:r>
    </w:p>
    <w:p w:rsidR="000B55B7" w:rsidRPr="00632A54" w:rsidRDefault="000B55B7" w:rsidP="000B55B7">
      <w:pPr>
        <w:pStyle w:val="aa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температурный режим водоема, окисление органических остатков</w:t>
      </w:r>
    </w:p>
    <w:p w:rsidR="000B55B7" w:rsidRPr="00632A54" w:rsidRDefault="000B55B7" w:rsidP="000B55B7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окисление органических остатков, ультрафиолетовое облучение </w:t>
      </w:r>
    </w:p>
    <w:p w:rsidR="000B55B7" w:rsidRPr="00632A54" w:rsidRDefault="000B55B7" w:rsidP="000B55B7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ультрафиолетовое облучение, температурный режим водоема</w:t>
      </w:r>
    </w:p>
    <w:bookmarkEnd w:id="1"/>
    <w:p w:rsidR="000B55B7" w:rsidRPr="00632A54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СКОПЛЕНИЕ ВОДЫ В ВЕРНИХ СЛОЯХ ЗЕМНОЙ ПОВЕРХНОСТИ В ВИДЕ ЛИНЗ (ОКОН) - ЭТО</w:t>
      </w:r>
    </w:p>
    <w:p w:rsidR="000B55B7" w:rsidRPr="00A3723B" w:rsidRDefault="000B55B7" w:rsidP="009A481F">
      <w:pPr>
        <w:numPr>
          <w:ilvl w:val="2"/>
          <w:numId w:val="41"/>
        </w:numPr>
        <w:shd w:val="clear" w:color="auto" w:fill="FFFFFF"/>
        <w:tabs>
          <w:tab w:val="left" w:pos="8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озеро</w:t>
      </w:r>
    </w:p>
    <w:p w:rsidR="000B55B7" w:rsidRPr="00A3723B" w:rsidRDefault="000B55B7" w:rsidP="009A481F">
      <w:pPr>
        <w:numPr>
          <w:ilvl w:val="2"/>
          <w:numId w:val="4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верховодка</w:t>
      </w:r>
    </w:p>
    <w:p w:rsidR="000B55B7" w:rsidRPr="00A3723B" w:rsidRDefault="000B55B7" w:rsidP="009A481F">
      <w:pPr>
        <w:numPr>
          <w:ilvl w:val="2"/>
          <w:numId w:val="41"/>
        </w:numPr>
        <w:shd w:val="clear" w:color="auto" w:fill="FFFFFF"/>
        <w:tabs>
          <w:tab w:val="left" w:pos="226"/>
          <w:tab w:val="left" w:pos="29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грунтовые воды</w:t>
      </w:r>
    </w:p>
    <w:p w:rsidR="000B55B7" w:rsidRPr="00A3723B" w:rsidRDefault="000B55B7" w:rsidP="009A481F">
      <w:pPr>
        <w:numPr>
          <w:ilvl w:val="2"/>
          <w:numId w:val="41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водохранилища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632A54" w:rsidRDefault="000B55B7" w:rsidP="000B55B7">
      <w:pPr>
        <w:pStyle w:val="aa"/>
        <w:numPr>
          <w:ilvl w:val="0"/>
          <w:numId w:val="10"/>
        </w:numPr>
        <w:shd w:val="clear" w:color="auto" w:fill="FFFFFF"/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надежные в эпидемиологическом отношении межпластовые воды</w:t>
      </w:r>
    </w:p>
    <w:p w:rsidR="000B55B7" w:rsidRPr="00632A54" w:rsidRDefault="000B55B7" w:rsidP="000B55B7">
      <w:pPr>
        <w:pStyle w:val="aa"/>
        <w:numPr>
          <w:ilvl w:val="0"/>
          <w:numId w:val="18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верховодка</w:t>
      </w:r>
    </w:p>
    <w:p w:rsidR="000B55B7" w:rsidRPr="00632A54" w:rsidRDefault="000B55B7" w:rsidP="000B55B7">
      <w:pPr>
        <w:pStyle w:val="aa"/>
        <w:numPr>
          <w:ilvl w:val="0"/>
          <w:numId w:val="18"/>
        </w:numPr>
        <w:shd w:val="clear" w:color="auto" w:fill="FFFFFF"/>
        <w:tabs>
          <w:tab w:val="left" w:pos="2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артезианские </w:t>
      </w:r>
    </w:p>
    <w:p w:rsidR="000B55B7" w:rsidRPr="00632A54" w:rsidRDefault="000B55B7" w:rsidP="000B55B7">
      <w:pPr>
        <w:pStyle w:val="aa"/>
        <w:numPr>
          <w:ilvl w:val="0"/>
          <w:numId w:val="18"/>
        </w:numPr>
        <w:shd w:val="clear" w:color="auto" w:fill="FFFFFF"/>
        <w:tabs>
          <w:tab w:val="left" w:pos="2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грунтовые</w:t>
      </w:r>
    </w:p>
    <w:p w:rsidR="000B55B7" w:rsidRPr="00632A54" w:rsidRDefault="000B55B7" w:rsidP="000B55B7">
      <w:pPr>
        <w:pStyle w:val="aa"/>
        <w:numPr>
          <w:ilvl w:val="0"/>
          <w:numId w:val="18"/>
        </w:numPr>
        <w:shd w:val="clear" w:color="auto" w:fill="FFFFFF"/>
        <w:tabs>
          <w:tab w:val="left" w:pos="2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межпластовые безнапорные</w:t>
      </w:r>
    </w:p>
    <w:p w:rsidR="000B55B7" w:rsidRPr="00632A54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ПЕРВЫЙ ПОЯС ЗОНЫ САНИТАРНОЙ ОХРАНЫ ВОДОИСТОЧНИКОВ - </w:t>
      </w: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ЭТО ПОЯС</w:t>
      </w:r>
    </w:p>
    <w:p w:rsidR="000B55B7" w:rsidRPr="00A3723B" w:rsidRDefault="000B55B7" w:rsidP="009A481F">
      <w:pPr>
        <w:numPr>
          <w:ilvl w:val="2"/>
          <w:numId w:val="40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lastRenderedPageBreak/>
        <w:t>строгого режима</w:t>
      </w:r>
    </w:p>
    <w:p w:rsidR="000B55B7" w:rsidRPr="00A3723B" w:rsidRDefault="000B55B7" w:rsidP="009A481F">
      <w:pPr>
        <w:numPr>
          <w:ilvl w:val="2"/>
          <w:numId w:val="40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0B55B7" w:rsidRPr="00A3723B" w:rsidRDefault="000B55B7" w:rsidP="009A481F">
      <w:pPr>
        <w:numPr>
          <w:ilvl w:val="2"/>
          <w:numId w:val="40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0B55B7" w:rsidRPr="00A3723B" w:rsidRDefault="000B55B7" w:rsidP="009A481F">
      <w:pPr>
        <w:numPr>
          <w:ilvl w:val="2"/>
          <w:numId w:val="40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1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ВТОРОЙ ПОЯС ЗОНЫ САНИТАРНОЙ ОХРАНЫ ВОДОИСТОЧНИКОВ - </w:t>
      </w: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ЭТО ПОЯС</w:t>
      </w:r>
    </w:p>
    <w:p w:rsidR="000B55B7" w:rsidRPr="00A3723B" w:rsidRDefault="000B55B7" w:rsidP="009A481F">
      <w:pPr>
        <w:numPr>
          <w:ilvl w:val="2"/>
          <w:numId w:val="39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0B55B7" w:rsidRPr="00A3723B" w:rsidRDefault="000B55B7" w:rsidP="009A481F">
      <w:pPr>
        <w:numPr>
          <w:ilvl w:val="2"/>
          <w:numId w:val="39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0B55B7" w:rsidRPr="00A3723B" w:rsidRDefault="000B55B7" w:rsidP="009A481F">
      <w:pPr>
        <w:numPr>
          <w:ilvl w:val="2"/>
          <w:numId w:val="39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0B55B7" w:rsidRPr="00A3723B" w:rsidRDefault="000B55B7" w:rsidP="009A481F">
      <w:pPr>
        <w:numPr>
          <w:ilvl w:val="2"/>
          <w:numId w:val="39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3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ТРЕТИЙ ПОЯС ЗОНЫ САНИТАРНОЙ ОХРАНЫ ВОДОИСТОЧНИКОВ - ЭТО ПОЯС</w:t>
      </w:r>
    </w:p>
    <w:p w:rsidR="000B55B7" w:rsidRPr="00A3723B" w:rsidRDefault="000B55B7" w:rsidP="009A481F">
      <w:pPr>
        <w:numPr>
          <w:ilvl w:val="2"/>
          <w:numId w:val="38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0B55B7" w:rsidRPr="00A3723B" w:rsidRDefault="000B55B7" w:rsidP="009A481F">
      <w:pPr>
        <w:numPr>
          <w:ilvl w:val="2"/>
          <w:numId w:val="38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0B55B7" w:rsidRPr="00A3723B" w:rsidRDefault="000B55B7" w:rsidP="009A481F">
      <w:pPr>
        <w:numPr>
          <w:ilvl w:val="2"/>
          <w:numId w:val="38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0B55B7" w:rsidRPr="00A3723B" w:rsidRDefault="000B55B7" w:rsidP="009A481F">
      <w:pPr>
        <w:numPr>
          <w:ilvl w:val="2"/>
          <w:numId w:val="38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ОРГАНИЗАЦИИ 3-ЕГО ПОЯСА ЗОНЫ САНИТАРНОЙ ОХРАНЫ ПОДЗЕМНОГО ВОДОИСТОЧНИКА УЧИТЫВАЕТСЯ</w:t>
      </w:r>
    </w:p>
    <w:p w:rsidR="000B55B7" w:rsidRPr="00A3723B" w:rsidRDefault="000B55B7" w:rsidP="009A481F">
      <w:pPr>
        <w:numPr>
          <w:ilvl w:val="2"/>
          <w:numId w:val="3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защищенность водоносного горизонта</w:t>
      </w:r>
    </w:p>
    <w:p w:rsidR="000B55B7" w:rsidRPr="00A3723B" w:rsidRDefault="000B55B7" w:rsidP="009A481F">
      <w:pPr>
        <w:numPr>
          <w:ilvl w:val="2"/>
          <w:numId w:val="3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водоотбора</w:t>
      </w:r>
      <w:proofErr w:type="spellEnd"/>
    </w:p>
    <w:p w:rsidR="000B55B7" w:rsidRPr="00A3723B" w:rsidRDefault="000B55B7" w:rsidP="009A481F">
      <w:pPr>
        <w:numPr>
          <w:ilvl w:val="2"/>
          <w:numId w:val="3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время микробного самоочищения</w:t>
      </w:r>
    </w:p>
    <w:p w:rsidR="000B55B7" w:rsidRPr="00A3723B" w:rsidRDefault="000B55B7" w:rsidP="009A481F">
      <w:pPr>
        <w:numPr>
          <w:ilvl w:val="2"/>
          <w:numId w:val="3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время эксплуатации водозабора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0B55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2-ГО ПОЯСА ЗОНЫ САНИТАРНОЙ ОХРАНЫ ПОДЗЕМНОГО ВОДОИСТОЧНИКА УЧИТЫВАЕТСЯ </w:t>
      </w:r>
    </w:p>
    <w:p w:rsidR="000B55B7" w:rsidRPr="00A3723B" w:rsidRDefault="000B55B7" w:rsidP="009A481F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защищенность водоносного горизонта</w:t>
      </w:r>
    </w:p>
    <w:p w:rsidR="000B55B7" w:rsidRPr="00A3723B" w:rsidRDefault="000B55B7" w:rsidP="009A481F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производительность водопровода</w:t>
      </w:r>
    </w:p>
    <w:p w:rsidR="000B55B7" w:rsidRPr="00A3723B" w:rsidRDefault="000B55B7" w:rsidP="009A481F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время микробного самоочищения</w:t>
      </w:r>
    </w:p>
    <w:p w:rsidR="000B55B7" w:rsidRPr="00A3723B" w:rsidRDefault="000B55B7" w:rsidP="009A481F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время эксплуатации водозабора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3</w:t>
      </w:r>
    </w:p>
    <w:p w:rsidR="000B55B7" w:rsidRPr="00A3723B" w:rsidRDefault="000B55B7" w:rsidP="00BA530C">
      <w:pPr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ЗОНА САНИТАРНОЙ ОХРАНЫПОВЕРХНОСТНЫХ ВОДОИСТОЧНИКОВ ОРГАНИЗУЕТСЯ С ЦЕЛЬЮ</w:t>
      </w:r>
      <w:proofErr w:type="gramEnd"/>
    </w:p>
    <w:p w:rsidR="000B55B7" w:rsidRPr="00A3723B" w:rsidRDefault="000B55B7" w:rsidP="009A481F">
      <w:pPr>
        <w:numPr>
          <w:ilvl w:val="2"/>
          <w:numId w:val="3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исключения загрязнения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водоисточника</w:t>
      </w:r>
      <w:proofErr w:type="spellEnd"/>
    </w:p>
    <w:p w:rsidR="000B55B7" w:rsidRPr="00A3723B" w:rsidRDefault="000B55B7" w:rsidP="009A481F">
      <w:pPr>
        <w:numPr>
          <w:ilvl w:val="2"/>
          <w:numId w:val="3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0B55B7" w:rsidRPr="00A3723B" w:rsidRDefault="000B55B7" w:rsidP="009A481F">
      <w:pPr>
        <w:numPr>
          <w:ilvl w:val="2"/>
          <w:numId w:val="3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0B55B7" w:rsidRPr="00A3723B" w:rsidRDefault="000B55B7" w:rsidP="009A481F">
      <w:pPr>
        <w:numPr>
          <w:ilvl w:val="2"/>
          <w:numId w:val="3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ограничить загрязнение воды источника и предохранения водопроводных и водозаборных сооружений от загрязнения и повреждения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BA530C">
      <w:pPr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37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ЗОНА САНИТАРНОЙ ОХРАНЫПОДЗЕМНЫХ ВОДОИСТОЧНИКОВ ОРГАНИЗУЕТСЯ С ЦЕЛЬЮ</w:t>
      </w:r>
      <w:proofErr w:type="gramEnd"/>
    </w:p>
    <w:p w:rsidR="000B55B7" w:rsidRPr="00A3723B" w:rsidRDefault="000B55B7" w:rsidP="009A481F">
      <w:pPr>
        <w:numPr>
          <w:ilvl w:val="2"/>
          <w:numId w:val="3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охраны почвы населенного пункта от загрязнения</w:t>
      </w:r>
    </w:p>
    <w:p w:rsidR="000B55B7" w:rsidRPr="00A3723B" w:rsidRDefault="000B55B7" w:rsidP="009A481F">
      <w:pPr>
        <w:numPr>
          <w:ilvl w:val="2"/>
          <w:numId w:val="3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0B55B7" w:rsidRPr="00A3723B" w:rsidRDefault="000B55B7" w:rsidP="009A481F">
      <w:pPr>
        <w:numPr>
          <w:ilvl w:val="2"/>
          <w:numId w:val="3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исключения возможности загрязнения воды и предохранения водопроводных и водозаборных сооружений от загрязнения и повреждения</w:t>
      </w:r>
    </w:p>
    <w:p w:rsidR="000B55B7" w:rsidRPr="00A3723B" w:rsidRDefault="000B55B7" w:rsidP="009A481F">
      <w:pPr>
        <w:numPr>
          <w:ilvl w:val="2"/>
          <w:numId w:val="3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ограничения загрязнения воды и предохранения водопроводных сооружений от загрязнения </w:t>
      </w:r>
    </w:p>
    <w:p w:rsidR="000B55B7" w:rsidRPr="00A3723B" w:rsidRDefault="000B55B7" w:rsidP="00561A04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4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3</w:t>
      </w:r>
    </w:p>
    <w:p w:rsidR="000B55B7" w:rsidRPr="00A3723B" w:rsidRDefault="000B55B7" w:rsidP="00BA53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ПРИЧИНА САНИТАРНО-ЭПИДЕМИОЛОГИЧЕСКОГО НЕБЛАГОПОЛУЧИЯ ВОДОИСТОЧНИКА </w:t>
      </w:r>
    </w:p>
    <w:p w:rsidR="000B55B7" w:rsidRPr="00A3723B" w:rsidRDefault="000B55B7" w:rsidP="009A481F">
      <w:pPr>
        <w:numPr>
          <w:ilvl w:val="2"/>
          <w:numId w:val="33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низкий охват населения централизованным водоснабжением</w:t>
      </w:r>
    </w:p>
    <w:p w:rsidR="000B55B7" w:rsidRPr="00A3723B" w:rsidRDefault="000B55B7" w:rsidP="009A481F">
      <w:pPr>
        <w:numPr>
          <w:ilvl w:val="2"/>
          <w:numId w:val="33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зон санитарной охраны</w:t>
      </w:r>
    </w:p>
    <w:p w:rsidR="000B55B7" w:rsidRPr="00A3723B" w:rsidRDefault="000B55B7" w:rsidP="009A481F">
      <w:pPr>
        <w:numPr>
          <w:ilvl w:val="2"/>
          <w:numId w:val="33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тупиковый тип распределительной сети</w:t>
      </w:r>
    </w:p>
    <w:p w:rsidR="000B55B7" w:rsidRPr="00A3723B" w:rsidRDefault="000B55B7" w:rsidP="009A481F">
      <w:pPr>
        <w:numPr>
          <w:ilvl w:val="2"/>
          <w:numId w:val="3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планктона</w:t>
      </w:r>
    </w:p>
    <w:p w:rsidR="000B55B7" w:rsidRPr="00A3723B" w:rsidRDefault="000B55B7" w:rsidP="000B55B7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0B55B7" w:rsidRPr="00A3723B" w:rsidRDefault="000B55B7" w:rsidP="00BA53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ДЕБИТ ВОДОИСТОЧНИКА – ЭТО:</w:t>
      </w:r>
    </w:p>
    <w:p w:rsidR="000B55B7" w:rsidRPr="00A3723B" w:rsidRDefault="000B55B7" w:rsidP="009A481F">
      <w:pPr>
        <w:numPr>
          <w:ilvl w:val="2"/>
          <w:numId w:val="32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объем воды в колодце</w:t>
      </w:r>
    </w:p>
    <w:p w:rsidR="000B55B7" w:rsidRPr="00A3723B" w:rsidRDefault="000B55B7" w:rsidP="009A481F">
      <w:pPr>
        <w:numPr>
          <w:ilvl w:val="2"/>
          <w:numId w:val="32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объем воды в озере, пруде</w:t>
      </w:r>
    </w:p>
    <w:p w:rsidR="000B55B7" w:rsidRPr="00A3723B" w:rsidRDefault="000B55B7" w:rsidP="009A481F">
      <w:pPr>
        <w:numPr>
          <w:ilvl w:val="2"/>
          <w:numId w:val="3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воды, протекающее в единицу времени</w:t>
      </w:r>
    </w:p>
    <w:p w:rsidR="000B55B7" w:rsidRPr="00A3723B" w:rsidRDefault="000B55B7" w:rsidP="009A481F">
      <w:pPr>
        <w:numPr>
          <w:ilvl w:val="2"/>
          <w:numId w:val="3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производительность </w:t>
      </w:r>
      <w:proofErr w:type="spellStart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, измеряемая объемом воды, полученного за единицу времени</w:t>
      </w:r>
    </w:p>
    <w:p w:rsidR="000B55B7" w:rsidRPr="00A3723B" w:rsidRDefault="000B55B7" w:rsidP="000B55B7">
      <w:pPr>
        <w:shd w:val="clear" w:color="auto" w:fill="FFFFFF"/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Pr="00A3723B" w:rsidRDefault="000B55B7" w:rsidP="00BA53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РЕКРЕАЦИОННОЕ ВОДОПОЛЬЗОВАНИЕ - ЭТО</w:t>
      </w:r>
    </w:p>
    <w:p w:rsidR="000B55B7" w:rsidRPr="00A3723B" w:rsidRDefault="000B55B7" w:rsidP="009A481F">
      <w:pPr>
        <w:numPr>
          <w:ilvl w:val="2"/>
          <w:numId w:val="30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водного объекта в питьевых целях</w:t>
      </w:r>
    </w:p>
    <w:p w:rsidR="000B55B7" w:rsidRPr="00A3723B" w:rsidRDefault="000B55B7" w:rsidP="009A481F">
      <w:pPr>
        <w:numPr>
          <w:ilvl w:val="2"/>
          <w:numId w:val="30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исп</w:t>
      </w:r>
      <w:r w:rsidR="009A481F">
        <w:rPr>
          <w:rFonts w:ascii="Times New Roman" w:eastAsia="Calibri" w:hAnsi="Times New Roman" w:cs="Times New Roman"/>
          <w:sz w:val="28"/>
          <w:szCs w:val="28"/>
          <w:lang w:eastAsia="ru-RU"/>
        </w:rPr>
        <w:t>ользование водного объекта в хоз</w:t>
      </w: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яйственно-бытовых целях</w:t>
      </w:r>
    </w:p>
    <w:p w:rsidR="000B55B7" w:rsidRPr="00A3723B" w:rsidRDefault="000B55B7" w:rsidP="009A481F">
      <w:pPr>
        <w:numPr>
          <w:ilvl w:val="2"/>
          <w:numId w:val="30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водного объекта для водоснабжения пищевых предприятий</w:t>
      </w:r>
    </w:p>
    <w:p w:rsidR="000B55B7" w:rsidRPr="00A3723B" w:rsidRDefault="000B55B7" w:rsidP="009A481F">
      <w:pPr>
        <w:numPr>
          <w:ilvl w:val="2"/>
          <w:numId w:val="30"/>
        </w:numPr>
        <w:shd w:val="clear" w:color="auto" w:fill="FFFFFF"/>
        <w:tabs>
          <w:tab w:val="left" w:pos="3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водного объекта для купания, занятий спортом, отдыха</w:t>
      </w:r>
    </w:p>
    <w:p w:rsidR="000B55B7" w:rsidRPr="00A3723B" w:rsidRDefault="000B55B7" w:rsidP="000B55B7">
      <w:pPr>
        <w:shd w:val="clear" w:color="auto" w:fill="FFFFFF"/>
        <w:spacing w:after="0" w:line="240" w:lineRule="auto"/>
        <w:ind w:left="2552" w:hanging="22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23B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0B55B7" w:rsidRDefault="000B55B7" w:rsidP="000B55B7">
      <w:pPr>
        <w:jc w:val="both"/>
      </w:pPr>
    </w:p>
    <w:p w:rsidR="00561A04" w:rsidRDefault="00561A04" w:rsidP="00561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310F73">
        <w:rPr>
          <w:rFonts w:ascii="Times New Roman" w:hAnsi="Times New Roman" w:cs="Times New Roman"/>
          <w:b/>
          <w:sz w:val="28"/>
          <w:szCs w:val="28"/>
        </w:rPr>
        <w:t>СИТУАЦИОННЫЕ ЗАДАЧИ ПО ТЕМЕ С ЭТАЛОНАМИ ОТВЕТОВ</w:t>
      </w:r>
    </w:p>
    <w:p w:rsidR="00561A04" w:rsidRPr="00561A04" w:rsidRDefault="00561A04" w:rsidP="00561A04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A04">
        <w:rPr>
          <w:rFonts w:ascii="Times New Roman" w:hAnsi="Times New Roman" w:cs="Times New Roman"/>
          <w:b/>
          <w:color w:val="000000"/>
          <w:sz w:val="28"/>
          <w:szCs w:val="28"/>
        </w:rPr>
        <w:t>Задача № 1.</w:t>
      </w:r>
    </w:p>
    <w:p w:rsidR="00561A04" w:rsidRPr="00561A04" w:rsidRDefault="00561A04" w:rsidP="00561A0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04">
        <w:rPr>
          <w:rFonts w:ascii="Times New Roman" w:hAnsi="Times New Roman" w:cs="Times New Roman"/>
          <w:color w:val="000000"/>
          <w:sz w:val="28"/>
          <w:szCs w:val="28"/>
        </w:rPr>
        <w:t>Для централизованного водоснабжения города Н. используется вода поверхностного</w:t>
      </w:r>
      <w:r w:rsidR="00D2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A04">
        <w:rPr>
          <w:rFonts w:ascii="Times New Roman" w:hAnsi="Times New Roman" w:cs="Times New Roman"/>
          <w:color w:val="000000"/>
          <w:sz w:val="28"/>
          <w:szCs w:val="28"/>
        </w:rPr>
        <w:t>водоисточника</w:t>
      </w:r>
      <w:proofErr w:type="spellEnd"/>
      <w:r w:rsidR="00D2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1A04">
        <w:rPr>
          <w:rFonts w:ascii="Times New Roman" w:hAnsi="Times New Roman" w:cs="Times New Roman"/>
          <w:color w:val="000000"/>
          <w:sz w:val="28"/>
          <w:szCs w:val="28"/>
        </w:rPr>
        <w:t>реки Д. При очередном исследовании воды реки 20 июля в 10</w:t>
      </w:r>
      <w:r w:rsidRPr="00561A0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Pr="00561A04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створе водозабора получены следующие данные: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2126"/>
        <w:gridCol w:w="2410"/>
      </w:tblGrid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Взвешенные вещества*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1,0;</w:t>
            </w:r>
          </w:p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частичек </w:t>
            </w:r>
            <w:r w:rsidRPr="0056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капрона и лавсана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Плавающие примеси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Наличие нефтяной пленки</w:t>
            </w:r>
          </w:p>
        </w:tc>
      </w:tr>
      <w:tr w:rsidR="00561A04" w:rsidRPr="00561A04" w:rsidTr="00561A04">
        <w:trPr>
          <w:trHeight w:val="184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1A04" w:rsidRPr="00561A04" w:rsidTr="00561A04">
        <w:trPr>
          <w:trHeight w:val="193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нефтяной</w:t>
            </w:r>
          </w:p>
        </w:tc>
      </w:tr>
      <w:tr w:rsidR="00561A04" w:rsidRPr="00561A04" w:rsidTr="00561A04">
        <w:trPr>
          <w:trHeight w:val="176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1A04" w:rsidRPr="00561A04" w:rsidTr="00561A04">
        <w:trPr>
          <w:trHeight w:val="242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61A04" w:rsidRPr="00561A04" w:rsidTr="00561A04">
        <w:trPr>
          <w:trHeight w:val="153"/>
        </w:trPr>
        <w:tc>
          <w:tcPr>
            <w:tcW w:w="4820" w:type="dxa"/>
            <w:vMerge w:val="restart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Минерализация воды, в т. ч.:</w:t>
            </w:r>
          </w:p>
          <w:p w:rsidR="00561A04" w:rsidRPr="00561A04" w:rsidRDefault="00561A0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  <w:p w:rsidR="00561A04" w:rsidRPr="00561A04" w:rsidRDefault="00561A0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61A04" w:rsidRPr="00561A04" w:rsidTr="00561A04">
        <w:trPr>
          <w:trHeight w:val="234"/>
        </w:trPr>
        <w:tc>
          <w:tcPr>
            <w:tcW w:w="4820" w:type="dxa"/>
            <w:vMerge/>
            <w:vAlign w:val="center"/>
          </w:tcPr>
          <w:p w:rsidR="00561A04" w:rsidRPr="00561A04" w:rsidRDefault="00561A0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61A04" w:rsidRPr="00561A04" w:rsidTr="00561A04">
        <w:trPr>
          <w:trHeight w:val="276"/>
        </w:trPr>
        <w:tc>
          <w:tcPr>
            <w:tcW w:w="4820" w:type="dxa"/>
            <w:vMerge/>
            <w:vAlign w:val="center"/>
          </w:tcPr>
          <w:p w:rsidR="00561A04" w:rsidRPr="00561A04" w:rsidRDefault="00561A0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Растворенный кислород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Биохимическое потребление кислорода (БПК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561A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Химическое потребление кислорода (ХПК)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561A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61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1A04" w:rsidRPr="00561A04" w:rsidTr="00561A04">
        <w:trPr>
          <w:trHeight w:val="88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61A04" w:rsidRPr="00561A04" w:rsidTr="00561A04">
        <w:trPr>
          <w:trHeight w:val="219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Жизнеспособные яйца гельминтов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Ед. в 25 л воды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Термотолерантныеколиформные</w:t>
            </w:r>
            <w:proofErr w:type="spellEnd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(ТТКБ)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(ОКБ)</w:t>
            </w:r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61A04" w:rsidRPr="00561A04" w:rsidTr="00561A04">
        <w:trPr>
          <w:trHeight w:val="361"/>
        </w:trPr>
        <w:tc>
          <w:tcPr>
            <w:tcW w:w="4820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2126" w:type="dxa"/>
            <w:vAlign w:val="center"/>
          </w:tcPr>
          <w:p w:rsidR="00561A04" w:rsidRPr="00561A04" w:rsidRDefault="00561A0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БОЕ</w:t>
            </w:r>
            <w:proofErr w:type="gramEnd"/>
            <w:r w:rsidRPr="00561A04">
              <w:rPr>
                <w:rFonts w:ascii="Times New Roman" w:hAnsi="Times New Roman" w:cs="Times New Roman"/>
                <w:sz w:val="24"/>
                <w:szCs w:val="24"/>
              </w:rPr>
              <w:t xml:space="preserve"> в 100 мл воды</w:t>
            </w:r>
          </w:p>
        </w:tc>
        <w:tc>
          <w:tcPr>
            <w:tcW w:w="2410" w:type="dxa"/>
            <w:vAlign w:val="center"/>
          </w:tcPr>
          <w:p w:rsidR="00561A04" w:rsidRPr="00561A04" w:rsidRDefault="00561A0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1A04" w:rsidRPr="006E1353" w:rsidRDefault="00FF6BE1" w:rsidP="00561A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A04" w:rsidRPr="00D22D7F" w:rsidRDefault="00561A04" w:rsidP="00FF6B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D7F">
        <w:rPr>
          <w:rFonts w:ascii="Times New Roman" w:hAnsi="Times New Roman" w:cs="Times New Roman"/>
          <w:sz w:val="28"/>
          <w:szCs w:val="28"/>
        </w:rPr>
        <w:t xml:space="preserve">1. Оцените качество воды </w:t>
      </w:r>
      <w:proofErr w:type="spellStart"/>
      <w:r w:rsidRPr="00D22D7F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D22D7F">
        <w:rPr>
          <w:rFonts w:ascii="Times New Roman" w:hAnsi="Times New Roman" w:cs="Times New Roman"/>
          <w:sz w:val="28"/>
          <w:szCs w:val="28"/>
        </w:rPr>
        <w:t>, используемого для централизованного водоснабжения города Н.</w:t>
      </w:r>
    </w:p>
    <w:p w:rsidR="00561A04" w:rsidRPr="00D22D7F" w:rsidRDefault="00561A04" w:rsidP="00FF6B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D7F">
        <w:rPr>
          <w:rFonts w:ascii="Times New Roman" w:hAnsi="Times New Roman" w:cs="Times New Roman"/>
          <w:sz w:val="28"/>
          <w:szCs w:val="28"/>
        </w:rPr>
        <w:t>2. Оцените возможность использования воды реки Д. для хозяйственно-питьевого водопользования.</w:t>
      </w:r>
    </w:p>
    <w:p w:rsidR="00561A04" w:rsidRDefault="00561A04" w:rsidP="00561A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D7F">
        <w:rPr>
          <w:rFonts w:ascii="Times New Roman" w:hAnsi="Times New Roman" w:cs="Times New Roman"/>
          <w:sz w:val="28"/>
          <w:szCs w:val="28"/>
        </w:rPr>
        <w:lastRenderedPageBreak/>
        <w:t>3. Какие нарушения санитарного законодательства выявлены в рамках са</w:t>
      </w:r>
      <w:r w:rsidR="00D22D7F">
        <w:rPr>
          <w:rFonts w:ascii="Times New Roman" w:hAnsi="Times New Roman" w:cs="Times New Roman"/>
          <w:sz w:val="28"/>
          <w:szCs w:val="28"/>
        </w:rPr>
        <w:t>нитарной охраны водных объектов.</w:t>
      </w:r>
    </w:p>
    <w:p w:rsidR="00FF6BE1" w:rsidRPr="00D22D7F" w:rsidRDefault="00FF6BE1" w:rsidP="00561A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B94" w:rsidRPr="00377B94" w:rsidRDefault="00377B94" w:rsidP="00377B94">
      <w:pPr>
        <w:tabs>
          <w:tab w:val="left" w:pos="360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94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377B94" w:rsidRPr="00377B94" w:rsidRDefault="00377B94" w:rsidP="00377B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B9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горной реки р. </w:t>
      </w:r>
      <w:proofErr w:type="spellStart"/>
      <w:r w:rsidRPr="00377B94">
        <w:rPr>
          <w:rFonts w:ascii="Times New Roman" w:hAnsi="Times New Roman" w:cs="Times New Roman"/>
          <w:color w:val="000000"/>
          <w:sz w:val="28"/>
          <w:szCs w:val="28"/>
        </w:rPr>
        <w:t>Додоновка</w:t>
      </w:r>
      <w:proofErr w:type="spellEnd"/>
      <w:r w:rsidRPr="00377B9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для рекреационных (водный туризм) целей. Сброс сточных вод в реку отсутствует. Туристы используют воду для приготовления пищи и питья. При исследовании воды реки получены следующие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1620"/>
        <w:gridCol w:w="2160"/>
      </w:tblGrid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Плавающие примеси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Листья деревьев и кустарников</w:t>
            </w:r>
          </w:p>
        </w:tc>
      </w:tr>
      <w:tr w:rsidR="00377B94" w:rsidRPr="00377B94" w:rsidTr="0089340B">
        <w:trPr>
          <w:trHeight w:val="184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7B94" w:rsidRPr="00377B94" w:rsidTr="0089340B">
        <w:trPr>
          <w:trHeight w:val="193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B94" w:rsidRPr="00377B94" w:rsidTr="0089340B">
        <w:trPr>
          <w:trHeight w:val="176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7B94" w:rsidRPr="00377B94" w:rsidTr="0089340B">
        <w:trPr>
          <w:trHeight w:val="242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77B94" w:rsidRPr="00377B94" w:rsidTr="0089340B">
        <w:trPr>
          <w:trHeight w:val="153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Минерализация воды, в т. ч.: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77B94" w:rsidRPr="00377B94" w:rsidTr="0089340B">
        <w:trPr>
          <w:trHeight w:val="234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77B94" w:rsidRPr="00377B94" w:rsidTr="0089340B">
        <w:trPr>
          <w:trHeight w:val="105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Растворенный кислород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Биохимическое потребление кислорода (БПК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377B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Химическое потребление кислорода (ХПК)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377B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3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7B94" w:rsidRPr="00377B94" w:rsidTr="0089340B">
        <w:trPr>
          <w:trHeight w:val="88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77B94" w:rsidRPr="00377B94" w:rsidTr="0089340B">
        <w:trPr>
          <w:trHeight w:val="168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Нитриты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77B94" w:rsidRPr="00377B94" w:rsidTr="0089340B">
        <w:trPr>
          <w:trHeight w:val="219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Жизнеспособные яйца гельминтов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ед. в 25 л воды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Термотолерантные</w:t>
            </w:r>
            <w:proofErr w:type="spell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(ТТКБ)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(ОКБ)</w:t>
            </w:r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7B94" w:rsidRPr="00377B94" w:rsidTr="0089340B">
        <w:trPr>
          <w:trHeight w:val="360"/>
        </w:trPr>
        <w:tc>
          <w:tcPr>
            <w:tcW w:w="558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620" w:type="dxa"/>
            <w:vAlign w:val="center"/>
          </w:tcPr>
          <w:p w:rsidR="00377B94" w:rsidRPr="00377B94" w:rsidRDefault="00377B94" w:rsidP="0089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БОЕ</w:t>
            </w:r>
            <w:proofErr w:type="gramEnd"/>
            <w:r w:rsidRPr="00377B94">
              <w:rPr>
                <w:rFonts w:ascii="Times New Roman" w:hAnsi="Times New Roman" w:cs="Times New Roman"/>
                <w:sz w:val="24"/>
                <w:szCs w:val="24"/>
              </w:rPr>
              <w:t xml:space="preserve"> в 100 мл воды</w:t>
            </w:r>
          </w:p>
        </w:tc>
        <w:tc>
          <w:tcPr>
            <w:tcW w:w="2160" w:type="dxa"/>
            <w:vAlign w:val="center"/>
          </w:tcPr>
          <w:p w:rsidR="00377B94" w:rsidRPr="00377B94" w:rsidRDefault="00377B94" w:rsidP="008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77B94" w:rsidRPr="00377B94" w:rsidRDefault="00377B94" w:rsidP="00377B94">
      <w:pPr>
        <w:spacing w:after="0"/>
        <w:ind w:firstLine="720"/>
        <w:jc w:val="both"/>
        <w:rPr>
          <w:sz w:val="24"/>
          <w:szCs w:val="24"/>
        </w:rPr>
      </w:pPr>
      <w:r w:rsidRPr="00377B94">
        <w:rPr>
          <w:rFonts w:ascii="Times New Roman" w:hAnsi="Times New Roman" w:cs="Times New Roman"/>
          <w:sz w:val="24"/>
          <w:szCs w:val="24"/>
        </w:rPr>
        <w:t xml:space="preserve">Примечание – 1. Естественный фон взвешенных веществ в воде р. </w:t>
      </w:r>
      <w:proofErr w:type="spellStart"/>
      <w:r w:rsidRPr="00377B94">
        <w:rPr>
          <w:rFonts w:ascii="Times New Roman" w:hAnsi="Times New Roman" w:cs="Times New Roman"/>
          <w:sz w:val="24"/>
          <w:szCs w:val="24"/>
        </w:rPr>
        <w:t>Додоновка</w:t>
      </w:r>
      <w:proofErr w:type="spellEnd"/>
      <w:r w:rsidRPr="00377B94">
        <w:rPr>
          <w:rFonts w:ascii="Times New Roman" w:hAnsi="Times New Roman" w:cs="Times New Roman"/>
          <w:sz w:val="24"/>
          <w:szCs w:val="24"/>
        </w:rPr>
        <w:t>. составляет</w:t>
      </w:r>
      <w:r w:rsidRPr="00377B94">
        <w:rPr>
          <w:sz w:val="24"/>
          <w:szCs w:val="24"/>
        </w:rPr>
        <w:t xml:space="preserve"> 0,2 мг/дм</w:t>
      </w:r>
      <w:r w:rsidRPr="00377B94">
        <w:rPr>
          <w:sz w:val="24"/>
          <w:szCs w:val="24"/>
          <w:vertAlign w:val="superscript"/>
        </w:rPr>
        <w:t>3</w:t>
      </w:r>
      <w:r w:rsidRPr="00377B94">
        <w:rPr>
          <w:sz w:val="24"/>
          <w:szCs w:val="24"/>
        </w:rPr>
        <w:t>.</w:t>
      </w:r>
    </w:p>
    <w:p w:rsidR="00377B94" w:rsidRPr="00377B94" w:rsidRDefault="00377B94" w:rsidP="00377B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B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77B94">
        <w:rPr>
          <w:rFonts w:ascii="Times New Roman" w:hAnsi="Times New Roman" w:cs="Times New Roman"/>
          <w:sz w:val="24"/>
          <w:szCs w:val="24"/>
        </w:rPr>
        <w:t xml:space="preserve">Среднемесячная температура воды р. </w:t>
      </w:r>
      <w:proofErr w:type="spellStart"/>
      <w:r w:rsidRPr="00377B94">
        <w:rPr>
          <w:rFonts w:ascii="Times New Roman" w:hAnsi="Times New Roman" w:cs="Times New Roman"/>
          <w:sz w:val="24"/>
          <w:szCs w:val="24"/>
        </w:rPr>
        <w:t>Додоновка</w:t>
      </w:r>
      <w:proofErr w:type="spellEnd"/>
      <w:r w:rsidRPr="00377B94">
        <w:rPr>
          <w:rFonts w:ascii="Times New Roman" w:hAnsi="Times New Roman" w:cs="Times New Roman"/>
          <w:sz w:val="24"/>
          <w:szCs w:val="24"/>
        </w:rPr>
        <w:t xml:space="preserve"> самого жаркого месяца (июль) за последние 20 лет составила 21,5±0,4 </w:t>
      </w:r>
      <w:r w:rsidRPr="00377B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7B94">
        <w:rPr>
          <w:rFonts w:ascii="Times New Roman" w:hAnsi="Times New Roman" w:cs="Times New Roman"/>
          <w:sz w:val="24"/>
          <w:szCs w:val="24"/>
        </w:rPr>
        <w:t>С.</w:t>
      </w:r>
      <w:proofErr w:type="gramEnd"/>
    </w:p>
    <w:p w:rsidR="00377B94" w:rsidRPr="00377B94" w:rsidRDefault="00377B94" w:rsidP="00377B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B94">
        <w:rPr>
          <w:rFonts w:ascii="Times New Roman" w:hAnsi="Times New Roman" w:cs="Times New Roman"/>
          <w:sz w:val="28"/>
          <w:szCs w:val="28"/>
        </w:rPr>
        <w:t xml:space="preserve">1. Оцените качество воды </w:t>
      </w:r>
      <w:proofErr w:type="spellStart"/>
      <w:r w:rsidRPr="00377B94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77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7B94">
        <w:rPr>
          <w:rFonts w:ascii="Times New Roman" w:hAnsi="Times New Roman" w:cs="Times New Roman"/>
          <w:sz w:val="28"/>
          <w:szCs w:val="28"/>
        </w:rPr>
        <w:t>используемого</w:t>
      </w:r>
      <w:proofErr w:type="gramEnd"/>
      <w:r w:rsidRPr="00377B94">
        <w:rPr>
          <w:rFonts w:ascii="Times New Roman" w:hAnsi="Times New Roman" w:cs="Times New Roman"/>
          <w:sz w:val="28"/>
          <w:szCs w:val="28"/>
        </w:rPr>
        <w:t xml:space="preserve"> для рекреационных целей.</w:t>
      </w:r>
    </w:p>
    <w:p w:rsidR="00377B94" w:rsidRPr="00377B94" w:rsidRDefault="00377B94" w:rsidP="00377B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B94">
        <w:rPr>
          <w:rFonts w:ascii="Times New Roman" w:hAnsi="Times New Roman" w:cs="Times New Roman"/>
          <w:sz w:val="28"/>
          <w:szCs w:val="28"/>
        </w:rPr>
        <w:t>2. Какие меры профилактики необходимо принять при использовании воды реки для хозяйственно-питьевых нужд?</w:t>
      </w:r>
    </w:p>
    <w:p w:rsidR="00601AE9" w:rsidRPr="00601AE9" w:rsidRDefault="00601AE9" w:rsidP="006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0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ТЕМАТИКА НИРС ПО ТЕМЕ</w:t>
      </w:r>
    </w:p>
    <w:p w:rsidR="000B55B7" w:rsidRPr="00D22D7F" w:rsidRDefault="000B55B7">
      <w:pPr>
        <w:rPr>
          <w:rFonts w:ascii="Times New Roman" w:hAnsi="Times New Roman" w:cs="Times New Roman"/>
        </w:rPr>
      </w:pPr>
    </w:p>
    <w:p w:rsidR="00601AE9" w:rsidRPr="00601AE9" w:rsidRDefault="00601AE9" w:rsidP="0060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Антропогенное загрязнение водных ресурсов Красноярского края </w:t>
      </w:r>
    </w:p>
    <w:p w:rsidR="00601AE9" w:rsidRPr="00601AE9" w:rsidRDefault="00601AE9" w:rsidP="0060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Биологическая безопасность водоснабжения населенных мест </w:t>
      </w:r>
    </w:p>
    <w:p w:rsidR="00601AE9" w:rsidRPr="00601AE9" w:rsidRDefault="00601AE9" w:rsidP="0060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Источники минеральных вод на территории Красноярского края </w:t>
      </w:r>
    </w:p>
    <w:p w:rsidR="0096764E" w:rsidRDefault="0096764E" w:rsidP="000B55B7">
      <w:pPr>
        <w:rPr>
          <w:rFonts w:ascii="Times New Roman" w:hAnsi="Times New Roman" w:cs="Times New Roman"/>
        </w:rPr>
      </w:pPr>
    </w:p>
    <w:p w:rsidR="00BE3562" w:rsidRPr="003213AA" w:rsidRDefault="00BE3562" w:rsidP="00B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6E0969" w:rsidRPr="003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ОСНОВНОЙ ЛИТЕРАТУРЫ, НЕОБХОДИМОЙ ДЛЯ ОСВОЕНИЯ ДИСЦИПЛИНЫ</w:t>
      </w:r>
    </w:p>
    <w:p w:rsidR="00BE3562" w:rsidRPr="003213AA" w:rsidRDefault="00BE3562" w:rsidP="00BE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737"/>
        <w:gridCol w:w="1239"/>
        <w:gridCol w:w="1248"/>
        <w:gridCol w:w="1102"/>
        <w:gridCol w:w="792"/>
      </w:tblGrid>
      <w:tr w:rsidR="00BE3562" w:rsidRPr="003213AA" w:rsidTr="0089340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-ы),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составитель(-и),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кафедре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гигиена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- Режим доступа: http://www.studmedlib.ru/ru/book/ISBN9785970436875.html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Большаков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2016.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Общая гигиена</w:t>
              </w:r>
            </w:hyperlink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Большаков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2014.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562" w:rsidRDefault="00BE3562" w:rsidP="00BE3562">
      <w:pPr>
        <w:rPr>
          <w:rFonts w:ascii="Times New Roman" w:hAnsi="Times New Roman" w:cs="Times New Roman"/>
          <w:b/>
          <w:sz w:val="28"/>
          <w:szCs w:val="28"/>
        </w:rPr>
      </w:pPr>
    </w:p>
    <w:p w:rsidR="00FF6BE1" w:rsidRDefault="00FF6BE1" w:rsidP="00BE3562">
      <w:pPr>
        <w:rPr>
          <w:rFonts w:ascii="Times New Roman" w:hAnsi="Times New Roman" w:cs="Times New Roman"/>
          <w:b/>
          <w:sz w:val="28"/>
          <w:szCs w:val="28"/>
        </w:rPr>
      </w:pPr>
    </w:p>
    <w:p w:rsidR="00BE3562" w:rsidRPr="003213AA" w:rsidRDefault="00BE3562" w:rsidP="00B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="006E0969" w:rsidRPr="003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ДОПОЛНИТЕЛЬНОЙ ЛИТЕРАТУРЫ, НЕОБХОДИМОЙ ДЛЯ ОСВОЕНИЯ ДИСЦИПЛИНЫ</w:t>
      </w:r>
    </w:p>
    <w:p w:rsidR="00BE3562" w:rsidRPr="003213AA" w:rsidRDefault="00BE3562" w:rsidP="00BE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681"/>
        <w:gridCol w:w="1332"/>
        <w:gridCol w:w="1234"/>
        <w:gridCol w:w="1089"/>
        <w:gridCol w:w="784"/>
      </w:tblGrid>
      <w:tr w:rsidR="00BE3562" w:rsidRPr="003213AA" w:rsidTr="0089340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-ы),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составитель(-и),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кафедре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- Режим доступа: http://www.studmedlib.ru/ru/book/ISBN9785970430835.html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Архангельский, Т. А. Козлова, Н. И. Прохоров [и др.]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П. И. Мельниченко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2014.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вузов. Т.1.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Ю. П. Пивоваров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2013.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вузов. Т.2.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П. Пивоваров, В. В. </w:t>
            </w:r>
            <w:proofErr w:type="spell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Королик</w:t>
            </w:r>
            <w:proofErr w:type="spell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К. </w:t>
            </w:r>
            <w:proofErr w:type="spell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Зиневич</w:t>
            </w:r>
            <w:proofErr w:type="spell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Ю. П. Пивоваров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2013.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</w:t>
              </w:r>
            </w:hyperlink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Архангельский, Т. А. Козлова, Н. И. Прохоров [и др.]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П. И. Мельниченко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2014.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 питания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врачей. - Режим доступа: http://www.rosmedlib.ru/book/ISBN97859704</w:t>
            </w:r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37063.html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А. Королев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</w:t>
            </w: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ЭМБ Консультант врача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Гигиена труда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- Режим доступа: http://www.studmedlib.ru/ru/book/ISBN9785970436912.html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Н. Ф. </w:t>
            </w:r>
            <w:proofErr w:type="spell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Измеров</w:t>
            </w:r>
            <w:proofErr w:type="spell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Ф. Кириллов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2016.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Коммунальная гигиена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- Режим доступа: http://www.studmedlib.ru/ru/book/ISBN9785970430217.html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Т. Мазаев, Т. Г. </w:t>
            </w:r>
            <w:proofErr w:type="spell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Шлепнина</w:t>
            </w:r>
            <w:proofErr w:type="spellEnd"/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 Т. Мазаев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2014.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62" w:rsidRPr="003213AA" w:rsidTr="00893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9A481F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BE3562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Экология человека</w:t>
              </w:r>
            </w:hyperlink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3562" w:rsidRPr="0032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вузов. - Режим доступа: http://www.studmedlib.ru/ru/book/ISBN9785970437476.html </w:t>
            </w: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562" w:rsidRPr="003213AA" w:rsidRDefault="00BE3562" w:rsidP="008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562" w:rsidRPr="00D22D7F" w:rsidRDefault="00BE3562" w:rsidP="000B55B7">
      <w:pPr>
        <w:rPr>
          <w:rFonts w:ascii="Times New Roman" w:hAnsi="Times New Roman" w:cs="Times New Roman"/>
        </w:rPr>
      </w:pPr>
    </w:p>
    <w:sectPr w:rsidR="00BE3562" w:rsidRPr="00D22D7F" w:rsidSect="00DD6743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7E" w:rsidRDefault="003B637E">
      <w:pPr>
        <w:spacing w:after="0" w:line="240" w:lineRule="auto"/>
      </w:pPr>
      <w:r>
        <w:separator/>
      </w:r>
    </w:p>
  </w:endnote>
  <w:endnote w:type="continuationSeparator" w:id="0">
    <w:p w:rsidR="003B637E" w:rsidRDefault="003B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041806"/>
      <w:docPartObj>
        <w:docPartGallery w:val="Page Numbers (Bottom of Page)"/>
        <w:docPartUnique/>
      </w:docPartObj>
    </w:sdtPr>
    <w:sdtEndPr/>
    <w:sdtContent>
      <w:p w:rsidR="0089340B" w:rsidRDefault="009A48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9340B" w:rsidRDefault="008934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7E" w:rsidRDefault="003B637E">
      <w:pPr>
        <w:spacing w:after="0" w:line="240" w:lineRule="auto"/>
      </w:pPr>
      <w:r>
        <w:separator/>
      </w:r>
    </w:p>
  </w:footnote>
  <w:footnote w:type="continuationSeparator" w:id="0">
    <w:p w:rsidR="003B637E" w:rsidRDefault="003B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1F2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6E2749"/>
    <w:multiLevelType w:val="multilevel"/>
    <w:tmpl w:val="C64006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4B543F3"/>
    <w:multiLevelType w:val="multilevel"/>
    <w:tmpl w:val="04383C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5C62E40"/>
    <w:multiLevelType w:val="multilevel"/>
    <w:tmpl w:val="23480BE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9B049A7"/>
    <w:multiLevelType w:val="multilevel"/>
    <w:tmpl w:val="A408575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C885269"/>
    <w:multiLevelType w:val="multilevel"/>
    <w:tmpl w:val="ADC00F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3543" w:hanging="283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</w:rPr>
    </w:lvl>
  </w:abstractNum>
  <w:abstractNum w:abstractNumId="6">
    <w:nsid w:val="1D993F2F"/>
    <w:multiLevelType w:val="hybridMultilevel"/>
    <w:tmpl w:val="623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6253"/>
    <w:multiLevelType w:val="multilevel"/>
    <w:tmpl w:val="90D828E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22927B57"/>
    <w:multiLevelType w:val="multilevel"/>
    <w:tmpl w:val="03505010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3402" w:hanging="283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9">
    <w:nsid w:val="2419175E"/>
    <w:multiLevelType w:val="hybridMultilevel"/>
    <w:tmpl w:val="8B2A6A9C"/>
    <w:lvl w:ilvl="0" w:tplc="5C78D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-180"/>
        </w:tabs>
        <w:ind w:left="-540" w:firstLine="0"/>
      </w:pPr>
    </w:lvl>
    <w:lvl w:ilvl="2" w:tplc="45D0982C">
      <w:numFmt w:val="none"/>
      <w:lvlText w:val=""/>
      <w:lvlJc w:val="left"/>
      <w:pPr>
        <w:tabs>
          <w:tab w:val="num" w:pos="-180"/>
        </w:tabs>
        <w:ind w:left="-540" w:firstLine="0"/>
      </w:pPr>
    </w:lvl>
    <w:lvl w:ilvl="3" w:tplc="650E6798">
      <w:numFmt w:val="none"/>
      <w:lvlText w:val=""/>
      <w:lvlJc w:val="left"/>
      <w:pPr>
        <w:tabs>
          <w:tab w:val="num" w:pos="-180"/>
        </w:tabs>
        <w:ind w:left="-540" w:firstLine="0"/>
      </w:pPr>
    </w:lvl>
    <w:lvl w:ilvl="4" w:tplc="9564C2A8">
      <w:numFmt w:val="none"/>
      <w:lvlText w:val=""/>
      <w:lvlJc w:val="left"/>
      <w:pPr>
        <w:tabs>
          <w:tab w:val="num" w:pos="-180"/>
        </w:tabs>
        <w:ind w:left="-540" w:firstLine="0"/>
      </w:pPr>
    </w:lvl>
    <w:lvl w:ilvl="5" w:tplc="310AB124">
      <w:numFmt w:val="none"/>
      <w:lvlText w:val=""/>
      <w:lvlJc w:val="left"/>
      <w:pPr>
        <w:tabs>
          <w:tab w:val="num" w:pos="-180"/>
        </w:tabs>
        <w:ind w:left="-540" w:firstLine="0"/>
      </w:pPr>
    </w:lvl>
    <w:lvl w:ilvl="6" w:tplc="51FC88D2">
      <w:numFmt w:val="none"/>
      <w:lvlText w:val=""/>
      <w:lvlJc w:val="left"/>
      <w:pPr>
        <w:tabs>
          <w:tab w:val="num" w:pos="-180"/>
        </w:tabs>
        <w:ind w:left="-540" w:firstLine="0"/>
      </w:pPr>
    </w:lvl>
    <w:lvl w:ilvl="7" w:tplc="84D2EF1C">
      <w:numFmt w:val="none"/>
      <w:lvlText w:val=""/>
      <w:lvlJc w:val="left"/>
      <w:pPr>
        <w:tabs>
          <w:tab w:val="num" w:pos="-180"/>
        </w:tabs>
        <w:ind w:left="-540" w:firstLine="0"/>
      </w:pPr>
    </w:lvl>
    <w:lvl w:ilvl="8" w:tplc="A9FCA950">
      <w:numFmt w:val="none"/>
      <w:lvlText w:val=""/>
      <w:lvlJc w:val="left"/>
      <w:pPr>
        <w:tabs>
          <w:tab w:val="num" w:pos="-180"/>
        </w:tabs>
        <w:ind w:left="-540" w:firstLine="0"/>
      </w:pPr>
    </w:lvl>
  </w:abstractNum>
  <w:abstractNum w:abstractNumId="10">
    <w:nsid w:val="2495327A"/>
    <w:multiLevelType w:val="multilevel"/>
    <w:tmpl w:val="5F50F0C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5C47F0D"/>
    <w:multiLevelType w:val="hybridMultilevel"/>
    <w:tmpl w:val="D22A0D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066834"/>
    <w:multiLevelType w:val="hybridMultilevel"/>
    <w:tmpl w:val="CCFA51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7C1E2E"/>
    <w:multiLevelType w:val="multilevel"/>
    <w:tmpl w:val="EB443CA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290316B3"/>
    <w:multiLevelType w:val="hybridMultilevel"/>
    <w:tmpl w:val="FA8A44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55252"/>
    <w:multiLevelType w:val="multilevel"/>
    <w:tmpl w:val="C728D9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AF94B25"/>
    <w:multiLevelType w:val="hybridMultilevel"/>
    <w:tmpl w:val="1988D810"/>
    <w:lvl w:ilvl="0" w:tplc="890AA5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B32402"/>
    <w:multiLevelType w:val="hybridMultilevel"/>
    <w:tmpl w:val="19F2BEB4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8">
    <w:nsid w:val="2C6F4CD8"/>
    <w:multiLevelType w:val="multilevel"/>
    <w:tmpl w:val="72A251B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2D166AE9"/>
    <w:multiLevelType w:val="multilevel"/>
    <w:tmpl w:val="0822510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3903" w:hanging="283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cs="Times New Roman" w:hint="default"/>
      </w:rPr>
    </w:lvl>
  </w:abstractNum>
  <w:abstractNum w:abstractNumId="20">
    <w:nsid w:val="407B5D3F"/>
    <w:multiLevelType w:val="multilevel"/>
    <w:tmpl w:val="2DFC72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41021EAE"/>
    <w:multiLevelType w:val="hybridMultilevel"/>
    <w:tmpl w:val="71F2CB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6865DF"/>
    <w:multiLevelType w:val="hybridMultilevel"/>
    <w:tmpl w:val="ACDE2A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D37A08"/>
    <w:multiLevelType w:val="multilevel"/>
    <w:tmpl w:val="A5E271E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44424892"/>
    <w:multiLevelType w:val="hybridMultilevel"/>
    <w:tmpl w:val="93E40C76"/>
    <w:lvl w:ilvl="0" w:tplc="7C181AE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528CC"/>
    <w:multiLevelType w:val="multilevel"/>
    <w:tmpl w:val="A1F6F9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CF21E9A"/>
    <w:multiLevelType w:val="hybridMultilevel"/>
    <w:tmpl w:val="791EE9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DF867E6"/>
    <w:multiLevelType w:val="multilevel"/>
    <w:tmpl w:val="61B862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4F1F21F6"/>
    <w:multiLevelType w:val="multilevel"/>
    <w:tmpl w:val="2DB62D3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17E1E6C"/>
    <w:multiLevelType w:val="hybridMultilevel"/>
    <w:tmpl w:val="9FBC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933EC"/>
    <w:multiLevelType w:val="multilevel"/>
    <w:tmpl w:val="36A24EA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9695EB8"/>
    <w:multiLevelType w:val="multilevel"/>
    <w:tmpl w:val="F796CE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3119" w:hanging="283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cs="Times New Roman" w:hint="default"/>
      </w:rPr>
    </w:lvl>
  </w:abstractNum>
  <w:abstractNum w:abstractNumId="32">
    <w:nsid w:val="5AB2297E"/>
    <w:multiLevelType w:val="multilevel"/>
    <w:tmpl w:val="89448E5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" w:hanging="283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63E46627"/>
    <w:multiLevelType w:val="multilevel"/>
    <w:tmpl w:val="4ED6F64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6116A53"/>
    <w:multiLevelType w:val="multilevel"/>
    <w:tmpl w:val="9286A7B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67920F11"/>
    <w:multiLevelType w:val="hybridMultilevel"/>
    <w:tmpl w:val="83BC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C0DDB"/>
    <w:multiLevelType w:val="multilevel"/>
    <w:tmpl w:val="772A05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68A6066B"/>
    <w:multiLevelType w:val="multilevel"/>
    <w:tmpl w:val="C7A0FB5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699418CE"/>
    <w:multiLevelType w:val="multilevel"/>
    <w:tmpl w:val="B57CCB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>
    <w:nsid w:val="6B0567FB"/>
    <w:multiLevelType w:val="multilevel"/>
    <w:tmpl w:val="92B6FB1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>
    <w:nsid w:val="6D481FE6"/>
    <w:multiLevelType w:val="hybridMultilevel"/>
    <w:tmpl w:val="0158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B7AA5"/>
    <w:multiLevelType w:val="hybridMultilevel"/>
    <w:tmpl w:val="B55C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A58AE"/>
    <w:multiLevelType w:val="multilevel"/>
    <w:tmpl w:val="917E2D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>
    <w:nsid w:val="780410FD"/>
    <w:multiLevelType w:val="multilevel"/>
    <w:tmpl w:val="E26CE45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78053367"/>
    <w:multiLevelType w:val="multilevel"/>
    <w:tmpl w:val="77D83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989617D"/>
    <w:multiLevelType w:val="hybridMultilevel"/>
    <w:tmpl w:val="9F9C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71748"/>
    <w:multiLevelType w:val="multilevel"/>
    <w:tmpl w:val="A0BE1D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>
    <w:nsid w:val="7F6F1200"/>
    <w:multiLevelType w:val="hybridMultilevel"/>
    <w:tmpl w:val="6DC0F6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5"/>
  </w:num>
  <w:num w:numId="5">
    <w:abstractNumId w:val="35"/>
  </w:num>
  <w:num w:numId="6">
    <w:abstractNumId w:val="41"/>
  </w:num>
  <w:num w:numId="7">
    <w:abstractNumId w:val="16"/>
  </w:num>
  <w:num w:numId="8">
    <w:abstractNumId w:val="42"/>
  </w:num>
  <w:num w:numId="9">
    <w:abstractNumId w:val="19"/>
  </w:num>
  <w:num w:numId="10">
    <w:abstractNumId w:val="32"/>
  </w:num>
  <w:num w:numId="11">
    <w:abstractNumId w:val="17"/>
  </w:num>
  <w:num w:numId="12">
    <w:abstractNumId w:val="31"/>
  </w:num>
  <w:num w:numId="13">
    <w:abstractNumId w:val="40"/>
  </w:num>
  <w:num w:numId="14">
    <w:abstractNumId w:val="29"/>
  </w:num>
  <w:num w:numId="15">
    <w:abstractNumId w:val="21"/>
  </w:num>
  <w:num w:numId="16">
    <w:abstractNumId w:val="5"/>
  </w:num>
  <w:num w:numId="17">
    <w:abstractNumId w:val="7"/>
  </w:num>
  <w:num w:numId="18">
    <w:abstractNumId w:val="47"/>
  </w:num>
  <w:num w:numId="19">
    <w:abstractNumId w:val="36"/>
  </w:num>
  <w:num w:numId="20">
    <w:abstractNumId w:val="37"/>
  </w:num>
  <w:num w:numId="21">
    <w:abstractNumId w:val="33"/>
  </w:num>
  <w:num w:numId="22">
    <w:abstractNumId w:val="13"/>
  </w:num>
  <w:num w:numId="23">
    <w:abstractNumId w:val="3"/>
  </w:num>
  <w:num w:numId="24">
    <w:abstractNumId w:val="43"/>
  </w:num>
  <w:num w:numId="25">
    <w:abstractNumId w:val="30"/>
  </w:num>
  <w:num w:numId="26">
    <w:abstractNumId w:val="15"/>
  </w:num>
  <w:num w:numId="27">
    <w:abstractNumId w:val="10"/>
  </w:num>
  <w:num w:numId="28">
    <w:abstractNumId w:val="46"/>
  </w:num>
  <w:num w:numId="29">
    <w:abstractNumId w:val="24"/>
  </w:num>
  <w:num w:numId="30">
    <w:abstractNumId w:val="39"/>
  </w:num>
  <w:num w:numId="31">
    <w:abstractNumId w:val="28"/>
  </w:num>
  <w:num w:numId="32">
    <w:abstractNumId w:val="4"/>
  </w:num>
  <w:num w:numId="33">
    <w:abstractNumId w:val="23"/>
  </w:num>
  <w:num w:numId="34">
    <w:abstractNumId w:val="1"/>
  </w:num>
  <w:num w:numId="35">
    <w:abstractNumId w:val="20"/>
  </w:num>
  <w:num w:numId="36">
    <w:abstractNumId w:val="38"/>
  </w:num>
  <w:num w:numId="37">
    <w:abstractNumId w:val="25"/>
  </w:num>
  <w:num w:numId="38">
    <w:abstractNumId w:val="27"/>
  </w:num>
  <w:num w:numId="39">
    <w:abstractNumId w:val="2"/>
  </w:num>
  <w:num w:numId="40">
    <w:abstractNumId w:val="44"/>
  </w:num>
  <w:num w:numId="41">
    <w:abstractNumId w:val="18"/>
  </w:num>
  <w:num w:numId="42">
    <w:abstractNumId w:val="8"/>
  </w:num>
  <w:num w:numId="43">
    <w:abstractNumId w:val="34"/>
  </w:num>
  <w:num w:numId="44">
    <w:abstractNumId w:val="22"/>
  </w:num>
  <w:num w:numId="45">
    <w:abstractNumId w:val="14"/>
  </w:num>
  <w:num w:numId="46">
    <w:abstractNumId w:val="11"/>
  </w:num>
  <w:num w:numId="47">
    <w:abstractNumId w:val="1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0AA"/>
    <w:rsid w:val="000637B2"/>
    <w:rsid w:val="000B55B7"/>
    <w:rsid w:val="00142AEB"/>
    <w:rsid w:val="002740BD"/>
    <w:rsid w:val="002957CA"/>
    <w:rsid w:val="00377B94"/>
    <w:rsid w:val="00387FBD"/>
    <w:rsid w:val="003941C1"/>
    <w:rsid w:val="003B637E"/>
    <w:rsid w:val="004E51B2"/>
    <w:rsid w:val="005200F1"/>
    <w:rsid w:val="00561A04"/>
    <w:rsid w:val="00601AE9"/>
    <w:rsid w:val="006E0969"/>
    <w:rsid w:val="006E1353"/>
    <w:rsid w:val="0072550E"/>
    <w:rsid w:val="0089340B"/>
    <w:rsid w:val="009170E4"/>
    <w:rsid w:val="0096764E"/>
    <w:rsid w:val="009A481F"/>
    <w:rsid w:val="00AB49B6"/>
    <w:rsid w:val="00B141FF"/>
    <w:rsid w:val="00B520AA"/>
    <w:rsid w:val="00BA530C"/>
    <w:rsid w:val="00BE3562"/>
    <w:rsid w:val="00C20F9D"/>
    <w:rsid w:val="00D22D7F"/>
    <w:rsid w:val="00DD6743"/>
    <w:rsid w:val="00E123E0"/>
    <w:rsid w:val="00E1378C"/>
    <w:rsid w:val="00E32959"/>
    <w:rsid w:val="00E870AE"/>
    <w:rsid w:val="00FE2680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49B6"/>
  </w:style>
  <w:style w:type="paragraph" w:styleId="a5">
    <w:name w:val="header"/>
    <w:basedOn w:val="a"/>
    <w:link w:val="a6"/>
    <w:rsid w:val="00C20F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20F9D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20F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20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20F9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0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20F9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0F9D"/>
    <w:pPr>
      <w:ind w:left="720"/>
      <w:contextualSpacing/>
    </w:pPr>
  </w:style>
  <w:style w:type="character" w:customStyle="1" w:styleId="red">
    <w:name w:val="red"/>
    <w:basedOn w:val="a0"/>
    <w:rsid w:val="00601AE9"/>
  </w:style>
  <w:style w:type="character" w:customStyle="1" w:styleId="edit">
    <w:name w:val="edit"/>
    <w:basedOn w:val="a0"/>
    <w:rsid w:val="0060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1%83%D1%87%D0%B5%D0%B9" TargetMode="External"/><Relationship Id="rId18" Type="http://schemas.openxmlformats.org/officeDocument/2006/relationships/hyperlink" Target="http://ru.wikipedia.org/wiki/%D0%9A%D0%B0%D1%80%D1%8C%D0%B5%D1%80" TargetMode="External"/><Relationship Id="rId26" Type="http://schemas.openxmlformats.org/officeDocument/2006/relationships/hyperlink" Target="http://ru.wikipedia.org/wiki/%D0%9A%D1%83%D0%B1%D0%B8%D1%87%D0%B5%D1%81%D0%BA%D0%B8%D0%B9_%D0%BC%D0%B5%D1%82%D1%80" TargetMode="External"/><Relationship Id="rId39" Type="http://schemas.openxmlformats.org/officeDocument/2006/relationships/hyperlink" Target="http://krasgmu.ru/index.php?page%5bcommon%5d=elib&amp;cat=catalog&amp;res_id=63046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0%BD%D0%B5%D0%B6%D0%BD%D0%B8%D0%BA" TargetMode="External"/><Relationship Id="rId34" Type="http://schemas.openxmlformats.org/officeDocument/2006/relationships/hyperlink" Target="http://krasgmu.ru/index.php?page%5bcommon%5d=elib&amp;cat=catalog&amp;res_id=41286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0%B5%D0%BA%D0%B0" TargetMode="External"/><Relationship Id="rId17" Type="http://schemas.openxmlformats.org/officeDocument/2006/relationships/hyperlink" Target="http://ru.wikipedia.org/wiki/%D0%92%D0%BE%D0%B4%D0%BE%D1%85%D1%80%D0%B0%D0%BD%D0%B8%D0%BB%D0%B8%D1%89%D0%B5" TargetMode="External"/><Relationship Id="rId25" Type="http://schemas.openxmlformats.org/officeDocument/2006/relationships/hyperlink" Target="http://ru.wikipedia.org/wiki/%D0%9C%D0%BE%D0%BB%D1%8C" TargetMode="External"/><Relationship Id="rId33" Type="http://schemas.openxmlformats.org/officeDocument/2006/relationships/hyperlink" Target="http://krasgmu.ru/index.php?page%5bcommon%5d=elib&amp;cat=catalog&amp;res_id=56071" TargetMode="External"/><Relationship Id="rId38" Type="http://schemas.openxmlformats.org/officeDocument/2006/relationships/hyperlink" Target="http://krasgmu.ru/index.php?page%5bcommon%5d=elib&amp;cat=catalog&amp;res_id=63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1%80%D1%83%D0%B4" TargetMode="External"/><Relationship Id="rId20" Type="http://schemas.openxmlformats.org/officeDocument/2006/relationships/hyperlink" Target="http://ru.wikipedia.org/wiki/%D0%9B%D0%B5%D0%B4%D0%BD%D0%B8%D0%BA" TargetMode="External"/><Relationship Id="rId29" Type="http://schemas.openxmlformats.org/officeDocument/2006/relationships/hyperlink" Target="http://ru.wikipedia.org/wiki/%D0%90%D1%82%D0%BE%D0%BC%D0%BD%D0%B0%D1%8F_%D0%BC%D0%B0%D1%81%D1%81%D0%B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0%D0%BE%D0%BB%D0%B8%D0%B2" TargetMode="External"/><Relationship Id="rId24" Type="http://schemas.openxmlformats.org/officeDocument/2006/relationships/hyperlink" Target="http://ru.wikipedia.org/wiki/%D0%A1%D0%98" TargetMode="External"/><Relationship Id="rId32" Type="http://schemas.openxmlformats.org/officeDocument/2006/relationships/hyperlink" Target="http://krasgmu.ru/index.php?page%5bcommon%5d=elib&amp;cat=catalog&amp;res_id=61025" TargetMode="External"/><Relationship Id="rId37" Type="http://schemas.openxmlformats.org/officeDocument/2006/relationships/hyperlink" Target="http://krasgmu.ru/index.php?page%5bcommon%5d=elib&amp;cat=catalog&amp;res_id=63051" TargetMode="External"/><Relationship Id="rId40" Type="http://schemas.openxmlformats.org/officeDocument/2006/relationships/hyperlink" Target="http://krasgmu.ru/index.php?page%5bcommon%5d=elib&amp;cat=catalog&amp;res_id=560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E%D0%B7%D0%B5%D1%80%D0%BE" TargetMode="External"/><Relationship Id="rId23" Type="http://schemas.openxmlformats.org/officeDocument/2006/relationships/hyperlink" Target="http://ru.wikipedia.org/wiki/%D0%9A%D0%B0%D1%82%D0%B8%D0%BE%D0%BD" TargetMode="External"/><Relationship Id="rId28" Type="http://schemas.openxmlformats.org/officeDocument/2006/relationships/hyperlink" Target="http://ru.wikipedia.org/wiki/%D0%9C%D0%B8%D0%BB%D0%BB%D0%B8%D0%B3%D1%80%D0%B0%D0%BC%D0%BC" TargetMode="External"/><Relationship Id="rId36" Type="http://schemas.openxmlformats.org/officeDocument/2006/relationships/hyperlink" Target="http://krasgmu.ru/index.php?page%5bcommon%5d=elib&amp;cat=catalog&amp;res_id=54138" TargetMode="External"/><Relationship Id="rId10" Type="http://schemas.openxmlformats.org/officeDocument/2006/relationships/hyperlink" Target="http://ru.wikipedia.org/wiki/%D0%97%D0%B0%D0%BB%D0%B8%D0%B2" TargetMode="External"/><Relationship Id="rId19" Type="http://schemas.openxmlformats.org/officeDocument/2006/relationships/hyperlink" Target="http://ru.wikipedia.org/wiki/%D0%91%D0%BE%D0%BB%D0%BE%D1%82%D0%BE" TargetMode="External"/><Relationship Id="rId31" Type="http://schemas.openxmlformats.org/officeDocument/2006/relationships/hyperlink" Target="http://krasgmu.ru/index.php?page%5bcommon%5d=elib&amp;cat=catalog&amp;res_id=612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E%D1%80%D0%B5" TargetMode="External"/><Relationship Id="rId14" Type="http://schemas.openxmlformats.org/officeDocument/2006/relationships/hyperlink" Target="http://ru.wikipedia.org/wiki/%D0%9A%D0%B0%D0%BD%D0%B0%D0%BB_%28%D0%B3%D0%B8%D0%B4%D1%80%D0%BE%D0%B3%D1%80%D0%B0%D1%84%D0%B8%D1%8F%29" TargetMode="External"/><Relationship Id="rId22" Type="http://schemas.openxmlformats.org/officeDocument/2006/relationships/hyperlink" Target="http://ru.wikipedia.org/wiki/%D0%9A%D0%BE%D0%BD%D1%86%D0%B5%D0%BD%D1%82%D1%80%D0%B0%D1%86%D0%B8%D1%8F_%D1%80%D0%B0%D1%81%D1%82%D0%B2%D0%BE%D1%80%D0%BE%D0%B2" TargetMode="External"/><Relationship Id="rId27" Type="http://schemas.openxmlformats.org/officeDocument/2006/relationships/hyperlink" Target="http://ru.wikipedia.org/wiki/%D0%9B%D0%B8%D1%82%D1%80" TargetMode="External"/><Relationship Id="rId30" Type="http://schemas.openxmlformats.org/officeDocument/2006/relationships/hyperlink" Target="http://ru.wikipedia.org/wiki/%D0%92%D0%B0%D0%BB%D0%B5%D0%BD%D1%82%D0%BD%D0%BE%D1%81%D1%82%D1%8C" TargetMode="External"/><Relationship Id="rId35" Type="http://schemas.openxmlformats.org/officeDocument/2006/relationships/hyperlink" Target="http://krasgmu.ru/index.php?page%5bcommon%5d=elib&amp;cat=catalog&amp;res_id=4128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3BAD-A8F5-4632-984C-B8F81ABB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Бондарцева</dc:creator>
  <cp:keywords/>
  <dc:description/>
  <cp:lastModifiedBy>Галина Николаевна Бондарцева</cp:lastModifiedBy>
  <cp:revision>14</cp:revision>
  <dcterms:created xsi:type="dcterms:W3CDTF">2017-05-23T07:56:00Z</dcterms:created>
  <dcterms:modified xsi:type="dcterms:W3CDTF">2017-09-11T06:41:00Z</dcterms:modified>
</cp:coreProperties>
</file>