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2E" w:rsidRP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321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ФГБОУ </w:t>
      </w:r>
      <w:proofErr w:type="gramStart"/>
      <w:r w:rsidRPr="00321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321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"Красноярский государственный медицинский университет имени профессора </w:t>
      </w:r>
      <w:proofErr w:type="spellStart"/>
      <w:r w:rsidRPr="00321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В.Ф.Войно-Ясенецкого</w:t>
      </w:r>
      <w:proofErr w:type="spellEnd"/>
      <w:r w:rsidRPr="00321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116F81" w:rsidRPr="0032182E" w:rsidRDefault="005D59A3" w:rsidP="003218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нервных болезней с курсом </w:t>
      </w:r>
      <w:proofErr w:type="gramStart"/>
      <w:r w:rsidRPr="0032182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Pr="00DD4E57" w:rsidRDefault="0032182E" w:rsidP="003218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</w:p>
    <w:p w:rsidR="0032182E" w:rsidRPr="00DD4E57" w:rsidRDefault="0032182E" w:rsidP="0032182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«Боковой амиотрофический с</w:t>
      </w:r>
      <w:r w:rsidR="005D5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клероз</w:t>
      </w:r>
      <w:r w:rsidRPr="00DD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Выполнила:</w:t>
      </w: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ординатор 1-го года обучения</w:t>
      </w: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 Е.В.</w:t>
      </w: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82E" w:rsidRDefault="0032182E" w:rsidP="003218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Красноярск, 2020г.</w:t>
      </w:r>
    </w:p>
    <w:p w:rsidR="0032182E" w:rsidRPr="00DD4E57" w:rsidRDefault="00DD4E57" w:rsidP="00DD4E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Введение.</w:t>
      </w:r>
    </w:p>
    <w:p w:rsidR="00DD4E57" w:rsidRDefault="00DD4E57" w:rsidP="00DD4E5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Боковой амиотрофический с</w:t>
      </w:r>
      <w:r w:rsidR="005D59A3">
        <w:rPr>
          <w:rFonts w:ascii="Times New Roman" w:hAnsi="Times New Roman" w:cs="Times New Roman"/>
          <w:color w:val="000000" w:themeColor="text1"/>
          <w:sz w:val="28"/>
          <w:szCs w:val="28"/>
        </w:rPr>
        <w:t>клероз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(БАС, «болезнь Шарко», «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болез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Герига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«болезнь двигательных нейронов») – идиопатическое 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нейродегенеративное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прогрессирующее заболевание неизвестной этиологии, обусловленное избирательным поражением периферических двигательных нейронов передних рогов спинного мозга и двигательных ядер ствола мозга, а также корковых (центральных) 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мотонейронов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боковых столбов спинного мозга.</w:t>
      </w:r>
    </w:p>
    <w:p w:rsidR="00DD4E57" w:rsidRPr="00DD4E57" w:rsidRDefault="00DD4E57" w:rsidP="00DD4E5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более чем 100-летнее изучение, боковой амиотрофический склероз (БАС) остается фатальным заболеванием центральной нервной системы. Заболевание характеризуется неуклонно прогрессирующим течением с избирательным поражением верхнего и нижнего 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мотонейронов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приводит к развитию 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амиотрофий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параличей и 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спастичности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настоящего времени вопросы этиологии и патогенеза остаются невыясненными, в </w:t>
      </w:r>
      <w:proofErr w:type="gram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не разработаны специфические методы диагностики и лечения этого заболевания. Рядом авторов отмечено повышение частоты встречаемости заболевания среди лиц молодого возраста (до 40 лет).</w:t>
      </w:r>
    </w:p>
    <w:p w:rsidR="00DD4E57" w:rsidRDefault="00DD4E57" w:rsidP="00DD4E5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МКБ-10 G12.2 Болезнь двигательного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рона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E57" w:rsidRDefault="00DD4E57" w:rsidP="00113A7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Эпидемиология.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Боковой амиотрофический склероз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дебютирует в возрасте 40 – 60 лет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. Средний возраст начала заболевания 56 лет.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БАС - болезнь взрослых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, и не наблюдается у лиц моложе 16 лет.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Несколько чаще заболевают мужчины 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(отношен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мужчины-женщины 1,6-3.0: 1).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БАС является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спорадическим заболеванием 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и встречается с частотой 1,5 – 5 случая на 100 000 населения.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90% случаев БАС носит спорадический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, а в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10% - семейный или наследственный характер 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как с </w:t>
      </w:r>
      <w:proofErr w:type="gram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аутосомно-доминантным</w:t>
      </w:r>
      <w:proofErr w:type="gram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(преимущественно), так и с аутосомно-рецессивным типами наследования. Клинические и патоморфологические характеристики </w:t>
      </w:r>
      <w:proofErr w:type="gram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</w:t>
      </w:r>
      <w:proofErr w:type="gram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спорадическ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БАС практически идентичны.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5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Этиология.</w:t>
      </w:r>
      <w:r w:rsidRPr="00BB5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Этиология заболевания не ясна. Обсуждается роль вирусов, иммунологичес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ких и метаболических нарушений.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В развитии семейной формы БАС показана роль мутации в гене </w:t>
      </w:r>
      <w:r w:rsidRPr="00DD4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супероксиддисмутазы-1</w:t>
      </w:r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Cu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Zn-супероксиддисмутазу</w:t>
      </w:r>
      <w:proofErr w:type="spellEnd"/>
      <w:r w:rsidRPr="00DD4E57">
        <w:rPr>
          <w:rFonts w:ascii="Times New Roman" w:hAnsi="Times New Roman" w:cs="Times New Roman"/>
          <w:color w:val="000000" w:themeColor="text1"/>
          <w:sz w:val="28"/>
          <w:szCs w:val="28"/>
        </w:rPr>
        <w:t>, SOD1), 21q22-1 хромосома, выявлен также БАС, связанный с 2q33-q35 хромосомой.</w:t>
      </w:r>
    </w:p>
    <w:p w:rsidR="003A6A3D" w:rsidRDefault="003A6A3D" w:rsidP="003A6A3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A3D" w:rsidRPr="003A6A3D" w:rsidRDefault="003A6A3D" w:rsidP="003A6A3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Классификация</w:t>
      </w:r>
    </w:p>
    <w:p w:rsidR="003A6A3D" w:rsidRPr="003A6A3D" w:rsidRDefault="003A6A3D" w:rsidP="003A6A3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По преимущественной локализации поражения различных мышечных групп выделяют следующие формы бокового амиотрофического склероза:</w:t>
      </w:r>
    </w:p>
    <w:p w:rsidR="003A6A3D" w:rsidRDefault="003A6A3D" w:rsidP="003A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шейно-грудная форма (50% случаев)</w:t>
      </w:r>
    </w:p>
    <w:p w:rsidR="003A6A3D" w:rsidRDefault="003A6A3D" w:rsidP="003A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бульбарная форма (25% случаев)</w:t>
      </w:r>
    </w:p>
    <w:p w:rsidR="003A6A3D" w:rsidRDefault="003A6A3D" w:rsidP="003A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пояснично-крестцовая форма (20 – 25% случаев)</w:t>
      </w:r>
    </w:p>
    <w:p w:rsidR="003A6A3D" w:rsidRPr="003A6A3D" w:rsidRDefault="003A6A3D" w:rsidP="003A6A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высокая (церебральная) форма (1 – 2%)</w:t>
      </w:r>
    </w:p>
    <w:p w:rsidR="003A6A3D" w:rsidRDefault="003A6A3D" w:rsidP="003A6A3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отдельный вариант БАС выделяют синдромы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"БАС-плюс", к которым относят:</w:t>
      </w:r>
    </w:p>
    <w:p w:rsidR="003A6A3D" w:rsidRDefault="003A6A3D" w:rsidP="003A6A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БАС, сочетающийся с лобно-височной деменцией. Имеет чаще всего семейный характер и составляет 5-10% случаев заболевания.</w:t>
      </w:r>
    </w:p>
    <w:p w:rsidR="00DD4E57" w:rsidRDefault="003A6A3D" w:rsidP="003A6A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БАС, сочетающийся с лобной деменцией и паркинсонизмом, и связанный с мутацией 17-й хромосомы.</w:t>
      </w:r>
    </w:p>
    <w:p w:rsidR="003A6A3D" w:rsidRDefault="003A6A3D" w:rsidP="003A6A3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Патоморфология</w:t>
      </w:r>
      <w:proofErr w:type="spellEnd"/>
    </w:p>
    <w:p w:rsidR="003A6A3D" w:rsidRDefault="003A6A3D" w:rsidP="003A6A3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При патоморфологическом исследовании находят: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атрофию передних двигательных корешков и клеток передних рогов спинного мозга, наиболее выраженные изменения происходят в шейных и поясничных сегментах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задние чувствительные корешки остаются нормальными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нервных волокнах боковых кортикоспинальных трактов спинного мозга наблюдается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демиелинизация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, неравномерное набухание с последующим распадом и гибелью осевых цилиндров, что обычно распространяется и на периферические нервы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случаях отмечается атрофия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прецеребральной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извилины большого мозга, иногда атрофия захватывает VIII, X и XII пары черепных нервов, наиболее выраженные изменения происходят в ядре подъязычного нерва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атрофи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отсутствие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мотонейронов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умеренным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глиозом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признаков воспаления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утрат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гигантских пирамидных клеток (клетки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Беца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) двигательной коры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дегенераци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боковых пирамидных путей спинного мозга</w:t>
      </w:r>
    </w:p>
    <w:p w:rsidR="003A6A3D" w:rsidRDefault="003A6A3D" w:rsidP="003A6A3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атрофи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мышечных волокон (в составе двигательных единиц)</w:t>
      </w:r>
    </w:p>
    <w:p w:rsidR="003A6A3D" w:rsidRPr="003A6A3D" w:rsidRDefault="003A6A3D" w:rsidP="003A6A3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Клиническая картина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бокового амиотрофического склероза характерно сочетанное поражение нижнего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(периферического) и поражение верхнего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питамидных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путей и/или пирамидных клеток двигательной коры головного мозга.</w:t>
      </w:r>
    </w:p>
    <w:p w:rsidR="0034631A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Признаки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поражения нижнего </w:t>
      </w:r>
      <w:proofErr w:type="spellStart"/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мотонейрона</w:t>
      </w:r>
      <w:proofErr w:type="spellEnd"/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631A" w:rsidRDefault="003A6A3D" w:rsidP="0034631A">
      <w:pPr>
        <w:pStyle w:val="a3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мышечная слабость </w:t>
      </w:r>
    </w:p>
    <w:p w:rsidR="0034631A" w:rsidRDefault="003A6A3D" w:rsidP="0034631A">
      <w:pPr>
        <w:pStyle w:val="a3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>гипорефлексия</w:t>
      </w:r>
      <w:proofErr w:type="spellEnd"/>
    </w:p>
    <w:p w:rsidR="0034631A" w:rsidRDefault="003A6A3D" w:rsidP="0034631A">
      <w:pPr>
        <w:pStyle w:val="a3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>мышечные атрофии</w:t>
      </w:r>
    </w:p>
    <w:p w:rsidR="003A6A3D" w:rsidRPr="0034631A" w:rsidRDefault="003A6A3D" w:rsidP="0034631A">
      <w:pPr>
        <w:pStyle w:val="a3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>фасцикуляции</w:t>
      </w:r>
      <w:proofErr w:type="spellEnd"/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поражения верхнего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631A" w:rsidRDefault="0034631A" w:rsidP="0034631A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мышечная слабость </w:t>
      </w:r>
    </w:p>
    <w:p w:rsidR="0034631A" w:rsidRDefault="0034631A" w:rsidP="0034631A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спастичость</w:t>
      </w:r>
      <w:proofErr w:type="spellEnd"/>
    </w:p>
    <w:p w:rsidR="0034631A" w:rsidRDefault="003A6A3D" w:rsidP="0034631A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>гиперрефлексия</w:t>
      </w:r>
      <w:proofErr w:type="spellEnd"/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A3D" w:rsidRPr="0034631A" w:rsidRDefault="003A6A3D" w:rsidP="0034631A">
      <w:pPr>
        <w:pStyle w:val="a3"/>
        <w:numPr>
          <w:ilvl w:val="0"/>
          <w:numId w:val="6"/>
        </w:num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31A">
        <w:rPr>
          <w:rFonts w:ascii="Times New Roman" w:hAnsi="Times New Roman" w:cs="Times New Roman"/>
          <w:color w:val="000000" w:themeColor="text1"/>
          <w:sz w:val="28"/>
          <w:szCs w:val="28"/>
        </w:rPr>
        <w:t>патологические стопные и кистевые знаки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БАС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большинстве случаев характерна асимметричность симптоматики.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атрофированных или даже внешне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интактных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мышцах обнаруживаются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фасц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икуляции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могут проявляться в локальной группе мышц или же быть распространенными.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типичном случае начало заболевания с похудания мышц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тенара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кистей с развитием слабости аддукции (приведения) и оппозиции большого пальца, (обычно асимметрично), что затрудняет схватывание большим и указательным пальцами и приводит к нарушениям тонкого моторного контроля в мышцах кисти. Больной ощущает затруднения при подбирании мелких предметов, при застегивании пуговиц, при письме.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Затем, по мере прогрессирования заболевания, в процесс вовлекаются мышцы предплеч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ья, кисти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. Через несколько месяцев развивается сходное поражение другой руки. Атрофия, постепенно распространяясь, захватывает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мышцы плеча и плечевого пояса.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этим или позже часто развивается поражение бульбарных мышц: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фасцикуляции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атрофия языка, парез мягкого неба, атрофия мышц гортани и глотки, что проявляется в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дизартрии, дисфагии, слюнотечения.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Мимические и жевательные мышцы обычно поражаются позже других групп мышц. По мере развития заболевания становится невозможным высовывание языка, надувание щ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ек, вытягивание губ в трубочку.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Иногда развивается слабость разгибателей головы, из за чего больной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держать голову прямо.</w:t>
      </w:r>
      <w:proofErr w:type="gramEnd"/>
    </w:p>
    <w:p w:rsidR="0034631A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При вовлечении в процесс диафрагмы наблюдается парадоксальное дыхание (на вдохе живот западает, на выдохе выпячивается).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ногах обычно первыми атрофируются передняя и боковая группы мышц, что проявляется «свисающей стопой» и походкой типа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степпаж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(больной высоко поднимает ногу и выбрасывает ее вперед, резко опуская).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Характерно, что мышечные атрофи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и имеют избирательный характер.</w:t>
      </w:r>
      <w:r w:rsidR="0034631A"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A3D" w:rsidRP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Пирамидный синдром развивается, как правило, на ранней стадии БАС и проявляется оживлением сухожильных рефлексов. Вслед за этим нередко развивается </w:t>
      </w: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спастический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парапарез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. В руках повышение рефлексов сочетается с мышечными атрофиями, т.е. наблюдается сочетанное, одновременное по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ражение центральных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путей и </w:t>
      </w: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периферического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мотонейрона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характерным для БАС. Поверхностные брюшные рефлексы исчезают по мере прогрессирования процесса. Симптом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Бабинско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="0034631A">
        <w:rPr>
          <w:rFonts w:ascii="Times New Roman" w:hAnsi="Times New Roman" w:cs="Times New Roman"/>
          <w:color w:val="000000" w:themeColor="text1"/>
          <w:sz w:val="28"/>
          <w:szCs w:val="28"/>
        </w:rPr>
        <w:t>в половине случаев заболевания.</w:t>
      </w:r>
    </w:p>
    <w:p w:rsidR="003A6A3D" w:rsidRDefault="003A6A3D" w:rsidP="003463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быть нарушения чувствительности. У 10% больных наблюдаются парестезии в дистальных отделах рук и ног. Боли, порою выраженные, обычно ночные, могут быть связаны с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тугоподвижностью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суставов, длительной неподвижностью, спазмами </w:t>
      </w:r>
      <w:proofErr w:type="gram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</w:t>
      </w:r>
      <w:proofErr w:type="gram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высокой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спастичности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>крампи</w:t>
      </w:r>
      <w:proofErr w:type="spellEnd"/>
      <w:r w:rsidRPr="003A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(болезненными мышечными спазмами), депрессией. Выпадения чувствительности не характерны.</w:t>
      </w:r>
    </w:p>
    <w:p w:rsidR="0034631A" w:rsidRDefault="0034631A" w:rsidP="003A6A3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</w:t>
      </w:r>
    </w:p>
    <w:p w:rsidR="0034631A" w:rsidRDefault="0034631A" w:rsidP="003463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Диагностика бокового амиотрофического склероза в первую очередь базируется на тщательном анализе клинической картины за</w:t>
      </w:r>
      <w:r>
        <w:rPr>
          <w:rFonts w:ascii="Times New Roman" w:hAnsi="Times New Roman" w:cs="Times New Roman"/>
          <w:sz w:val="28"/>
          <w:szCs w:val="28"/>
        </w:rPr>
        <w:t>болевания. ЭМГ исследование</w:t>
      </w:r>
      <w:r w:rsidRPr="0034631A">
        <w:rPr>
          <w:rFonts w:ascii="Times New Roman" w:hAnsi="Times New Roman" w:cs="Times New Roman"/>
          <w:sz w:val="28"/>
          <w:szCs w:val="28"/>
        </w:rPr>
        <w:t xml:space="preserve"> подтверждает диагноз болезни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мотонейрона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.</w:t>
      </w:r>
    </w:p>
    <w:p w:rsidR="0034631A" w:rsidRPr="0034631A" w:rsidRDefault="0034631A" w:rsidP="0034631A">
      <w:pPr>
        <w:rPr>
          <w:rFonts w:ascii="Times New Roman" w:hAnsi="Times New Roman" w:cs="Times New Roman"/>
          <w:b/>
          <w:sz w:val="28"/>
          <w:szCs w:val="28"/>
        </w:rPr>
      </w:pPr>
      <w:r w:rsidRPr="0034631A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34631A" w:rsidRPr="0034631A" w:rsidRDefault="0034631A" w:rsidP="003463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 xml:space="preserve">Эффективного лечения заболевания не существует. Единственный препарат, ингибитор высвобождения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рилузол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Рилутек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), отодвигает летальный исход на 2 – 4 месяца. Его назн</w:t>
      </w:r>
      <w:r>
        <w:rPr>
          <w:rFonts w:ascii="Times New Roman" w:hAnsi="Times New Roman" w:cs="Times New Roman"/>
          <w:sz w:val="28"/>
          <w:szCs w:val="28"/>
        </w:rPr>
        <w:t>ачают по 50 мг два раза в день.</w:t>
      </w:r>
    </w:p>
    <w:p w:rsidR="0034631A" w:rsidRPr="0034631A" w:rsidRDefault="0034631A" w:rsidP="003463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Основу лечения составляет симптоматическая терапия: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Лечебная гимнастика.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Физическая активность. Пациент должен по мере своих возможностей поддерживать физическую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31A">
        <w:rPr>
          <w:rFonts w:ascii="Times New Roman" w:hAnsi="Times New Roman" w:cs="Times New Roman"/>
          <w:sz w:val="28"/>
          <w:szCs w:val="28"/>
        </w:rPr>
        <w:t xml:space="preserve"> По мере прогрессирования заболевания возникает необходимость в кресле-каталке и других специальных приспособлениях.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Диета. Дисфагия создаёт опасность попа</w:t>
      </w:r>
      <w:r>
        <w:rPr>
          <w:rFonts w:ascii="Times New Roman" w:hAnsi="Times New Roman" w:cs="Times New Roman"/>
          <w:sz w:val="28"/>
          <w:szCs w:val="28"/>
        </w:rPr>
        <w:t xml:space="preserve">дания пищи в дыхательные пути. </w:t>
      </w:r>
      <w:r w:rsidRPr="0034631A">
        <w:rPr>
          <w:rFonts w:ascii="Times New Roman" w:hAnsi="Times New Roman" w:cs="Times New Roman"/>
          <w:sz w:val="28"/>
          <w:szCs w:val="28"/>
        </w:rPr>
        <w:t xml:space="preserve">Иногда возникает необходимость в питании через зонд или в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гастростомии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lastRenderedPageBreak/>
        <w:t>Применение ортопедических приспособлений: шейного воротника, различных шин, устрой</w:t>
      </w:r>
      <w:proofErr w:type="gramStart"/>
      <w:r w:rsidRPr="0034631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4631A">
        <w:rPr>
          <w:rFonts w:ascii="Times New Roman" w:hAnsi="Times New Roman" w:cs="Times New Roman"/>
          <w:sz w:val="28"/>
          <w:szCs w:val="28"/>
        </w:rPr>
        <w:t>я захвата предметов.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крампи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(болезненным мышечных спазмах): хинина сульфат 200 мг два раза в день,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фенитоин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Дифенин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 200–300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Финлепсин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Тегретол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,) 200–400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, и/или витамин</w:t>
      </w:r>
      <w:proofErr w:type="gramStart"/>
      <w:r w:rsidRPr="0034631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4631A">
        <w:rPr>
          <w:rFonts w:ascii="Times New Roman" w:hAnsi="Times New Roman" w:cs="Times New Roman"/>
          <w:sz w:val="28"/>
          <w:szCs w:val="28"/>
        </w:rPr>
        <w:t xml:space="preserve"> 400 мг два раза в день, а также препараты магния,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Изоптин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спастичности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баклофен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Баклосан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 10 – 80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тизанидин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Сирдалуд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 6 – 24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, а также клоназепам 1 – 4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мемантин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10 – 60 мг/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 xml:space="preserve">При слюнотечении атропин 0,25 – 0,75 мг три раза в день,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гиосцин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Бускопан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>) 10 мг три раза в день.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При болевых синдромах используют весь арсенал аналгетиков. В том числе на конечных стадиях наркотические аналгетики.</w:t>
      </w:r>
    </w:p>
    <w:p w:rsid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Церебролизин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в высоких дозах (10-30 мл </w:t>
      </w:r>
      <w:proofErr w:type="gramStart"/>
      <w:r w:rsidRPr="00346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31A">
        <w:rPr>
          <w:rFonts w:ascii="Times New Roman" w:hAnsi="Times New Roman" w:cs="Times New Roman"/>
          <w:sz w:val="28"/>
          <w:szCs w:val="28"/>
        </w:rPr>
        <w:t xml:space="preserve">/в капельно 10 дней повторными курсами). Существует ряд небольших исследований, показывающих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нейропротективную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церебролизина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31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4631A">
        <w:rPr>
          <w:rFonts w:ascii="Times New Roman" w:hAnsi="Times New Roman" w:cs="Times New Roman"/>
          <w:sz w:val="28"/>
          <w:szCs w:val="28"/>
        </w:rPr>
        <w:t xml:space="preserve"> БАС.</w:t>
      </w:r>
    </w:p>
    <w:p w:rsidR="0034631A" w:rsidRPr="0034631A" w:rsidRDefault="0034631A" w:rsidP="0034631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 xml:space="preserve">Антидепрессанты: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Серталин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50 мг/день или </w:t>
      </w:r>
      <w:proofErr w:type="spellStart"/>
      <w:r w:rsidRPr="0034631A">
        <w:rPr>
          <w:rFonts w:ascii="Times New Roman" w:hAnsi="Times New Roman" w:cs="Times New Roman"/>
          <w:sz w:val="28"/>
          <w:szCs w:val="28"/>
        </w:rPr>
        <w:t>Паксил</w:t>
      </w:r>
      <w:proofErr w:type="spellEnd"/>
      <w:r w:rsidRPr="0034631A">
        <w:rPr>
          <w:rFonts w:ascii="Times New Roman" w:hAnsi="Times New Roman" w:cs="Times New Roman"/>
          <w:sz w:val="28"/>
          <w:szCs w:val="28"/>
        </w:rPr>
        <w:t xml:space="preserve"> 20 мг/день </w:t>
      </w:r>
      <w:r>
        <w:rPr>
          <w:rFonts w:ascii="Times New Roman" w:hAnsi="Times New Roman" w:cs="Times New Roman"/>
          <w:sz w:val="28"/>
          <w:szCs w:val="28"/>
        </w:rPr>
        <w:t>или Амитриптилин 75-150 мг/день.</w:t>
      </w:r>
    </w:p>
    <w:p w:rsidR="0034631A" w:rsidRPr="0034631A" w:rsidRDefault="0034631A" w:rsidP="003463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631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34631A" w:rsidRPr="0034631A" w:rsidRDefault="0034631A" w:rsidP="003463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Боковой амиотрофический склероз является фатальным заболеванием. Средняя продолжительность жизни больных БАС 3 – 5 лет, тем не менее, 30% больных живут 5 лет, а около 10 – 20% живут более 10 лет от начала заболевания.</w:t>
      </w:r>
    </w:p>
    <w:p w:rsidR="0034631A" w:rsidRPr="0034631A" w:rsidRDefault="0034631A" w:rsidP="003463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631A">
        <w:rPr>
          <w:rFonts w:ascii="Times New Roman" w:hAnsi="Times New Roman" w:cs="Times New Roman"/>
          <w:sz w:val="28"/>
          <w:szCs w:val="28"/>
        </w:rPr>
        <w:t>Неблагоприятные прогностические признаки – пожилой возраст и бульбарные нарушения (после появления последних больные живут не более 1 – 3 лет).</w:t>
      </w:r>
    </w:p>
    <w:sectPr w:rsidR="0034631A" w:rsidRPr="0034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C1A"/>
    <w:multiLevelType w:val="hybridMultilevel"/>
    <w:tmpl w:val="21AA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6010"/>
    <w:multiLevelType w:val="hybridMultilevel"/>
    <w:tmpl w:val="22FC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7F46"/>
    <w:multiLevelType w:val="hybridMultilevel"/>
    <w:tmpl w:val="DC9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A70ED"/>
    <w:multiLevelType w:val="hybridMultilevel"/>
    <w:tmpl w:val="2A00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2516"/>
    <w:multiLevelType w:val="hybridMultilevel"/>
    <w:tmpl w:val="F90C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57DED"/>
    <w:multiLevelType w:val="hybridMultilevel"/>
    <w:tmpl w:val="9D5A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413C0"/>
    <w:multiLevelType w:val="hybridMultilevel"/>
    <w:tmpl w:val="B31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27"/>
    <w:rsid w:val="00113A79"/>
    <w:rsid w:val="00130D27"/>
    <w:rsid w:val="0032182E"/>
    <w:rsid w:val="0034631A"/>
    <w:rsid w:val="003A6A3D"/>
    <w:rsid w:val="0058467B"/>
    <w:rsid w:val="005D59A3"/>
    <w:rsid w:val="00BB51AA"/>
    <w:rsid w:val="00D27F62"/>
    <w:rsid w:val="00D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denerstendds@mail.ru</dc:creator>
  <cp:keywords/>
  <dc:description/>
  <cp:lastModifiedBy>denerstendds@mail.ru</cp:lastModifiedBy>
  <cp:revision>5</cp:revision>
  <dcterms:created xsi:type="dcterms:W3CDTF">2020-12-09T16:18:00Z</dcterms:created>
  <dcterms:modified xsi:type="dcterms:W3CDTF">2020-12-09T17:45:00Z</dcterms:modified>
</cp:coreProperties>
</file>