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3E" w:rsidRPr="007A272D" w:rsidRDefault="00F7443E" w:rsidP="004F075A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высшего образования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"Красноярский государственный медицинский университет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имени профессора В.Ф. Войно-Ясенецкого"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Министерства здравоохранения Российской Федерации</w:t>
      </w:r>
    </w:p>
    <w:p w:rsidR="00F7443E" w:rsidRPr="007A272D" w:rsidRDefault="00F7443E" w:rsidP="004F075A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 последипломного образования</w:t>
      </w:r>
    </w:p>
    <w:p w:rsidR="00F7443E" w:rsidRPr="007A272D" w:rsidRDefault="00F7443E" w:rsidP="004F075A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Кафедра госпитальной хирургии им. проф. А.М. </w:t>
      </w:r>
      <w:proofErr w:type="spellStart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Дыхно</w:t>
      </w:r>
      <w:proofErr w:type="spellEnd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курсом </w:t>
      </w:r>
      <w:proofErr w:type="gramStart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75A" w:rsidRDefault="00F7443E" w:rsidP="007A272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Реферат на тему: </w:t>
      </w:r>
    </w:p>
    <w:p w:rsidR="006769C2" w:rsidRPr="006769C2" w:rsidRDefault="006769C2" w:rsidP="006769C2">
      <w:pPr>
        <w:pStyle w:val="1"/>
        <w:spacing w:before="0" w:line="276" w:lineRule="atLeast"/>
        <w:jc w:val="center"/>
        <w:textAlignment w:val="top"/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</w:pPr>
      <w:proofErr w:type="spellStart"/>
      <w:r w:rsidRPr="006769C2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Чрескожная</w:t>
      </w:r>
      <w:proofErr w:type="spellEnd"/>
      <w:r w:rsidRPr="006769C2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эндоскопическая </w:t>
      </w:r>
      <w:proofErr w:type="spellStart"/>
      <w:r w:rsidRPr="006769C2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гастростомия</w:t>
      </w:r>
      <w:proofErr w:type="spellEnd"/>
    </w:p>
    <w:p w:rsidR="006769C2" w:rsidRDefault="006769C2" w:rsidP="007A272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7443E" w:rsidRPr="007A272D" w:rsidRDefault="00F7443E" w:rsidP="007A272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           </w:t>
      </w:r>
      <w:r w:rsidR="004F07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Выполнил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4F07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Аргаткин</w:t>
      </w:r>
      <w:proofErr w:type="spellEnd"/>
      <w:r w:rsidR="004F07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И.С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Проверила: </w:t>
      </w:r>
      <w:hyperlink r:id="rId5" w:history="1">
        <w:r w:rsidRPr="007A27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ДМН</w:t>
        </w:r>
      </w:hyperlink>
      <w:r w:rsidRPr="007A2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" w:history="1">
        <w:r w:rsidRPr="007A27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профессор</w:t>
        </w:r>
      </w:hyperlink>
      <w:r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>: Первова О.В.</w:t>
      </w: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272D" w:rsidRPr="007A272D" w:rsidRDefault="007A272D" w:rsidP="006769C2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DB5" w:rsidRPr="007A272D" w:rsidRDefault="00F7443E" w:rsidP="007A272D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Красноярск 202</w:t>
      </w:r>
      <w:r w:rsidR="006769C2">
        <w:rPr>
          <w:rFonts w:ascii="Times New Roman" w:hAnsi="Times New Roman" w:cs="Times New Roman"/>
          <w:sz w:val="28"/>
          <w:szCs w:val="28"/>
        </w:rPr>
        <w:t>2</w:t>
      </w:r>
    </w:p>
    <w:p w:rsidR="00F7443E" w:rsidRPr="007A272D" w:rsidRDefault="00F7443E" w:rsidP="007A27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A6AA3" w:rsidRPr="00BA6AA3" w:rsidRDefault="00F7443E" w:rsidP="00BA6AA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Определение, актуальность проблемы</w:t>
      </w:r>
    </w:p>
    <w:p w:rsidR="00F7443E" w:rsidRPr="007A272D" w:rsidRDefault="007D373D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6D57">
        <w:rPr>
          <w:rFonts w:ascii="Times New Roman" w:hAnsi="Times New Roman" w:cs="Times New Roman"/>
          <w:sz w:val="28"/>
          <w:szCs w:val="28"/>
        </w:rPr>
        <w:t xml:space="preserve">Показания к установке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перкутанной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="00F7443E" w:rsidRPr="007A272D">
        <w:rPr>
          <w:rFonts w:ascii="Times New Roman" w:hAnsi="Times New Roman" w:cs="Times New Roman"/>
          <w:sz w:val="28"/>
          <w:szCs w:val="28"/>
        </w:rPr>
        <w:t>.</w:t>
      </w:r>
    </w:p>
    <w:p w:rsidR="00F42BB7" w:rsidRPr="007A272D" w:rsidRDefault="00E96337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</w:t>
      </w:r>
      <w:r w:rsidRPr="00CF6D57">
        <w:rPr>
          <w:rFonts w:ascii="Times New Roman" w:hAnsi="Times New Roman" w:cs="Times New Roman"/>
          <w:sz w:val="28"/>
          <w:szCs w:val="28"/>
        </w:rPr>
        <w:t xml:space="preserve"> к установке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перкутанной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="00F42BB7" w:rsidRPr="007A272D">
        <w:rPr>
          <w:rFonts w:ascii="Times New Roman" w:hAnsi="Times New Roman" w:cs="Times New Roman"/>
          <w:sz w:val="28"/>
          <w:szCs w:val="28"/>
        </w:rPr>
        <w:t>.</w:t>
      </w:r>
    </w:p>
    <w:p w:rsidR="00F7443E" w:rsidRPr="007A272D" w:rsidRDefault="002029B1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</w:p>
    <w:p w:rsidR="00F7443E" w:rsidRPr="007A272D" w:rsidRDefault="002029B1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</w:t>
      </w:r>
    </w:p>
    <w:p w:rsidR="00AE66A5" w:rsidRPr="00AE66A5" w:rsidRDefault="0066138C" w:rsidP="00AE66A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</w:t>
      </w:r>
      <w:r w:rsidR="00AE66A5" w:rsidRPr="00AE6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55E" w:rsidRPr="007A272D" w:rsidRDefault="0036755E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7A272D" w:rsidRPr="007A272D" w:rsidRDefault="007A272D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55E" w:rsidRPr="007A272D" w:rsidRDefault="0036755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6AA3" w:rsidRDefault="00BA6AA3" w:rsidP="00BA6AA3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6AA3" w:rsidRDefault="00BA6AA3" w:rsidP="00BA6AA3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6AA3" w:rsidRDefault="00BA6AA3" w:rsidP="00BA6AA3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6AA3" w:rsidRDefault="00366519" w:rsidP="00BA6AA3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Определение, актуальность.</w:t>
      </w:r>
    </w:p>
    <w:p w:rsidR="00A93311" w:rsidRDefault="006769C2" w:rsidP="006769C2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Перкутанная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9C2">
        <w:rPr>
          <w:rFonts w:ascii="Times New Roman" w:hAnsi="Times New Roman" w:cs="Times New Roman"/>
          <w:sz w:val="28"/>
          <w:szCs w:val="28"/>
        </w:rPr>
        <w:t>эндоскопическая</w:t>
      </w:r>
      <w:proofErr w:type="gramEnd"/>
      <w:r w:rsidRPr="00676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гастростомия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(ПЭГ) - это метод обеспечения доступа к просвету желудка с целью проведения долгосрочного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энтералыюго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питания или декомпре</w:t>
      </w:r>
      <w:r w:rsidR="00A93311">
        <w:rPr>
          <w:rFonts w:ascii="Times New Roman" w:hAnsi="Times New Roman" w:cs="Times New Roman"/>
          <w:sz w:val="28"/>
          <w:szCs w:val="28"/>
        </w:rPr>
        <w:t xml:space="preserve">ссии желудочно-кишечного тракта. </w:t>
      </w:r>
    </w:p>
    <w:p w:rsidR="00FB7887" w:rsidRPr="006769C2" w:rsidRDefault="006769C2" w:rsidP="006769C2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769C2">
        <w:rPr>
          <w:rFonts w:ascii="Times New Roman" w:hAnsi="Times New Roman" w:cs="Times New Roman"/>
          <w:sz w:val="28"/>
          <w:szCs w:val="28"/>
        </w:rPr>
        <w:t xml:space="preserve">При прочих равных условиях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энтералыюму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питанию следует отдавать предпочтение по сравнению с </w:t>
      </w:r>
      <w:proofErr w:type="gramStart"/>
      <w:r w:rsidRPr="006769C2">
        <w:rPr>
          <w:rFonts w:ascii="Times New Roman" w:hAnsi="Times New Roman" w:cs="Times New Roman"/>
          <w:sz w:val="28"/>
          <w:szCs w:val="28"/>
        </w:rPr>
        <w:t>парентеральным</w:t>
      </w:r>
      <w:proofErr w:type="gramEnd"/>
      <w:r w:rsidRPr="006769C2">
        <w:rPr>
          <w:rFonts w:ascii="Times New Roman" w:hAnsi="Times New Roman" w:cs="Times New Roman"/>
          <w:sz w:val="28"/>
          <w:szCs w:val="28"/>
        </w:rPr>
        <w:t>, так как оно более ф</w:t>
      </w:r>
      <w:r w:rsidR="00A93311">
        <w:rPr>
          <w:rFonts w:ascii="Times New Roman" w:hAnsi="Times New Roman" w:cs="Times New Roman"/>
          <w:sz w:val="28"/>
          <w:szCs w:val="28"/>
        </w:rPr>
        <w:t>изиологично</w:t>
      </w:r>
      <w:r w:rsidRPr="006769C2">
        <w:rPr>
          <w:rFonts w:ascii="Times New Roman" w:hAnsi="Times New Roman" w:cs="Times New Roman"/>
          <w:sz w:val="28"/>
          <w:szCs w:val="28"/>
        </w:rPr>
        <w:t xml:space="preserve">, дешевле, не требует строгих стерильных условий, а также снижает риск бактериальной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транслокации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и бактериемии. Доступ к просвету желудочно-кишечно</w:t>
      </w:r>
      <w:r w:rsidR="00A93311">
        <w:rPr>
          <w:rFonts w:ascii="Times New Roman" w:hAnsi="Times New Roman" w:cs="Times New Roman"/>
          <w:sz w:val="28"/>
          <w:szCs w:val="28"/>
        </w:rPr>
        <w:t xml:space="preserve">го тракта пациента для </w:t>
      </w:r>
      <w:proofErr w:type="spellStart"/>
      <w:r w:rsidR="00A93311">
        <w:rPr>
          <w:rFonts w:ascii="Times New Roman" w:hAnsi="Times New Roman" w:cs="Times New Roman"/>
          <w:sz w:val="28"/>
          <w:szCs w:val="28"/>
        </w:rPr>
        <w:t>энтерально</w:t>
      </w:r>
      <w:r w:rsidRPr="006769C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питания возможен с сохранением анатомической целостности органов (использование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наз</w:t>
      </w:r>
      <w:r w:rsidR="00A93311">
        <w:rPr>
          <w:rFonts w:ascii="Times New Roman" w:hAnsi="Times New Roman" w:cs="Times New Roman"/>
          <w:sz w:val="28"/>
          <w:szCs w:val="28"/>
        </w:rPr>
        <w:t>о</w:t>
      </w:r>
      <w:r w:rsidRPr="006769C2">
        <w:rPr>
          <w:rFonts w:ascii="Times New Roman" w:hAnsi="Times New Roman" w:cs="Times New Roman"/>
          <w:sz w:val="28"/>
          <w:szCs w:val="28"/>
        </w:rPr>
        <w:t>гастральных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назоэнтеральных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зондов) или с в</w:t>
      </w:r>
      <w:r w:rsidR="00A93311">
        <w:rPr>
          <w:rFonts w:ascii="Times New Roman" w:hAnsi="Times New Roman" w:cs="Times New Roman"/>
          <w:sz w:val="28"/>
          <w:szCs w:val="28"/>
        </w:rPr>
        <w:t>ыполнением специальных хирургических вмешатель</w:t>
      </w:r>
      <w:r w:rsidRPr="006769C2">
        <w:rPr>
          <w:rFonts w:ascii="Times New Roman" w:hAnsi="Times New Roman" w:cs="Times New Roman"/>
          <w:sz w:val="28"/>
          <w:szCs w:val="28"/>
        </w:rPr>
        <w:t xml:space="preserve">ств - наложением различных соустий -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стом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Назогастральные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зонды, как правило, не предназначены для длительного </w:t>
      </w:r>
      <w:r w:rsidR="00A93311">
        <w:rPr>
          <w:rFonts w:ascii="Times New Roman" w:hAnsi="Times New Roman" w:cs="Times New Roman"/>
          <w:sz w:val="28"/>
          <w:szCs w:val="28"/>
        </w:rPr>
        <w:t>использ</w:t>
      </w:r>
      <w:r w:rsidRPr="006769C2">
        <w:rPr>
          <w:rFonts w:ascii="Times New Roman" w:hAnsi="Times New Roman" w:cs="Times New Roman"/>
          <w:sz w:val="28"/>
          <w:szCs w:val="28"/>
        </w:rPr>
        <w:t>ования (более 30 суток), так как их длительное стояние повышает риск развития осложнений, таких как пролежни пищевода, трахеопищеводные свищи, кровотечения (по ходу зонда), аспира</w:t>
      </w:r>
      <w:r w:rsidR="00A93311">
        <w:rPr>
          <w:rFonts w:ascii="Times New Roman" w:hAnsi="Times New Roman" w:cs="Times New Roman"/>
          <w:sz w:val="28"/>
          <w:szCs w:val="28"/>
        </w:rPr>
        <w:t xml:space="preserve">ционная пневмония. Если </w:t>
      </w:r>
      <w:proofErr w:type="spellStart"/>
      <w:r w:rsidR="00A93311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питание необходимо осуществля</w:t>
      </w:r>
      <w:r w:rsidR="00A93311">
        <w:rPr>
          <w:rFonts w:ascii="Times New Roman" w:hAnsi="Times New Roman" w:cs="Times New Roman"/>
          <w:sz w:val="28"/>
          <w:szCs w:val="28"/>
        </w:rPr>
        <w:t>ть</w:t>
      </w:r>
      <w:r w:rsidRPr="006769C2">
        <w:rPr>
          <w:rFonts w:ascii="Times New Roman" w:hAnsi="Times New Roman" w:cs="Times New Roman"/>
          <w:sz w:val="28"/>
          <w:szCs w:val="28"/>
        </w:rPr>
        <w:t xml:space="preserve">, длительно (свыше 4 недель), то целесообразно рассматривать вопрос об установке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вне зависимости от степени недоедания. Контролируемая адекватная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нутр</w:t>
      </w:r>
      <w:r w:rsidR="00A93311">
        <w:rPr>
          <w:rFonts w:ascii="Times New Roman" w:hAnsi="Times New Roman" w:cs="Times New Roman"/>
          <w:sz w:val="28"/>
          <w:szCs w:val="28"/>
        </w:rPr>
        <w:t>и</w:t>
      </w:r>
      <w:r w:rsidRPr="006769C2">
        <w:rPr>
          <w:rFonts w:ascii="Times New Roman" w:hAnsi="Times New Roman" w:cs="Times New Roman"/>
          <w:sz w:val="28"/>
          <w:szCs w:val="28"/>
        </w:rPr>
        <w:t>тивная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поддержка через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стому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необходима для адекватного восполнения потребностей организма в питательных веществах и поддержания нормального метаболизма. Продолжается обсуждение показаний для наложения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у пациентов с тяжелым диабетом, тяжелой деменцией, а также у лиц в возрасте старше 80 лет</w:t>
      </w:r>
      <w:proofErr w:type="gramStart"/>
      <w:r w:rsidRPr="006769C2">
        <w:rPr>
          <w:rFonts w:ascii="Times New Roman" w:hAnsi="Times New Roman" w:cs="Times New Roman"/>
          <w:sz w:val="28"/>
          <w:szCs w:val="28"/>
        </w:rPr>
        <w:t xml:space="preserve"> </w:t>
      </w:r>
      <w:r w:rsidR="00A933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3311">
        <w:rPr>
          <w:rFonts w:ascii="Times New Roman" w:hAnsi="Times New Roman" w:cs="Times New Roman"/>
          <w:sz w:val="28"/>
          <w:szCs w:val="28"/>
        </w:rPr>
        <w:t xml:space="preserve"> </w:t>
      </w:r>
      <w:r w:rsidRPr="006769C2">
        <w:rPr>
          <w:rFonts w:ascii="Times New Roman" w:hAnsi="Times New Roman" w:cs="Times New Roman"/>
          <w:sz w:val="28"/>
          <w:szCs w:val="28"/>
        </w:rPr>
        <w:t xml:space="preserve">Решение о наложении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в каждом случае следует принимать индивидуально с учетом потребностей пациента, основного диагноза и ожидаемой продолжительности жизни. Целью комплексного лечения является не только улучшение питания и </w:t>
      </w:r>
      <w:proofErr w:type="gramStart"/>
      <w:r w:rsidRPr="006769C2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6769C2">
        <w:rPr>
          <w:rFonts w:ascii="Times New Roman" w:hAnsi="Times New Roman" w:cs="Times New Roman"/>
          <w:sz w:val="28"/>
          <w:szCs w:val="28"/>
        </w:rPr>
        <w:t xml:space="preserve"> продолжительности жизни, но и обеспечение качества жизни, уровень которого не обязательно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с улучшением питания. За 40 лет методика установки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прошла эволюцию от открытого оперативного вмешательства к </w:t>
      </w:r>
      <w:proofErr w:type="gramStart"/>
      <w:r w:rsidRPr="006769C2">
        <w:rPr>
          <w:rFonts w:ascii="Times New Roman" w:hAnsi="Times New Roman" w:cs="Times New Roman"/>
          <w:sz w:val="28"/>
          <w:szCs w:val="28"/>
        </w:rPr>
        <w:t>эндоскопическому</w:t>
      </w:r>
      <w:proofErr w:type="gramEnd"/>
      <w:r w:rsidRPr="006769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Перкутанная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эндоскопическая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гастростомия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, впервые описанная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Ponsky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Gauderer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в 1980 году, стала широко применяться для обеспечения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энтеральной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нутри</w:t>
      </w:r>
      <w:r w:rsidR="00A93311">
        <w:rPr>
          <w:rFonts w:ascii="Times New Roman" w:hAnsi="Times New Roman" w:cs="Times New Roman"/>
          <w:sz w:val="28"/>
          <w:szCs w:val="28"/>
        </w:rPr>
        <w:t>тивной</w:t>
      </w:r>
      <w:proofErr w:type="spellEnd"/>
      <w:r w:rsidR="00A93311">
        <w:rPr>
          <w:rFonts w:ascii="Times New Roman" w:hAnsi="Times New Roman" w:cs="Times New Roman"/>
          <w:sz w:val="28"/>
          <w:szCs w:val="28"/>
        </w:rPr>
        <w:t xml:space="preserve"> </w:t>
      </w:r>
      <w:r w:rsidRPr="006769C2">
        <w:rPr>
          <w:rFonts w:ascii="Times New Roman" w:hAnsi="Times New Roman" w:cs="Times New Roman"/>
          <w:sz w:val="28"/>
          <w:szCs w:val="28"/>
        </w:rPr>
        <w:t>поддержки пациентам, которые, несмотря на сохранение функций абсорбции и моторики желудочно-кишечного тракта, не могут принимать твердую или жидкую пищу из-за различных заболеваний</w:t>
      </w:r>
      <w:proofErr w:type="gramStart"/>
      <w:r w:rsidRPr="006769C2">
        <w:rPr>
          <w:rFonts w:ascii="Times New Roman" w:hAnsi="Times New Roman" w:cs="Times New Roman"/>
          <w:sz w:val="28"/>
          <w:szCs w:val="28"/>
        </w:rPr>
        <w:t xml:space="preserve"> </w:t>
      </w:r>
      <w:r w:rsidR="00A933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69C2">
        <w:rPr>
          <w:rFonts w:ascii="Times New Roman" w:hAnsi="Times New Roman" w:cs="Times New Roman"/>
          <w:sz w:val="28"/>
          <w:szCs w:val="28"/>
        </w:rPr>
        <w:t xml:space="preserve"> </w:t>
      </w:r>
      <w:r w:rsidR="00A93311">
        <w:rPr>
          <w:rFonts w:ascii="Times New Roman" w:hAnsi="Times New Roman" w:cs="Times New Roman"/>
          <w:sz w:val="28"/>
          <w:szCs w:val="28"/>
        </w:rPr>
        <w:t xml:space="preserve">   </w:t>
      </w:r>
      <w:r w:rsidRPr="006769C2">
        <w:rPr>
          <w:rFonts w:ascii="Times New Roman" w:hAnsi="Times New Roman" w:cs="Times New Roman"/>
          <w:sz w:val="28"/>
          <w:szCs w:val="28"/>
        </w:rPr>
        <w:t xml:space="preserve">Эндоскопическое формирование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признано наиболее подходящим </w:t>
      </w:r>
      <w:proofErr w:type="spellStart"/>
      <w:r w:rsidRPr="006769C2">
        <w:rPr>
          <w:rFonts w:ascii="Times New Roman" w:hAnsi="Times New Roman" w:cs="Times New Roman"/>
          <w:sz w:val="28"/>
          <w:szCs w:val="28"/>
        </w:rPr>
        <w:t>малоинвазивным</w:t>
      </w:r>
      <w:proofErr w:type="spellEnd"/>
      <w:r w:rsidRPr="006769C2">
        <w:rPr>
          <w:rFonts w:ascii="Times New Roman" w:hAnsi="Times New Roman" w:cs="Times New Roman"/>
          <w:sz w:val="28"/>
          <w:szCs w:val="28"/>
        </w:rPr>
        <w:t xml:space="preserve"> вариантом обеспечения ф</w:t>
      </w:r>
      <w:r w:rsidR="00A93311">
        <w:rPr>
          <w:rFonts w:ascii="Times New Roman" w:hAnsi="Times New Roman" w:cs="Times New Roman"/>
          <w:sz w:val="28"/>
          <w:szCs w:val="28"/>
        </w:rPr>
        <w:t xml:space="preserve">изиологического </w:t>
      </w:r>
      <w:r w:rsidR="00A93311">
        <w:rPr>
          <w:rFonts w:ascii="Times New Roman" w:hAnsi="Times New Roman" w:cs="Times New Roman"/>
          <w:sz w:val="28"/>
          <w:szCs w:val="28"/>
        </w:rPr>
        <w:lastRenderedPageBreak/>
        <w:t xml:space="preserve">кормления. </w:t>
      </w:r>
      <w:r w:rsidRPr="006769C2">
        <w:rPr>
          <w:rFonts w:ascii="Times New Roman" w:hAnsi="Times New Roman" w:cs="Times New Roman"/>
          <w:sz w:val="28"/>
          <w:szCs w:val="28"/>
        </w:rPr>
        <w:t>ПЭГ становится все более популярной благодаря своей эффективности, безопасности, простоте эксплуатации и относительно невысокой стоимости [</w:t>
      </w:r>
      <w:r w:rsidR="00A93311">
        <w:rPr>
          <w:rFonts w:ascii="Times New Roman" w:hAnsi="Times New Roman" w:cs="Times New Roman"/>
          <w:sz w:val="28"/>
          <w:szCs w:val="28"/>
        </w:rPr>
        <w:t>1</w:t>
      </w:r>
      <w:r w:rsidRPr="006769C2">
        <w:rPr>
          <w:rFonts w:ascii="Times New Roman" w:hAnsi="Times New Roman" w:cs="Times New Roman"/>
          <w:sz w:val="28"/>
          <w:szCs w:val="28"/>
        </w:rPr>
        <w:t>].</w:t>
      </w:r>
    </w:p>
    <w:p w:rsidR="00F42BB7" w:rsidRDefault="00CF6D57" w:rsidP="00366519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D57">
        <w:rPr>
          <w:rFonts w:ascii="Times New Roman" w:hAnsi="Times New Roman" w:cs="Times New Roman"/>
          <w:b/>
          <w:sz w:val="28"/>
          <w:szCs w:val="28"/>
        </w:rPr>
        <w:t xml:space="preserve">Показания к установке </w:t>
      </w:r>
      <w:proofErr w:type="spellStart"/>
      <w:r w:rsidRPr="00CF6D57">
        <w:rPr>
          <w:rFonts w:ascii="Times New Roman" w:hAnsi="Times New Roman" w:cs="Times New Roman"/>
          <w:b/>
          <w:sz w:val="28"/>
          <w:szCs w:val="28"/>
        </w:rPr>
        <w:t>перкутанной</w:t>
      </w:r>
      <w:proofErr w:type="spellEnd"/>
      <w:r w:rsidRPr="00CF6D57">
        <w:rPr>
          <w:rFonts w:ascii="Times New Roman" w:hAnsi="Times New Roman" w:cs="Times New Roman"/>
          <w:b/>
          <w:sz w:val="28"/>
          <w:szCs w:val="28"/>
        </w:rPr>
        <w:t xml:space="preserve"> эндоскопической </w:t>
      </w:r>
      <w:proofErr w:type="spellStart"/>
      <w:r w:rsidRPr="00CF6D57">
        <w:rPr>
          <w:rFonts w:ascii="Times New Roman" w:hAnsi="Times New Roman" w:cs="Times New Roman"/>
          <w:b/>
          <w:sz w:val="28"/>
          <w:szCs w:val="28"/>
        </w:rPr>
        <w:t>гастростомы</w:t>
      </w:r>
      <w:proofErr w:type="spellEnd"/>
      <w:r w:rsidR="00F7443E" w:rsidRPr="00CF6D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6D57" w:rsidRDefault="00CF6D57" w:rsidP="00446ED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6D57">
        <w:rPr>
          <w:rFonts w:ascii="Times New Roman" w:hAnsi="Times New Roman" w:cs="Times New Roman"/>
          <w:sz w:val="28"/>
          <w:szCs w:val="28"/>
        </w:rPr>
        <w:t xml:space="preserve">Несмотря на безопасность и преимущества ПЭГ, решение об установке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должно приниматься консилиумом врачей с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тшательным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отбором пациентов. Эффективное питание через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гастростому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целесообразно только у пациентов с сохраненной функцией пищеварительной системы. Первичной целью искусственного питания через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стому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является коррекция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нутритивной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недостаточности, остановка прогрессирующей потери веса и про ведение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регидратации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. Вторым целевым значением является улучшение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CF6D57">
        <w:rPr>
          <w:rFonts w:ascii="Times New Roman" w:hAnsi="Times New Roman" w:cs="Times New Roman"/>
          <w:sz w:val="28"/>
          <w:szCs w:val="28"/>
        </w:rPr>
        <w:t>жизни пациентов, связанного с н</w:t>
      </w:r>
      <w:r>
        <w:rPr>
          <w:rFonts w:ascii="Times New Roman" w:hAnsi="Times New Roman" w:cs="Times New Roman"/>
          <w:sz w:val="28"/>
          <w:szCs w:val="28"/>
        </w:rPr>
        <w:t xml:space="preserve">арушением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питания. </w:t>
      </w:r>
      <w:r w:rsidRPr="00CF6D57">
        <w:rPr>
          <w:rFonts w:ascii="Times New Roman" w:hAnsi="Times New Roman" w:cs="Times New Roman"/>
          <w:sz w:val="28"/>
          <w:szCs w:val="28"/>
        </w:rPr>
        <w:t xml:space="preserve">Установка ПЭГ является наиболее оправданной операцией, когда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D57">
        <w:rPr>
          <w:rFonts w:ascii="Times New Roman" w:hAnsi="Times New Roman" w:cs="Times New Roman"/>
          <w:sz w:val="28"/>
          <w:szCs w:val="28"/>
        </w:rPr>
        <w:t xml:space="preserve"> питания превышает 4 недели, а ожидаемая продолжительность жизни пацие</w:t>
      </w:r>
      <w:r>
        <w:rPr>
          <w:rFonts w:ascii="Times New Roman" w:hAnsi="Times New Roman" w:cs="Times New Roman"/>
          <w:sz w:val="28"/>
          <w:szCs w:val="28"/>
        </w:rPr>
        <w:t xml:space="preserve">нтов составляет более 2 месяцев. </w:t>
      </w:r>
      <w:r w:rsidRPr="00CF6D57">
        <w:rPr>
          <w:rFonts w:ascii="Times New Roman" w:hAnsi="Times New Roman" w:cs="Times New Roman"/>
          <w:sz w:val="28"/>
          <w:szCs w:val="28"/>
        </w:rPr>
        <w:t xml:space="preserve">Поскольку необходимость в установке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встречается в различных клинических ситуациях, то целесообразно выделить отдельны</w:t>
      </w:r>
      <w:r>
        <w:rPr>
          <w:rFonts w:ascii="Times New Roman" w:hAnsi="Times New Roman" w:cs="Times New Roman"/>
          <w:sz w:val="28"/>
          <w:szCs w:val="28"/>
        </w:rPr>
        <w:t xml:space="preserve">е группы заболеваний. </w:t>
      </w:r>
    </w:p>
    <w:p w:rsidR="00CF6D57" w:rsidRDefault="00CF6D57" w:rsidP="00CF6D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6D57">
        <w:rPr>
          <w:rFonts w:ascii="Times New Roman" w:hAnsi="Times New Roman" w:cs="Times New Roman"/>
          <w:sz w:val="28"/>
          <w:szCs w:val="28"/>
        </w:rPr>
        <w:t xml:space="preserve">1. Пациенты с потенциально обратимыми заболеваниями, при которых ожидается, что ПЭГ может быть </w:t>
      </w:r>
      <w:proofErr w:type="gramStart"/>
      <w:r w:rsidRPr="00CF6D57">
        <w:rPr>
          <w:rFonts w:ascii="Times New Roman" w:hAnsi="Times New Roman" w:cs="Times New Roman"/>
          <w:sz w:val="28"/>
          <w:szCs w:val="28"/>
        </w:rPr>
        <w:t>удалена</w:t>
      </w:r>
      <w:proofErr w:type="gramEnd"/>
      <w:r w:rsidRPr="00CF6D57">
        <w:rPr>
          <w:rFonts w:ascii="Times New Roman" w:hAnsi="Times New Roman" w:cs="Times New Roman"/>
          <w:sz w:val="28"/>
          <w:szCs w:val="28"/>
        </w:rPr>
        <w:t xml:space="preserve"> после разрешения процесса: • Инсульт • Черепно-мозговая травма • Нервная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Гиперемезис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гравидарум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(рвота беременных) • Сильные ожоги •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Политравма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• Травмы лица • Проведение химиотерапии и радиотерапии при опухоля</w:t>
      </w:r>
      <w:r>
        <w:rPr>
          <w:rFonts w:ascii="Times New Roman" w:hAnsi="Times New Roman" w:cs="Times New Roman"/>
          <w:sz w:val="28"/>
          <w:szCs w:val="28"/>
        </w:rPr>
        <w:t>х головы и шеи • Заболевания пищ</w:t>
      </w:r>
      <w:r w:rsidRPr="00CF6D57">
        <w:rPr>
          <w:rFonts w:ascii="Times New Roman" w:hAnsi="Times New Roman" w:cs="Times New Roman"/>
          <w:sz w:val="28"/>
          <w:szCs w:val="28"/>
        </w:rPr>
        <w:t xml:space="preserve">евода (сопровождающиеся нарушением его проходимости) • Синдром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(острый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полирадикулоневрит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F6D57" w:rsidRDefault="00CF6D57" w:rsidP="00CF6D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6D57">
        <w:rPr>
          <w:rFonts w:ascii="Times New Roman" w:hAnsi="Times New Roman" w:cs="Times New Roman"/>
          <w:sz w:val="28"/>
          <w:szCs w:val="28"/>
        </w:rPr>
        <w:t xml:space="preserve">2. Пациенты с необратимыми заболеваниями и долгой продолжительностью жизни, при которых ПЭГ устанавливается на постоянный срок и помогает улучшить качество жизни: • Болезнь Паркинсона • Болезнь Альцгеймера • Инсульт •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Постаноксическая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знцефалопатия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• Метастазы в мозг • Опухоли мозга • Полиомиелит • Травмы головного мозга (травматические или </w:t>
      </w:r>
      <w:proofErr w:type="gramStart"/>
      <w:r w:rsidRPr="00CF6D57">
        <w:rPr>
          <w:rFonts w:ascii="Times New Roman" w:hAnsi="Times New Roman" w:cs="Times New Roman"/>
          <w:sz w:val="28"/>
          <w:szCs w:val="28"/>
        </w:rPr>
        <w:t>хирургическое</w:t>
      </w:r>
      <w:proofErr w:type="gramEnd"/>
      <w:r w:rsidRPr="00CF6D57">
        <w:rPr>
          <w:rFonts w:ascii="Times New Roman" w:hAnsi="Times New Roman" w:cs="Times New Roman"/>
          <w:sz w:val="28"/>
          <w:szCs w:val="28"/>
        </w:rPr>
        <w:t xml:space="preserve">) • Прогрессирующая мышечная дистрофия • Опухоли головы и шеи • Пороки развития лица • Новообразования ротоглотки, пищевода и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• Дерматомиоз</w:t>
      </w:r>
      <w:r>
        <w:rPr>
          <w:rFonts w:ascii="Times New Roman" w:hAnsi="Times New Roman" w:cs="Times New Roman"/>
          <w:sz w:val="28"/>
          <w:szCs w:val="28"/>
        </w:rPr>
        <w:t xml:space="preserve">ит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полимиозит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D57">
        <w:rPr>
          <w:rFonts w:ascii="Times New Roman" w:hAnsi="Times New Roman" w:cs="Times New Roman"/>
          <w:sz w:val="28"/>
          <w:szCs w:val="28"/>
        </w:rPr>
        <w:t xml:space="preserve"> • Амилоидоз •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• Синдром короткой кишки • Воспалительные заболевания кишечника • Склеродермия </w:t>
      </w:r>
    </w:p>
    <w:p w:rsidR="00CF6D57" w:rsidRDefault="00CF6D57" w:rsidP="00CF6D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6D5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Пациеиты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с тяжелыми (изнурител</w:t>
      </w:r>
      <w:r>
        <w:rPr>
          <w:rFonts w:ascii="Times New Roman" w:hAnsi="Times New Roman" w:cs="Times New Roman"/>
          <w:sz w:val="28"/>
          <w:szCs w:val="28"/>
        </w:rPr>
        <w:t>ьными</w:t>
      </w:r>
      <w:r w:rsidRPr="00CF6D57">
        <w:rPr>
          <w:rFonts w:ascii="Times New Roman" w:hAnsi="Times New Roman" w:cs="Times New Roman"/>
          <w:sz w:val="28"/>
          <w:szCs w:val="28"/>
        </w:rPr>
        <w:t>) заболеваниями с относи</w:t>
      </w:r>
      <w:r>
        <w:rPr>
          <w:rFonts w:ascii="Times New Roman" w:hAnsi="Times New Roman" w:cs="Times New Roman"/>
          <w:sz w:val="28"/>
          <w:szCs w:val="28"/>
        </w:rPr>
        <w:t>тельно долгой продолжительностью</w:t>
      </w:r>
      <w:r w:rsidRPr="00CF6D57">
        <w:rPr>
          <w:rFonts w:ascii="Times New Roman" w:hAnsi="Times New Roman" w:cs="Times New Roman"/>
          <w:sz w:val="28"/>
          <w:szCs w:val="28"/>
        </w:rPr>
        <w:t xml:space="preserve"> жизни • Энцефалит • Злокачественные </w:t>
      </w:r>
      <w:r w:rsidRPr="00CF6D57">
        <w:rPr>
          <w:rFonts w:ascii="Times New Roman" w:hAnsi="Times New Roman" w:cs="Times New Roman"/>
          <w:sz w:val="28"/>
          <w:szCs w:val="28"/>
        </w:rPr>
        <w:lastRenderedPageBreak/>
        <w:t xml:space="preserve">новообразования • Терминальная стадия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• Кишечная непроходимость при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перитонеальном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канцероматозе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• Радиационный энтерит •• Тяжелый острый панкреатит </w:t>
      </w:r>
    </w:p>
    <w:p w:rsidR="00CF6D57" w:rsidRPr="00CF6D57" w:rsidRDefault="00CF6D57" w:rsidP="00CF6D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6D57">
        <w:rPr>
          <w:rFonts w:ascii="Times New Roman" w:hAnsi="Times New Roman" w:cs="Times New Roman"/>
          <w:sz w:val="28"/>
          <w:szCs w:val="28"/>
        </w:rPr>
        <w:t xml:space="preserve">4. Педиатрическая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групна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пациентов</w:t>
      </w:r>
      <w:proofErr w:type="gramStart"/>
      <w:r w:rsidRPr="00CF6D57">
        <w:rPr>
          <w:rFonts w:ascii="Times New Roman" w:hAnsi="Times New Roman" w:cs="Times New Roman"/>
          <w:sz w:val="28"/>
          <w:szCs w:val="28"/>
        </w:rPr>
        <w:t xml:space="preserve"> • П</w:t>
      </w:r>
      <w:proofErr w:type="gramEnd"/>
      <w:r w:rsidRPr="00CF6D57">
        <w:rPr>
          <w:rFonts w:ascii="Times New Roman" w:hAnsi="Times New Roman" w:cs="Times New Roman"/>
          <w:sz w:val="28"/>
          <w:szCs w:val="28"/>
        </w:rPr>
        <w:t xml:space="preserve">ро ведение химиотерапии при онкологических заболеваниях • Недостаточное потребление калорий • Множественные врожденные аномалии • Синдром короткой кишки • Дисфункция ротоглотки • Буллезный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эпидермолиз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• Невозможность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перорального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приема жи</w:t>
      </w:r>
      <w:r>
        <w:rPr>
          <w:rFonts w:ascii="Times New Roman" w:hAnsi="Times New Roman" w:cs="Times New Roman"/>
          <w:sz w:val="28"/>
          <w:szCs w:val="28"/>
        </w:rPr>
        <w:t>зненно важных лекарственных преп</w:t>
      </w:r>
      <w:r w:rsidRPr="00CF6D57">
        <w:rPr>
          <w:rFonts w:ascii="Times New Roman" w:hAnsi="Times New Roman" w:cs="Times New Roman"/>
          <w:sz w:val="28"/>
          <w:szCs w:val="28"/>
        </w:rPr>
        <w:t>аратов (отказ ребенка)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9C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6337">
        <w:rPr>
          <w:rFonts w:ascii="Times New Roman" w:hAnsi="Times New Roman" w:cs="Times New Roman"/>
          <w:sz w:val="28"/>
          <w:szCs w:val="28"/>
        </w:rPr>
        <w:t>,3</w:t>
      </w:r>
      <w:r w:rsidRPr="006769C2">
        <w:rPr>
          <w:rFonts w:ascii="Times New Roman" w:hAnsi="Times New Roman" w:cs="Times New Roman"/>
          <w:sz w:val="28"/>
          <w:szCs w:val="28"/>
        </w:rPr>
        <w:t>].</w:t>
      </w:r>
    </w:p>
    <w:p w:rsidR="00366519" w:rsidRPr="00366519" w:rsidRDefault="00366519" w:rsidP="0036651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70" w:rsidRPr="00E96337" w:rsidRDefault="00E96337" w:rsidP="00CF6D57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6337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96337">
        <w:rPr>
          <w:rFonts w:ascii="Times New Roman" w:hAnsi="Times New Roman" w:cs="Times New Roman"/>
          <w:b/>
          <w:sz w:val="28"/>
          <w:szCs w:val="28"/>
        </w:rPr>
        <w:t>тивопоказания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337">
        <w:rPr>
          <w:rFonts w:ascii="Times New Roman" w:hAnsi="Times New Roman" w:cs="Times New Roman"/>
          <w:b/>
          <w:sz w:val="28"/>
          <w:szCs w:val="28"/>
        </w:rPr>
        <w:t xml:space="preserve">к установке </w:t>
      </w:r>
      <w:proofErr w:type="spellStart"/>
      <w:r w:rsidRPr="00E96337">
        <w:rPr>
          <w:rFonts w:ascii="Times New Roman" w:hAnsi="Times New Roman" w:cs="Times New Roman"/>
          <w:b/>
          <w:sz w:val="28"/>
          <w:szCs w:val="28"/>
        </w:rPr>
        <w:t>перкутанной</w:t>
      </w:r>
      <w:proofErr w:type="spellEnd"/>
      <w:r w:rsidRPr="00E963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6337">
        <w:rPr>
          <w:rFonts w:ascii="Times New Roman" w:hAnsi="Times New Roman" w:cs="Times New Roman"/>
          <w:b/>
          <w:sz w:val="28"/>
          <w:szCs w:val="28"/>
        </w:rPr>
        <w:t>гастростомы</w:t>
      </w:r>
      <w:proofErr w:type="spellEnd"/>
      <w:r w:rsidR="00F42BB7" w:rsidRPr="00E963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DD"/>
        </w:rPr>
        <w:t>.</w:t>
      </w:r>
    </w:p>
    <w:p w:rsidR="00CF6D57" w:rsidRDefault="00CF6D57" w:rsidP="00CF6D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6D57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малоинвазивный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характер вмешательства и низкие риски осложнений, ряд заболеваний и состояний пациента следует расценивать в качестве противопоказаний к вмешательству:</w:t>
      </w:r>
    </w:p>
    <w:p w:rsidR="00CF6D57" w:rsidRDefault="00CF6D57" w:rsidP="00CF6D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6D57">
        <w:rPr>
          <w:rFonts w:ascii="Times New Roman" w:hAnsi="Times New Roman" w:cs="Times New Roman"/>
          <w:sz w:val="28"/>
          <w:szCs w:val="28"/>
        </w:rPr>
        <w:t xml:space="preserve"> • Интерпозиция толстой кишки • Опухолевое поражение желудка • Массивный асцит • Портальная гипертензия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</w:t>
      </w:r>
      <w:r w:rsidRPr="00CF6D57">
        <w:rPr>
          <w:rFonts w:ascii="Times New Roman" w:hAnsi="Times New Roman" w:cs="Times New Roman"/>
          <w:sz w:val="28"/>
          <w:szCs w:val="28"/>
        </w:rPr>
        <w:t>коз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желудка) • Выраженная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коагулопатия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• Выраженный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гастропарез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и обструкция выходного отдела желудка • Воспалительный процесс передней брюшной стенки в месте предполагаемой установки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Канцераматоз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брюшины • Сепсис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D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6D57">
        <w:rPr>
          <w:rFonts w:ascii="Times New Roman" w:hAnsi="Times New Roman" w:cs="Times New Roman"/>
          <w:sz w:val="28"/>
          <w:szCs w:val="28"/>
        </w:rPr>
        <w:t xml:space="preserve"> Терминальное состояние 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D57" w:rsidRDefault="00CF6D57" w:rsidP="00CF6D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язв и эрозий в желудке не является противопоказание, но желательно перед установкой ПЭГ пролечить такого пациента</w:t>
      </w:r>
      <w:r w:rsidR="00E96337">
        <w:rPr>
          <w:rFonts w:ascii="Times New Roman" w:hAnsi="Times New Roman" w:cs="Times New Roman"/>
          <w:sz w:val="28"/>
          <w:szCs w:val="28"/>
        </w:rPr>
        <w:t xml:space="preserve"> </w:t>
      </w:r>
      <w:r w:rsidR="00E96337" w:rsidRPr="006769C2">
        <w:rPr>
          <w:rFonts w:ascii="Times New Roman" w:hAnsi="Times New Roman" w:cs="Times New Roman"/>
          <w:sz w:val="28"/>
          <w:szCs w:val="28"/>
        </w:rPr>
        <w:t>[</w:t>
      </w:r>
      <w:r w:rsidR="00E96337">
        <w:rPr>
          <w:rFonts w:ascii="Times New Roman" w:hAnsi="Times New Roman" w:cs="Times New Roman"/>
          <w:sz w:val="28"/>
          <w:szCs w:val="28"/>
        </w:rPr>
        <w:t>3</w:t>
      </w:r>
      <w:r w:rsidR="00E96337" w:rsidRPr="006769C2">
        <w:rPr>
          <w:rFonts w:ascii="Times New Roman" w:hAnsi="Times New Roman" w:cs="Times New Roman"/>
          <w:sz w:val="28"/>
          <w:szCs w:val="28"/>
        </w:rPr>
        <w:t>].</w:t>
      </w:r>
    </w:p>
    <w:p w:rsidR="00E96337" w:rsidRPr="00CF6D57" w:rsidRDefault="00E96337" w:rsidP="00CF6D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2BB7" w:rsidRDefault="00E96337" w:rsidP="007A272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Выбор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гастростомы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подготовка</w:t>
      </w:r>
      <w:r w:rsidR="00F42BB7" w:rsidRPr="007A27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6337" w:rsidRDefault="00E96337" w:rsidP="002029B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96337">
        <w:rPr>
          <w:rFonts w:ascii="Times New Roman" w:hAnsi="Times New Roman" w:cs="Times New Roman"/>
          <w:sz w:val="28"/>
          <w:szCs w:val="28"/>
        </w:rPr>
        <w:t xml:space="preserve">В настоящее время выделяют два основных типа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гастростомических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трубок. Первый тип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(стандартная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гастростомическая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трубка)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нредставляет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собой длинные силиконовые трубки. Дистальный конец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, располагающийся после установки в просвете желудка, имеет широкое дисковидное воронкообразное расширение, называемое внутренним бампером. При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тракции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оно обеспечивает плотный контакт стенки желудка с брюшиной передней брюшной стенки. Для осуществления постоянного плотного контакта бампера с наружной частью брюшной стенки на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гастростому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монтируется аналогичное по строению дисковидное устройство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6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антибампер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6337" w:rsidRPr="00E96337" w:rsidRDefault="00E96337" w:rsidP="002029B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96337">
        <w:rPr>
          <w:rFonts w:ascii="Times New Roman" w:hAnsi="Times New Roman" w:cs="Times New Roman"/>
          <w:sz w:val="28"/>
          <w:szCs w:val="28"/>
        </w:rPr>
        <w:lastRenderedPageBreak/>
        <w:t xml:space="preserve">Стабильное положение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обеспечивается компрессией тканей в обла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E96337">
        <w:rPr>
          <w:rFonts w:ascii="Times New Roman" w:hAnsi="Times New Roman" w:cs="Times New Roman"/>
          <w:sz w:val="28"/>
          <w:szCs w:val="28"/>
        </w:rPr>
        <w:t xml:space="preserve"> прохождения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гастростомической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трубки через толщу передней брюшной стенки при помощи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антибампера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633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96337">
        <w:rPr>
          <w:rFonts w:ascii="Times New Roman" w:hAnsi="Times New Roman" w:cs="Times New Roman"/>
          <w:sz w:val="28"/>
          <w:szCs w:val="28"/>
        </w:rPr>
        <w:t xml:space="preserve"> фиксируется с использованием съемных пластиковых зажимов. Второй тип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- это низкопрофильные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, которые индивидуально подбираются по размеру в зависимости от толщины передней брюшной стенки. Фиксация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осуществляется путем тщательного подбора ее длины на этапе установки и раздувания внутреннего баллона, напоминающего устройство катетера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Фоллея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. Наружная часть трубки оснащена замком, при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номощи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которого на время кормления осуществляется герметичное присоединение стандартных систем для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энтерал</w:t>
      </w:r>
      <w:r>
        <w:rPr>
          <w:rFonts w:ascii="Times New Roman" w:hAnsi="Times New Roman" w:cs="Times New Roman"/>
          <w:sz w:val="28"/>
          <w:szCs w:val="28"/>
        </w:rPr>
        <w:t>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питания. В перерыв</w:t>
      </w:r>
      <w:r w:rsidRPr="00E96337">
        <w:rPr>
          <w:rFonts w:ascii="Times New Roman" w:hAnsi="Times New Roman" w:cs="Times New Roman"/>
          <w:sz w:val="28"/>
          <w:szCs w:val="28"/>
        </w:rPr>
        <w:t xml:space="preserve">ах между кормлениями наружное отверстие в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гастростомической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трубке закрывается. Выбор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зависит в основном от предпочтений пациента или его родственников. Тем не </w:t>
      </w:r>
      <w:proofErr w:type="gramStart"/>
      <w:r w:rsidRPr="00E9633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E96337">
        <w:rPr>
          <w:rFonts w:ascii="Times New Roman" w:hAnsi="Times New Roman" w:cs="Times New Roman"/>
          <w:sz w:val="28"/>
          <w:szCs w:val="28"/>
        </w:rPr>
        <w:t xml:space="preserve"> низкопрофильная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гастростома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имеет ряд преимуществ. З</w:t>
      </w:r>
      <w:r>
        <w:rPr>
          <w:rFonts w:ascii="Times New Roman" w:hAnsi="Times New Roman" w:cs="Times New Roman"/>
          <w:sz w:val="28"/>
          <w:szCs w:val="28"/>
        </w:rPr>
        <w:t>а счет небольших размеров внешня</w:t>
      </w:r>
      <w:r w:rsidRPr="00E96337">
        <w:rPr>
          <w:rFonts w:ascii="Times New Roman" w:hAnsi="Times New Roman" w:cs="Times New Roman"/>
          <w:sz w:val="28"/>
          <w:szCs w:val="28"/>
        </w:rPr>
        <w:t xml:space="preserve">я часть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практичес</w:t>
      </w:r>
      <w:r>
        <w:rPr>
          <w:rFonts w:ascii="Times New Roman" w:hAnsi="Times New Roman" w:cs="Times New Roman"/>
          <w:sz w:val="28"/>
          <w:szCs w:val="28"/>
        </w:rPr>
        <w:t>ки не выступает над поверхностью</w:t>
      </w:r>
      <w:r w:rsidRPr="00E96337">
        <w:rPr>
          <w:rFonts w:ascii="Times New Roman" w:hAnsi="Times New Roman" w:cs="Times New Roman"/>
          <w:sz w:val="28"/>
          <w:szCs w:val="28"/>
        </w:rPr>
        <w:t xml:space="preserve"> тела, незаметна под одеждой, тем самым улучшает качество жизни у пациентов детского возраста и взрослых пациентов, ведущих активный образ жизни.</w:t>
      </w:r>
    </w:p>
    <w:p w:rsidR="002029B1" w:rsidRDefault="002029B1" w:rsidP="002029B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029B1">
        <w:rPr>
          <w:rFonts w:ascii="Times New Roman" w:hAnsi="Times New Roman" w:cs="Times New Roman"/>
          <w:sz w:val="28"/>
          <w:szCs w:val="28"/>
        </w:rPr>
        <w:t xml:space="preserve">Все инструменты, необходимые для установки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, являются одноразовыми и, как правило, поставляются в единой стерильной заводской упаковке. В зависимости от выбора методики выделяют следующие наборы: Набор для установки стандартной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гастростомической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трубки </w:t>
      </w:r>
    </w:p>
    <w:p w:rsidR="002029B1" w:rsidRDefault="002029B1" w:rsidP="002029B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2029B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Гастростомическая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трубка • Адаптер для введения питания • Скальпель • Игла проводника • Петлевой проводник для установки • Зажим для трубки • Петля для извлече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029B1">
        <w:rPr>
          <w:rFonts w:ascii="Times New Roman" w:hAnsi="Times New Roman" w:cs="Times New Roman"/>
          <w:sz w:val="28"/>
          <w:szCs w:val="28"/>
        </w:rPr>
        <w:t xml:space="preserve">ия • Хирургическая простыня с отверстиями и клеящимися ярлычками 8 • Шприц 12 мл • Марлевые салфетки • Шовный материал • Инструкция по применению Набор для установки </w:t>
      </w:r>
      <w:r>
        <w:rPr>
          <w:rFonts w:ascii="Times New Roman" w:hAnsi="Times New Roman" w:cs="Times New Roman"/>
          <w:sz w:val="28"/>
          <w:szCs w:val="28"/>
        </w:rPr>
        <w:t xml:space="preserve">низкопрофильной </w:t>
      </w:r>
      <w:r w:rsidRPr="0020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гастростомической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трубки •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Гастростомическая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трубка • Набор желудочно-кишечных фиксаторов с 4 предварительно загруженными Т-образными блокираторами • Зажим 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скалпель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• Безопасная игла проводника • </w:t>
      </w:r>
      <w:r>
        <w:rPr>
          <w:rFonts w:ascii="Times New Roman" w:hAnsi="Times New Roman" w:cs="Times New Roman"/>
          <w:sz w:val="28"/>
          <w:szCs w:val="28"/>
        </w:rPr>
        <w:t>проволочный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направитель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с J-образным кончиком • Серийный дилататор с отделяемой оболочкой • Шприц 12 мл • Измерительное устройство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стомы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029B1">
        <w:rPr>
          <w:rFonts w:ascii="Times New Roman" w:hAnsi="Times New Roman" w:cs="Times New Roman"/>
          <w:sz w:val="28"/>
          <w:szCs w:val="28"/>
        </w:rPr>
        <w:t>проводнику</w:t>
      </w:r>
      <w:proofErr w:type="gramStart"/>
      <w:r w:rsidRPr="002029B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029B1">
        <w:rPr>
          <w:rFonts w:ascii="Times New Roman" w:hAnsi="Times New Roman" w:cs="Times New Roman"/>
          <w:sz w:val="28"/>
          <w:szCs w:val="28"/>
        </w:rPr>
        <w:t xml:space="preserve"> дополнительный шприц на </w:t>
      </w:r>
      <w:r>
        <w:rPr>
          <w:rFonts w:ascii="Times New Roman" w:hAnsi="Times New Roman" w:cs="Times New Roman"/>
          <w:sz w:val="28"/>
          <w:szCs w:val="28"/>
        </w:rPr>
        <w:t>12 мл • Инструкция по применению.</w:t>
      </w:r>
    </w:p>
    <w:p w:rsidR="002029B1" w:rsidRDefault="002029B1" w:rsidP="002029B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029B1" w:rsidRDefault="002029B1" w:rsidP="002029B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029B1" w:rsidRPr="007A272D" w:rsidRDefault="002029B1" w:rsidP="002029B1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029B1" w:rsidRPr="002029B1" w:rsidRDefault="002029B1" w:rsidP="002029B1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Техника проведения</w:t>
      </w:r>
      <w:r w:rsidR="005B4803" w:rsidRPr="004E2976">
        <w:rPr>
          <w:rFonts w:ascii="Times New Roman" w:hAnsi="Times New Roman" w:cs="Times New Roman"/>
          <w:b/>
          <w:sz w:val="28"/>
          <w:szCs w:val="28"/>
        </w:rPr>
        <w:t>.</w:t>
      </w:r>
    </w:p>
    <w:p w:rsidR="002029B1" w:rsidRDefault="002029B1" w:rsidP="002029B1">
      <w:pPr>
        <w:spacing w:line="276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029B1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чрескожной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9B1">
        <w:rPr>
          <w:rFonts w:ascii="Times New Roman" w:hAnsi="Times New Roman" w:cs="Times New Roman"/>
          <w:sz w:val="28"/>
          <w:szCs w:val="28"/>
        </w:rPr>
        <w:t>эндоскопической</w:t>
      </w:r>
      <w:proofErr w:type="gramEnd"/>
      <w:r w:rsidRPr="0020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гастростомии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(ЧЭГ) состоит из следующих этапов: ЧЭГ выполняется двумя врачами в условиях перевязочной, операционной или реанимационного отделения. Основным условием возможности выполнения такого вмешательства следует считать надежную диафаноскопию передней брюшной стенки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световодом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эндоскопа, введенного в желудок. ЧЭГ выполняется на операционном столе в положении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Фовлера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. После проведения эндоскопа в желудок, </w:t>
      </w:r>
      <w:proofErr w:type="gramStart"/>
      <w:r w:rsidRPr="002029B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02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9B1">
        <w:rPr>
          <w:rFonts w:ascii="Times New Roman" w:hAnsi="Times New Roman" w:cs="Times New Roman"/>
          <w:sz w:val="28"/>
          <w:szCs w:val="28"/>
        </w:rPr>
        <w:t>достаточной</w:t>
      </w:r>
      <w:proofErr w:type="gramEnd"/>
      <w:r w:rsidRPr="0020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инсуффляции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воздуха диафаноскопией выбирается подходящее место для пункции брюшной стенки, вне белой линии живота и на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маловаскулизированном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участке стенки желудка. Правильность выбора места пункции проверяется при помощи пальпацией снаружи и контролем через эндоскоп. После обработки передней брюшной стенки и проведения местной инфильтрационной анестезии в выбранном месте производится надрез кожи, длина которого соответствует диаметру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гастростомической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трубки. Пункционная канюля под эндоскопическим контролем вводится в желудок. Пункционная игла удаляется из канюли. Петля-проводник вводится через канюлю в желудок, захватывается при помощи щипцов и под контролем эндоскопа извлекается через рот. Петля-проводник стыкуется с металлической нитью на конусе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гастростомической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трубки. С помощью петли-проводника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гастростомическую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трубку проводят через стенку желудка и переднюю брюшную стенку наружу.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Гастростомическая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трубка фиксируется монтажом внешних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принадлежностей данного набора</w:t>
      </w:r>
      <w:r w:rsidRPr="006769C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69C2">
        <w:rPr>
          <w:rFonts w:ascii="Times New Roman" w:hAnsi="Times New Roman" w:cs="Times New Roman"/>
          <w:sz w:val="28"/>
          <w:szCs w:val="28"/>
        </w:rPr>
        <w:t>].</w:t>
      </w:r>
    </w:p>
    <w:p w:rsidR="00CC1C39" w:rsidRPr="00CC1C39" w:rsidRDefault="00CC1C39" w:rsidP="00CC1C39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C1C39">
        <w:rPr>
          <w:rFonts w:ascii="Times New Roman" w:hAnsi="Times New Roman" w:cs="Times New Roman"/>
          <w:b/>
          <w:sz w:val="28"/>
          <w:szCs w:val="28"/>
        </w:rPr>
        <w:t>Уход  (</w:t>
      </w:r>
      <w:r>
        <w:rPr>
          <w:rFonts w:ascii="Times New Roman" w:hAnsi="Times New Roman" w:cs="Times New Roman"/>
          <w:b/>
          <w:sz w:val="28"/>
          <w:szCs w:val="28"/>
        </w:rPr>
        <w:t>рекомендации для родственников, разработка врачей ККБ</w:t>
      </w:r>
      <w:r w:rsidRPr="00CC1C39">
        <w:rPr>
          <w:rFonts w:ascii="Times New Roman" w:hAnsi="Times New Roman" w:cs="Times New Roman"/>
          <w:b/>
          <w:sz w:val="28"/>
          <w:szCs w:val="28"/>
        </w:rPr>
        <w:t>)</w:t>
      </w:r>
    </w:p>
    <w:p w:rsidR="00CC1C39" w:rsidRPr="00CC1C39" w:rsidRDefault="00CC1C39" w:rsidP="00CC1C39">
      <w:pPr>
        <w:numPr>
          <w:ilvl w:val="0"/>
          <w:numId w:val="12"/>
        </w:numPr>
        <w:shd w:val="clear" w:color="auto" w:fill="F0F0F0"/>
        <w:autoSpaceDN w:val="0"/>
        <w:spacing w:after="150" w:line="360" w:lineRule="atLeast"/>
        <w:rPr>
          <w:rFonts w:ascii="Times New Roman" w:hAnsi="Times New Roman" w:cs="Times New Roman"/>
          <w:sz w:val="28"/>
          <w:szCs w:val="28"/>
        </w:rPr>
      </w:pPr>
      <w:r w:rsidRPr="00CC1C39">
        <w:rPr>
          <w:rFonts w:ascii="Times New Roman" w:hAnsi="Times New Roman" w:cs="Times New Roman"/>
          <w:sz w:val="28"/>
          <w:szCs w:val="28"/>
        </w:rPr>
        <w:t xml:space="preserve">Регулярно меняйте стерильный перевязочный материал, размещенный вокруг места разреза между кожей и ограничителем. В течение ближайшей недели перевязки осуществляют ежедневно, а затем через день. Участок кожи вокруг </w:t>
      </w:r>
      <w:proofErr w:type="spellStart"/>
      <w:r w:rsidRPr="00CC1C39">
        <w:rPr>
          <w:rFonts w:ascii="Times New Roman" w:hAnsi="Times New Roman" w:cs="Times New Roman"/>
          <w:sz w:val="28"/>
          <w:szCs w:val="28"/>
        </w:rPr>
        <w:t>стомы</w:t>
      </w:r>
      <w:proofErr w:type="spellEnd"/>
      <w:r w:rsidRPr="00CC1C39">
        <w:rPr>
          <w:rFonts w:ascii="Times New Roman" w:hAnsi="Times New Roman" w:cs="Times New Roman"/>
          <w:sz w:val="28"/>
          <w:szCs w:val="28"/>
        </w:rPr>
        <w:t xml:space="preserve"> и фиксирующее устройство должны быть хорошо просушены. Каждый день поворачивайте пластиковый зонд на 180 градусов вокруг своей оси и двигайте его вверх и </w:t>
      </w:r>
      <w:proofErr w:type="gramStart"/>
      <w:r w:rsidRPr="00CC1C39">
        <w:rPr>
          <w:rFonts w:ascii="Times New Roman" w:hAnsi="Times New Roman" w:cs="Times New Roman"/>
          <w:sz w:val="28"/>
          <w:szCs w:val="28"/>
        </w:rPr>
        <w:t>вниз</w:t>
      </w:r>
      <w:proofErr w:type="gramEnd"/>
      <w:r w:rsidRPr="00CC1C39">
        <w:rPr>
          <w:rFonts w:ascii="Times New Roman" w:hAnsi="Times New Roman" w:cs="Times New Roman"/>
          <w:sz w:val="28"/>
          <w:szCs w:val="28"/>
        </w:rPr>
        <w:t xml:space="preserve"> чтобы он не прилипал к стенкам </w:t>
      </w:r>
      <w:proofErr w:type="spellStart"/>
      <w:r w:rsidRPr="00CC1C39">
        <w:rPr>
          <w:rFonts w:ascii="Times New Roman" w:hAnsi="Times New Roman" w:cs="Times New Roman"/>
          <w:sz w:val="28"/>
          <w:szCs w:val="28"/>
        </w:rPr>
        <w:t>стомы</w:t>
      </w:r>
      <w:proofErr w:type="spellEnd"/>
      <w:r w:rsidRPr="00CC1C39">
        <w:rPr>
          <w:rFonts w:ascii="Times New Roman" w:hAnsi="Times New Roman" w:cs="Times New Roman"/>
          <w:sz w:val="28"/>
          <w:szCs w:val="28"/>
        </w:rPr>
        <w:t>.</w:t>
      </w:r>
    </w:p>
    <w:p w:rsidR="00CC1C39" w:rsidRPr="00CC1C39" w:rsidRDefault="00CC1C39" w:rsidP="00CC1C39">
      <w:pPr>
        <w:numPr>
          <w:ilvl w:val="0"/>
          <w:numId w:val="12"/>
        </w:numPr>
        <w:shd w:val="clear" w:color="auto" w:fill="F0F0F0"/>
        <w:autoSpaceDN w:val="0"/>
        <w:spacing w:before="150" w:after="150" w:line="360" w:lineRule="atLeast"/>
        <w:rPr>
          <w:rFonts w:ascii="Times New Roman" w:hAnsi="Times New Roman" w:cs="Times New Roman"/>
          <w:sz w:val="28"/>
          <w:szCs w:val="28"/>
        </w:rPr>
      </w:pPr>
      <w:r w:rsidRPr="00CC1C39">
        <w:rPr>
          <w:rFonts w:ascii="Times New Roman" w:hAnsi="Times New Roman" w:cs="Times New Roman"/>
          <w:sz w:val="28"/>
          <w:szCs w:val="28"/>
        </w:rPr>
        <w:t>Следите за тем, чтобы внешний фиксирующий диск находился на расстоянии не менее</w:t>
      </w:r>
      <w:proofErr w:type="gramStart"/>
      <w:r w:rsidRPr="00CC1C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1C39">
        <w:rPr>
          <w:rFonts w:ascii="Times New Roman" w:hAnsi="Times New Roman" w:cs="Times New Roman"/>
          <w:sz w:val="28"/>
          <w:szCs w:val="28"/>
        </w:rPr>
        <w:t xml:space="preserve"> чем 5 мм от поверхности кожи. Если Вы набрали или снизили вес, возникает необходимость ослабить или затянуть фиксирующее устройство.</w:t>
      </w:r>
    </w:p>
    <w:p w:rsidR="00CC1C39" w:rsidRPr="00CC1C39" w:rsidRDefault="00CC1C39" w:rsidP="00CC1C39">
      <w:pPr>
        <w:numPr>
          <w:ilvl w:val="0"/>
          <w:numId w:val="12"/>
        </w:numPr>
        <w:shd w:val="clear" w:color="auto" w:fill="F0F0F0"/>
        <w:autoSpaceDN w:val="0"/>
        <w:spacing w:before="150" w:after="150" w:line="360" w:lineRule="atLeast"/>
        <w:rPr>
          <w:rFonts w:ascii="Times New Roman" w:hAnsi="Times New Roman" w:cs="Times New Roman"/>
          <w:sz w:val="28"/>
          <w:szCs w:val="28"/>
        </w:rPr>
      </w:pPr>
      <w:r w:rsidRPr="00CC1C39">
        <w:rPr>
          <w:rFonts w:ascii="Times New Roman" w:hAnsi="Times New Roman" w:cs="Times New Roman"/>
          <w:sz w:val="28"/>
          <w:szCs w:val="28"/>
        </w:rPr>
        <w:lastRenderedPageBreak/>
        <w:t xml:space="preserve">После каждого приема пищи промывайте трубку </w:t>
      </w:r>
      <w:proofErr w:type="spellStart"/>
      <w:r w:rsidRPr="00CC1C39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CC1C39">
        <w:rPr>
          <w:rFonts w:ascii="Times New Roman" w:hAnsi="Times New Roman" w:cs="Times New Roman"/>
          <w:sz w:val="28"/>
          <w:szCs w:val="28"/>
        </w:rPr>
        <w:t xml:space="preserve"> 20-40 мл воды. Зонд необходимо промывать через каждые 8 часов, даже если Вы не вводили через него питательные смеси. Обработайте влажной салфеткой, а затем просушите кожу вокруг </w:t>
      </w:r>
      <w:proofErr w:type="spellStart"/>
      <w:r w:rsidRPr="00CC1C39">
        <w:rPr>
          <w:rFonts w:ascii="Times New Roman" w:hAnsi="Times New Roman" w:cs="Times New Roman"/>
          <w:sz w:val="28"/>
          <w:szCs w:val="28"/>
        </w:rPr>
        <w:t>стомы</w:t>
      </w:r>
      <w:proofErr w:type="spellEnd"/>
      <w:r w:rsidRPr="00CC1C39">
        <w:rPr>
          <w:rFonts w:ascii="Times New Roman" w:hAnsi="Times New Roman" w:cs="Times New Roman"/>
          <w:sz w:val="28"/>
          <w:szCs w:val="28"/>
        </w:rPr>
        <w:t xml:space="preserve"> и фиксатор, чтобы избежать инфицирования. Спросите у лечащего врача, какие именно дезинфицирующие средства для обработки кожи Вам следует использовать.</w:t>
      </w:r>
    </w:p>
    <w:p w:rsidR="00CC1C39" w:rsidRPr="00CC1C39" w:rsidRDefault="00CC1C39" w:rsidP="00CC1C39">
      <w:pPr>
        <w:numPr>
          <w:ilvl w:val="0"/>
          <w:numId w:val="12"/>
        </w:numPr>
        <w:shd w:val="clear" w:color="auto" w:fill="F0F0F0"/>
        <w:autoSpaceDN w:val="0"/>
        <w:spacing w:before="150" w:after="150" w:line="360" w:lineRule="atLeast"/>
        <w:rPr>
          <w:rFonts w:ascii="Times New Roman" w:hAnsi="Times New Roman" w:cs="Times New Roman"/>
          <w:sz w:val="28"/>
          <w:szCs w:val="28"/>
        </w:rPr>
      </w:pPr>
      <w:r w:rsidRPr="00CC1C39">
        <w:rPr>
          <w:rFonts w:ascii="Times New Roman" w:hAnsi="Times New Roman" w:cs="Times New Roman"/>
          <w:sz w:val="28"/>
          <w:szCs w:val="28"/>
        </w:rPr>
        <w:t xml:space="preserve">Если зонд засорился и Вам не удается самостоятельно восстановить его проходимость, либо </w:t>
      </w:r>
      <w:proofErr w:type="spellStart"/>
      <w:r w:rsidRPr="00CC1C39">
        <w:rPr>
          <w:rFonts w:ascii="Times New Roman" w:hAnsi="Times New Roman" w:cs="Times New Roman"/>
          <w:sz w:val="28"/>
          <w:szCs w:val="28"/>
        </w:rPr>
        <w:t>гастростома</w:t>
      </w:r>
      <w:proofErr w:type="spellEnd"/>
      <w:r w:rsidRPr="00CC1C39">
        <w:rPr>
          <w:rFonts w:ascii="Times New Roman" w:hAnsi="Times New Roman" w:cs="Times New Roman"/>
          <w:sz w:val="28"/>
          <w:szCs w:val="28"/>
        </w:rPr>
        <w:t xml:space="preserve"> выпала, срочно обратитесь к лечащему врачу.</w:t>
      </w:r>
    </w:p>
    <w:p w:rsidR="00CC1C39" w:rsidRPr="00CC1C39" w:rsidRDefault="00CC1C39" w:rsidP="00CC1C39">
      <w:pPr>
        <w:numPr>
          <w:ilvl w:val="0"/>
          <w:numId w:val="12"/>
        </w:numPr>
        <w:shd w:val="clear" w:color="auto" w:fill="F0F0F0"/>
        <w:autoSpaceDN w:val="0"/>
        <w:spacing w:before="150" w:after="150" w:line="360" w:lineRule="atLeast"/>
        <w:rPr>
          <w:rFonts w:ascii="Times New Roman" w:hAnsi="Times New Roman" w:cs="Times New Roman"/>
          <w:sz w:val="28"/>
          <w:szCs w:val="28"/>
        </w:rPr>
      </w:pPr>
      <w:r w:rsidRPr="00CC1C39">
        <w:rPr>
          <w:rFonts w:ascii="Times New Roman" w:hAnsi="Times New Roman" w:cs="Times New Roman"/>
          <w:sz w:val="28"/>
          <w:szCs w:val="28"/>
        </w:rPr>
        <w:t xml:space="preserve">Уточните у лечащего </w:t>
      </w:r>
      <w:proofErr w:type="gramStart"/>
      <w:r w:rsidRPr="00CC1C39">
        <w:rPr>
          <w:rFonts w:ascii="Times New Roman" w:hAnsi="Times New Roman" w:cs="Times New Roman"/>
          <w:sz w:val="28"/>
          <w:szCs w:val="28"/>
        </w:rPr>
        <w:t>врача</w:t>
      </w:r>
      <w:proofErr w:type="gramEnd"/>
      <w:r w:rsidRPr="00CC1C39">
        <w:rPr>
          <w:rFonts w:ascii="Times New Roman" w:hAnsi="Times New Roman" w:cs="Times New Roman"/>
          <w:sz w:val="28"/>
          <w:szCs w:val="28"/>
        </w:rPr>
        <w:t xml:space="preserve"> какое именно питание и в каком объеме следует ввод</w:t>
      </w:r>
      <w:r>
        <w:rPr>
          <w:rFonts w:ascii="Times New Roman" w:hAnsi="Times New Roman" w:cs="Times New Roman"/>
          <w:sz w:val="28"/>
          <w:szCs w:val="28"/>
        </w:rPr>
        <w:t xml:space="preserve">ить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гастростому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желудок</w:t>
      </w:r>
      <w:r w:rsidRPr="006769C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69C2">
        <w:rPr>
          <w:rFonts w:ascii="Times New Roman" w:hAnsi="Times New Roman" w:cs="Times New Roman"/>
          <w:sz w:val="28"/>
          <w:szCs w:val="28"/>
        </w:rPr>
        <w:t>].</w:t>
      </w:r>
    </w:p>
    <w:p w:rsidR="002029B1" w:rsidRPr="00CC1C39" w:rsidRDefault="002029B1" w:rsidP="00CC1C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223B" w:rsidRDefault="0007223B" w:rsidP="0007223B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2029B1" w:rsidRPr="002029B1" w:rsidRDefault="002029B1" w:rsidP="002029B1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29B1">
        <w:rPr>
          <w:rFonts w:ascii="Times New Roman" w:hAnsi="Times New Roman" w:cs="Times New Roman"/>
          <w:sz w:val="28"/>
          <w:szCs w:val="28"/>
        </w:rPr>
        <w:t xml:space="preserve">Питание через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перкутанную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9B1">
        <w:rPr>
          <w:rFonts w:ascii="Times New Roman" w:hAnsi="Times New Roman" w:cs="Times New Roman"/>
          <w:sz w:val="28"/>
          <w:szCs w:val="28"/>
        </w:rPr>
        <w:t>эндоскопическую</w:t>
      </w:r>
      <w:proofErr w:type="gramEnd"/>
      <w:r w:rsidRPr="0020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гастростому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является предпочтительным способом для пацие</w:t>
      </w:r>
      <w:r w:rsidR="00CC1C39">
        <w:rPr>
          <w:rFonts w:ascii="Times New Roman" w:hAnsi="Times New Roman" w:cs="Times New Roman"/>
          <w:sz w:val="28"/>
          <w:szCs w:val="28"/>
        </w:rPr>
        <w:t>нтов</w:t>
      </w:r>
      <w:r w:rsidRPr="002029B1">
        <w:rPr>
          <w:rFonts w:ascii="Times New Roman" w:hAnsi="Times New Roman" w:cs="Times New Roman"/>
          <w:sz w:val="28"/>
          <w:szCs w:val="28"/>
        </w:rPr>
        <w:t xml:space="preserve"> с нарушенным естественным приемом пищи по тем или иным причинам. Эндоскопическая установка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становится все более популярной из-за ее эффектив</w:t>
      </w:r>
      <w:r w:rsidR="00CC1C39">
        <w:rPr>
          <w:rFonts w:ascii="Times New Roman" w:hAnsi="Times New Roman" w:cs="Times New Roman"/>
          <w:sz w:val="28"/>
          <w:szCs w:val="28"/>
        </w:rPr>
        <w:t>ности, безопасности и относительно</w:t>
      </w:r>
      <w:r w:rsidRPr="002029B1">
        <w:rPr>
          <w:rFonts w:ascii="Times New Roman" w:hAnsi="Times New Roman" w:cs="Times New Roman"/>
          <w:sz w:val="28"/>
          <w:szCs w:val="28"/>
        </w:rPr>
        <w:t xml:space="preserve"> низкой стоимости. Несмотря на </w:t>
      </w:r>
      <w:proofErr w:type="spellStart"/>
      <w:r w:rsidR="00CC1C39">
        <w:rPr>
          <w:rFonts w:ascii="Times New Roman" w:hAnsi="Times New Roman" w:cs="Times New Roman"/>
          <w:sz w:val="28"/>
          <w:szCs w:val="28"/>
        </w:rPr>
        <w:t>ин</w:t>
      </w:r>
      <w:r w:rsidRPr="002029B1">
        <w:rPr>
          <w:rFonts w:ascii="Times New Roman" w:hAnsi="Times New Roman" w:cs="Times New Roman"/>
          <w:sz w:val="28"/>
          <w:szCs w:val="28"/>
        </w:rPr>
        <w:t>вазивность</w:t>
      </w:r>
      <w:proofErr w:type="spellEnd"/>
      <w:r w:rsidRPr="002029B1">
        <w:rPr>
          <w:rFonts w:ascii="Times New Roman" w:hAnsi="Times New Roman" w:cs="Times New Roman"/>
          <w:sz w:val="28"/>
          <w:szCs w:val="28"/>
        </w:rPr>
        <w:t xml:space="preserve"> и простоту установки ПЭГ, операция должна выполняться опытными врачами в специализированных стационарах. Для предотвращения, выявления и лечения ранних осложнений необходимо учитывать индивидуал</w:t>
      </w:r>
      <w:r w:rsidR="00CC1C39">
        <w:rPr>
          <w:rFonts w:ascii="Times New Roman" w:hAnsi="Times New Roman" w:cs="Times New Roman"/>
          <w:sz w:val="28"/>
          <w:szCs w:val="28"/>
        </w:rPr>
        <w:t>ьные</w:t>
      </w:r>
      <w:r w:rsidRPr="002029B1">
        <w:rPr>
          <w:rFonts w:ascii="Times New Roman" w:hAnsi="Times New Roman" w:cs="Times New Roman"/>
          <w:sz w:val="28"/>
          <w:szCs w:val="28"/>
        </w:rPr>
        <w:t xml:space="preserve"> особенности пациента. </w:t>
      </w:r>
      <w:r w:rsidR="00CC1C39">
        <w:rPr>
          <w:rFonts w:ascii="Times New Roman" w:hAnsi="Times New Roman" w:cs="Times New Roman"/>
          <w:sz w:val="28"/>
          <w:szCs w:val="28"/>
        </w:rPr>
        <w:t>В</w:t>
      </w:r>
      <w:r w:rsidRPr="002029B1">
        <w:rPr>
          <w:rFonts w:ascii="Times New Roman" w:hAnsi="Times New Roman" w:cs="Times New Roman"/>
          <w:sz w:val="28"/>
          <w:szCs w:val="28"/>
        </w:rPr>
        <w:t xml:space="preserve"> свою очередь, специалисты должны </w:t>
      </w:r>
      <w:proofErr w:type="gramStart"/>
      <w:r w:rsidRPr="002029B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029B1">
        <w:rPr>
          <w:rFonts w:ascii="Times New Roman" w:hAnsi="Times New Roman" w:cs="Times New Roman"/>
          <w:sz w:val="28"/>
          <w:szCs w:val="28"/>
        </w:rPr>
        <w:t xml:space="preserve"> водить </w:t>
      </w:r>
      <w:proofErr w:type="gramStart"/>
      <w:r w:rsidRPr="002029B1">
        <w:rPr>
          <w:rFonts w:ascii="Times New Roman" w:hAnsi="Times New Roman" w:cs="Times New Roman"/>
          <w:sz w:val="28"/>
          <w:szCs w:val="28"/>
        </w:rPr>
        <w:t>пациентам</w:t>
      </w:r>
      <w:proofErr w:type="gramEnd"/>
      <w:r w:rsidRPr="002029B1">
        <w:rPr>
          <w:rFonts w:ascii="Times New Roman" w:hAnsi="Times New Roman" w:cs="Times New Roman"/>
          <w:sz w:val="28"/>
          <w:szCs w:val="28"/>
        </w:rPr>
        <w:t xml:space="preserve"> и/или лицам, обеспечивающим за ними уход, инструктаж по использованию </w:t>
      </w:r>
      <w:proofErr w:type="spellStart"/>
      <w:r w:rsidRPr="002029B1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</w:p>
    <w:p w:rsidR="007A272D" w:rsidRPr="00451B2A" w:rsidRDefault="007A272D" w:rsidP="007A27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0ED1" w:rsidRDefault="002D0ED1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23B" w:rsidRDefault="0007223B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23B" w:rsidRDefault="0007223B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23B" w:rsidRDefault="0007223B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29B1" w:rsidRDefault="002029B1" w:rsidP="002029B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1B2A" w:rsidRDefault="007A272D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литературы.</w:t>
      </w:r>
    </w:p>
    <w:p w:rsidR="00A93311" w:rsidRDefault="00A93311" w:rsidP="00A93311">
      <w:pPr>
        <w:pStyle w:val="1"/>
        <w:numPr>
          <w:ilvl w:val="0"/>
          <w:numId w:val="11"/>
        </w:numPr>
        <w:spacing w:before="0" w:after="24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93311">
        <w:rPr>
          <w:rFonts w:ascii="Times New Roman" w:eastAsiaTheme="minorHAnsi" w:hAnsi="Times New Roman" w:cs="Times New Roman"/>
          <w:b w:val="0"/>
          <w:bCs w:val="0"/>
          <w:color w:val="auto"/>
        </w:rPr>
        <w:t>Стат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ья на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</w:rPr>
        <w:t>эндоэксперте</w:t>
      </w:r>
      <w:proofErr w:type="spellEnd"/>
      <w:proofErr w:type="gramStart"/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A93311">
        <w:rPr>
          <w:rFonts w:ascii="Times New Roman" w:eastAsiaTheme="minorHAnsi" w:hAnsi="Times New Roman" w:cs="Times New Roman"/>
          <w:b w:val="0"/>
          <w:bCs w:val="0"/>
          <w:color w:val="auto"/>
        </w:rPr>
        <w:t>:</w:t>
      </w:r>
      <w:proofErr w:type="gramEnd"/>
      <w:r w:rsidRPr="00A9331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ПЕРКУТАННАЯ ГАСТРОСТОМИЯ ПОД ЭНДОСКОПИЧЕСКИМ КОНТРОЛЕМ 2020г. Методические рекомендации № 110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A93311">
        <w:rPr>
          <w:rFonts w:ascii="Times New Roman" w:eastAsiaTheme="minorHAnsi" w:hAnsi="Times New Roman" w:cs="Times New Roman"/>
          <w:b w:val="0"/>
          <w:bCs w:val="0"/>
          <w:color w:val="auto"/>
        </w:rPr>
        <w:t>/ Павлов И. А</w:t>
      </w:r>
    </w:p>
    <w:p w:rsidR="00E96337" w:rsidRDefault="00CF6D57" w:rsidP="00E9633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6D57">
        <w:rPr>
          <w:rFonts w:ascii="Times New Roman" w:hAnsi="Times New Roman" w:cs="Times New Roman"/>
          <w:sz w:val="28"/>
          <w:szCs w:val="28"/>
        </w:rPr>
        <w:t>Frigi</w:t>
      </w:r>
      <w:proofErr w:type="gramStart"/>
      <w:r w:rsidRPr="00CF6D57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Pr="00CF6D57">
        <w:rPr>
          <w:rFonts w:ascii="Times New Roman" w:hAnsi="Times New Roman" w:cs="Times New Roman"/>
          <w:sz w:val="28"/>
          <w:szCs w:val="28"/>
        </w:rPr>
        <w:t>l-Н.lIiz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РеГСlltапеОllSЕпdоsсорiс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Gаstгоstошу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/ А.В.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Frigiпаl-RlIiz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, A.J.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LlIcendo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Gastroenterology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NlI</w:t>
      </w:r>
      <w:proofErr w:type="gramStart"/>
      <w:r w:rsidRPr="00CF6D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6D57">
        <w:rPr>
          <w:rFonts w:ascii="Times New Roman" w:hAnsi="Times New Roman" w:cs="Times New Roman"/>
          <w:sz w:val="28"/>
          <w:szCs w:val="28"/>
        </w:rPr>
        <w:t>sing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 xml:space="preserve"> - 2015. - </w:t>
      </w:r>
      <w:proofErr w:type="spellStart"/>
      <w:r w:rsidRPr="00CF6D57">
        <w:rPr>
          <w:rFonts w:ascii="Times New Roman" w:hAnsi="Times New Roman" w:cs="Times New Roman"/>
          <w:sz w:val="28"/>
          <w:szCs w:val="28"/>
        </w:rPr>
        <w:t>Yol</w:t>
      </w:r>
      <w:proofErr w:type="spellEnd"/>
      <w:r w:rsidRPr="00CF6D57">
        <w:rPr>
          <w:rFonts w:ascii="Times New Roman" w:hAnsi="Times New Roman" w:cs="Times New Roman"/>
          <w:sz w:val="28"/>
          <w:szCs w:val="28"/>
        </w:rPr>
        <w:t>. 38(5). - Р. 354-366.</w:t>
      </w:r>
    </w:p>
    <w:p w:rsidR="00CF6D57" w:rsidRDefault="00CF6D57" w:rsidP="00E9633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6337">
        <w:rPr>
          <w:rFonts w:ascii="Times New Roman" w:hAnsi="Times New Roman" w:cs="Times New Roman"/>
          <w:sz w:val="28"/>
          <w:szCs w:val="28"/>
        </w:rPr>
        <w:t>Чрескожная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337">
        <w:rPr>
          <w:rFonts w:ascii="Times New Roman" w:hAnsi="Times New Roman" w:cs="Times New Roman"/>
          <w:sz w:val="28"/>
          <w:szCs w:val="28"/>
        </w:rPr>
        <w:t>эндоскопическая</w:t>
      </w:r>
      <w:proofErr w:type="gramEnd"/>
      <w:r w:rsidRPr="00E96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гастростомия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как современный метод обеспечения </w:t>
      </w:r>
      <w:proofErr w:type="spellStart"/>
      <w:r w:rsidRPr="00E96337">
        <w:rPr>
          <w:rFonts w:ascii="Times New Roman" w:hAnsi="Times New Roman" w:cs="Times New Roman"/>
          <w:sz w:val="28"/>
          <w:szCs w:val="28"/>
        </w:rPr>
        <w:t>энтеральным</w:t>
      </w:r>
      <w:proofErr w:type="spellEnd"/>
      <w:r w:rsidRPr="00E96337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E96337" w:rsidRPr="00E96337">
        <w:rPr>
          <w:rFonts w:ascii="Times New Roman" w:hAnsi="Times New Roman" w:cs="Times New Roman"/>
          <w:sz w:val="28"/>
          <w:szCs w:val="28"/>
        </w:rPr>
        <w:t>/</w:t>
      </w:r>
      <w:r w:rsidR="00E9633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96337" w:rsidRPr="00E96337">
          <w:rPr>
            <w:rFonts w:ascii="Times New Roman" w:hAnsi="Times New Roman" w:cs="Times New Roman"/>
            <w:sz w:val="28"/>
            <w:szCs w:val="28"/>
          </w:rPr>
          <w:t>Медицинский вестник Башкортостана</w:t>
        </w:r>
      </w:hyperlink>
      <w:r w:rsidR="00E96337" w:rsidRPr="00E96337">
        <w:rPr>
          <w:rFonts w:ascii="Times New Roman" w:hAnsi="Times New Roman" w:cs="Times New Roman"/>
          <w:sz w:val="28"/>
          <w:szCs w:val="28"/>
        </w:rPr>
        <w:t>/</w:t>
      </w:r>
      <w:r w:rsidR="00E96337">
        <w:rPr>
          <w:rFonts w:ascii="Times New Roman" w:hAnsi="Times New Roman" w:cs="Times New Roman"/>
          <w:sz w:val="28"/>
          <w:szCs w:val="28"/>
        </w:rPr>
        <w:t>2011</w:t>
      </w:r>
      <w:r w:rsidR="00E96337" w:rsidRPr="00E963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96337" w:rsidRPr="00E96337">
        <w:rPr>
          <w:rFonts w:ascii="Times New Roman" w:hAnsi="Times New Roman" w:cs="Times New Roman"/>
          <w:sz w:val="28"/>
          <w:szCs w:val="28"/>
        </w:rPr>
        <w:t>Мумладзе</w:t>
      </w:r>
      <w:proofErr w:type="spellEnd"/>
      <w:r w:rsidR="00E96337" w:rsidRPr="00E96337">
        <w:rPr>
          <w:rFonts w:ascii="Times New Roman" w:hAnsi="Times New Roman" w:cs="Times New Roman"/>
          <w:sz w:val="28"/>
          <w:szCs w:val="28"/>
        </w:rPr>
        <w:t xml:space="preserve"> Р.Б.</w:t>
      </w:r>
    </w:p>
    <w:p w:rsidR="002029B1" w:rsidRPr="002029B1" w:rsidRDefault="002029B1" w:rsidP="002029B1">
      <w:pPr>
        <w:pStyle w:val="1"/>
        <w:numPr>
          <w:ilvl w:val="0"/>
          <w:numId w:val="11"/>
        </w:numPr>
        <w:spacing w:before="0" w:line="276" w:lineRule="atLeast"/>
        <w:textAlignment w:val="top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2029B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Опыт проведения </w:t>
      </w:r>
      <w:proofErr w:type="spellStart"/>
      <w:r w:rsidRPr="002029B1">
        <w:rPr>
          <w:rFonts w:ascii="Times New Roman" w:eastAsiaTheme="minorHAnsi" w:hAnsi="Times New Roman" w:cs="Times New Roman"/>
          <w:b w:val="0"/>
          <w:bCs w:val="0"/>
          <w:color w:val="auto"/>
        </w:rPr>
        <w:t>нутритивной</w:t>
      </w:r>
      <w:proofErr w:type="spellEnd"/>
      <w:r w:rsidRPr="002029B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поддержки с использованием </w:t>
      </w:r>
      <w:proofErr w:type="spellStart"/>
      <w:r w:rsidRPr="002029B1">
        <w:rPr>
          <w:rFonts w:ascii="Times New Roman" w:eastAsiaTheme="minorHAnsi" w:hAnsi="Times New Roman" w:cs="Times New Roman"/>
          <w:b w:val="0"/>
          <w:bCs w:val="0"/>
          <w:color w:val="auto"/>
        </w:rPr>
        <w:t>чрескожной</w:t>
      </w:r>
      <w:proofErr w:type="spellEnd"/>
      <w:r w:rsidRPr="002029B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эндоскопической </w:t>
      </w:r>
      <w:proofErr w:type="spellStart"/>
      <w:r w:rsidRPr="002029B1">
        <w:rPr>
          <w:rFonts w:ascii="Times New Roman" w:eastAsiaTheme="minorHAnsi" w:hAnsi="Times New Roman" w:cs="Times New Roman"/>
          <w:b w:val="0"/>
          <w:bCs w:val="0"/>
          <w:color w:val="auto"/>
        </w:rPr>
        <w:t>гастростомии</w:t>
      </w:r>
      <w:proofErr w:type="spellEnd"/>
      <w:r w:rsidRPr="002029B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у детей с солидными опухолями (опыт ФГБУ ФНКЦ ДГОИ им. Дмитрия Рогачева)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2029B1">
        <w:rPr>
          <w:rFonts w:ascii="Times New Roman" w:eastAsiaTheme="minorHAnsi" w:hAnsi="Times New Roman" w:cs="Times New Roman"/>
          <w:b w:val="0"/>
          <w:bCs w:val="0"/>
          <w:color w:val="auto"/>
        </w:rPr>
        <w:t>/</w:t>
      </w:r>
      <w:hyperlink r:id="rId8" w:history="1">
        <w:r w:rsidRPr="002029B1">
          <w:rPr>
            <w:rFonts w:ascii="Times New Roman" w:eastAsiaTheme="minorHAnsi" w:hAnsi="Times New Roman" w:cs="Times New Roman"/>
            <w:b w:val="0"/>
            <w:bCs w:val="0"/>
            <w:color w:val="auto"/>
          </w:rPr>
          <w:t>Российский журнал детской гематологии и онкологии</w:t>
        </w:r>
      </w:hyperlink>
      <w:r w:rsidRPr="002029B1">
        <w:rPr>
          <w:rFonts w:ascii="Times New Roman" w:eastAsiaTheme="minorHAnsi" w:hAnsi="Times New Roman" w:cs="Times New Roman"/>
          <w:b w:val="0"/>
          <w:bCs w:val="0"/>
          <w:color w:val="auto"/>
        </w:rPr>
        <w:t>/Шаманская Т.В./2014</w:t>
      </w:r>
    </w:p>
    <w:p w:rsidR="002029B1" w:rsidRPr="00E96337" w:rsidRDefault="00CC1C39" w:rsidP="00E9633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уходу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ККБ</w:t>
      </w:r>
    </w:p>
    <w:p w:rsidR="00A93311" w:rsidRPr="00A93311" w:rsidRDefault="00A93311" w:rsidP="00A93311">
      <w:pPr>
        <w:pStyle w:val="a4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73D" w:rsidRPr="00A93311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</w:p>
    <w:p w:rsidR="0011473D" w:rsidRPr="00A93311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1473D" w:rsidRPr="00A93311" w:rsidSect="00AD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640"/>
    <w:multiLevelType w:val="multilevel"/>
    <w:tmpl w:val="D964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519E8"/>
    <w:multiLevelType w:val="hybridMultilevel"/>
    <w:tmpl w:val="F184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D629C"/>
    <w:multiLevelType w:val="multilevel"/>
    <w:tmpl w:val="A75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74CAF"/>
    <w:multiLevelType w:val="multilevel"/>
    <w:tmpl w:val="2480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0C5958"/>
    <w:multiLevelType w:val="multilevel"/>
    <w:tmpl w:val="C1B6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37184"/>
    <w:multiLevelType w:val="hybridMultilevel"/>
    <w:tmpl w:val="CF90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87050"/>
    <w:multiLevelType w:val="multilevel"/>
    <w:tmpl w:val="11B22C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>
    <w:nsid w:val="4B7F01F7"/>
    <w:multiLevelType w:val="hybridMultilevel"/>
    <w:tmpl w:val="737C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95A47"/>
    <w:multiLevelType w:val="hybridMultilevel"/>
    <w:tmpl w:val="EC4838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72B96"/>
    <w:multiLevelType w:val="multilevel"/>
    <w:tmpl w:val="AB3E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533367"/>
    <w:multiLevelType w:val="hybridMultilevel"/>
    <w:tmpl w:val="68A61C20"/>
    <w:lvl w:ilvl="0" w:tplc="E7D6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EA3621"/>
    <w:multiLevelType w:val="hybridMultilevel"/>
    <w:tmpl w:val="FEDC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DB5"/>
    <w:rsid w:val="00007545"/>
    <w:rsid w:val="0007223B"/>
    <w:rsid w:val="000820FB"/>
    <w:rsid w:val="0011473D"/>
    <w:rsid w:val="001301AA"/>
    <w:rsid w:val="002029B1"/>
    <w:rsid w:val="002D0ED1"/>
    <w:rsid w:val="00366519"/>
    <w:rsid w:val="0036755E"/>
    <w:rsid w:val="00446EDF"/>
    <w:rsid w:val="00451B2A"/>
    <w:rsid w:val="00474BDF"/>
    <w:rsid w:val="004E2976"/>
    <w:rsid w:val="004F075A"/>
    <w:rsid w:val="005B4803"/>
    <w:rsid w:val="005B5677"/>
    <w:rsid w:val="005F2DB5"/>
    <w:rsid w:val="0066138C"/>
    <w:rsid w:val="00667225"/>
    <w:rsid w:val="006769C2"/>
    <w:rsid w:val="006F2F93"/>
    <w:rsid w:val="007A272D"/>
    <w:rsid w:val="007D373D"/>
    <w:rsid w:val="008A0771"/>
    <w:rsid w:val="00A22770"/>
    <w:rsid w:val="00A5069F"/>
    <w:rsid w:val="00A93311"/>
    <w:rsid w:val="00AD65A2"/>
    <w:rsid w:val="00AD7D26"/>
    <w:rsid w:val="00AE66A5"/>
    <w:rsid w:val="00BA6AA3"/>
    <w:rsid w:val="00C2163A"/>
    <w:rsid w:val="00C96D91"/>
    <w:rsid w:val="00CB2088"/>
    <w:rsid w:val="00CC1C39"/>
    <w:rsid w:val="00CF6D57"/>
    <w:rsid w:val="00DE4811"/>
    <w:rsid w:val="00E3777F"/>
    <w:rsid w:val="00E500BB"/>
    <w:rsid w:val="00E96337"/>
    <w:rsid w:val="00F42BB7"/>
    <w:rsid w:val="00F7443E"/>
    <w:rsid w:val="00F9371C"/>
    <w:rsid w:val="00FB6135"/>
    <w:rsid w:val="00FB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3E"/>
  </w:style>
  <w:style w:type="paragraph" w:styleId="1">
    <w:name w:val="heading 1"/>
    <w:basedOn w:val="a"/>
    <w:next w:val="a"/>
    <w:link w:val="10"/>
    <w:uiPriority w:val="9"/>
    <w:qFormat/>
    <w:rsid w:val="00451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2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4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4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88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506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1B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uthor-name">
    <w:name w:val="author-name"/>
    <w:basedOn w:val="a0"/>
    <w:rsid w:val="00451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journal/n/rossiyskiy-zhurnal-detskoy-gematologii-i-onkolog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journal/n/meditsinskiy-vestnik-bashkortost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search&amp;cat=user&amp;c%5bscititle%5d=2" TargetMode="External"/><Relationship Id="rId5" Type="http://schemas.openxmlformats.org/officeDocument/2006/relationships/hyperlink" Target="https://krasgmu.ru/index.php?page%5bcommon%5d=search&amp;cat=user&amp;c%5bdegree%5d=2&amp;c%5bdegrees%5d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Нейджек</dc:creator>
  <cp:lastModifiedBy>Игорь</cp:lastModifiedBy>
  <cp:revision>4</cp:revision>
  <cp:lastPrinted>2022-06-02T18:07:00Z</cp:lastPrinted>
  <dcterms:created xsi:type="dcterms:W3CDTF">2022-06-01T08:05:00Z</dcterms:created>
  <dcterms:modified xsi:type="dcterms:W3CDTF">2022-06-02T18:07:00Z</dcterms:modified>
</cp:coreProperties>
</file>