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«Сестринский уход при заболеваниях у детей раннего возраста»</w:t>
      </w:r>
    </w:p>
    <w:p w:rsidR="00CF512D" w:rsidRDefault="00CF512D" w:rsidP="00CF512D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вашем попечении бокс, где на лечении находится ребенок 1год 2 месяца, госпитализированный без мамы с диагнозом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бронхит.  Ребенок лихорадит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38? 2ᵒС), из носа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необильное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слизистое отделяемое, над верхней губой - мацерации. ЧДД 32 в минуту.</w:t>
      </w:r>
    </w:p>
    <w:p w:rsidR="00CF512D" w:rsidRDefault="00CF512D" w:rsidP="00CF512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уходу за ребенком:</w:t>
      </w:r>
    </w:p>
    <w:p w:rsidR="00CF512D" w:rsidRPr="00CF512D" w:rsidRDefault="00CF512D" w:rsidP="00CF512D">
      <w:pPr>
        <w:ind w:lef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2D">
        <w:rPr>
          <w:rFonts w:ascii="Times New Roman" w:hAnsi="Times New Roman" w:cs="Times New Roman"/>
          <w:sz w:val="28"/>
          <w:szCs w:val="28"/>
        </w:rPr>
        <w:t xml:space="preserve">щадящий режим; </w:t>
      </w:r>
    </w:p>
    <w:p w:rsidR="00CF512D" w:rsidRPr="00CF512D" w:rsidRDefault="00CF512D" w:rsidP="00CF512D">
      <w:pPr>
        <w:ind w:lef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оптимальная температура в помещении 18-20</w:t>
      </w:r>
      <w:proofErr w:type="gramStart"/>
      <w:r w:rsidRPr="00CF512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F512D">
        <w:rPr>
          <w:rFonts w:ascii="Times New Roman" w:hAnsi="Times New Roman" w:cs="Times New Roman"/>
          <w:sz w:val="28"/>
          <w:szCs w:val="28"/>
        </w:rPr>
        <w:t xml:space="preserve"> при влажности до 60 %. увлажнение воздуха;</w:t>
      </w:r>
    </w:p>
    <w:p w:rsidR="00CF512D" w:rsidRPr="00CF512D" w:rsidRDefault="00CF512D" w:rsidP="00CF512D">
      <w:pPr>
        <w:ind w:lef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12D">
        <w:rPr>
          <w:rFonts w:ascii="Times New Roman" w:hAnsi="Times New Roman" w:cs="Times New Roman"/>
          <w:sz w:val="28"/>
          <w:szCs w:val="28"/>
        </w:rPr>
        <w:t>положение в постели – возвышенное;</w:t>
      </w:r>
    </w:p>
    <w:p w:rsidR="00CF512D" w:rsidRPr="00CF512D" w:rsidRDefault="00CF512D" w:rsidP="00CF512D">
      <w:pPr>
        <w:ind w:lef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 xml:space="preserve">диета легкоусвояемая преимущественно молочно-растительная;  </w:t>
      </w:r>
    </w:p>
    <w:p w:rsidR="00CF512D" w:rsidRPr="00CF512D" w:rsidRDefault="00CF512D" w:rsidP="00CF512D">
      <w:pPr>
        <w:ind w:lef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питье – обильное, но не насильственное (чай с лимоном, медом, молоко с содой или щелочная вода);</w:t>
      </w:r>
    </w:p>
    <w:p w:rsidR="00CF512D" w:rsidRPr="00CF512D" w:rsidRDefault="00CF512D" w:rsidP="00CF512D">
      <w:pPr>
        <w:ind w:lef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выполнять назначения врача;</w:t>
      </w:r>
    </w:p>
    <w:p w:rsidR="00CF512D" w:rsidRPr="00CF512D" w:rsidRDefault="00CF512D" w:rsidP="00CF512D">
      <w:pPr>
        <w:ind w:lef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контроль состояние ребенка (АД</w:t>
      </w:r>
      <w:proofErr w:type="gramStart"/>
      <w:r w:rsidRPr="00CF51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512D">
        <w:rPr>
          <w:rFonts w:ascii="Times New Roman" w:hAnsi="Times New Roman" w:cs="Times New Roman"/>
          <w:sz w:val="28"/>
          <w:szCs w:val="28"/>
        </w:rPr>
        <w:t xml:space="preserve">ЧДД, </w:t>
      </w:r>
      <w:r w:rsidRPr="00CF512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CF512D">
        <w:rPr>
          <w:rFonts w:ascii="Times New Roman" w:hAnsi="Times New Roman" w:cs="Times New Roman"/>
          <w:sz w:val="28"/>
          <w:szCs w:val="28"/>
        </w:rPr>
        <w:t xml:space="preserve"> ,</w:t>
      </w:r>
      <w:r w:rsidRPr="00CF5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F512D">
        <w:rPr>
          <w:rFonts w:ascii="Times New Roman" w:hAnsi="Times New Roman" w:cs="Times New Roman"/>
          <w:sz w:val="28"/>
          <w:szCs w:val="28"/>
        </w:rPr>
        <w:t>);</w:t>
      </w:r>
    </w:p>
    <w:p w:rsidR="00CF512D" w:rsidRPr="00CF512D" w:rsidRDefault="00CF512D" w:rsidP="00CF512D">
      <w:pPr>
        <w:ind w:left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CF512D">
        <w:rPr>
          <w:rFonts w:ascii="Times New Roman" w:hAnsi="Times New Roman" w:cs="Times New Roman"/>
          <w:sz w:val="28"/>
          <w:szCs w:val="28"/>
        </w:rPr>
        <w:t>проветривание.</w:t>
      </w:r>
    </w:p>
    <w:p w:rsidR="00CF512D" w:rsidRDefault="00CF512D" w:rsidP="00CF512D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соседней палате двое детей, госпитализированных с мамами.</w:t>
      </w:r>
    </w:p>
    <w:p w:rsidR="00CF512D" w:rsidRDefault="00CF512D" w:rsidP="00CF5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них – в возрасте 3 месяцев с гипотрофией 2 степени, железодефицитной анемией легкой степени. Находится на грудном вскармливании, но сосен вяло.</w:t>
      </w:r>
    </w:p>
    <w:p w:rsidR="00CF512D" w:rsidRDefault="00CF512D" w:rsidP="00CF512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уходу за ребенком: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2D">
        <w:rPr>
          <w:rFonts w:ascii="Times New Roman" w:hAnsi="Times New Roman" w:cs="Times New Roman"/>
          <w:sz w:val="28"/>
          <w:szCs w:val="28"/>
        </w:rPr>
        <w:t>выполнять назначения врача;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2D">
        <w:rPr>
          <w:rFonts w:ascii="Times New Roman" w:hAnsi="Times New Roman" w:cs="Times New Roman"/>
          <w:sz w:val="28"/>
          <w:szCs w:val="28"/>
        </w:rPr>
        <w:t xml:space="preserve">контроль АД, ЧДД, </w:t>
      </w:r>
      <w:r w:rsidRPr="00CF512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CF512D">
        <w:rPr>
          <w:rFonts w:ascii="Times New Roman" w:hAnsi="Times New Roman" w:cs="Times New Roman"/>
          <w:sz w:val="28"/>
          <w:szCs w:val="28"/>
        </w:rPr>
        <w:t xml:space="preserve">, </w:t>
      </w:r>
      <w:r w:rsidRPr="00CF5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F51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гигиенические мероприятия;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2D">
        <w:rPr>
          <w:rFonts w:ascii="Times New Roman" w:hAnsi="Times New Roman" w:cs="Times New Roman"/>
          <w:sz w:val="28"/>
          <w:szCs w:val="28"/>
        </w:rPr>
        <w:t>провести беседу с родителями о заболевании, причинах развития, необходимости лечения, профилактике;</w:t>
      </w:r>
    </w:p>
    <w:p w:rsid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2D">
        <w:rPr>
          <w:rFonts w:ascii="Times New Roman" w:hAnsi="Times New Roman" w:cs="Times New Roman"/>
          <w:sz w:val="28"/>
          <w:szCs w:val="28"/>
        </w:rPr>
        <w:t>организация правильного питания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12D">
        <w:rPr>
          <w:rFonts w:ascii="Times New Roman" w:hAnsi="Times New Roman" w:cs="Times New Roman"/>
          <w:sz w:val="28"/>
          <w:szCs w:val="28"/>
        </w:rPr>
        <w:t>(рекомендованы адаптированные кисломолочные смеси,  если нарушен сосательный и глотательный рефлексы, кормят посредством зонда.</w:t>
      </w:r>
      <w:proofErr w:type="gramEnd"/>
      <w:r w:rsidRPr="00CF512D">
        <w:rPr>
          <w:rFonts w:ascii="Times New Roman" w:hAnsi="Times New Roman" w:cs="Times New Roman"/>
          <w:sz w:val="28"/>
          <w:szCs w:val="28"/>
        </w:rPr>
        <w:t xml:space="preserve"> Ежедневно проводить расчет потребляемой ребенком пищи. </w:t>
      </w:r>
      <w:proofErr w:type="gramStart"/>
      <w:r w:rsidRPr="00CF512D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CF512D">
        <w:rPr>
          <w:rFonts w:ascii="Times New Roman" w:hAnsi="Times New Roman" w:cs="Times New Roman"/>
          <w:sz w:val="28"/>
          <w:szCs w:val="28"/>
        </w:rPr>
        <w:lastRenderedPageBreak/>
        <w:t>правильное положение ребенка при кормлении, спокойно и терпеливо кормить, делать частые перерывы.);</w:t>
      </w:r>
      <w:proofErr w:type="gramEnd"/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частая смена нательного и постельного белья;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проветривание;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проведение лечебных ванн;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проведение необходимых обследований и подготовка к ним.</w:t>
      </w:r>
    </w:p>
    <w:p w:rsid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</w:p>
    <w:p w:rsid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</w:p>
    <w:p w:rsid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</w:p>
    <w:p w:rsidR="00CF512D" w:rsidRDefault="00CF512D" w:rsidP="00CF51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месяцев. Диагноз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атопическийлерматит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Сухая экзема. Ребенок очень беспокоен, на коже головы – гнейс, на щеках и подбородке яркая гиперемия с белесыми и бурыми чешуйками, следами расчесов и небольшими корочками. Вскармливание искусственное.</w:t>
      </w:r>
    </w:p>
    <w:p w:rsid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уходу за ребенком: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Pr="00CF512D">
        <w:rPr>
          <w:color w:val="000000"/>
          <w:sz w:val="27"/>
          <w:szCs w:val="27"/>
          <w:shd w:val="clear" w:color="auto" w:fill="FFFFFF"/>
        </w:rPr>
        <w:t> 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маму вести "пищевой дневник";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информировать родственников о заболевании, возможных последствиях;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исключить возможный контакт ребёнка с пищевыми и другими видами аллергенов;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ограничить употребление ребёнком соли и жидкости;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следить за строгим соблюдением гигиены кожи и слизистых оболочек ребёнка;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родственников ребёнка проводить дополнительные гигиенические мероприятия при развитии кожных проявлений заболевания;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ребёнку охранительный режим;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мероприятия по профилактике присоединения инфекционных и простудных заболеваний;</w:t>
      </w:r>
    </w:p>
    <w:p w:rsidR="00CF512D" w:rsidRPr="00CF512D" w:rsidRDefault="00CF512D" w:rsidP="00CF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назначения врача;</w:t>
      </w:r>
    </w:p>
    <w:p w:rsidR="00CE5DDA" w:rsidRDefault="00CE5DDA" w:rsidP="00CF512D"/>
    <w:sectPr w:rsidR="00CE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D2"/>
    <w:multiLevelType w:val="hybridMultilevel"/>
    <w:tmpl w:val="400436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36F3E"/>
    <w:multiLevelType w:val="hybridMultilevel"/>
    <w:tmpl w:val="1F1821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E40AC"/>
    <w:multiLevelType w:val="hybridMultilevel"/>
    <w:tmpl w:val="5FD25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0CCA"/>
    <w:multiLevelType w:val="hybridMultilevel"/>
    <w:tmpl w:val="11A2F8C6"/>
    <w:lvl w:ilvl="0" w:tplc="0419000D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">
    <w:nsid w:val="4EAD76D0"/>
    <w:multiLevelType w:val="hybridMultilevel"/>
    <w:tmpl w:val="28F6EF96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FB"/>
    <w:rsid w:val="00815AFB"/>
    <w:rsid w:val="00CE5DDA"/>
    <w:rsid w:val="00C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2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2020-06-10T13:06:00Z</dcterms:created>
  <dcterms:modified xsi:type="dcterms:W3CDTF">2020-06-10T13:08:00Z</dcterms:modified>
</cp:coreProperties>
</file>